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A1C5E" w14:textId="77777777" w:rsidR="00F410A3" w:rsidRDefault="00F410A3" w:rsidP="00F410A3">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138</w:t>
      </w:r>
    </w:p>
    <w:p w14:paraId="7EAF2234" w14:textId="77777777" w:rsidR="00F410A3" w:rsidRDefault="00F410A3" w:rsidP="00F410A3">
      <w:pPr>
        <w:rPr>
          <w:rFonts w:ascii="Arial" w:hAnsi="Arial" w:cs="Arial"/>
          <w:b/>
        </w:rPr>
      </w:pPr>
    </w:p>
    <w:p w14:paraId="1FC01FDA" w14:textId="77777777" w:rsidR="00F410A3" w:rsidRDefault="00F410A3" w:rsidP="00F410A3">
      <w:pPr>
        <w:rPr>
          <w:rFonts w:ascii="Arial" w:hAnsi="Arial" w:cs="Arial"/>
          <w:b/>
        </w:rPr>
      </w:pPr>
    </w:p>
    <w:p w14:paraId="2892A485" w14:textId="77777777" w:rsidR="00F410A3" w:rsidRDefault="00F410A3" w:rsidP="00F410A3">
      <w:pPr>
        <w:rPr>
          <w:rFonts w:ascii="Arial" w:hAnsi="Arial" w:cs="Arial"/>
          <w:b/>
        </w:rPr>
      </w:pPr>
    </w:p>
    <w:p w14:paraId="1CBE503F" w14:textId="77777777" w:rsidR="00F410A3" w:rsidRDefault="00F410A3" w:rsidP="00F410A3">
      <w:pPr>
        <w:rPr>
          <w:rFonts w:ascii="Arial" w:hAnsi="Arial" w:cs="Arial"/>
          <w:b/>
        </w:rPr>
      </w:pPr>
      <w:r>
        <w:rPr>
          <w:rFonts w:ascii="Arial" w:hAnsi="Arial" w:cs="Arial"/>
          <w:b/>
        </w:rPr>
        <w:t>Historical Information</w:t>
      </w:r>
    </w:p>
    <w:p w14:paraId="4C1930C4" w14:textId="77777777" w:rsidR="00F410A3" w:rsidRDefault="00F410A3" w:rsidP="00F410A3">
      <w:pPr>
        <w:ind w:firstLine="567"/>
        <w:rPr>
          <w:rFonts w:ascii="Arial" w:hAnsi="Arial" w:cs="Arial"/>
          <w:b/>
        </w:rPr>
      </w:pPr>
    </w:p>
    <w:p w14:paraId="27AAE96F" w14:textId="7D70ABA9" w:rsidR="00F410A3" w:rsidRDefault="00F410A3" w:rsidP="00F410A3">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16 April 2020 to 19 May 2020.</w:t>
      </w:r>
      <w:r>
        <w:rPr>
          <w:lang w:val="en-US" w:eastAsia="en-US"/>
        </w:rPr>
        <w:br w:type="page"/>
      </w:r>
    </w:p>
    <w:p w14:paraId="635E460A" w14:textId="31B27E7A" w:rsidR="00D65FD4" w:rsidRDefault="00D65FD4">
      <w:pPr>
        <w:pStyle w:val="NER-Doc-Title"/>
        <w:widowControl/>
        <w:rPr>
          <w:lang w:val="en-US"/>
        </w:rPr>
      </w:pPr>
      <w:r>
        <w:rPr>
          <w:lang w:val="en-US" w:eastAsia="en-US"/>
        </w:rPr>
        <w:lastRenderedPageBreak/>
        <w:t>National Electricity Rules</w:t>
      </w:r>
    </w:p>
    <w:p w14:paraId="32B1D748" w14:textId="77777777" w:rsidR="00D65FD4" w:rsidRDefault="00D65FD4">
      <w:pPr>
        <w:pStyle w:val="NER-Doc-Title"/>
        <w:widowControl/>
        <w:rPr>
          <w:lang w:val="en-US"/>
        </w:rPr>
      </w:pPr>
      <w:r>
        <w:rPr>
          <w:lang w:val="en-US" w:eastAsia="en-US"/>
        </w:rPr>
        <w:t>Version 138</w:t>
      </w:r>
    </w:p>
    <w:p w14:paraId="6B9CC357" w14:textId="77777777" w:rsidR="00D65FD4" w:rsidRDefault="00D65FD4">
      <w:pPr>
        <w:pStyle w:val="NER-Doc-Frt-Title"/>
        <w:widowControl/>
        <w:rPr>
          <w:lang w:val="en-US"/>
        </w:rPr>
      </w:pPr>
      <w:r>
        <w:rPr>
          <w:lang w:val="en-US" w:eastAsia="en-US"/>
        </w:rPr>
        <w:t>Status Information</w:t>
      </w:r>
    </w:p>
    <w:p w14:paraId="77FEC6CE" w14:textId="77777777" w:rsidR="00D65FD4" w:rsidRDefault="00D65FD4">
      <w:pPr>
        <w:pStyle w:val="NER-Para"/>
        <w:widowControl/>
        <w:rPr>
          <w:lang w:val="en-US"/>
        </w:rPr>
      </w:pPr>
      <w:r>
        <w:rPr>
          <w:lang w:val="en-US" w:eastAsia="en-US"/>
        </w:rPr>
        <w:t>This is the latest electronically available version of the National Electricity Rules as at 16 April 2020.</w:t>
      </w:r>
    </w:p>
    <w:p w14:paraId="041DC3C0" w14:textId="77777777" w:rsidR="00D65FD4" w:rsidRDefault="00D65FD4">
      <w:pPr>
        <w:pStyle w:val="NER-Para"/>
        <w:widowControl/>
        <w:rPr>
          <w:lang w:val="en-US"/>
        </w:rPr>
      </w:pPr>
      <w:r>
        <w:rPr>
          <w:lang w:val="en-US" w:eastAsia="en-US"/>
        </w:rPr>
        <w:t>This consolidated version of the National Electricity Rules was last updated on 16 April 2020 as a result of the commencement of the following amendments:</w:t>
      </w:r>
    </w:p>
    <w:p w14:paraId="04EB5A6B" w14:textId="77777777" w:rsidR="00D65FD4" w:rsidRDefault="00D65FD4">
      <w:pPr>
        <w:pStyle w:val="NER-Para-In-1"/>
        <w:widowControl/>
        <w:rPr>
          <w:lang w:val="en-US"/>
        </w:rPr>
      </w:pPr>
      <w:r>
        <w:rPr>
          <w:lang w:val="en-US" w:eastAsia="en-US"/>
        </w:rPr>
        <w:t>Schedule 1 of the National Electricity Amendment (Victorian jurisdictional derogation - RERT contracting) Rule 2020 No. 4</w:t>
      </w:r>
    </w:p>
    <w:p w14:paraId="53F88127" w14:textId="77777777" w:rsidR="00D65FD4" w:rsidRDefault="00D65FD4">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7F7F9D8A" w14:textId="77777777" w:rsidR="00D65FD4" w:rsidRDefault="00D65FD4">
      <w:pPr>
        <w:pStyle w:val="NER-Para-In-1"/>
        <w:widowControl/>
        <w:rPr>
          <w:lang w:val="en-US"/>
        </w:rPr>
      </w:pPr>
      <w:r>
        <w:rPr>
          <w:lang w:val="en-US" w:eastAsia="en-US"/>
        </w:rPr>
        <w:t>Rules made by the South Australian Minister under sections 90A to 90F of the NEL; and</w:t>
      </w:r>
    </w:p>
    <w:p w14:paraId="5DCBB84F" w14:textId="77777777" w:rsidR="00D65FD4" w:rsidRDefault="00D65FD4">
      <w:pPr>
        <w:pStyle w:val="NER-Para-In-1"/>
        <w:widowControl/>
        <w:rPr>
          <w:lang w:val="en-US"/>
        </w:rPr>
      </w:pPr>
      <w:r>
        <w:rPr>
          <w:lang w:val="en-US" w:eastAsia="en-US"/>
        </w:rPr>
        <w:t>Rules made by the Australian Energy Market Commission under Part 7 Division 3 of the NEL.</w:t>
      </w:r>
    </w:p>
    <w:p w14:paraId="6B6A8E3B" w14:textId="77777777" w:rsidR="00D65FD4" w:rsidRDefault="00D65FD4">
      <w:pPr>
        <w:pStyle w:val="NER-Para"/>
        <w:widowControl/>
        <w:rPr>
          <w:lang w:val="en-US"/>
        </w:rPr>
      </w:pPr>
      <w:r>
        <w:rPr>
          <w:b/>
          <w:bCs/>
          <w:lang w:val="en-US" w:eastAsia="en-US"/>
        </w:rPr>
        <w:t>Application of the National Energy Customer Framework related Rule</w:t>
      </w:r>
    </w:p>
    <w:p w14:paraId="71DF5DF9" w14:textId="77777777" w:rsidR="00D65FD4" w:rsidRDefault="00D65FD4">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21251311" w14:textId="77777777" w:rsidR="00D65FD4" w:rsidRDefault="00D65FD4">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26594586" w14:textId="77777777" w:rsidR="00D65FD4" w:rsidRDefault="00D65FD4">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9CCF10F" w14:textId="77777777" w:rsidR="00D65FD4" w:rsidRDefault="00D65FD4">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56489BF2" w14:textId="77777777" w:rsidR="00D65FD4" w:rsidRDefault="00D65FD4">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3A938867" w14:textId="77777777" w:rsidR="00D65FD4" w:rsidRDefault="00D65FD4">
      <w:pPr>
        <w:pStyle w:val="NER-Doc-Frt-Title"/>
        <w:widowControl/>
        <w:rPr>
          <w:lang w:val="en-US"/>
        </w:rPr>
      </w:pPr>
      <w:r>
        <w:rPr>
          <w:lang w:val="en-US" w:eastAsia="en-US"/>
        </w:rPr>
        <w:t>Provisions in force</w:t>
      </w:r>
    </w:p>
    <w:p w14:paraId="48E4AA10" w14:textId="77777777" w:rsidR="00D65FD4" w:rsidRDefault="00D65FD4">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1817BE31" w14:textId="435CE4FB" w:rsidR="00D65FD4" w:rsidRDefault="00D65FD4">
      <w:pPr>
        <w:pStyle w:val="NER-Para"/>
        <w:widowControl/>
        <w:rPr>
          <w:lang w:val="en-US" w:eastAsia="en-US"/>
        </w:rPr>
      </w:pPr>
      <w:r>
        <w:rPr>
          <w:lang w:val="en-US" w:eastAsia="en-US"/>
        </w:rPr>
        <w:t>Schedule 1 of the National Electricity Amendment (Improving transparency and extending duration of MT PASA) Rule 2020 No. 1 will commence on 20 May 2020.</w:t>
      </w:r>
    </w:p>
    <w:p w14:paraId="1F01DD04" w14:textId="77777777" w:rsidR="00B024E3" w:rsidRDefault="00B024E3" w:rsidP="00B024E3">
      <w:pPr>
        <w:pStyle w:val="NER-Para"/>
        <w:widowControl/>
        <w:rPr>
          <w:lang w:val="en-US"/>
        </w:rPr>
      </w:pPr>
      <w:r>
        <w:rPr>
          <w:lang w:val="en-US" w:eastAsia="en-US"/>
        </w:rPr>
        <w:lastRenderedPageBreak/>
        <w:t>Schedule 1 of the National Electricity Amendment (Mandatory primary frequency response) Rule 2020 No. 5 will commence operation on 4 June 2020.</w:t>
      </w:r>
    </w:p>
    <w:p w14:paraId="5DC942EE" w14:textId="0D1984D2" w:rsidR="00B024E3" w:rsidRDefault="00B024E3">
      <w:pPr>
        <w:pStyle w:val="NER-Para"/>
        <w:widowControl/>
        <w:rPr>
          <w:lang w:val="en-US"/>
        </w:rPr>
      </w:pPr>
      <w:bookmarkStart w:id="2" w:name="_GoBack"/>
      <w:bookmarkEnd w:id="2"/>
      <w:r>
        <w:rPr>
          <w:lang w:val="en-US" w:eastAsia="en-US"/>
        </w:rPr>
        <w:t>National Electricity Amendment (Integrated System Planning) Rule 2020 will commence operation on 1 July 2020.</w:t>
      </w:r>
    </w:p>
    <w:p w14:paraId="61E82E6C" w14:textId="77777777" w:rsidR="00D65FD4" w:rsidRDefault="00D65FD4">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2349D029" w14:textId="77777777" w:rsidR="00D65FD4" w:rsidRDefault="00D65FD4">
      <w:pPr>
        <w:pStyle w:val="NER-Para"/>
        <w:widowControl/>
        <w:rPr>
          <w:lang w:val="en-US"/>
        </w:rPr>
      </w:pPr>
      <w:r>
        <w:rPr>
          <w:lang w:val="en-US" w:eastAsia="en-US"/>
        </w:rPr>
        <w:t>Schedule 1 of the National Electricity Amendment (System restart services, standards and testing) Rule 2020 No. 6 will commence on 2 November 2020</w:t>
      </w:r>
    </w:p>
    <w:p w14:paraId="61C37016" w14:textId="77777777" w:rsidR="00D65FD4" w:rsidRDefault="00D65FD4">
      <w:pPr>
        <w:pStyle w:val="NER-Para"/>
        <w:widowControl/>
        <w:rPr>
          <w:lang w:val="en-US"/>
        </w:rPr>
      </w:pPr>
      <w:r>
        <w:rPr>
          <w:lang w:val="en-US" w:eastAsia="en-US"/>
        </w:rPr>
        <w:t>Schedules 1 to 6 of the National Electricity Amendment (Five Minute Settlement) Rule 2017 No. 15 will commence operation on 1 July 2021.</w:t>
      </w:r>
    </w:p>
    <w:p w14:paraId="21AFE8DD" w14:textId="77777777" w:rsidR="00D65FD4" w:rsidRDefault="00D65FD4">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(Five minute settlement) Rule 2017 No. 15.</w:t>
      </w:r>
    </w:p>
    <w:p w14:paraId="74853D33" w14:textId="77777777" w:rsidR="00D65FD4" w:rsidRDefault="00D65FD4">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3689C257" w14:textId="77777777" w:rsidR="00D65FD4" w:rsidRDefault="00D65FD4">
      <w:pPr>
        <w:pStyle w:val="NER-Para"/>
        <w:widowControl/>
        <w:rPr>
          <w:lang w:val="en-US"/>
        </w:rPr>
      </w:pPr>
      <w:r>
        <w:rPr>
          <w:lang w:val="en-US" w:eastAsia="en-US"/>
        </w:rPr>
        <w:t>Schedule 2 of the National Electricity Amendment (Five minute settlement and global settlement implementation amendments) Rule 2019 No. 7 will commence operation on 1 July 2021, immediately after the commencement of Schedules 1 to 6 of the National Electricity Amendment (Five Minute Settlement) Rule 2017 No. 15.</w:t>
      </w:r>
    </w:p>
    <w:p w14:paraId="5DF16456" w14:textId="77777777" w:rsidR="00D65FD4" w:rsidRDefault="00D65FD4">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10A32431" w14:textId="77777777" w:rsidR="00D65FD4" w:rsidRDefault="00D65FD4">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5DB02352" w14:textId="77777777" w:rsidR="00D65FD4" w:rsidRDefault="00D65FD4">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(Five minute settlement and global settlement implementation amendments) Rule 2019 No. 7.</w:t>
      </w:r>
    </w:p>
    <w:p w14:paraId="4947F17B" w14:textId="77777777" w:rsidR="00D65FD4" w:rsidRDefault="00D65FD4">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6807DCB7" w14:textId="77777777" w:rsidR="00D65FD4" w:rsidRDefault="00D65FD4">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10AB3AF1" w14:textId="77777777" w:rsidR="00D65FD4" w:rsidRDefault="00D65FD4">
      <w:pPr>
        <w:pStyle w:val="NER-Para"/>
        <w:widowControl/>
        <w:rPr>
          <w:lang w:val="en-US"/>
        </w:rPr>
      </w:pPr>
      <w:r>
        <w:rPr>
          <w:lang w:val="en-US" w:eastAsia="en-US"/>
        </w:rPr>
        <w:t>Schedule 2 of the National Electricity Amendment (Minor changes) Rule 2020 No. 3 will commence operation on 6 February 2022, immediately after the commencement of Schedules 3 to 5 of the National Electricity Amendment (Five minute settlement and global settlement implementation amendments) Rule 2019 No. 7.</w:t>
      </w:r>
    </w:p>
    <w:p w14:paraId="1400D697" w14:textId="77777777" w:rsidR="00D65FD4" w:rsidRDefault="00D65FD4">
      <w:pPr>
        <w:pStyle w:val="NER-Para"/>
        <w:widowControl/>
        <w:rPr>
          <w:lang w:val="en-US"/>
        </w:rPr>
      </w:pPr>
      <w:r>
        <w:rPr>
          <w:lang w:val="en-US" w:eastAsia="en-US"/>
        </w:rPr>
        <w:lastRenderedPageBreak/>
        <w:t>Schedule 2 of the National Electricity Amendment (Mandatory primary frequency response) Rule 2020 No. 5 will commence operation on 4 June 2023.</w:t>
      </w:r>
    </w:p>
    <w:p w14:paraId="7F352AAE" w14:textId="77777777" w:rsidR="00D65FD4" w:rsidRDefault="00D65FD4">
      <w:pPr>
        <w:rPr>
          <w:color w:val="auto"/>
          <w:lang w:val="en-US"/>
        </w:rPr>
        <w:sectPr w:rsidR="00D65FD4">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5B34E85" w14:textId="77777777" w:rsidR="00D65FD4" w:rsidRDefault="00D65FD4">
      <w:pPr>
        <w:pStyle w:val="NER-Contents-Title"/>
        <w:widowControl/>
        <w:rPr>
          <w:lang w:val="en-US"/>
        </w:rPr>
      </w:pPr>
      <w:r>
        <w:rPr>
          <w:lang w:val="en-US" w:eastAsia="en-US"/>
        </w:rPr>
        <w:lastRenderedPageBreak/>
        <w:t>TABLE OF CONTENTS</w:t>
      </w:r>
    </w:p>
    <w:p w14:paraId="3AD82127" w14:textId="77777777" w:rsidR="00D65FD4" w:rsidRDefault="00D65FD4">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07CB109" w14:textId="77777777" w:rsidR="00D65FD4" w:rsidRDefault="00DA2F6F">
      <w:pPr>
        <w:pStyle w:val="TOC6"/>
        <w:widowControl/>
        <w:rPr>
          <w:rFonts w:ascii="Calibri" w:hAnsi="Calibri" w:cs="Calibri"/>
          <w:noProof/>
          <w:sz w:val="22"/>
          <w:szCs w:val="22"/>
          <w:lang w:val="en-US"/>
        </w:rPr>
      </w:pPr>
      <w:hyperlink w:anchor="_Toc256000001" w:history="1">
        <w:r w:rsidR="00D65FD4">
          <w:rPr>
            <w:rStyle w:val="Hyperlink"/>
            <w:lang w:val="en-US" w:eastAsia="en-US"/>
          </w:rPr>
          <w:t>1.1</w:t>
        </w:r>
        <w:r w:rsidR="00D65FD4">
          <w:rPr>
            <w:rFonts w:ascii="Calibri" w:hAnsi="Calibri" w:cs="Calibri"/>
            <w:noProof/>
            <w:sz w:val="22"/>
            <w:szCs w:val="22"/>
            <w:lang w:val="en-US" w:eastAsia="en-US"/>
          </w:rPr>
          <w:tab/>
        </w:r>
        <w:r w:rsidR="00D65FD4">
          <w:rPr>
            <w:rStyle w:val="Hyperlink"/>
            <w:lang w:val="en-US" w:eastAsia="en-US"/>
          </w:rPr>
          <w:t>Preliminary</w:t>
        </w:r>
        <w:r w:rsidR="00D65FD4">
          <w:rPr>
            <w:lang w:val="en-US" w:eastAsia="en-US"/>
          </w:rPr>
          <w:tab/>
        </w:r>
        <w:r w:rsidR="00D65FD4">
          <w:rPr>
            <w:lang w:val="en-US" w:eastAsia="en-US"/>
          </w:rPr>
          <w:fldChar w:fldCharType="begin"/>
        </w:r>
        <w:r w:rsidR="00D65FD4">
          <w:rPr>
            <w:lang w:val="en-US" w:eastAsia="en-US"/>
          </w:rPr>
          <w:instrText xml:space="preserve"> PAGEREF _Toc256000001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1AA04DE9" w14:textId="77777777" w:rsidR="00D65FD4" w:rsidRDefault="00DA2F6F">
      <w:pPr>
        <w:pStyle w:val="TOC8"/>
        <w:widowControl/>
        <w:rPr>
          <w:rFonts w:ascii="Calibri" w:hAnsi="Calibri" w:cs="Calibri"/>
          <w:noProof/>
          <w:sz w:val="22"/>
          <w:szCs w:val="22"/>
          <w:lang w:val="en-US"/>
        </w:rPr>
      </w:pPr>
      <w:hyperlink w:anchor="_Toc256000002" w:history="1">
        <w:r w:rsidR="00D65FD4">
          <w:rPr>
            <w:rStyle w:val="Hyperlink"/>
            <w:lang w:val="en-US" w:eastAsia="en-US"/>
          </w:rPr>
          <w:t>1.1.1</w:t>
        </w:r>
        <w:r w:rsidR="00D65FD4">
          <w:rPr>
            <w:rFonts w:ascii="Calibri" w:hAnsi="Calibri" w:cs="Calibri"/>
            <w:noProof/>
            <w:sz w:val="22"/>
            <w:szCs w:val="22"/>
            <w:lang w:val="en-US" w:eastAsia="en-US"/>
          </w:rPr>
          <w:tab/>
        </w:r>
        <w:r w:rsidR="00D65FD4">
          <w:rPr>
            <w:rStyle w:val="Hyperlink"/>
            <w:lang w:val="en-US" w:eastAsia="en-US"/>
          </w:rPr>
          <w:t>References to the Rules</w:t>
        </w:r>
        <w:r w:rsidR="00D65FD4">
          <w:rPr>
            <w:lang w:val="en-US" w:eastAsia="en-US"/>
          </w:rPr>
          <w:tab/>
        </w:r>
        <w:r w:rsidR="00D65FD4">
          <w:rPr>
            <w:lang w:val="en-US" w:eastAsia="en-US"/>
          </w:rPr>
          <w:fldChar w:fldCharType="begin"/>
        </w:r>
        <w:r w:rsidR="00D65FD4">
          <w:rPr>
            <w:lang w:val="en-US" w:eastAsia="en-US"/>
          </w:rPr>
          <w:instrText xml:space="preserve"> PAGEREF _Toc256000002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12D99A7F" w14:textId="77777777" w:rsidR="00D65FD4" w:rsidRDefault="00DA2F6F">
      <w:pPr>
        <w:pStyle w:val="TOC8"/>
        <w:widowControl/>
        <w:rPr>
          <w:rFonts w:ascii="Calibri" w:hAnsi="Calibri" w:cs="Calibri"/>
          <w:noProof/>
          <w:sz w:val="22"/>
          <w:szCs w:val="22"/>
          <w:lang w:val="en-US"/>
        </w:rPr>
      </w:pPr>
      <w:hyperlink w:anchor="_Toc256000003" w:history="1">
        <w:r w:rsidR="00D65FD4">
          <w:rPr>
            <w:rStyle w:val="Hyperlink"/>
            <w:lang w:val="en-US" w:eastAsia="en-US"/>
          </w:rPr>
          <w:t>1.1.2</w:t>
        </w:r>
        <w:r w:rsidR="00D65FD4">
          <w:rPr>
            <w:rFonts w:ascii="Calibri" w:hAnsi="Calibri" w:cs="Calibri"/>
            <w:noProof/>
            <w:sz w:val="22"/>
            <w:szCs w:val="22"/>
            <w:lang w:val="en-US" w:eastAsia="en-US"/>
          </w:rPr>
          <w:tab/>
        </w:r>
        <w:r w:rsidR="00D65FD4">
          <w:rPr>
            <w:rStyle w:val="Hyperlink"/>
            <w:lang w:val="en-US" w:eastAsia="en-US"/>
          </w:rPr>
          <w:t>Italicised expressions</w:t>
        </w:r>
        <w:r w:rsidR="00D65FD4">
          <w:rPr>
            <w:lang w:val="en-US" w:eastAsia="en-US"/>
          </w:rPr>
          <w:tab/>
        </w:r>
        <w:r w:rsidR="00D65FD4">
          <w:rPr>
            <w:lang w:val="en-US" w:eastAsia="en-US"/>
          </w:rPr>
          <w:fldChar w:fldCharType="begin"/>
        </w:r>
        <w:r w:rsidR="00D65FD4">
          <w:rPr>
            <w:lang w:val="en-US" w:eastAsia="en-US"/>
          </w:rPr>
          <w:instrText xml:space="preserve"> PAGEREF _Toc256000003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4108AC1D" w14:textId="77777777" w:rsidR="00D65FD4" w:rsidRDefault="00DA2F6F">
      <w:pPr>
        <w:pStyle w:val="TOC8"/>
        <w:widowControl/>
        <w:rPr>
          <w:rFonts w:ascii="Calibri" w:hAnsi="Calibri" w:cs="Calibri"/>
          <w:noProof/>
          <w:sz w:val="22"/>
          <w:szCs w:val="22"/>
          <w:lang w:val="en-US"/>
        </w:rPr>
      </w:pPr>
      <w:hyperlink w:anchor="_Toc256000004" w:history="1">
        <w:r w:rsidR="00D65FD4">
          <w:rPr>
            <w:rStyle w:val="Hyperlink"/>
            <w:lang w:val="en-US" w:eastAsia="en-US"/>
          </w:rPr>
          <w:t>1.1.3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_Toc256000004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04BFB44C" w14:textId="77777777" w:rsidR="00D65FD4" w:rsidRDefault="00DA2F6F">
      <w:pPr>
        <w:pStyle w:val="TOC6"/>
        <w:widowControl/>
        <w:rPr>
          <w:rFonts w:ascii="Calibri" w:hAnsi="Calibri" w:cs="Calibri"/>
          <w:noProof/>
          <w:sz w:val="22"/>
          <w:szCs w:val="22"/>
          <w:lang w:val="en-US"/>
        </w:rPr>
      </w:pPr>
      <w:hyperlink w:anchor="_Toc256000005" w:history="1">
        <w:r w:rsidR="00D65FD4">
          <w:rPr>
            <w:rStyle w:val="Hyperlink"/>
            <w:lang w:val="en-US" w:eastAsia="en-US"/>
          </w:rPr>
          <w:t>1.2</w:t>
        </w:r>
        <w:r w:rsidR="00D65FD4">
          <w:rPr>
            <w:rFonts w:ascii="Calibri" w:hAnsi="Calibri" w:cs="Calibri"/>
            <w:noProof/>
            <w:sz w:val="22"/>
            <w:szCs w:val="22"/>
            <w:lang w:val="en-US" w:eastAsia="en-US"/>
          </w:rPr>
          <w:tab/>
        </w:r>
        <w:r w:rsidR="00D65FD4">
          <w:rPr>
            <w:rStyle w:val="Hyperlink"/>
            <w:lang w:val="en-US" w:eastAsia="en-US"/>
          </w:rPr>
          <w:t>Background</w:t>
        </w:r>
        <w:r w:rsidR="00D65FD4">
          <w:rPr>
            <w:lang w:val="en-US" w:eastAsia="en-US"/>
          </w:rPr>
          <w:tab/>
        </w:r>
        <w:r w:rsidR="00D65FD4">
          <w:rPr>
            <w:lang w:val="en-US" w:eastAsia="en-US"/>
          </w:rPr>
          <w:fldChar w:fldCharType="begin"/>
        </w:r>
        <w:r w:rsidR="00D65FD4">
          <w:rPr>
            <w:lang w:val="en-US" w:eastAsia="en-US"/>
          </w:rPr>
          <w:instrText xml:space="preserve"> PAGEREF _Toc256000005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49748054" w14:textId="77777777" w:rsidR="00D65FD4" w:rsidRDefault="00DA2F6F">
      <w:pPr>
        <w:pStyle w:val="TOC6"/>
        <w:widowControl/>
        <w:rPr>
          <w:rFonts w:ascii="Calibri" w:hAnsi="Calibri" w:cs="Calibri"/>
          <w:noProof/>
          <w:sz w:val="22"/>
          <w:szCs w:val="22"/>
          <w:lang w:val="en-US"/>
        </w:rPr>
      </w:pPr>
      <w:hyperlink w:anchor="_Toc256000006" w:history="1">
        <w:r w:rsidR="00D65FD4">
          <w:rPr>
            <w:rStyle w:val="Hyperlink"/>
            <w:lang w:val="en-US" w:eastAsia="en-US"/>
          </w:rPr>
          <w:t>1.3</w:t>
        </w:r>
        <w:r w:rsidR="00D65FD4">
          <w:rPr>
            <w:rFonts w:ascii="Calibri" w:hAnsi="Calibri" w:cs="Calibri"/>
            <w:noProof/>
            <w:sz w:val="22"/>
            <w:szCs w:val="22"/>
            <w:lang w:val="en-US" w:eastAsia="en-US"/>
          </w:rPr>
          <w:tab/>
        </w:r>
        <w:r w:rsidR="00D65FD4">
          <w:rPr>
            <w:rStyle w:val="Hyperlink"/>
            <w:lang w:val="en-US" w:eastAsia="en-US"/>
          </w:rPr>
          <w:t>Nomenclature of and references to provisions of a Chapter</w:t>
        </w:r>
        <w:r w:rsidR="00D65FD4">
          <w:rPr>
            <w:lang w:val="en-US" w:eastAsia="en-US"/>
          </w:rPr>
          <w:tab/>
        </w:r>
        <w:r w:rsidR="00D65FD4">
          <w:rPr>
            <w:lang w:val="en-US" w:eastAsia="en-US"/>
          </w:rPr>
          <w:fldChar w:fldCharType="begin"/>
        </w:r>
        <w:r w:rsidR="00D65FD4">
          <w:rPr>
            <w:lang w:val="en-US" w:eastAsia="en-US"/>
          </w:rPr>
          <w:instrText xml:space="preserve"> PAGEREF _Toc256000006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156C039D" w14:textId="77777777" w:rsidR="00D65FD4" w:rsidRDefault="00DA2F6F">
      <w:pPr>
        <w:pStyle w:val="TOC8"/>
        <w:widowControl/>
        <w:rPr>
          <w:rFonts w:ascii="Calibri" w:hAnsi="Calibri" w:cs="Calibri"/>
          <w:noProof/>
          <w:sz w:val="22"/>
          <w:szCs w:val="22"/>
          <w:lang w:val="en-US"/>
        </w:rPr>
      </w:pPr>
      <w:hyperlink w:anchor="_Toc256000007" w:history="1">
        <w:r w:rsidR="00D65FD4">
          <w:rPr>
            <w:rStyle w:val="Hyperlink"/>
            <w:lang w:val="en-US" w:eastAsia="en-US"/>
          </w:rPr>
          <w:t>1.3.1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_Toc256000007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6BD3637E" w14:textId="77777777" w:rsidR="00D65FD4" w:rsidRDefault="00DA2F6F">
      <w:pPr>
        <w:pStyle w:val="TOC8"/>
        <w:widowControl/>
        <w:rPr>
          <w:rFonts w:ascii="Calibri" w:hAnsi="Calibri" w:cs="Calibri"/>
          <w:noProof/>
          <w:sz w:val="22"/>
          <w:szCs w:val="22"/>
          <w:lang w:val="en-US"/>
        </w:rPr>
      </w:pPr>
      <w:hyperlink w:anchor="_Toc256000008" w:history="1">
        <w:r w:rsidR="00D65FD4">
          <w:rPr>
            <w:rStyle w:val="Hyperlink"/>
            <w:lang w:val="en-US" w:eastAsia="en-US"/>
          </w:rPr>
          <w:t>1.3.2</w:t>
        </w:r>
        <w:r w:rsidR="00D65FD4">
          <w:rPr>
            <w:rFonts w:ascii="Calibri" w:hAnsi="Calibri" w:cs="Calibri"/>
            <w:noProof/>
            <w:sz w:val="22"/>
            <w:szCs w:val="22"/>
            <w:lang w:val="en-US" w:eastAsia="en-US"/>
          </w:rPr>
          <w:tab/>
        </w:r>
        <w:r w:rsidR="00D65FD4">
          <w:rPr>
            <w:rStyle w:val="Hyperlink"/>
            <w:lang w:val="en-US" w:eastAsia="en-US"/>
          </w:rPr>
          <w:t>Parts, Divisions and Subdivisions</w:t>
        </w:r>
        <w:r w:rsidR="00D65FD4">
          <w:rPr>
            <w:lang w:val="en-US" w:eastAsia="en-US"/>
          </w:rPr>
          <w:tab/>
        </w:r>
        <w:r w:rsidR="00D65FD4">
          <w:rPr>
            <w:lang w:val="en-US" w:eastAsia="en-US"/>
          </w:rPr>
          <w:fldChar w:fldCharType="begin"/>
        </w:r>
        <w:r w:rsidR="00D65FD4">
          <w:rPr>
            <w:lang w:val="en-US" w:eastAsia="en-US"/>
          </w:rPr>
          <w:instrText xml:space="preserve"> PAGEREF _Toc256000008 \h </w:instrText>
        </w:r>
        <w:r w:rsidR="00D65FD4">
          <w:rPr>
            <w:lang w:val="en-US" w:eastAsia="en-US"/>
          </w:rPr>
        </w:r>
        <w:r w:rsidR="00D65FD4">
          <w:rPr>
            <w:lang w:val="en-US" w:eastAsia="en-US"/>
          </w:rPr>
          <w:fldChar w:fldCharType="separate"/>
        </w:r>
        <w:r w:rsidR="00D65FD4">
          <w:rPr>
            <w:lang w:val="en-US" w:eastAsia="en-US"/>
          </w:rPr>
          <w:t>3</w:t>
        </w:r>
        <w:r w:rsidR="00D65FD4">
          <w:rPr>
            <w:lang w:val="en-US" w:eastAsia="en-US"/>
          </w:rPr>
          <w:fldChar w:fldCharType="end"/>
        </w:r>
      </w:hyperlink>
    </w:p>
    <w:p w14:paraId="279CC13A" w14:textId="77777777" w:rsidR="00D65FD4" w:rsidRDefault="00DA2F6F">
      <w:pPr>
        <w:pStyle w:val="TOC8"/>
        <w:widowControl/>
        <w:rPr>
          <w:rFonts w:ascii="Calibri" w:hAnsi="Calibri" w:cs="Calibri"/>
          <w:noProof/>
          <w:sz w:val="22"/>
          <w:szCs w:val="22"/>
          <w:lang w:val="en-US"/>
        </w:rPr>
      </w:pPr>
      <w:hyperlink w:anchor="_Toc256000009" w:history="1">
        <w:r w:rsidR="00D65FD4">
          <w:rPr>
            <w:rStyle w:val="Hyperlink"/>
            <w:lang w:val="en-US" w:eastAsia="en-US"/>
          </w:rPr>
          <w:t>1.3.3</w:t>
        </w:r>
        <w:r w:rsidR="00D65FD4">
          <w:rPr>
            <w:rFonts w:ascii="Calibri" w:hAnsi="Calibri" w:cs="Calibri"/>
            <w:noProof/>
            <w:sz w:val="22"/>
            <w:szCs w:val="22"/>
            <w:lang w:val="en-US" w:eastAsia="en-US"/>
          </w:rPr>
          <w:tab/>
        </w:r>
        <w:r w:rsidR="00D65FD4">
          <w:rPr>
            <w:rStyle w:val="Hyperlink"/>
            <w:lang w:val="en-US" w:eastAsia="en-US"/>
          </w:rPr>
          <w:t>Rules, clauses, paragraphs, subparagraphs and other items</w:t>
        </w:r>
        <w:r w:rsidR="00D65FD4">
          <w:rPr>
            <w:lang w:val="en-US" w:eastAsia="en-US"/>
          </w:rPr>
          <w:tab/>
        </w:r>
        <w:r w:rsidR="00D65FD4">
          <w:rPr>
            <w:lang w:val="en-US" w:eastAsia="en-US"/>
          </w:rPr>
          <w:fldChar w:fldCharType="begin"/>
        </w:r>
        <w:r w:rsidR="00D65FD4">
          <w:rPr>
            <w:lang w:val="en-US" w:eastAsia="en-US"/>
          </w:rPr>
          <w:instrText xml:space="preserve"> PAGEREF _Toc256000009 \h </w:instrText>
        </w:r>
        <w:r w:rsidR="00D65FD4">
          <w:rPr>
            <w:lang w:val="en-US" w:eastAsia="en-US"/>
          </w:rPr>
        </w:r>
        <w:r w:rsidR="00D65FD4">
          <w:rPr>
            <w:lang w:val="en-US" w:eastAsia="en-US"/>
          </w:rPr>
          <w:fldChar w:fldCharType="separate"/>
        </w:r>
        <w:r w:rsidR="00D65FD4">
          <w:rPr>
            <w:lang w:val="en-US" w:eastAsia="en-US"/>
          </w:rPr>
          <w:t>4</w:t>
        </w:r>
        <w:r w:rsidR="00D65FD4">
          <w:rPr>
            <w:lang w:val="en-US" w:eastAsia="en-US"/>
          </w:rPr>
          <w:fldChar w:fldCharType="end"/>
        </w:r>
      </w:hyperlink>
    </w:p>
    <w:p w14:paraId="43AD89A3" w14:textId="77777777" w:rsidR="00D65FD4" w:rsidRDefault="00DA2F6F">
      <w:pPr>
        <w:pStyle w:val="TOC6"/>
        <w:widowControl/>
        <w:rPr>
          <w:rFonts w:ascii="Calibri" w:hAnsi="Calibri" w:cs="Calibri"/>
          <w:noProof/>
          <w:sz w:val="22"/>
          <w:szCs w:val="22"/>
          <w:lang w:val="en-US"/>
        </w:rPr>
      </w:pPr>
      <w:hyperlink w:anchor="_Toc256000010" w:history="1">
        <w:r w:rsidR="00D65FD4">
          <w:rPr>
            <w:rStyle w:val="Hyperlink"/>
            <w:lang w:val="en-US" w:eastAsia="en-US"/>
          </w:rPr>
          <w:t>1.4</w:t>
        </w:r>
        <w:r w:rsidR="00D65FD4">
          <w:rPr>
            <w:rFonts w:ascii="Calibri" w:hAnsi="Calibri" w:cs="Calibri"/>
            <w:noProof/>
            <w:sz w:val="22"/>
            <w:szCs w:val="22"/>
            <w:lang w:val="en-US" w:eastAsia="en-US"/>
          </w:rPr>
          <w:tab/>
        </w:r>
        <w:r w:rsidR="00D65FD4">
          <w:rPr>
            <w:rStyle w:val="Hyperlink"/>
            <w:lang w:val="en-US" w:eastAsia="en-US"/>
          </w:rPr>
          <w:t>Effect of renumbering of provisions of the Rules</w:t>
        </w:r>
        <w:r w:rsidR="00D65FD4">
          <w:rPr>
            <w:lang w:val="en-US" w:eastAsia="en-US"/>
          </w:rPr>
          <w:tab/>
        </w:r>
        <w:r w:rsidR="00D65FD4">
          <w:rPr>
            <w:lang w:val="en-US" w:eastAsia="en-US"/>
          </w:rPr>
          <w:fldChar w:fldCharType="begin"/>
        </w:r>
        <w:r w:rsidR="00D65FD4">
          <w:rPr>
            <w:lang w:val="en-US" w:eastAsia="en-US"/>
          </w:rPr>
          <w:instrText xml:space="preserve"> PAGEREF _Toc256000010 \h </w:instrText>
        </w:r>
        <w:r w:rsidR="00D65FD4">
          <w:rPr>
            <w:lang w:val="en-US" w:eastAsia="en-US"/>
          </w:rPr>
        </w:r>
        <w:r w:rsidR="00D65FD4">
          <w:rPr>
            <w:lang w:val="en-US" w:eastAsia="en-US"/>
          </w:rPr>
          <w:fldChar w:fldCharType="separate"/>
        </w:r>
        <w:r w:rsidR="00D65FD4">
          <w:rPr>
            <w:lang w:val="en-US" w:eastAsia="en-US"/>
          </w:rPr>
          <w:t>5</w:t>
        </w:r>
        <w:r w:rsidR="00D65FD4">
          <w:rPr>
            <w:lang w:val="en-US" w:eastAsia="en-US"/>
          </w:rPr>
          <w:fldChar w:fldCharType="end"/>
        </w:r>
      </w:hyperlink>
    </w:p>
    <w:p w14:paraId="73861B90" w14:textId="77777777" w:rsidR="00D65FD4" w:rsidRDefault="00DA2F6F">
      <w:pPr>
        <w:pStyle w:val="TOC6"/>
        <w:widowControl/>
        <w:rPr>
          <w:rFonts w:ascii="Calibri" w:hAnsi="Calibri" w:cs="Calibri"/>
          <w:noProof/>
          <w:sz w:val="22"/>
          <w:szCs w:val="22"/>
          <w:lang w:val="en-US"/>
        </w:rPr>
      </w:pPr>
      <w:hyperlink w:anchor="_Toc256000011" w:history="1">
        <w:r w:rsidR="00D65FD4">
          <w:rPr>
            <w:rStyle w:val="Hyperlink"/>
            <w:lang w:val="en-US" w:eastAsia="en-US"/>
          </w:rPr>
          <w:t>1.5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_Toc256000011 \h </w:instrText>
        </w:r>
        <w:r w:rsidR="00D65FD4">
          <w:rPr>
            <w:lang w:val="en-US" w:eastAsia="en-US"/>
          </w:rPr>
        </w:r>
        <w:r w:rsidR="00D65FD4">
          <w:rPr>
            <w:lang w:val="en-US" w:eastAsia="en-US"/>
          </w:rPr>
          <w:fldChar w:fldCharType="separate"/>
        </w:r>
        <w:r w:rsidR="00D65FD4">
          <w:rPr>
            <w:lang w:val="en-US" w:eastAsia="en-US"/>
          </w:rPr>
          <w:t>5</w:t>
        </w:r>
        <w:r w:rsidR="00D65FD4">
          <w:rPr>
            <w:lang w:val="en-US" w:eastAsia="en-US"/>
          </w:rPr>
          <w:fldChar w:fldCharType="end"/>
        </w:r>
      </w:hyperlink>
    </w:p>
    <w:p w14:paraId="7ADC4BFC" w14:textId="77777777" w:rsidR="00D65FD4" w:rsidRDefault="00DA2F6F">
      <w:pPr>
        <w:pStyle w:val="TOC6"/>
        <w:widowControl/>
        <w:rPr>
          <w:rFonts w:ascii="Calibri" w:hAnsi="Calibri" w:cs="Calibri"/>
          <w:noProof/>
          <w:sz w:val="22"/>
          <w:szCs w:val="22"/>
          <w:lang w:val="en-US"/>
        </w:rPr>
      </w:pPr>
      <w:hyperlink w:anchor="_Toc256000012" w:history="1">
        <w:r w:rsidR="00D65FD4">
          <w:rPr>
            <w:rStyle w:val="Hyperlink"/>
            <w:lang w:val="en-US" w:eastAsia="en-US"/>
          </w:rPr>
          <w:t>1.6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_Toc256000012 \h </w:instrText>
        </w:r>
        <w:r w:rsidR="00D65FD4">
          <w:rPr>
            <w:lang w:val="en-US" w:eastAsia="en-US"/>
          </w:rPr>
        </w:r>
        <w:r w:rsidR="00D65FD4">
          <w:rPr>
            <w:lang w:val="en-US" w:eastAsia="en-US"/>
          </w:rPr>
          <w:fldChar w:fldCharType="separate"/>
        </w:r>
        <w:r w:rsidR="00D65FD4">
          <w:rPr>
            <w:lang w:val="en-US" w:eastAsia="en-US"/>
          </w:rPr>
          <w:t>5</w:t>
        </w:r>
        <w:r w:rsidR="00D65FD4">
          <w:rPr>
            <w:lang w:val="en-US" w:eastAsia="en-US"/>
          </w:rPr>
          <w:fldChar w:fldCharType="end"/>
        </w:r>
      </w:hyperlink>
    </w:p>
    <w:p w14:paraId="705BF94E" w14:textId="77777777" w:rsidR="00D65FD4" w:rsidRDefault="00DA2F6F">
      <w:pPr>
        <w:pStyle w:val="TOC6"/>
        <w:widowControl/>
        <w:rPr>
          <w:rFonts w:ascii="Calibri" w:hAnsi="Calibri" w:cs="Calibri"/>
          <w:noProof/>
          <w:sz w:val="22"/>
          <w:szCs w:val="22"/>
          <w:lang w:val="en-US"/>
        </w:rPr>
      </w:pPr>
      <w:hyperlink w:anchor="_Toc256000013" w:history="1">
        <w:r w:rsidR="00D65FD4">
          <w:rPr>
            <w:rStyle w:val="Hyperlink"/>
            <w:lang w:val="en-US" w:eastAsia="en-US"/>
          </w:rPr>
          <w:t>1.7</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_Toc256000013 \h </w:instrText>
        </w:r>
        <w:r w:rsidR="00D65FD4">
          <w:rPr>
            <w:lang w:val="en-US" w:eastAsia="en-US"/>
          </w:rPr>
        </w:r>
        <w:r w:rsidR="00D65FD4">
          <w:rPr>
            <w:lang w:val="en-US" w:eastAsia="en-US"/>
          </w:rPr>
          <w:fldChar w:fldCharType="separate"/>
        </w:r>
        <w:r w:rsidR="00D65FD4">
          <w:rPr>
            <w:lang w:val="en-US" w:eastAsia="en-US"/>
          </w:rPr>
          <w:t>5</w:t>
        </w:r>
        <w:r w:rsidR="00D65FD4">
          <w:rPr>
            <w:lang w:val="en-US" w:eastAsia="en-US"/>
          </w:rPr>
          <w:fldChar w:fldCharType="end"/>
        </w:r>
      </w:hyperlink>
    </w:p>
    <w:p w14:paraId="137821CB" w14:textId="77777777" w:rsidR="00D65FD4" w:rsidRDefault="00DA2F6F">
      <w:pPr>
        <w:pStyle w:val="TOC8"/>
        <w:widowControl/>
        <w:rPr>
          <w:rFonts w:ascii="Calibri" w:hAnsi="Calibri" w:cs="Calibri"/>
          <w:noProof/>
          <w:sz w:val="22"/>
          <w:szCs w:val="22"/>
          <w:lang w:val="en-US"/>
        </w:rPr>
      </w:pPr>
      <w:hyperlink w:anchor="_Toc256000014" w:history="1">
        <w:r w:rsidR="00D65FD4">
          <w:rPr>
            <w:rStyle w:val="Hyperlink"/>
            <w:lang w:val="en-US" w:eastAsia="en-US"/>
          </w:rPr>
          <w:t>1.7.1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_Toc256000014 \h </w:instrText>
        </w:r>
        <w:r w:rsidR="00D65FD4">
          <w:rPr>
            <w:lang w:val="en-US" w:eastAsia="en-US"/>
          </w:rPr>
        </w:r>
        <w:r w:rsidR="00D65FD4">
          <w:rPr>
            <w:lang w:val="en-US" w:eastAsia="en-US"/>
          </w:rPr>
          <w:fldChar w:fldCharType="separate"/>
        </w:r>
        <w:r w:rsidR="00D65FD4">
          <w:rPr>
            <w:lang w:val="en-US" w:eastAsia="en-US"/>
          </w:rPr>
          <w:t>5</w:t>
        </w:r>
        <w:r w:rsidR="00D65FD4">
          <w:rPr>
            <w:lang w:val="en-US" w:eastAsia="en-US"/>
          </w:rPr>
          <w:fldChar w:fldCharType="end"/>
        </w:r>
      </w:hyperlink>
    </w:p>
    <w:p w14:paraId="02B5375A" w14:textId="77777777" w:rsidR="00D65FD4" w:rsidRDefault="00DA2F6F">
      <w:pPr>
        <w:pStyle w:val="TOC6"/>
        <w:widowControl/>
        <w:rPr>
          <w:rFonts w:ascii="Calibri" w:hAnsi="Calibri" w:cs="Calibri"/>
          <w:noProof/>
          <w:sz w:val="22"/>
          <w:szCs w:val="22"/>
          <w:lang w:val="en-US"/>
        </w:rPr>
      </w:pPr>
      <w:hyperlink w:anchor="_Toc256000015" w:history="1">
        <w:r w:rsidR="00D65FD4">
          <w:rPr>
            <w:rStyle w:val="Hyperlink"/>
            <w:lang w:val="en-US" w:eastAsia="en-US"/>
          </w:rPr>
          <w:t>1.8</w:t>
        </w:r>
        <w:r w:rsidR="00D65FD4">
          <w:rPr>
            <w:rFonts w:ascii="Calibri" w:hAnsi="Calibri" w:cs="Calibri"/>
            <w:noProof/>
            <w:sz w:val="22"/>
            <w:szCs w:val="22"/>
            <w:lang w:val="en-US" w:eastAsia="en-US"/>
          </w:rPr>
          <w:tab/>
        </w:r>
        <w:r w:rsidR="00D65FD4">
          <w:rPr>
            <w:rStyle w:val="Hyperlink"/>
            <w:lang w:val="en-US" w:eastAsia="en-US"/>
          </w:rPr>
          <w:t>Notices</w:t>
        </w:r>
        <w:r w:rsidR="00D65FD4">
          <w:rPr>
            <w:lang w:val="en-US" w:eastAsia="en-US"/>
          </w:rPr>
          <w:tab/>
        </w:r>
        <w:r w:rsidR="00D65FD4">
          <w:rPr>
            <w:lang w:val="en-US" w:eastAsia="en-US"/>
          </w:rPr>
          <w:fldChar w:fldCharType="begin"/>
        </w:r>
        <w:r w:rsidR="00D65FD4">
          <w:rPr>
            <w:lang w:val="en-US" w:eastAsia="en-US"/>
          </w:rPr>
          <w:instrText xml:space="preserve"> PAGEREF _Toc256000015 \h </w:instrText>
        </w:r>
        <w:r w:rsidR="00D65FD4">
          <w:rPr>
            <w:lang w:val="en-US" w:eastAsia="en-US"/>
          </w:rPr>
        </w:r>
        <w:r w:rsidR="00D65FD4">
          <w:rPr>
            <w:lang w:val="en-US" w:eastAsia="en-US"/>
          </w:rPr>
          <w:fldChar w:fldCharType="separate"/>
        </w:r>
        <w:r w:rsidR="00D65FD4">
          <w:rPr>
            <w:lang w:val="en-US" w:eastAsia="en-US"/>
          </w:rPr>
          <w:t>6</w:t>
        </w:r>
        <w:r w:rsidR="00D65FD4">
          <w:rPr>
            <w:lang w:val="en-US" w:eastAsia="en-US"/>
          </w:rPr>
          <w:fldChar w:fldCharType="end"/>
        </w:r>
      </w:hyperlink>
    </w:p>
    <w:p w14:paraId="7D19198F" w14:textId="77777777" w:rsidR="00D65FD4" w:rsidRDefault="00DA2F6F">
      <w:pPr>
        <w:pStyle w:val="TOC8"/>
        <w:widowControl/>
        <w:rPr>
          <w:rFonts w:ascii="Calibri" w:hAnsi="Calibri" w:cs="Calibri"/>
          <w:noProof/>
          <w:sz w:val="22"/>
          <w:szCs w:val="22"/>
          <w:lang w:val="en-US"/>
        </w:rPr>
      </w:pPr>
      <w:hyperlink w:anchor="_Toc256000016" w:history="1">
        <w:r w:rsidR="00D65FD4">
          <w:rPr>
            <w:rStyle w:val="Hyperlink"/>
            <w:lang w:val="en-US" w:eastAsia="en-US"/>
          </w:rPr>
          <w:t>1.8.1</w:t>
        </w:r>
        <w:r w:rsidR="00D65FD4">
          <w:rPr>
            <w:rFonts w:ascii="Calibri" w:hAnsi="Calibri" w:cs="Calibri"/>
            <w:noProof/>
            <w:sz w:val="22"/>
            <w:szCs w:val="22"/>
            <w:lang w:val="en-US" w:eastAsia="en-US"/>
          </w:rPr>
          <w:tab/>
        </w:r>
        <w:r w:rsidR="00D65FD4">
          <w:rPr>
            <w:rStyle w:val="Hyperlink"/>
            <w:lang w:val="en-US" w:eastAsia="en-US"/>
          </w:rPr>
          <w:t>Service of notices under the Rules</w:t>
        </w:r>
        <w:r w:rsidR="00D65FD4">
          <w:rPr>
            <w:lang w:val="en-US" w:eastAsia="en-US"/>
          </w:rPr>
          <w:tab/>
        </w:r>
        <w:r w:rsidR="00D65FD4">
          <w:rPr>
            <w:lang w:val="en-US" w:eastAsia="en-US"/>
          </w:rPr>
          <w:fldChar w:fldCharType="begin"/>
        </w:r>
        <w:r w:rsidR="00D65FD4">
          <w:rPr>
            <w:lang w:val="en-US" w:eastAsia="en-US"/>
          </w:rPr>
          <w:instrText xml:space="preserve"> PAGEREF _Toc256000016 \h </w:instrText>
        </w:r>
        <w:r w:rsidR="00D65FD4">
          <w:rPr>
            <w:lang w:val="en-US" w:eastAsia="en-US"/>
          </w:rPr>
        </w:r>
        <w:r w:rsidR="00D65FD4">
          <w:rPr>
            <w:lang w:val="en-US" w:eastAsia="en-US"/>
          </w:rPr>
          <w:fldChar w:fldCharType="separate"/>
        </w:r>
        <w:r w:rsidR="00D65FD4">
          <w:rPr>
            <w:lang w:val="en-US" w:eastAsia="en-US"/>
          </w:rPr>
          <w:t>6</w:t>
        </w:r>
        <w:r w:rsidR="00D65FD4">
          <w:rPr>
            <w:lang w:val="en-US" w:eastAsia="en-US"/>
          </w:rPr>
          <w:fldChar w:fldCharType="end"/>
        </w:r>
      </w:hyperlink>
    </w:p>
    <w:p w14:paraId="46F6870D" w14:textId="77777777" w:rsidR="00D65FD4" w:rsidRDefault="00DA2F6F">
      <w:pPr>
        <w:pStyle w:val="TOC8"/>
        <w:widowControl/>
        <w:rPr>
          <w:rFonts w:ascii="Calibri" w:hAnsi="Calibri" w:cs="Calibri"/>
          <w:noProof/>
          <w:sz w:val="22"/>
          <w:szCs w:val="22"/>
          <w:lang w:val="en-US"/>
        </w:rPr>
      </w:pPr>
      <w:hyperlink w:anchor="_Toc256000017" w:history="1">
        <w:r w:rsidR="00D65FD4">
          <w:rPr>
            <w:rStyle w:val="Hyperlink"/>
            <w:lang w:val="en-US" w:eastAsia="en-US"/>
          </w:rPr>
          <w:t>1.8.2</w:t>
        </w:r>
        <w:r w:rsidR="00D65FD4">
          <w:rPr>
            <w:rFonts w:ascii="Calibri" w:hAnsi="Calibri" w:cs="Calibri"/>
            <w:noProof/>
            <w:sz w:val="22"/>
            <w:szCs w:val="22"/>
            <w:lang w:val="en-US" w:eastAsia="en-US"/>
          </w:rPr>
          <w:tab/>
        </w:r>
        <w:r w:rsidR="00D65FD4">
          <w:rPr>
            <w:rStyle w:val="Hyperlink"/>
            <w:lang w:val="en-US" w:eastAsia="en-US"/>
          </w:rPr>
          <w:t>Time of service</w:t>
        </w:r>
        <w:r w:rsidR="00D65FD4">
          <w:rPr>
            <w:lang w:val="en-US" w:eastAsia="en-US"/>
          </w:rPr>
          <w:tab/>
        </w:r>
        <w:r w:rsidR="00D65FD4">
          <w:rPr>
            <w:lang w:val="en-US" w:eastAsia="en-US"/>
          </w:rPr>
          <w:fldChar w:fldCharType="begin"/>
        </w:r>
        <w:r w:rsidR="00D65FD4">
          <w:rPr>
            <w:lang w:val="en-US" w:eastAsia="en-US"/>
          </w:rPr>
          <w:instrText xml:space="preserve"> PAGEREF _Toc256000017 \h </w:instrText>
        </w:r>
        <w:r w:rsidR="00D65FD4">
          <w:rPr>
            <w:lang w:val="en-US" w:eastAsia="en-US"/>
          </w:rPr>
        </w:r>
        <w:r w:rsidR="00D65FD4">
          <w:rPr>
            <w:lang w:val="en-US" w:eastAsia="en-US"/>
          </w:rPr>
          <w:fldChar w:fldCharType="separate"/>
        </w:r>
        <w:r w:rsidR="00D65FD4">
          <w:rPr>
            <w:lang w:val="en-US" w:eastAsia="en-US"/>
          </w:rPr>
          <w:t>6</w:t>
        </w:r>
        <w:r w:rsidR="00D65FD4">
          <w:rPr>
            <w:lang w:val="en-US" w:eastAsia="en-US"/>
          </w:rPr>
          <w:fldChar w:fldCharType="end"/>
        </w:r>
      </w:hyperlink>
    </w:p>
    <w:p w14:paraId="7AA7D11D" w14:textId="77777777" w:rsidR="00D65FD4" w:rsidRDefault="00DA2F6F">
      <w:pPr>
        <w:pStyle w:val="TOC8"/>
        <w:widowControl/>
        <w:rPr>
          <w:rFonts w:ascii="Calibri" w:hAnsi="Calibri" w:cs="Calibri"/>
          <w:noProof/>
          <w:sz w:val="22"/>
          <w:szCs w:val="22"/>
          <w:lang w:val="en-US"/>
        </w:rPr>
      </w:pPr>
      <w:hyperlink w:anchor="_Toc256000018" w:history="1">
        <w:r w:rsidR="00D65FD4">
          <w:rPr>
            <w:rStyle w:val="Hyperlink"/>
            <w:lang w:val="en-US" w:eastAsia="en-US"/>
          </w:rPr>
          <w:t>1.8.3</w:t>
        </w:r>
        <w:r w:rsidR="00D65FD4">
          <w:rPr>
            <w:rFonts w:ascii="Calibri" w:hAnsi="Calibri" w:cs="Calibri"/>
            <w:noProof/>
            <w:sz w:val="22"/>
            <w:szCs w:val="22"/>
            <w:lang w:val="en-US" w:eastAsia="en-US"/>
          </w:rPr>
          <w:tab/>
        </w:r>
        <w:r w:rsidR="00D65FD4">
          <w:rPr>
            <w:rStyle w:val="Hyperlink"/>
            <w:lang w:val="en-US" w:eastAsia="en-US"/>
          </w:rPr>
          <w:t>Counting of days</w:t>
        </w:r>
        <w:r w:rsidR="00D65FD4">
          <w:rPr>
            <w:lang w:val="en-US" w:eastAsia="en-US"/>
          </w:rPr>
          <w:tab/>
        </w:r>
        <w:r w:rsidR="00D65FD4">
          <w:rPr>
            <w:lang w:val="en-US" w:eastAsia="en-US"/>
          </w:rPr>
          <w:fldChar w:fldCharType="begin"/>
        </w:r>
        <w:r w:rsidR="00D65FD4">
          <w:rPr>
            <w:lang w:val="en-US" w:eastAsia="en-US"/>
          </w:rPr>
          <w:instrText xml:space="preserve"> PAGEREF _Toc256000018 \h </w:instrText>
        </w:r>
        <w:r w:rsidR="00D65FD4">
          <w:rPr>
            <w:lang w:val="en-US" w:eastAsia="en-US"/>
          </w:rPr>
        </w:r>
        <w:r w:rsidR="00D65FD4">
          <w:rPr>
            <w:lang w:val="en-US" w:eastAsia="en-US"/>
          </w:rPr>
          <w:fldChar w:fldCharType="separate"/>
        </w:r>
        <w:r w:rsidR="00D65FD4">
          <w:rPr>
            <w:lang w:val="en-US" w:eastAsia="en-US"/>
          </w:rPr>
          <w:t>7</w:t>
        </w:r>
        <w:r w:rsidR="00D65FD4">
          <w:rPr>
            <w:lang w:val="en-US" w:eastAsia="en-US"/>
          </w:rPr>
          <w:fldChar w:fldCharType="end"/>
        </w:r>
      </w:hyperlink>
    </w:p>
    <w:p w14:paraId="130E4C1C" w14:textId="77777777" w:rsidR="00D65FD4" w:rsidRDefault="00DA2F6F">
      <w:pPr>
        <w:pStyle w:val="TOC8"/>
        <w:widowControl/>
        <w:rPr>
          <w:rFonts w:ascii="Calibri" w:hAnsi="Calibri" w:cs="Calibri"/>
          <w:noProof/>
          <w:sz w:val="22"/>
          <w:szCs w:val="22"/>
          <w:lang w:val="en-US"/>
        </w:rPr>
      </w:pPr>
      <w:hyperlink w:anchor="_Toc256000019" w:history="1">
        <w:r w:rsidR="00D65FD4">
          <w:rPr>
            <w:rStyle w:val="Hyperlink"/>
            <w:lang w:val="en-US" w:eastAsia="en-US"/>
          </w:rPr>
          <w:t>1.8.4</w:t>
        </w:r>
        <w:r w:rsidR="00D65FD4">
          <w:rPr>
            <w:rFonts w:ascii="Calibri" w:hAnsi="Calibri" w:cs="Calibri"/>
            <w:noProof/>
            <w:sz w:val="22"/>
            <w:szCs w:val="22"/>
            <w:lang w:val="en-US" w:eastAsia="en-US"/>
          </w:rPr>
          <w:tab/>
        </w:r>
        <w:r w:rsidR="00D65FD4">
          <w:rPr>
            <w:rStyle w:val="Hyperlink"/>
            <w:lang w:val="en-US" w:eastAsia="en-US"/>
          </w:rPr>
          <w:t>Reference to addressee</w:t>
        </w:r>
        <w:r w:rsidR="00D65FD4">
          <w:rPr>
            <w:lang w:val="en-US" w:eastAsia="en-US"/>
          </w:rPr>
          <w:tab/>
        </w:r>
        <w:r w:rsidR="00D65FD4">
          <w:rPr>
            <w:lang w:val="en-US" w:eastAsia="en-US"/>
          </w:rPr>
          <w:fldChar w:fldCharType="begin"/>
        </w:r>
        <w:r w:rsidR="00D65FD4">
          <w:rPr>
            <w:lang w:val="en-US" w:eastAsia="en-US"/>
          </w:rPr>
          <w:instrText xml:space="preserve"> PAGEREF _Toc256000019 \h </w:instrText>
        </w:r>
        <w:r w:rsidR="00D65FD4">
          <w:rPr>
            <w:lang w:val="en-US" w:eastAsia="en-US"/>
          </w:rPr>
        </w:r>
        <w:r w:rsidR="00D65FD4">
          <w:rPr>
            <w:lang w:val="en-US" w:eastAsia="en-US"/>
          </w:rPr>
          <w:fldChar w:fldCharType="separate"/>
        </w:r>
        <w:r w:rsidR="00D65FD4">
          <w:rPr>
            <w:lang w:val="en-US" w:eastAsia="en-US"/>
          </w:rPr>
          <w:t>7</w:t>
        </w:r>
        <w:r w:rsidR="00D65FD4">
          <w:rPr>
            <w:lang w:val="en-US" w:eastAsia="en-US"/>
          </w:rPr>
          <w:fldChar w:fldCharType="end"/>
        </w:r>
      </w:hyperlink>
    </w:p>
    <w:p w14:paraId="268A8A57" w14:textId="77777777" w:rsidR="00D65FD4" w:rsidRDefault="00DA2F6F">
      <w:pPr>
        <w:pStyle w:val="TOC6"/>
        <w:widowControl/>
        <w:rPr>
          <w:rFonts w:ascii="Calibri" w:hAnsi="Calibri" w:cs="Calibri"/>
          <w:noProof/>
          <w:sz w:val="22"/>
          <w:szCs w:val="22"/>
          <w:lang w:val="en-US"/>
        </w:rPr>
      </w:pPr>
      <w:hyperlink w:anchor="_Toc256000020" w:history="1">
        <w:r w:rsidR="00D65FD4">
          <w:rPr>
            <w:rStyle w:val="Hyperlink"/>
            <w:lang w:val="en-US" w:eastAsia="en-US"/>
          </w:rPr>
          <w:t>1.9</w:t>
        </w:r>
        <w:r w:rsidR="00D65FD4">
          <w:rPr>
            <w:rFonts w:ascii="Calibri" w:hAnsi="Calibri" w:cs="Calibri"/>
            <w:noProof/>
            <w:sz w:val="22"/>
            <w:szCs w:val="22"/>
            <w:lang w:val="en-US" w:eastAsia="en-US"/>
          </w:rPr>
          <w:tab/>
        </w:r>
        <w:r w:rsidR="00D65FD4">
          <w:rPr>
            <w:rStyle w:val="Hyperlink"/>
            <w:lang w:val="en-US" w:eastAsia="en-US"/>
          </w:rPr>
          <w:t>Retention of Records and Documents</w:t>
        </w:r>
        <w:r w:rsidR="00D65FD4">
          <w:rPr>
            <w:lang w:val="en-US" w:eastAsia="en-US"/>
          </w:rPr>
          <w:tab/>
        </w:r>
        <w:r w:rsidR="00D65FD4">
          <w:rPr>
            <w:lang w:val="en-US" w:eastAsia="en-US"/>
          </w:rPr>
          <w:fldChar w:fldCharType="begin"/>
        </w:r>
        <w:r w:rsidR="00D65FD4">
          <w:rPr>
            <w:lang w:val="en-US" w:eastAsia="en-US"/>
          </w:rPr>
          <w:instrText xml:space="preserve"> PAGEREF _Toc256000020 \h </w:instrText>
        </w:r>
        <w:r w:rsidR="00D65FD4">
          <w:rPr>
            <w:lang w:val="en-US" w:eastAsia="en-US"/>
          </w:rPr>
        </w:r>
        <w:r w:rsidR="00D65FD4">
          <w:rPr>
            <w:lang w:val="en-US" w:eastAsia="en-US"/>
          </w:rPr>
          <w:fldChar w:fldCharType="separate"/>
        </w:r>
        <w:r w:rsidR="00D65FD4">
          <w:rPr>
            <w:lang w:val="en-US" w:eastAsia="en-US"/>
          </w:rPr>
          <w:t>7</w:t>
        </w:r>
        <w:r w:rsidR="00D65FD4">
          <w:rPr>
            <w:lang w:val="en-US" w:eastAsia="en-US"/>
          </w:rPr>
          <w:fldChar w:fldCharType="end"/>
        </w:r>
      </w:hyperlink>
    </w:p>
    <w:p w14:paraId="2BE9FFFA" w14:textId="77777777" w:rsidR="00D65FD4" w:rsidRDefault="00DA2F6F">
      <w:pPr>
        <w:pStyle w:val="TOC6"/>
        <w:widowControl/>
        <w:rPr>
          <w:rFonts w:ascii="Calibri" w:hAnsi="Calibri" w:cs="Calibri"/>
          <w:noProof/>
          <w:sz w:val="22"/>
          <w:szCs w:val="22"/>
          <w:lang w:val="en-US"/>
        </w:rPr>
      </w:pPr>
      <w:hyperlink w:anchor="_Toc256000021" w:history="1">
        <w:r w:rsidR="00D65FD4">
          <w:rPr>
            <w:rStyle w:val="Hyperlink"/>
            <w:lang w:val="en-US" w:eastAsia="en-US"/>
          </w:rPr>
          <w:t>1.10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_Toc256000021 \h </w:instrText>
        </w:r>
        <w:r w:rsidR="00D65FD4">
          <w:rPr>
            <w:lang w:val="en-US" w:eastAsia="en-US"/>
          </w:rPr>
        </w:r>
        <w:r w:rsidR="00D65FD4">
          <w:rPr>
            <w:lang w:val="en-US" w:eastAsia="en-US"/>
          </w:rPr>
          <w:fldChar w:fldCharType="separate"/>
        </w:r>
        <w:r w:rsidR="00D65FD4">
          <w:rPr>
            <w:lang w:val="en-US" w:eastAsia="en-US"/>
          </w:rPr>
          <w:t>7</w:t>
        </w:r>
        <w:r w:rsidR="00D65FD4">
          <w:rPr>
            <w:lang w:val="en-US" w:eastAsia="en-US"/>
          </w:rPr>
          <w:fldChar w:fldCharType="end"/>
        </w:r>
      </w:hyperlink>
    </w:p>
    <w:p w14:paraId="4B0DE187" w14:textId="77777777" w:rsidR="00D65FD4" w:rsidRDefault="00DA2F6F">
      <w:pPr>
        <w:pStyle w:val="TOC6"/>
        <w:widowControl/>
        <w:rPr>
          <w:rFonts w:ascii="Calibri" w:hAnsi="Calibri" w:cs="Calibri"/>
          <w:noProof/>
          <w:sz w:val="22"/>
          <w:szCs w:val="22"/>
          <w:lang w:val="en-US"/>
        </w:rPr>
      </w:pPr>
      <w:hyperlink w:anchor="_Toc256000022" w:history="1">
        <w:r w:rsidR="00D65FD4">
          <w:rPr>
            <w:rStyle w:val="Hyperlink"/>
            <w:lang w:val="en-US" w:eastAsia="en-US"/>
          </w:rPr>
          <w:t>1.11</w:t>
        </w:r>
        <w:r w:rsidR="00D65FD4">
          <w:rPr>
            <w:rFonts w:ascii="Calibri" w:hAnsi="Calibri" w:cs="Calibri"/>
            <w:noProof/>
            <w:sz w:val="22"/>
            <w:szCs w:val="22"/>
            <w:lang w:val="en-US" w:eastAsia="en-US"/>
          </w:rPr>
          <w:tab/>
        </w:r>
        <w:r w:rsidR="00D65FD4">
          <w:rPr>
            <w:rStyle w:val="Hyperlink"/>
            <w:lang w:val="en-US" w:eastAsia="en-US"/>
          </w:rPr>
          <w:t>AEMO Rule Funds</w:t>
        </w:r>
        <w:r w:rsidR="00D65FD4">
          <w:rPr>
            <w:lang w:val="en-US" w:eastAsia="en-US"/>
          </w:rPr>
          <w:tab/>
        </w:r>
        <w:r w:rsidR="00D65FD4">
          <w:rPr>
            <w:lang w:val="en-US" w:eastAsia="en-US"/>
          </w:rPr>
          <w:fldChar w:fldCharType="begin"/>
        </w:r>
        <w:r w:rsidR="00D65FD4">
          <w:rPr>
            <w:lang w:val="en-US" w:eastAsia="en-US"/>
          </w:rPr>
          <w:instrText xml:space="preserve"> PAGEREF _Toc256000022 \h </w:instrText>
        </w:r>
        <w:r w:rsidR="00D65FD4">
          <w:rPr>
            <w:lang w:val="en-US" w:eastAsia="en-US"/>
          </w:rPr>
        </w:r>
        <w:r w:rsidR="00D65FD4">
          <w:rPr>
            <w:lang w:val="en-US" w:eastAsia="en-US"/>
          </w:rPr>
          <w:fldChar w:fldCharType="separate"/>
        </w:r>
        <w:r w:rsidR="00D65FD4">
          <w:rPr>
            <w:lang w:val="en-US" w:eastAsia="en-US"/>
          </w:rPr>
          <w:t>7</w:t>
        </w:r>
        <w:r w:rsidR="00D65FD4">
          <w:rPr>
            <w:lang w:val="en-US" w:eastAsia="en-US"/>
          </w:rPr>
          <w:fldChar w:fldCharType="end"/>
        </w:r>
      </w:hyperlink>
    </w:p>
    <w:p w14:paraId="6E91CB5C" w14:textId="77777777" w:rsidR="00D65FD4" w:rsidRDefault="00DA2F6F">
      <w:pPr>
        <w:pStyle w:val="TOC5"/>
        <w:widowControl/>
        <w:rPr>
          <w:rFonts w:ascii="Calibri" w:hAnsi="Calibri" w:cs="Calibri"/>
          <w:noProof/>
          <w:sz w:val="22"/>
          <w:szCs w:val="22"/>
          <w:lang w:val="en-US"/>
        </w:rPr>
      </w:pPr>
      <w:hyperlink w:anchor="_Toc256000023" w:history="1">
        <w:r w:rsidR="00D65FD4">
          <w:rPr>
            <w:rStyle w:val="Hyperlink"/>
            <w:lang w:val="en-US" w:eastAsia="en-US"/>
          </w:rPr>
          <w:t>2.</w:t>
        </w:r>
        <w:r w:rsidR="00D65FD4">
          <w:rPr>
            <w:rFonts w:ascii="Calibri" w:hAnsi="Calibri" w:cs="Calibri"/>
            <w:noProof/>
            <w:sz w:val="22"/>
            <w:szCs w:val="22"/>
            <w:lang w:val="en-US" w:eastAsia="en-US"/>
          </w:rPr>
          <w:tab/>
        </w:r>
        <w:r w:rsidR="00D65FD4">
          <w:rPr>
            <w:rStyle w:val="Hyperlink"/>
            <w:lang w:val="en-US" w:eastAsia="en-US"/>
          </w:rPr>
          <w:t>Registered Participants and Registration</w:t>
        </w:r>
        <w:r w:rsidR="00D65FD4">
          <w:rPr>
            <w:lang w:val="en-US" w:eastAsia="en-US"/>
          </w:rPr>
          <w:tab/>
        </w:r>
        <w:r w:rsidR="00D65FD4">
          <w:rPr>
            <w:lang w:val="en-US" w:eastAsia="en-US"/>
          </w:rPr>
          <w:fldChar w:fldCharType="begin"/>
        </w:r>
        <w:r w:rsidR="00D65FD4">
          <w:rPr>
            <w:lang w:val="en-US" w:eastAsia="en-US"/>
          </w:rPr>
          <w:instrText xml:space="preserve"> PAGEREF _Toc256000023 \h </w:instrText>
        </w:r>
        <w:r w:rsidR="00D65FD4">
          <w:rPr>
            <w:lang w:val="en-US" w:eastAsia="en-US"/>
          </w:rPr>
        </w:r>
        <w:r w:rsidR="00D65FD4">
          <w:rPr>
            <w:lang w:val="en-US" w:eastAsia="en-US"/>
          </w:rPr>
          <w:fldChar w:fldCharType="separate"/>
        </w:r>
        <w:r w:rsidR="00D65FD4">
          <w:rPr>
            <w:lang w:val="en-US" w:eastAsia="en-US"/>
          </w:rPr>
          <w:t>13</w:t>
        </w:r>
        <w:r w:rsidR="00D65FD4">
          <w:rPr>
            <w:lang w:val="en-US" w:eastAsia="en-US"/>
          </w:rPr>
          <w:fldChar w:fldCharType="end"/>
        </w:r>
      </w:hyperlink>
    </w:p>
    <w:p w14:paraId="6A338806" w14:textId="77777777" w:rsidR="00D65FD4" w:rsidRDefault="00DA2F6F">
      <w:pPr>
        <w:pStyle w:val="TOC6"/>
        <w:widowControl/>
        <w:rPr>
          <w:rFonts w:ascii="Calibri" w:hAnsi="Calibri" w:cs="Calibri"/>
          <w:noProof/>
          <w:sz w:val="22"/>
          <w:szCs w:val="22"/>
          <w:lang w:val="en-US"/>
        </w:rPr>
      </w:pPr>
      <w:hyperlink w:anchor="_Toc256000024" w:history="1">
        <w:r w:rsidR="00D65FD4">
          <w:rPr>
            <w:rStyle w:val="Hyperlink"/>
            <w:lang w:val="en-US" w:eastAsia="en-US"/>
          </w:rPr>
          <w:t>2.1</w:t>
        </w:r>
        <w:r w:rsidR="00D65FD4">
          <w:rPr>
            <w:rFonts w:ascii="Calibri" w:hAnsi="Calibri" w:cs="Calibri"/>
            <w:noProof/>
            <w:sz w:val="22"/>
            <w:szCs w:val="22"/>
            <w:lang w:val="en-US" w:eastAsia="en-US"/>
          </w:rPr>
          <w:tab/>
        </w:r>
        <w:r w:rsidR="00D65FD4">
          <w:rPr>
            <w:rStyle w:val="Hyperlink"/>
            <w:lang w:val="en-US" w:eastAsia="en-US"/>
          </w:rPr>
          <w:t>Registered Participants</w:t>
        </w:r>
        <w:r w:rsidR="00D65FD4">
          <w:rPr>
            <w:lang w:val="en-US" w:eastAsia="en-US"/>
          </w:rPr>
          <w:tab/>
        </w:r>
        <w:r w:rsidR="00D65FD4">
          <w:rPr>
            <w:lang w:val="en-US" w:eastAsia="en-US"/>
          </w:rPr>
          <w:fldChar w:fldCharType="begin"/>
        </w:r>
        <w:r w:rsidR="00D65FD4">
          <w:rPr>
            <w:lang w:val="en-US" w:eastAsia="en-US"/>
          </w:rPr>
          <w:instrText xml:space="preserve"> PAGEREF _Toc256000024 \h </w:instrText>
        </w:r>
        <w:r w:rsidR="00D65FD4">
          <w:rPr>
            <w:lang w:val="en-US" w:eastAsia="en-US"/>
          </w:rPr>
        </w:r>
        <w:r w:rsidR="00D65FD4">
          <w:rPr>
            <w:lang w:val="en-US" w:eastAsia="en-US"/>
          </w:rPr>
          <w:fldChar w:fldCharType="separate"/>
        </w:r>
        <w:r w:rsidR="00D65FD4">
          <w:rPr>
            <w:lang w:val="en-US" w:eastAsia="en-US"/>
          </w:rPr>
          <w:t>13</w:t>
        </w:r>
        <w:r w:rsidR="00D65FD4">
          <w:rPr>
            <w:lang w:val="en-US" w:eastAsia="en-US"/>
          </w:rPr>
          <w:fldChar w:fldCharType="end"/>
        </w:r>
      </w:hyperlink>
    </w:p>
    <w:p w14:paraId="55F634E8" w14:textId="77777777" w:rsidR="00D65FD4" w:rsidRDefault="00DA2F6F">
      <w:pPr>
        <w:pStyle w:val="TOC8"/>
        <w:widowControl/>
        <w:rPr>
          <w:rFonts w:ascii="Calibri" w:hAnsi="Calibri" w:cs="Calibri"/>
          <w:noProof/>
          <w:sz w:val="22"/>
          <w:szCs w:val="22"/>
          <w:lang w:val="en-US"/>
        </w:rPr>
      </w:pPr>
      <w:hyperlink w:anchor="_Toc256000025" w:history="1">
        <w:r w:rsidR="00D65FD4">
          <w:rPr>
            <w:rStyle w:val="Hyperlink"/>
            <w:lang w:val="en-US" w:eastAsia="en-US"/>
          </w:rPr>
          <w:t>2.1.1</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_Toc256000025 \h </w:instrText>
        </w:r>
        <w:r w:rsidR="00D65FD4">
          <w:rPr>
            <w:lang w:val="en-US" w:eastAsia="en-US"/>
          </w:rPr>
        </w:r>
        <w:r w:rsidR="00D65FD4">
          <w:rPr>
            <w:lang w:val="en-US" w:eastAsia="en-US"/>
          </w:rPr>
          <w:fldChar w:fldCharType="separate"/>
        </w:r>
        <w:r w:rsidR="00D65FD4">
          <w:rPr>
            <w:lang w:val="en-US" w:eastAsia="en-US"/>
          </w:rPr>
          <w:t>13</w:t>
        </w:r>
        <w:r w:rsidR="00D65FD4">
          <w:rPr>
            <w:lang w:val="en-US" w:eastAsia="en-US"/>
          </w:rPr>
          <w:fldChar w:fldCharType="end"/>
        </w:r>
      </w:hyperlink>
    </w:p>
    <w:p w14:paraId="6158833E" w14:textId="77777777" w:rsidR="00D65FD4" w:rsidRDefault="00DA2F6F">
      <w:pPr>
        <w:pStyle w:val="TOC8"/>
        <w:widowControl/>
        <w:rPr>
          <w:rFonts w:ascii="Calibri" w:hAnsi="Calibri" w:cs="Calibri"/>
          <w:noProof/>
          <w:sz w:val="22"/>
          <w:szCs w:val="22"/>
          <w:lang w:val="en-US"/>
        </w:rPr>
      </w:pPr>
      <w:hyperlink w:anchor="_Toc256000026" w:history="1">
        <w:r w:rsidR="00D65FD4">
          <w:rPr>
            <w:rStyle w:val="Hyperlink"/>
            <w:lang w:val="en-US" w:eastAsia="en-US"/>
          </w:rPr>
          <w:t>2.1.2</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_Toc256000026 \h </w:instrText>
        </w:r>
        <w:r w:rsidR="00D65FD4">
          <w:rPr>
            <w:lang w:val="en-US" w:eastAsia="en-US"/>
          </w:rPr>
        </w:r>
        <w:r w:rsidR="00D65FD4">
          <w:rPr>
            <w:lang w:val="en-US" w:eastAsia="en-US"/>
          </w:rPr>
          <w:fldChar w:fldCharType="separate"/>
        </w:r>
        <w:r w:rsidR="00D65FD4">
          <w:rPr>
            <w:lang w:val="en-US" w:eastAsia="en-US"/>
          </w:rPr>
          <w:t>13</w:t>
        </w:r>
        <w:r w:rsidR="00D65FD4">
          <w:rPr>
            <w:lang w:val="en-US" w:eastAsia="en-US"/>
          </w:rPr>
          <w:fldChar w:fldCharType="end"/>
        </w:r>
      </w:hyperlink>
    </w:p>
    <w:p w14:paraId="1BAFCEFF" w14:textId="77777777" w:rsidR="00D65FD4" w:rsidRDefault="00DA2F6F">
      <w:pPr>
        <w:pStyle w:val="TOC6"/>
        <w:widowControl/>
        <w:rPr>
          <w:rFonts w:ascii="Calibri" w:hAnsi="Calibri" w:cs="Calibri"/>
          <w:noProof/>
          <w:sz w:val="22"/>
          <w:szCs w:val="22"/>
          <w:lang w:val="en-US"/>
        </w:rPr>
      </w:pPr>
      <w:hyperlink w:anchor="_Toc256000027" w:history="1">
        <w:r w:rsidR="00D65FD4">
          <w:rPr>
            <w:rStyle w:val="Hyperlink"/>
            <w:lang w:val="en-US" w:eastAsia="en-US"/>
          </w:rPr>
          <w:t>2.2</w:t>
        </w:r>
        <w:r w:rsidR="00D65FD4">
          <w:rPr>
            <w:rFonts w:ascii="Calibri" w:hAnsi="Calibri" w:cs="Calibri"/>
            <w:noProof/>
            <w:sz w:val="22"/>
            <w:szCs w:val="22"/>
            <w:lang w:val="en-US" w:eastAsia="en-US"/>
          </w:rPr>
          <w:tab/>
        </w:r>
        <w:r w:rsidR="00D65FD4">
          <w:rPr>
            <w:rStyle w:val="Hyperlink"/>
            <w:lang w:val="en-US" w:eastAsia="en-US"/>
          </w:rPr>
          <w:t>Generator</w:t>
        </w:r>
        <w:r w:rsidR="00D65FD4">
          <w:rPr>
            <w:lang w:val="en-US" w:eastAsia="en-US"/>
          </w:rPr>
          <w:tab/>
        </w:r>
        <w:r w:rsidR="00D65FD4">
          <w:rPr>
            <w:lang w:val="en-US" w:eastAsia="en-US"/>
          </w:rPr>
          <w:fldChar w:fldCharType="begin"/>
        </w:r>
        <w:r w:rsidR="00D65FD4">
          <w:rPr>
            <w:lang w:val="en-US" w:eastAsia="en-US"/>
          </w:rPr>
          <w:instrText xml:space="preserve"> PAGEREF _Toc256000027 \h </w:instrText>
        </w:r>
        <w:r w:rsidR="00D65FD4">
          <w:rPr>
            <w:lang w:val="en-US" w:eastAsia="en-US"/>
          </w:rPr>
        </w:r>
        <w:r w:rsidR="00D65FD4">
          <w:rPr>
            <w:lang w:val="en-US" w:eastAsia="en-US"/>
          </w:rPr>
          <w:fldChar w:fldCharType="separate"/>
        </w:r>
        <w:r w:rsidR="00D65FD4">
          <w:rPr>
            <w:lang w:val="en-US" w:eastAsia="en-US"/>
          </w:rPr>
          <w:t>13</w:t>
        </w:r>
        <w:r w:rsidR="00D65FD4">
          <w:rPr>
            <w:lang w:val="en-US" w:eastAsia="en-US"/>
          </w:rPr>
          <w:fldChar w:fldCharType="end"/>
        </w:r>
      </w:hyperlink>
    </w:p>
    <w:p w14:paraId="42A4CE93" w14:textId="77777777" w:rsidR="00D65FD4" w:rsidRDefault="00DA2F6F">
      <w:pPr>
        <w:pStyle w:val="TOC8"/>
        <w:widowControl/>
        <w:rPr>
          <w:rFonts w:ascii="Calibri" w:hAnsi="Calibri" w:cs="Calibri"/>
          <w:noProof/>
          <w:sz w:val="22"/>
          <w:szCs w:val="22"/>
          <w:lang w:val="en-US"/>
        </w:rPr>
      </w:pPr>
      <w:hyperlink w:anchor="_Toc256000028" w:history="1">
        <w:r w:rsidR="00D65FD4">
          <w:rPr>
            <w:rStyle w:val="Hyperlink"/>
            <w:lang w:val="en-US" w:eastAsia="en-US"/>
          </w:rPr>
          <w:t>2.2.1</w:t>
        </w:r>
        <w:r w:rsidR="00D65FD4">
          <w:rPr>
            <w:rFonts w:ascii="Calibri" w:hAnsi="Calibri" w:cs="Calibri"/>
            <w:noProof/>
            <w:sz w:val="22"/>
            <w:szCs w:val="22"/>
            <w:lang w:val="en-US" w:eastAsia="en-US"/>
          </w:rPr>
          <w:tab/>
        </w:r>
        <w:r w:rsidR="00D65FD4">
          <w:rPr>
            <w:rStyle w:val="Hyperlink"/>
            <w:lang w:val="en-US" w:eastAsia="en-US"/>
          </w:rPr>
          <w:t>Registration as a Generator</w:t>
        </w:r>
        <w:r w:rsidR="00D65FD4">
          <w:rPr>
            <w:lang w:val="en-US" w:eastAsia="en-US"/>
          </w:rPr>
          <w:tab/>
        </w:r>
        <w:r w:rsidR="00D65FD4">
          <w:rPr>
            <w:lang w:val="en-US" w:eastAsia="en-US"/>
          </w:rPr>
          <w:fldChar w:fldCharType="begin"/>
        </w:r>
        <w:r w:rsidR="00D65FD4">
          <w:rPr>
            <w:lang w:val="en-US" w:eastAsia="en-US"/>
          </w:rPr>
          <w:instrText xml:space="preserve"> PAGEREF _Toc256000028 \h </w:instrText>
        </w:r>
        <w:r w:rsidR="00D65FD4">
          <w:rPr>
            <w:lang w:val="en-US" w:eastAsia="en-US"/>
          </w:rPr>
        </w:r>
        <w:r w:rsidR="00D65FD4">
          <w:rPr>
            <w:lang w:val="en-US" w:eastAsia="en-US"/>
          </w:rPr>
          <w:fldChar w:fldCharType="separate"/>
        </w:r>
        <w:r w:rsidR="00D65FD4">
          <w:rPr>
            <w:lang w:val="en-US" w:eastAsia="en-US"/>
          </w:rPr>
          <w:t>13</w:t>
        </w:r>
        <w:r w:rsidR="00D65FD4">
          <w:rPr>
            <w:lang w:val="en-US" w:eastAsia="en-US"/>
          </w:rPr>
          <w:fldChar w:fldCharType="end"/>
        </w:r>
      </w:hyperlink>
    </w:p>
    <w:p w14:paraId="4795B13F" w14:textId="77777777" w:rsidR="00D65FD4" w:rsidRDefault="00DA2F6F">
      <w:pPr>
        <w:pStyle w:val="TOC8"/>
        <w:widowControl/>
        <w:rPr>
          <w:rFonts w:ascii="Calibri" w:hAnsi="Calibri" w:cs="Calibri"/>
          <w:noProof/>
          <w:sz w:val="22"/>
          <w:szCs w:val="22"/>
          <w:lang w:val="en-US"/>
        </w:rPr>
      </w:pPr>
      <w:hyperlink w:anchor="_Toc256000029" w:history="1">
        <w:r w:rsidR="00D65FD4">
          <w:rPr>
            <w:rStyle w:val="Hyperlink"/>
            <w:lang w:val="en-US" w:eastAsia="en-US"/>
          </w:rPr>
          <w:t>2.2.2</w:t>
        </w:r>
        <w:r w:rsidR="00D65FD4">
          <w:rPr>
            <w:rFonts w:ascii="Calibri" w:hAnsi="Calibri" w:cs="Calibri"/>
            <w:noProof/>
            <w:sz w:val="22"/>
            <w:szCs w:val="22"/>
            <w:lang w:val="en-US" w:eastAsia="en-US"/>
          </w:rPr>
          <w:tab/>
        </w:r>
        <w:r w:rsidR="00D65FD4">
          <w:rPr>
            <w:rStyle w:val="Hyperlink"/>
            <w:lang w:val="en-US" w:eastAsia="en-US"/>
          </w:rPr>
          <w:t>Scheduled Generator</w:t>
        </w:r>
        <w:r w:rsidR="00D65FD4">
          <w:rPr>
            <w:lang w:val="en-US" w:eastAsia="en-US"/>
          </w:rPr>
          <w:tab/>
        </w:r>
        <w:r w:rsidR="00D65FD4">
          <w:rPr>
            <w:lang w:val="en-US" w:eastAsia="en-US"/>
          </w:rPr>
          <w:fldChar w:fldCharType="begin"/>
        </w:r>
        <w:r w:rsidR="00D65FD4">
          <w:rPr>
            <w:lang w:val="en-US" w:eastAsia="en-US"/>
          </w:rPr>
          <w:instrText xml:space="preserve"> PAGEREF _Toc256000029 \h </w:instrText>
        </w:r>
        <w:r w:rsidR="00D65FD4">
          <w:rPr>
            <w:lang w:val="en-US" w:eastAsia="en-US"/>
          </w:rPr>
        </w:r>
        <w:r w:rsidR="00D65FD4">
          <w:rPr>
            <w:lang w:val="en-US" w:eastAsia="en-US"/>
          </w:rPr>
          <w:fldChar w:fldCharType="separate"/>
        </w:r>
        <w:r w:rsidR="00D65FD4">
          <w:rPr>
            <w:lang w:val="en-US" w:eastAsia="en-US"/>
          </w:rPr>
          <w:t>14</w:t>
        </w:r>
        <w:r w:rsidR="00D65FD4">
          <w:rPr>
            <w:lang w:val="en-US" w:eastAsia="en-US"/>
          </w:rPr>
          <w:fldChar w:fldCharType="end"/>
        </w:r>
      </w:hyperlink>
    </w:p>
    <w:p w14:paraId="54BDA18A" w14:textId="77777777" w:rsidR="00D65FD4" w:rsidRDefault="00DA2F6F">
      <w:pPr>
        <w:pStyle w:val="TOC8"/>
        <w:widowControl/>
        <w:rPr>
          <w:rFonts w:ascii="Calibri" w:hAnsi="Calibri" w:cs="Calibri"/>
          <w:noProof/>
          <w:sz w:val="22"/>
          <w:szCs w:val="22"/>
          <w:lang w:val="en-US"/>
        </w:rPr>
      </w:pPr>
      <w:hyperlink w:anchor="_Toc256000030" w:history="1">
        <w:r w:rsidR="00D65FD4">
          <w:rPr>
            <w:rStyle w:val="Hyperlink"/>
            <w:lang w:val="en-US" w:eastAsia="en-US"/>
          </w:rPr>
          <w:t>2.2.3</w:t>
        </w:r>
        <w:r w:rsidR="00D65FD4">
          <w:rPr>
            <w:rFonts w:ascii="Calibri" w:hAnsi="Calibri" w:cs="Calibri"/>
            <w:noProof/>
            <w:sz w:val="22"/>
            <w:szCs w:val="22"/>
            <w:lang w:val="en-US" w:eastAsia="en-US"/>
          </w:rPr>
          <w:tab/>
        </w:r>
        <w:r w:rsidR="00D65FD4">
          <w:rPr>
            <w:rStyle w:val="Hyperlink"/>
            <w:lang w:val="en-US" w:eastAsia="en-US"/>
          </w:rPr>
          <w:t>Non-Scheduled Generator</w:t>
        </w:r>
        <w:r w:rsidR="00D65FD4">
          <w:rPr>
            <w:lang w:val="en-US" w:eastAsia="en-US"/>
          </w:rPr>
          <w:tab/>
        </w:r>
        <w:r w:rsidR="00D65FD4">
          <w:rPr>
            <w:lang w:val="en-US" w:eastAsia="en-US"/>
          </w:rPr>
          <w:fldChar w:fldCharType="begin"/>
        </w:r>
        <w:r w:rsidR="00D65FD4">
          <w:rPr>
            <w:lang w:val="en-US" w:eastAsia="en-US"/>
          </w:rPr>
          <w:instrText xml:space="preserve"> PAGEREF _Toc256000030 \h </w:instrText>
        </w:r>
        <w:r w:rsidR="00D65FD4">
          <w:rPr>
            <w:lang w:val="en-US" w:eastAsia="en-US"/>
          </w:rPr>
        </w:r>
        <w:r w:rsidR="00D65FD4">
          <w:rPr>
            <w:lang w:val="en-US" w:eastAsia="en-US"/>
          </w:rPr>
          <w:fldChar w:fldCharType="separate"/>
        </w:r>
        <w:r w:rsidR="00D65FD4">
          <w:rPr>
            <w:lang w:val="en-US" w:eastAsia="en-US"/>
          </w:rPr>
          <w:t>15</w:t>
        </w:r>
        <w:r w:rsidR="00D65FD4">
          <w:rPr>
            <w:lang w:val="en-US" w:eastAsia="en-US"/>
          </w:rPr>
          <w:fldChar w:fldCharType="end"/>
        </w:r>
      </w:hyperlink>
    </w:p>
    <w:p w14:paraId="09EB1B4E" w14:textId="77777777" w:rsidR="00D65FD4" w:rsidRDefault="00DA2F6F">
      <w:pPr>
        <w:pStyle w:val="TOC8"/>
        <w:widowControl/>
        <w:rPr>
          <w:rFonts w:ascii="Calibri" w:hAnsi="Calibri" w:cs="Calibri"/>
          <w:noProof/>
          <w:sz w:val="22"/>
          <w:szCs w:val="22"/>
          <w:lang w:val="en-US"/>
        </w:rPr>
      </w:pPr>
      <w:hyperlink w:anchor="_Toc256000031" w:history="1">
        <w:r w:rsidR="00D65FD4">
          <w:rPr>
            <w:rStyle w:val="Hyperlink"/>
            <w:lang w:val="en-US" w:eastAsia="en-US"/>
          </w:rPr>
          <w:t>2.2.4</w:t>
        </w:r>
        <w:r w:rsidR="00D65FD4">
          <w:rPr>
            <w:rFonts w:ascii="Calibri" w:hAnsi="Calibri" w:cs="Calibri"/>
            <w:noProof/>
            <w:sz w:val="22"/>
            <w:szCs w:val="22"/>
            <w:lang w:val="en-US" w:eastAsia="en-US"/>
          </w:rPr>
          <w:tab/>
        </w:r>
        <w:r w:rsidR="00D65FD4">
          <w:rPr>
            <w:rStyle w:val="Hyperlink"/>
            <w:lang w:val="en-US" w:eastAsia="en-US"/>
          </w:rPr>
          <w:t>Market Generator</w:t>
        </w:r>
        <w:r w:rsidR="00D65FD4">
          <w:rPr>
            <w:lang w:val="en-US" w:eastAsia="en-US"/>
          </w:rPr>
          <w:tab/>
        </w:r>
        <w:r w:rsidR="00D65FD4">
          <w:rPr>
            <w:lang w:val="en-US" w:eastAsia="en-US"/>
          </w:rPr>
          <w:fldChar w:fldCharType="begin"/>
        </w:r>
        <w:r w:rsidR="00D65FD4">
          <w:rPr>
            <w:lang w:val="en-US" w:eastAsia="en-US"/>
          </w:rPr>
          <w:instrText xml:space="preserve"> PAGEREF _Toc256000031 \h </w:instrText>
        </w:r>
        <w:r w:rsidR="00D65FD4">
          <w:rPr>
            <w:lang w:val="en-US" w:eastAsia="en-US"/>
          </w:rPr>
        </w:r>
        <w:r w:rsidR="00D65FD4">
          <w:rPr>
            <w:lang w:val="en-US" w:eastAsia="en-US"/>
          </w:rPr>
          <w:fldChar w:fldCharType="separate"/>
        </w:r>
        <w:r w:rsidR="00D65FD4">
          <w:rPr>
            <w:lang w:val="en-US" w:eastAsia="en-US"/>
          </w:rPr>
          <w:t>16</w:t>
        </w:r>
        <w:r w:rsidR="00D65FD4">
          <w:rPr>
            <w:lang w:val="en-US" w:eastAsia="en-US"/>
          </w:rPr>
          <w:fldChar w:fldCharType="end"/>
        </w:r>
      </w:hyperlink>
    </w:p>
    <w:p w14:paraId="1B832F98" w14:textId="77777777" w:rsidR="00D65FD4" w:rsidRDefault="00DA2F6F">
      <w:pPr>
        <w:pStyle w:val="TOC8"/>
        <w:widowControl/>
        <w:rPr>
          <w:rFonts w:ascii="Calibri" w:hAnsi="Calibri" w:cs="Calibri"/>
          <w:noProof/>
          <w:sz w:val="22"/>
          <w:szCs w:val="22"/>
          <w:lang w:val="en-US"/>
        </w:rPr>
      </w:pPr>
      <w:hyperlink w:anchor="_Toc256000032" w:history="1">
        <w:r w:rsidR="00D65FD4">
          <w:rPr>
            <w:rStyle w:val="Hyperlink"/>
            <w:lang w:val="en-US" w:eastAsia="en-US"/>
          </w:rPr>
          <w:t>2.2.5</w:t>
        </w:r>
        <w:r w:rsidR="00D65FD4">
          <w:rPr>
            <w:rFonts w:ascii="Calibri" w:hAnsi="Calibri" w:cs="Calibri"/>
            <w:noProof/>
            <w:sz w:val="22"/>
            <w:szCs w:val="22"/>
            <w:lang w:val="en-US" w:eastAsia="en-US"/>
          </w:rPr>
          <w:tab/>
        </w:r>
        <w:r w:rsidR="00D65FD4">
          <w:rPr>
            <w:rStyle w:val="Hyperlink"/>
            <w:lang w:val="en-US" w:eastAsia="en-US"/>
          </w:rPr>
          <w:t>Non-Market Generator</w:t>
        </w:r>
        <w:r w:rsidR="00D65FD4">
          <w:rPr>
            <w:lang w:val="en-US" w:eastAsia="en-US"/>
          </w:rPr>
          <w:tab/>
        </w:r>
        <w:r w:rsidR="00D65FD4">
          <w:rPr>
            <w:lang w:val="en-US" w:eastAsia="en-US"/>
          </w:rPr>
          <w:fldChar w:fldCharType="begin"/>
        </w:r>
        <w:r w:rsidR="00D65FD4">
          <w:rPr>
            <w:lang w:val="en-US" w:eastAsia="en-US"/>
          </w:rPr>
          <w:instrText xml:space="preserve"> PAGEREF _Toc256000032 \h </w:instrText>
        </w:r>
        <w:r w:rsidR="00D65FD4">
          <w:rPr>
            <w:lang w:val="en-US" w:eastAsia="en-US"/>
          </w:rPr>
        </w:r>
        <w:r w:rsidR="00D65FD4">
          <w:rPr>
            <w:lang w:val="en-US" w:eastAsia="en-US"/>
          </w:rPr>
          <w:fldChar w:fldCharType="separate"/>
        </w:r>
        <w:r w:rsidR="00D65FD4">
          <w:rPr>
            <w:lang w:val="en-US" w:eastAsia="en-US"/>
          </w:rPr>
          <w:t>16</w:t>
        </w:r>
        <w:r w:rsidR="00D65FD4">
          <w:rPr>
            <w:lang w:val="en-US" w:eastAsia="en-US"/>
          </w:rPr>
          <w:fldChar w:fldCharType="end"/>
        </w:r>
      </w:hyperlink>
    </w:p>
    <w:p w14:paraId="12C58CCC" w14:textId="77777777" w:rsidR="00D65FD4" w:rsidRDefault="00DA2F6F">
      <w:pPr>
        <w:pStyle w:val="TOC8"/>
        <w:widowControl/>
        <w:rPr>
          <w:rFonts w:ascii="Calibri" w:hAnsi="Calibri" w:cs="Calibri"/>
          <w:noProof/>
          <w:sz w:val="22"/>
          <w:szCs w:val="22"/>
          <w:lang w:val="en-US"/>
        </w:rPr>
      </w:pPr>
      <w:hyperlink w:anchor="_Toc256000033" w:history="1">
        <w:r w:rsidR="00D65FD4">
          <w:rPr>
            <w:rStyle w:val="Hyperlink"/>
            <w:lang w:val="en-US" w:eastAsia="en-US"/>
          </w:rPr>
          <w:t>2.2.6</w:t>
        </w:r>
        <w:r w:rsidR="00D65FD4">
          <w:rPr>
            <w:rFonts w:ascii="Calibri" w:hAnsi="Calibri" w:cs="Calibri"/>
            <w:noProof/>
            <w:sz w:val="22"/>
            <w:szCs w:val="22"/>
            <w:lang w:val="en-US" w:eastAsia="en-US"/>
          </w:rPr>
          <w:tab/>
        </w:r>
        <w:r w:rsidR="00D65FD4">
          <w:rPr>
            <w:rStyle w:val="Hyperlink"/>
            <w:lang w:val="en-US" w:eastAsia="en-US"/>
          </w:rPr>
          <w:t>Ancillary services generating unit</w:t>
        </w:r>
        <w:r w:rsidR="00D65FD4">
          <w:rPr>
            <w:lang w:val="en-US" w:eastAsia="en-US"/>
          </w:rPr>
          <w:tab/>
        </w:r>
        <w:r w:rsidR="00D65FD4">
          <w:rPr>
            <w:lang w:val="en-US" w:eastAsia="en-US"/>
          </w:rPr>
          <w:fldChar w:fldCharType="begin"/>
        </w:r>
        <w:r w:rsidR="00D65FD4">
          <w:rPr>
            <w:lang w:val="en-US" w:eastAsia="en-US"/>
          </w:rPr>
          <w:instrText xml:space="preserve"> PAGEREF _Toc256000033 \h </w:instrText>
        </w:r>
        <w:r w:rsidR="00D65FD4">
          <w:rPr>
            <w:lang w:val="en-US" w:eastAsia="en-US"/>
          </w:rPr>
        </w:r>
        <w:r w:rsidR="00D65FD4">
          <w:rPr>
            <w:lang w:val="en-US" w:eastAsia="en-US"/>
          </w:rPr>
          <w:fldChar w:fldCharType="separate"/>
        </w:r>
        <w:r w:rsidR="00D65FD4">
          <w:rPr>
            <w:lang w:val="en-US" w:eastAsia="en-US"/>
          </w:rPr>
          <w:t>17</w:t>
        </w:r>
        <w:r w:rsidR="00D65FD4">
          <w:rPr>
            <w:lang w:val="en-US" w:eastAsia="en-US"/>
          </w:rPr>
          <w:fldChar w:fldCharType="end"/>
        </w:r>
      </w:hyperlink>
    </w:p>
    <w:p w14:paraId="3FB738E3" w14:textId="77777777" w:rsidR="00D65FD4" w:rsidRDefault="00DA2F6F">
      <w:pPr>
        <w:pStyle w:val="TOC8"/>
        <w:widowControl/>
        <w:rPr>
          <w:rFonts w:ascii="Calibri" w:hAnsi="Calibri" w:cs="Calibri"/>
          <w:noProof/>
          <w:sz w:val="22"/>
          <w:szCs w:val="22"/>
          <w:lang w:val="en-US"/>
        </w:rPr>
      </w:pPr>
      <w:hyperlink w:anchor="_Toc256000034" w:history="1">
        <w:r w:rsidR="00D65FD4">
          <w:rPr>
            <w:rStyle w:val="Hyperlink"/>
            <w:lang w:val="en-US" w:eastAsia="en-US"/>
          </w:rPr>
          <w:t>2.2.7</w:t>
        </w:r>
        <w:r w:rsidR="00D65FD4">
          <w:rPr>
            <w:rFonts w:ascii="Calibri" w:hAnsi="Calibri" w:cs="Calibri"/>
            <w:noProof/>
            <w:sz w:val="22"/>
            <w:szCs w:val="22"/>
            <w:lang w:val="en-US" w:eastAsia="en-US"/>
          </w:rPr>
          <w:tab/>
        </w:r>
        <w:r w:rsidR="00D65FD4">
          <w:rPr>
            <w:rStyle w:val="Hyperlink"/>
            <w:lang w:val="en-US" w:eastAsia="en-US"/>
          </w:rPr>
          <w:t>Semi-Scheduled Generator</w:t>
        </w:r>
        <w:r w:rsidR="00D65FD4">
          <w:rPr>
            <w:lang w:val="en-US" w:eastAsia="en-US"/>
          </w:rPr>
          <w:tab/>
        </w:r>
        <w:r w:rsidR="00D65FD4">
          <w:rPr>
            <w:lang w:val="en-US" w:eastAsia="en-US"/>
          </w:rPr>
          <w:fldChar w:fldCharType="begin"/>
        </w:r>
        <w:r w:rsidR="00D65FD4">
          <w:rPr>
            <w:lang w:val="en-US" w:eastAsia="en-US"/>
          </w:rPr>
          <w:instrText xml:space="preserve"> PAGEREF _Toc256000034 \h </w:instrText>
        </w:r>
        <w:r w:rsidR="00D65FD4">
          <w:rPr>
            <w:lang w:val="en-US" w:eastAsia="en-US"/>
          </w:rPr>
        </w:r>
        <w:r w:rsidR="00D65FD4">
          <w:rPr>
            <w:lang w:val="en-US" w:eastAsia="en-US"/>
          </w:rPr>
          <w:fldChar w:fldCharType="separate"/>
        </w:r>
        <w:r w:rsidR="00D65FD4">
          <w:rPr>
            <w:lang w:val="en-US" w:eastAsia="en-US"/>
          </w:rPr>
          <w:t>18</w:t>
        </w:r>
        <w:r w:rsidR="00D65FD4">
          <w:rPr>
            <w:lang w:val="en-US" w:eastAsia="en-US"/>
          </w:rPr>
          <w:fldChar w:fldCharType="end"/>
        </w:r>
      </w:hyperlink>
    </w:p>
    <w:p w14:paraId="730E40F1" w14:textId="77777777" w:rsidR="00D65FD4" w:rsidRDefault="00DA2F6F">
      <w:pPr>
        <w:pStyle w:val="TOC6"/>
        <w:widowControl/>
        <w:rPr>
          <w:rFonts w:ascii="Calibri" w:hAnsi="Calibri" w:cs="Calibri"/>
          <w:noProof/>
          <w:sz w:val="22"/>
          <w:szCs w:val="22"/>
          <w:lang w:val="en-US"/>
        </w:rPr>
      </w:pPr>
      <w:hyperlink w:anchor="_Toc256000035" w:history="1">
        <w:r w:rsidR="00D65FD4">
          <w:rPr>
            <w:rStyle w:val="Hyperlink"/>
            <w:lang w:val="en-US" w:eastAsia="en-US"/>
          </w:rPr>
          <w:t>2.3</w:t>
        </w:r>
        <w:r w:rsidR="00D65FD4">
          <w:rPr>
            <w:rFonts w:ascii="Calibri" w:hAnsi="Calibri" w:cs="Calibri"/>
            <w:noProof/>
            <w:sz w:val="22"/>
            <w:szCs w:val="22"/>
            <w:lang w:val="en-US" w:eastAsia="en-US"/>
          </w:rPr>
          <w:tab/>
        </w:r>
        <w:r w:rsidR="00D65FD4">
          <w:rPr>
            <w:rStyle w:val="Hyperlink"/>
            <w:lang w:val="en-US" w:eastAsia="en-US"/>
          </w:rPr>
          <w:t>Customer</w:t>
        </w:r>
        <w:r w:rsidR="00D65FD4">
          <w:rPr>
            <w:lang w:val="en-US" w:eastAsia="en-US"/>
          </w:rPr>
          <w:tab/>
        </w:r>
        <w:r w:rsidR="00D65FD4">
          <w:rPr>
            <w:lang w:val="en-US" w:eastAsia="en-US"/>
          </w:rPr>
          <w:fldChar w:fldCharType="begin"/>
        </w:r>
        <w:r w:rsidR="00D65FD4">
          <w:rPr>
            <w:lang w:val="en-US" w:eastAsia="en-US"/>
          </w:rPr>
          <w:instrText xml:space="preserve"> PAGEREF _Toc256000035 \h </w:instrText>
        </w:r>
        <w:r w:rsidR="00D65FD4">
          <w:rPr>
            <w:lang w:val="en-US" w:eastAsia="en-US"/>
          </w:rPr>
        </w:r>
        <w:r w:rsidR="00D65FD4">
          <w:rPr>
            <w:lang w:val="en-US" w:eastAsia="en-US"/>
          </w:rPr>
          <w:fldChar w:fldCharType="separate"/>
        </w:r>
        <w:r w:rsidR="00D65FD4">
          <w:rPr>
            <w:lang w:val="en-US" w:eastAsia="en-US"/>
          </w:rPr>
          <w:t>20</w:t>
        </w:r>
        <w:r w:rsidR="00D65FD4">
          <w:rPr>
            <w:lang w:val="en-US" w:eastAsia="en-US"/>
          </w:rPr>
          <w:fldChar w:fldCharType="end"/>
        </w:r>
      </w:hyperlink>
    </w:p>
    <w:p w14:paraId="04DE4DA6" w14:textId="77777777" w:rsidR="00D65FD4" w:rsidRDefault="00DA2F6F">
      <w:pPr>
        <w:pStyle w:val="TOC8"/>
        <w:widowControl/>
        <w:rPr>
          <w:rFonts w:ascii="Calibri" w:hAnsi="Calibri" w:cs="Calibri"/>
          <w:noProof/>
          <w:sz w:val="22"/>
          <w:szCs w:val="22"/>
          <w:lang w:val="en-US"/>
        </w:rPr>
      </w:pPr>
      <w:hyperlink w:anchor="_Toc256000036" w:history="1">
        <w:r w:rsidR="00D65FD4">
          <w:rPr>
            <w:rStyle w:val="Hyperlink"/>
            <w:lang w:val="en-US" w:eastAsia="en-US"/>
          </w:rPr>
          <w:t>2.3.1</w:t>
        </w:r>
        <w:r w:rsidR="00D65FD4">
          <w:rPr>
            <w:rFonts w:ascii="Calibri" w:hAnsi="Calibri" w:cs="Calibri"/>
            <w:noProof/>
            <w:sz w:val="22"/>
            <w:szCs w:val="22"/>
            <w:lang w:val="en-US" w:eastAsia="en-US"/>
          </w:rPr>
          <w:tab/>
        </w:r>
        <w:r w:rsidR="00D65FD4">
          <w:rPr>
            <w:rStyle w:val="Hyperlink"/>
            <w:lang w:val="en-US" w:eastAsia="en-US"/>
          </w:rPr>
          <w:t>Registration as a Customer</w:t>
        </w:r>
        <w:r w:rsidR="00D65FD4">
          <w:rPr>
            <w:lang w:val="en-US" w:eastAsia="en-US"/>
          </w:rPr>
          <w:tab/>
        </w:r>
        <w:r w:rsidR="00D65FD4">
          <w:rPr>
            <w:lang w:val="en-US" w:eastAsia="en-US"/>
          </w:rPr>
          <w:fldChar w:fldCharType="begin"/>
        </w:r>
        <w:r w:rsidR="00D65FD4">
          <w:rPr>
            <w:lang w:val="en-US" w:eastAsia="en-US"/>
          </w:rPr>
          <w:instrText xml:space="preserve"> PAGEREF _Toc256000036 \h </w:instrText>
        </w:r>
        <w:r w:rsidR="00D65FD4">
          <w:rPr>
            <w:lang w:val="en-US" w:eastAsia="en-US"/>
          </w:rPr>
        </w:r>
        <w:r w:rsidR="00D65FD4">
          <w:rPr>
            <w:lang w:val="en-US" w:eastAsia="en-US"/>
          </w:rPr>
          <w:fldChar w:fldCharType="separate"/>
        </w:r>
        <w:r w:rsidR="00D65FD4">
          <w:rPr>
            <w:lang w:val="en-US" w:eastAsia="en-US"/>
          </w:rPr>
          <w:t>20</w:t>
        </w:r>
        <w:r w:rsidR="00D65FD4">
          <w:rPr>
            <w:lang w:val="en-US" w:eastAsia="en-US"/>
          </w:rPr>
          <w:fldChar w:fldCharType="end"/>
        </w:r>
      </w:hyperlink>
    </w:p>
    <w:p w14:paraId="5F558297" w14:textId="77777777" w:rsidR="00D65FD4" w:rsidRDefault="00DA2F6F">
      <w:pPr>
        <w:pStyle w:val="TOC8"/>
        <w:widowControl/>
        <w:rPr>
          <w:rFonts w:ascii="Calibri" w:hAnsi="Calibri" w:cs="Calibri"/>
          <w:noProof/>
          <w:sz w:val="22"/>
          <w:szCs w:val="22"/>
          <w:lang w:val="en-US"/>
        </w:rPr>
      </w:pPr>
      <w:hyperlink w:anchor="_Toc256000037" w:history="1">
        <w:r w:rsidR="00D65FD4">
          <w:rPr>
            <w:rStyle w:val="Hyperlink"/>
            <w:lang w:val="en-US" w:eastAsia="en-US"/>
          </w:rPr>
          <w:t>2.3.2</w:t>
        </w:r>
        <w:r w:rsidR="00D65FD4">
          <w:rPr>
            <w:rFonts w:ascii="Calibri" w:hAnsi="Calibri" w:cs="Calibri"/>
            <w:noProof/>
            <w:sz w:val="22"/>
            <w:szCs w:val="22"/>
            <w:lang w:val="en-US" w:eastAsia="en-US"/>
          </w:rPr>
          <w:tab/>
        </w:r>
        <w:r w:rsidR="00D65FD4">
          <w:rPr>
            <w:rStyle w:val="Hyperlink"/>
            <w:lang w:val="en-US" w:eastAsia="en-US"/>
          </w:rPr>
          <w:t>First-Tier Customer</w:t>
        </w:r>
        <w:r w:rsidR="00D65FD4">
          <w:rPr>
            <w:lang w:val="en-US" w:eastAsia="en-US"/>
          </w:rPr>
          <w:tab/>
        </w:r>
        <w:r w:rsidR="00D65FD4">
          <w:rPr>
            <w:lang w:val="en-US" w:eastAsia="en-US"/>
          </w:rPr>
          <w:fldChar w:fldCharType="begin"/>
        </w:r>
        <w:r w:rsidR="00D65FD4">
          <w:rPr>
            <w:lang w:val="en-US" w:eastAsia="en-US"/>
          </w:rPr>
          <w:instrText xml:space="preserve"> PAGEREF _Toc256000037 \h </w:instrText>
        </w:r>
        <w:r w:rsidR="00D65FD4">
          <w:rPr>
            <w:lang w:val="en-US" w:eastAsia="en-US"/>
          </w:rPr>
        </w:r>
        <w:r w:rsidR="00D65FD4">
          <w:rPr>
            <w:lang w:val="en-US" w:eastAsia="en-US"/>
          </w:rPr>
          <w:fldChar w:fldCharType="separate"/>
        </w:r>
        <w:r w:rsidR="00D65FD4">
          <w:rPr>
            <w:lang w:val="en-US" w:eastAsia="en-US"/>
          </w:rPr>
          <w:t>21</w:t>
        </w:r>
        <w:r w:rsidR="00D65FD4">
          <w:rPr>
            <w:lang w:val="en-US" w:eastAsia="en-US"/>
          </w:rPr>
          <w:fldChar w:fldCharType="end"/>
        </w:r>
      </w:hyperlink>
    </w:p>
    <w:p w14:paraId="6E7FB7EA" w14:textId="77777777" w:rsidR="00D65FD4" w:rsidRDefault="00DA2F6F">
      <w:pPr>
        <w:pStyle w:val="TOC8"/>
        <w:widowControl/>
        <w:rPr>
          <w:rFonts w:ascii="Calibri" w:hAnsi="Calibri" w:cs="Calibri"/>
          <w:noProof/>
          <w:sz w:val="22"/>
          <w:szCs w:val="22"/>
          <w:lang w:val="en-US"/>
        </w:rPr>
      </w:pPr>
      <w:hyperlink w:anchor="_Toc256000038" w:history="1">
        <w:r w:rsidR="00D65FD4">
          <w:rPr>
            <w:rStyle w:val="Hyperlink"/>
            <w:lang w:val="en-US" w:eastAsia="en-US"/>
          </w:rPr>
          <w:t>2.3.3</w:t>
        </w:r>
        <w:r w:rsidR="00D65FD4">
          <w:rPr>
            <w:rFonts w:ascii="Calibri" w:hAnsi="Calibri" w:cs="Calibri"/>
            <w:noProof/>
            <w:sz w:val="22"/>
            <w:szCs w:val="22"/>
            <w:lang w:val="en-US" w:eastAsia="en-US"/>
          </w:rPr>
          <w:tab/>
        </w:r>
        <w:r w:rsidR="00D65FD4">
          <w:rPr>
            <w:rStyle w:val="Hyperlink"/>
            <w:lang w:val="en-US" w:eastAsia="en-US"/>
          </w:rPr>
          <w:t>Second-Tier Customer</w:t>
        </w:r>
        <w:r w:rsidR="00D65FD4">
          <w:rPr>
            <w:lang w:val="en-US" w:eastAsia="en-US"/>
          </w:rPr>
          <w:tab/>
        </w:r>
        <w:r w:rsidR="00D65FD4">
          <w:rPr>
            <w:lang w:val="en-US" w:eastAsia="en-US"/>
          </w:rPr>
          <w:fldChar w:fldCharType="begin"/>
        </w:r>
        <w:r w:rsidR="00D65FD4">
          <w:rPr>
            <w:lang w:val="en-US" w:eastAsia="en-US"/>
          </w:rPr>
          <w:instrText xml:space="preserve"> PAGEREF _Toc256000038 \h </w:instrText>
        </w:r>
        <w:r w:rsidR="00D65FD4">
          <w:rPr>
            <w:lang w:val="en-US" w:eastAsia="en-US"/>
          </w:rPr>
        </w:r>
        <w:r w:rsidR="00D65FD4">
          <w:rPr>
            <w:lang w:val="en-US" w:eastAsia="en-US"/>
          </w:rPr>
          <w:fldChar w:fldCharType="separate"/>
        </w:r>
        <w:r w:rsidR="00D65FD4">
          <w:rPr>
            <w:lang w:val="en-US" w:eastAsia="en-US"/>
          </w:rPr>
          <w:t>21</w:t>
        </w:r>
        <w:r w:rsidR="00D65FD4">
          <w:rPr>
            <w:lang w:val="en-US" w:eastAsia="en-US"/>
          </w:rPr>
          <w:fldChar w:fldCharType="end"/>
        </w:r>
      </w:hyperlink>
    </w:p>
    <w:p w14:paraId="34BF7CC7" w14:textId="77777777" w:rsidR="00D65FD4" w:rsidRDefault="00DA2F6F">
      <w:pPr>
        <w:pStyle w:val="TOC8"/>
        <w:widowControl/>
        <w:rPr>
          <w:rFonts w:ascii="Calibri" w:hAnsi="Calibri" w:cs="Calibri"/>
          <w:noProof/>
          <w:sz w:val="22"/>
          <w:szCs w:val="22"/>
          <w:lang w:val="en-US"/>
        </w:rPr>
      </w:pPr>
      <w:hyperlink w:anchor="_Toc256000039" w:history="1">
        <w:r w:rsidR="00D65FD4">
          <w:rPr>
            <w:rStyle w:val="Hyperlink"/>
            <w:lang w:val="en-US" w:eastAsia="en-US"/>
          </w:rPr>
          <w:t>2.3.4</w:t>
        </w:r>
        <w:r w:rsidR="00D65FD4">
          <w:rPr>
            <w:rFonts w:ascii="Calibri" w:hAnsi="Calibri" w:cs="Calibri"/>
            <w:noProof/>
            <w:sz w:val="22"/>
            <w:szCs w:val="22"/>
            <w:lang w:val="en-US" w:eastAsia="en-US"/>
          </w:rPr>
          <w:tab/>
        </w:r>
        <w:r w:rsidR="00D65FD4">
          <w:rPr>
            <w:rStyle w:val="Hyperlink"/>
            <w:lang w:val="en-US" w:eastAsia="en-US"/>
          </w:rPr>
          <w:t>Market Customer</w:t>
        </w:r>
        <w:r w:rsidR="00D65FD4">
          <w:rPr>
            <w:lang w:val="en-US" w:eastAsia="en-US"/>
          </w:rPr>
          <w:tab/>
        </w:r>
        <w:r w:rsidR="00D65FD4">
          <w:rPr>
            <w:lang w:val="en-US" w:eastAsia="en-US"/>
          </w:rPr>
          <w:fldChar w:fldCharType="begin"/>
        </w:r>
        <w:r w:rsidR="00D65FD4">
          <w:rPr>
            <w:lang w:val="en-US" w:eastAsia="en-US"/>
          </w:rPr>
          <w:instrText xml:space="preserve"> PAGEREF _Toc256000039 \h </w:instrText>
        </w:r>
        <w:r w:rsidR="00D65FD4">
          <w:rPr>
            <w:lang w:val="en-US" w:eastAsia="en-US"/>
          </w:rPr>
        </w:r>
        <w:r w:rsidR="00D65FD4">
          <w:rPr>
            <w:lang w:val="en-US" w:eastAsia="en-US"/>
          </w:rPr>
          <w:fldChar w:fldCharType="separate"/>
        </w:r>
        <w:r w:rsidR="00D65FD4">
          <w:rPr>
            <w:lang w:val="en-US" w:eastAsia="en-US"/>
          </w:rPr>
          <w:t>21</w:t>
        </w:r>
        <w:r w:rsidR="00D65FD4">
          <w:rPr>
            <w:lang w:val="en-US" w:eastAsia="en-US"/>
          </w:rPr>
          <w:fldChar w:fldCharType="end"/>
        </w:r>
      </w:hyperlink>
    </w:p>
    <w:p w14:paraId="3122A002" w14:textId="77777777" w:rsidR="00D65FD4" w:rsidRDefault="00DA2F6F">
      <w:pPr>
        <w:pStyle w:val="TOC8"/>
        <w:widowControl/>
        <w:rPr>
          <w:rFonts w:ascii="Calibri" w:hAnsi="Calibri" w:cs="Calibri"/>
          <w:noProof/>
          <w:sz w:val="22"/>
          <w:szCs w:val="22"/>
          <w:lang w:val="en-US"/>
        </w:rPr>
      </w:pPr>
      <w:hyperlink w:anchor="_Toc256000040" w:history="1">
        <w:r w:rsidR="00D65FD4">
          <w:rPr>
            <w:rStyle w:val="Hyperlink"/>
            <w:lang w:val="en-US" w:eastAsia="en-US"/>
          </w:rPr>
          <w:t>2.3.5</w:t>
        </w:r>
        <w:r w:rsidR="00D65FD4">
          <w:rPr>
            <w:rFonts w:ascii="Calibri" w:hAnsi="Calibri" w:cs="Calibri"/>
            <w:noProof/>
            <w:sz w:val="22"/>
            <w:szCs w:val="22"/>
            <w:lang w:val="en-US" w:eastAsia="en-US"/>
          </w:rPr>
          <w:tab/>
        </w:r>
        <w:r w:rsidR="00D65FD4">
          <w:rPr>
            <w:rStyle w:val="Hyperlink"/>
            <w:lang w:val="en-US" w:eastAsia="en-US"/>
          </w:rPr>
          <w:t>Ancillary services load</w:t>
        </w:r>
        <w:r w:rsidR="00D65FD4">
          <w:rPr>
            <w:lang w:val="en-US" w:eastAsia="en-US"/>
          </w:rPr>
          <w:tab/>
        </w:r>
        <w:r w:rsidR="00D65FD4">
          <w:rPr>
            <w:lang w:val="en-US" w:eastAsia="en-US"/>
          </w:rPr>
          <w:fldChar w:fldCharType="begin"/>
        </w:r>
        <w:r w:rsidR="00D65FD4">
          <w:rPr>
            <w:lang w:val="en-US" w:eastAsia="en-US"/>
          </w:rPr>
          <w:instrText xml:space="preserve"> PAGEREF _Toc256000040 \h </w:instrText>
        </w:r>
        <w:r w:rsidR="00D65FD4">
          <w:rPr>
            <w:lang w:val="en-US" w:eastAsia="en-US"/>
          </w:rPr>
        </w:r>
        <w:r w:rsidR="00D65FD4">
          <w:rPr>
            <w:lang w:val="en-US" w:eastAsia="en-US"/>
          </w:rPr>
          <w:fldChar w:fldCharType="separate"/>
        </w:r>
        <w:r w:rsidR="00D65FD4">
          <w:rPr>
            <w:lang w:val="en-US" w:eastAsia="en-US"/>
          </w:rPr>
          <w:t>22</w:t>
        </w:r>
        <w:r w:rsidR="00D65FD4">
          <w:rPr>
            <w:lang w:val="en-US" w:eastAsia="en-US"/>
          </w:rPr>
          <w:fldChar w:fldCharType="end"/>
        </w:r>
      </w:hyperlink>
    </w:p>
    <w:p w14:paraId="18612BAB" w14:textId="77777777" w:rsidR="00D65FD4" w:rsidRDefault="00DA2F6F">
      <w:pPr>
        <w:pStyle w:val="TOC6"/>
        <w:widowControl/>
        <w:rPr>
          <w:rFonts w:ascii="Calibri" w:hAnsi="Calibri" w:cs="Calibri"/>
          <w:noProof/>
          <w:sz w:val="22"/>
          <w:szCs w:val="22"/>
          <w:lang w:val="en-US"/>
        </w:rPr>
      </w:pPr>
      <w:hyperlink w:anchor="_Toc256000041" w:history="1">
        <w:r w:rsidR="00D65FD4">
          <w:rPr>
            <w:rStyle w:val="Hyperlink"/>
            <w:lang w:val="en-US" w:eastAsia="en-US"/>
          </w:rPr>
          <w:t>2.3A</w:t>
        </w:r>
        <w:r w:rsidR="00D65FD4">
          <w:rPr>
            <w:rFonts w:ascii="Calibri" w:hAnsi="Calibri" w:cs="Calibri"/>
            <w:noProof/>
            <w:sz w:val="22"/>
            <w:szCs w:val="22"/>
            <w:lang w:val="en-US" w:eastAsia="en-US"/>
          </w:rPr>
          <w:tab/>
        </w:r>
        <w:r w:rsidR="00D65FD4">
          <w:rPr>
            <w:rStyle w:val="Hyperlink"/>
            <w:lang w:val="en-US" w:eastAsia="en-US"/>
          </w:rPr>
          <w:t>Small Generation Aggregator</w:t>
        </w:r>
        <w:r w:rsidR="00D65FD4">
          <w:rPr>
            <w:lang w:val="en-US" w:eastAsia="en-US"/>
          </w:rPr>
          <w:tab/>
        </w:r>
        <w:r w:rsidR="00D65FD4">
          <w:rPr>
            <w:lang w:val="en-US" w:eastAsia="en-US"/>
          </w:rPr>
          <w:fldChar w:fldCharType="begin"/>
        </w:r>
        <w:r w:rsidR="00D65FD4">
          <w:rPr>
            <w:lang w:val="en-US" w:eastAsia="en-US"/>
          </w:rPr>
          <w:instrText xml:space="preserve"> PAGEREF _Toc256000041 \h </w:instrText>
        </w:r>
        <w:r w:rsidR="00D65FD4">
          <w:rPr>
            <w:lang w:val="en-US" w:eastAsia="en-US"/>
          </w:rPr>
        </w:r>
        <w:r w:rsidR="00D65FD4">
          <w:rPr>
            <w:lang w:val="en-US" w:eastAsia="en-US"/>
          </w:rPr>
          <w:fldChar w:fldCharType="separate"/>
        </w:r>
        <w:r w:rsidR="00D65FD4">
          <w:rPr>
            <w:lang w:val="en-US" w:eastAsia="en-US"/>
          </w:rPr>
          <w:t>24</w:t>
        </w:r>
        <w:r w:rsidR="00D65FD4">
          <w:rPr>
            <w:lang w:val="en-US" w:eastAsia="en-US"/>
          </w:rPr>
          <w:fldChar w:fldCharType="end"/>
        </w:r>
      </w:hyperlink>
    </w:p>
    <w:p w14:paraId="62D508C6" w14:textId="77777777" w:rsidR="00D65FD4" w:rsidRDefault="00DA2F6F">
      <w:pPr>
        <w:pStyle w:val="TOC8"/>
        <w:widowControl/>
        <w:rPr>
          <w:rFonts w:ascii="Calibri" w:hAnsi="Calibri" w:cs="Calibri"/>
          <w:noProof/>
          <w:sz w:val="22"/>
          <w:szCs w:val="22"/>
          <w:lang w:val="en-US"/>
        </w:rPr>
      </w:pPr>
      <w:hyperlink w:anchor="_Toc256000042" w:history="1">
        <w:r w:rsidR="00D65FD4">
          <w:rPr>
            <w:rStyle w:val="Hyperlink"/>
            <w:lang w:val="en-US" w:eastAsia="en-US"/>
          </w:rPr>
          <w:t>2.3A.1</w:t>
        </w:r>
        <w:r w:rsidR="00D65FD4">
          <w:rPr>
            <w:rFonts w:ascii="Calibri" w:hAnsi="Calibri" w:cs="Calibri"/>
            <w:noProof/>
            <w:sz w:val="22"/>
            <w:szCs w:val="22"/>
            <w:lang w:val="en-US" w:eastAsia="en-US"/>
          </w:rPr>
          <w:tab/>
        </w:r>
        <w:r w:rsidR="00D65FD4">
          <w:rPr>
            <w:rStyle w:val="Hyperlink"/>
            <w:lang w:val="en-US" w:eastAsia="en-US"/>
          </w:rPr>
          <w:t>Registration</w:t>
        </w:r>
        <w:r w:rsidR="00D65FD4">
          <w:rPr>
            <w:lang w:val="en-US" w:eastAsia="en-US"/>
          </w:rPr>
          <w:tab/>
        </w:r>
        <w:r w:rsidR="00D65FD4">
          <w:rPr>
            <w:lang w:val="en-US" w:eastAsia="en-US"/>
          </w:rPr>
          <w:fldChar w:fldCharType="begin"/>
        </w:r>
        <w:r w:rsidR="00D65FD4">
          <w:rPr>
            <w:lang w:val="en-US" w:eastAsia="en-US"/>
          </w:rPr>
          <w:instrText xml:space="preserve"> PAGEREF _Toc256000042 \h </w:instrText>
        </w:r>
        <w:r w:rsidR="00D65FD4">
          <w:rPr>
            <w:lang w:val="en-US" w:eastAsia="en-US"/>
          </w:rPr>
        </w:r>
        <w:r w:rsidR="00D65FD4">
          <w:rPr>
            <w:lang w:val="en-US" w:eastAsia="en-US"/>
          </w:rPr>
          <w:fldChar w:fldCharType="separate"/>
        </w:r>
        <w:r w:rsidR="00D65FD4">
          <w:rPr>
            <w:lang w:val="en-US" w:eastAsia="en-US"/>
          </w:rPr>
          <w:t>24</w:t>
        </w:r>
        <w:r w:rsidR="00D65FD4">
          <w:rPr>
            <w:lang w:val="en-US" w:eastAsia="en-US"/>
          </w:rPr>
          <w:fldChar w:fldCharType="end"/>
        </w:r>
      </w:hyperlink>
    </w:p>
    <w:p w14:paraId="21BE82FA" w14:textId="77777777" w:rsidR="00D65FD4" w:rsidRDefault="00DA2F6F">
      <w:pPr>
        <w:pStyle w:val="TOC6"/>
        <w:widowControl/>
        <w:rPr>
          <w:rFonts w:ascii="Calibri" w:hAnsi="Calibri" w:cs="Calibri"/>
          <w:noProof/>
          <w:sz w:val="22"/>
          <w:szCs w:val="22"/>
          <w:lang w:val="en-US"/>
        </w:rPr>
      </w:pPr>
      <w:hyperlink w:anchor="_Toc256000043" w:history="1">
        <w:r w:rsidR="00D65FD4">
          <w:rPr>
            <w:rStyle w:val="Hyperlink"/>
            <w:lang w:val="en-US" w:eastAsia="en-US"/>
          </w:rPr>
          <w:t>2.3AA</w:t>
        </w:r>
        <w:r w:rsidR="00D65FD4">
          <w:rPr>
            <w:rFonts w:ascii="Calibri" w:hAnsi="Calibri" w:cs="Calibri"/>
            <w:noProof/>
            <w:sz w:val="22"/>
            <w:szCs w:val="22"/>
            <w:lang w:val="en-US" w:eastAsia="en-US"/>
          </w:rPr>
          <w:tab/>
        </w:r>
        <w:r w:rsidR="00D65FD4">
          <w:rPr>
            <w:rStyle w:val="Hyperlink"/>
            <w:lang w:val="en-US" w:eastAsia="en-US"/>
          </w:rPr>
          <w:t>Market Ancillary Service Provider</w:t>
        </w:r>
        <w:r w:rsidR="00D65FD4">
          <w:rPr>
            <w:lang w:val="en-US" w:eastAsia="en-US"/>
          </w:rPr>
          <w:tab/>
        </w:r>
        <w:r w:rsidR="00D65FD4">
          <w:rPr>
            <w:lang w:val="en-US" w:eastAsia="en-US"/>
          </w:rPr>
          <w:fldChar w:fldCharType="begin"/>
        </w:r>
        <w:r w:rsidR="00D65FD4">
          <w:rPr>
            <w:lang w:val="en-US" w:eastAsia="en-US"/>
          </w:rPr>
          <w:instrText xml:space="preserve"> PAGEREF _Toc256000043 \h </w:instrText>
        </w:r>
        <w:r w:rsidR="00D65FD4">
          <w:rPr>
            <w:lang w:val="en-US" w:eastAsia="en-US"/>
          </w:rPr>
        </w:r>
        <w:r w:rsidR="00D65FD4">
          <w:rPr>
            <w:lang w:val="en-US" w:eastAsia="en-US"/>
          </w:rPr>
          <w:fldChar w:fldCharType="separate"/>
        </w:r>
        <w:r w:rsidR="00D65FD4">
          <w:rPr>
            <w:lang w:val="en-US" w:eastAsia="en-US"/>
          </w:rPr>
          <w:t>25</w:t>
        </w:r>
        <w:r w:rsidR="00D65FD4">
          <w:rPr>
            <w:lang w:val="en-US" w:eastAsia="en-US"/>
          </w:rPr>
          <w:fldChar w:fldCharType="end"/>
        </w:r>
      </w:hyperlink>
    </w:p>
    <w:p w14:paraId="24B36BA4" w14:textId="77777777" w:rsidR="00D65FD4" w:rsidRDefault="00DA2F6F">
      <w:pPr>
        <w:pStyle w:val="TOC8"/>
        <w:widowControl/>
        <w:rPr>
          <w:rFonts w:ascii="Calibri" w:hAnsi="Calibri" w:cs="Calibri"/>
          <w:noProof/>
          <w:sz w:val="22"/>
          <w:szCs w:val="22"/>
          <w:lang w:val="en-US"/>
        </w:rPr>
      </w:pPr>
      <w:hyperlink w:anchor="_Toc256000044" w:history="1">
        <w:r w:rsidR="00D65FD4">
          <w:rPr>
            <w:rStyle w:val="Hyperlink"/>
            <w:lang w:val="en-US" w:eastAsia="en-US"/>
          </w:rPr>
          <w:t>2.3AA.1</w:t>
        </w:r>
        <w:r w:rsidR="00D65FD4">
          <w:rPr>
            <w:rFonts w:ascii="Calibri" w:hAnsi="Calibri" w:cs="Calibri"/>
            <w:noProof/>
            <w:sz w:val="22"/>
            <w:szCs w:val="22"/>
            <w:lang w:val="en-US" w:eastAsia="en-US"/>
          </w:rPr>
          <w:tab/>
        </w:r>
        <w:r w:rsidR="00D65FD4">
          <w:rPr>
            <w:rStyle w:val="Hyperlink"/>
            <w:lang w:val="en-US" w:eastAsia="en-US"/>
          </w:rPr>
          <w:t>Registration</w:t>
        </w:r>
        <w:r w:rsidR="00D65FD4">
          <w:rPr>
            <w:lang w:val="en-US" w:eastAsia="en-US"/>
          </w:rPr>
          <w:tab/>
        </w:r>
        <w:r w:rsidR="00D65FD4">
          <w:rPr>
            <w:lang w:val="en-US" w:eastAsia="en-US"/>
          </w:rPr>
          <w:fldChar w:fldCharType="begin"/>
        </w:r>
        <w:r w:rsidR="00D65FD4">
          <w:rPr>
            <w:lang w:val="en-US" w:eastAsia="en-US"/>
          </w:rPr>
          <w:instrText xml:space="preserve"> PAGEREF _Toc256000044 \h </w:instrText>
        </w:r>
        <w:r w:rsidR="00D65FD4">
          <w:rPr>
            <w:lang w:val="en-US" w:eastAsia="en-US"/>
          </w:rPr>
        </w:r>
        <w:r w:rsidR="00D65FD4">
          <w:rPr>
            <w:lang w:val="en-US" w:eastAsia="en-US"/>
          </w:rPr>
          <w:fldChar w:fldCharType="separate"/>
        </w:r>
        <w:r w:rsidR="00D65FD4">
          <w:rPr>
            <w:lang w:val="en-US" w:eastAsia="en-US"/>
          </w:rPr>
          <w:t>25</w:t>
        </w:r>
        <w:r w:rsidR="00D65FD4">
          <w:rPr>
            <w:lang w:val="en-US" w:eastAsia="en-US"/>
          </w:rPr>
          <w:fldChar w:fldCharType="end"/>
        </w:r>
      </w:hyperlink>
    </w:p>
    <w:p w14:paraId="12353C9C" w14:textId="77777777" w:rsidR="00D65FD4" w:rsidRDefault="00DA2F6F">
      <w:pPr>
        <w:pStyle w:val="TOC6"/>
        <w:widowControl/>
        <w:rPr>
          <w:rFonts w:ascii="Calibri" w:hAnsi="Calibri" w:cs="Calibri"/>
          <w:noProof/>
          <w:sz w:val="22"/>
          <w:szCs w:val="22"/>
          <w:lang w:val="en-US"/>
        </w:rPr>
      </w:pPr>
      <w:hyperlink w:anchor="_Toc256000045" w:history="1">
        <w:r w:rsidR="00D65FD4">
          <w:rPr>
            <w:rStyle w:val="Hyperlink"/>
            <w:lang w:val="en-US" w:eastAsia="en-US"/>
          </w:rPr>
          <w:t>2.4</w:t>
        </w:r>
        <w:r w:rsidR="00D65FD4">
          <w:rPr>
            <w:rFonts w:ascii="Calibri" w:hAnsi="Calibri" w:cs="Calibri"/>
            <w:noProof/>
            <w:sz w:val="22"/>
            <w:szCs w:val="22"/>
            <w:lang w:val="en-US" w:eastAsia="en-US"/>
          </w:rPr>
          <w:tab/>
        </w:r>
        <w:r w:rsidR="00D65FD4">
          <w:rPr>
            <w:rStyle w:val="Hyperlink"/>
            <w:lang w:val="en-US" w:eastAsia="en-US"/>
          </w:rPr>
          <w:t>Market Participant</w:t>
        </w:r>
        <w:r w:rsidR="00D65FD4">
          <w:rPr>
            <w:lang w:val="en-US" w:eastAsia="en-US"/>
          </w:rPr>
          <w:tab/>
        </w:r>
        <w:r w:rsidR="00D65FD4">
          <w:rPr>
            <w:lang w:val="en-US" w:eastAsia="en-US"/>
          </w:rPr>
          <w:fldChar w:fldCharType="begin"/>
        </w:r>
        <w:r w:rsidR="00D65FD4">
          <w:rPr>
            <w:lang w:val="en-US" w:eastAsia="en-US"/>
          </w:rPr>
          <w:instrText xml:space="preserve"> PAGEREF _Toc256000045 \h </w:instrText>
        </w:r>
        <w:r w:rsidR="00D65FD4">
          <w:rPr>
            <w:lang w:val="en-US" w:eastAsia="en-US"/>
          </w:rPr>
        </w:r>
        <w:r w:rsidR="00D65FD4">
          <w:rPr>
            <w:lang w:val="en-US" w:eastAsia="en-US"/>
          </w:rPr>
          <w:fldChar w:fldCharType="separate"/>
        </w:r>
        <w:r w:rsidR="00D65FD4">
          <w:rPr>
            <w:lang w:val="en-US" w:eastAsia="en-US"/>
          </w:rPr>
          <w:t>26</w:t>
        </w:r>
        <w:r w:rsidR="00D65FD4">
          <w:rPr>
            <w:lang w:val="en-US" w:eastAsia="en-US"/>
          </w:rPr>
          <w:fldChar w:fldCharType="end"/>
        </w:r>
      </w:hyperlink>
    </w:p>
    <w:p w14:paraId="1F62F1D5" w14:textId="77777777" w:rsidR="00D65FD4" w:rsidRDefault="00DA2F6F">
      <w:pPr>
        <w:pStyle w:val="TOC8"/>
        <w:widowControl/>
        <w:rPr>
          <w:rFonts w:ascii="Calibri" w:hAnsi="Calibri" w:cs="Calibri"/>
          <w:noProof/>
          <w:sz w:val="22"/>
          <w:szCs w:val="22"/>
          <w:lang w:val="en-US"/>
        </w:rPr>
      </w:pPr>
      <w:hyperlink w:anchor="_Toc256000046" w:history="1">
        <w:r w:rsidR="00D65FD4">
          <w:rPr>
            <w:rStyle w:val="Hyperlink"/>
            <w:lang w:val="en-US" w:eastAsia="en-US"/>
          </w:rPr>
          <w:t>2.4.1</w:t>
        </w:r>
        <w:r w:rsidR="00D65FD4">
          <w:rPr>
            <w:rFonts w:ascii="Calibri" w:hAnsi="Calibri" w:cs="Calibri"/>
            <w:noProof/>
            <w:sz w:val="22"/>
            <w:szCs w:val="22"/>
            <w:lang w:val="en-US" w:eastAsia="en-US"/>
          </w:rPr>
          <w:tab/>
        </w:r>
        <w:r w:rsidR="00D65FD4">
          <w:rPr>
            <w:rStyle w:val="Hyperlink"/>
            <w:lang w:val="en-US" w:eastAsia="en-US"/>
          </w:rPr>
          <w:t>Registration as a category of Market Participant</w:t>
        </w:r>
        <w:r w:rsidR="00D65FD4">
          <w:rPr>
            <w:lang w:val="en-US" w:eastAsia="en-US"/>
          </w:rPr>
          <w:tab/>
        </w:r>
        <w:r w:rsidR="00D65FD4">
          <w:rPr>
            <w:lang w:val="en-US" w:eastAsia="en-US"/>
          </w:rPr>
          <w:fldChar w:fldCharType="begin"/>
        </w:r>
        <w:r w:rsidR="00D65FD4">
          <w:rPr>
            <w:lang w:val="en-US" w:eastAsia="en-US"/>
          </w:rPr>
          <w:instrText xml:space="preserve"> PAGEREF _Toc256000046 \h </w:instrText>
        </w:r>
        <w:r w:rsidR="00D65FD4">
          <w:rPr>
            <w:lang w:val="en-US" w:eastAsia="en-US"/>
          </w:rPr>
        </w:r>
        <w:r w:rsidR="00D65FD4">
          <w:rPr>
            <w:lang w:val="en-US" w:eastAsia="en-US"/>
          </w:rPr>
          <w:fldChar w:fldCharType="separate"/>
        </w:r>
        <w:r w:rsidR="00D65FD4">
          <w:rPr>
            <w:lang w:val="en-US" w:eastAsia="en-US"/>
          </w:rPr>
          <w:t>26</w:t>
        </w:r>
        <w:r w:rsidR="00D65FD4">
          <w:rPr>
            <w:lang w:val="en-US" w:eastAsia="en-US"/>
          </w:rPr>
          <w:fldChar w:fldCharType="end"/>
        </w:r>
      </w:hyperlink>
    </w:p>
    <w:p w14:paraId="31E444F5" w14:textId="77777777" w:rsidR="00D65FD4" w:rsidRDefault="00DA2F6F">
      <w:pPr>
        <w:pStyle w:val="TOC8"/>
        <w:widowControl/>
        <w:rPr>
          <w:rFonts w:ascii="Calibri" w:hAnsi="Calibri" w:cs="Calibri"/>
          <w:noProof/>
          <w:sz w:val="22"/>
          <w:szCs w:val="22"/>
          <w:lang w:val="en-US"/>
        </w:rPr>
      </w:pPr>
      <w:hyperlink w:anchor="_Toc256000047" w:history="1">
        <w:r w:rsidR="00D65FD4">
          <w:rPr>
            <w:rStyle w:val="Hyperlink"/>
            <w:lang w:val="en-US" w:eastAsia="en-US"/>
          </w:rPr>
          <w:t>2.4.2</w:t>
        </w:r>
        <w:r w:rsidR="00D65FD4">
          <w:rPr>
            <w:rFonts w:ascii="Calibri" w:hAnsi="Calibri" w:cs="Calibri"/>
            <w:noProof/>
            <w:sz w:val="22"/>
            <w:szCs w:val="22"/>
            <w:lang w:val="en-US" w:eastAsia="en-US"/>
          </w:rPr>
          <w:tab/>
        </w:r>
        <w:r w:rsidR="00D65FD4">
          <w:rPr>
            <w:rStyle w:val="Hyperlink"/>
            <w:lang w:val="en-US" w:eastAsia="en-US"/>
          </w:rPr>
          <w:t>Eligibility</w:t>
        </w:r>
        <w:r w:rsidR="00D65FD4">
          <w:rPr>
            <w:lang w:val="en-US" w:eastAsia="en-US"/>
          </w:rPr>
          <w:tab/>
        </w:r>
        <w:r w:rsidR="00D65FD4">
          <w:rPr>
            <w:lang w:val="en-US" w:eastAsia="en-US"/>
          </w:rPr>
          <w:fldChar w:fldCharType="begin"/>
        </w:r>
        <w:r w:rsidR="00D65FD4">
          <w:rPr>
            <w:lang w:val="en-US" w:eastAsia="en-US"/>
          </w:rPr>
          <w:instrText xml:space="preserve"> PAGEREF _Toc256000047 \h </w:instrText>
        </w:r>
        <w:r w:rsidR="00D65FD4">
          <w:rPr>
            <w:lang w:val="en-US" w:eastAsia="en-US"/>
          </w:rPr>
        </w:r>
        <w:r w:rsidR="00D65FD4">
          <w:rPr>
            <w:lang w:val="en-US" w:eastAsia="en-US"/>
          </w:rPr>
          <w:fldChar w:fldCharType="separate"/>
        </w:r>
        <w:r w:rsidR="00D65FD4">
          <w:rPr>
            <w:lang w:val="en-US" w:eastAsia="en-US"/>
          </w:rPr>
          <w:t>26</w:t>
        </w:r>
        <w:r w:rsidR="00D65FD4">
          <w:rPr>
            <w:lang w:val="en-US" w:eastAsia="en-US"/>
          </w:rPr>
          <w:fldChar w:fldCharType="end"/>
        </w:r>
      </w:hyperlink>
    </w:p>
    <w:p w14:paraId="1D3636E9" w14:textId="77777777" w:rsidR="00D65FD4" w:rsidRDefault="00DA2F6F">
      <w:pPr>
        <w:pStyle w:val="TOC6"/>
        <w:widowControl/>
        <w:rPr>
          <w:rFonts w:ascii="Calibri" w:hAnsi="Calibri" w:cs="Calibri"/>
          <w:noProof/>
          <w:sz w:val="22"/>
          <w:szCs w:val="22"/>
          <w:lang w:val="en-US"/>
        </w:rPr>
      </w:pPr>
      <w:hyperlink w:anchor="_Toc256000048" w:history="1">
        <w:r w:rsidR="00D65FD4">
          <w:rPr>
            <w:rStyle w:val="Hyperlink"/>
            <w:lang w:val="en-US" w:eastAsia="en-US"/>
          </w:rPr>
          <w:t>2.4A</w:t>
        </w:r>
        <w:r w:rsidR="00D65FD4">
          <w:rPr>
            <w:rFonts w:ascii="Calibri" w:hAnsi="Calibri" w:cs="Calibri"/>
            <w:noProof/>
            <w:sz w:val="22"/>
            <w:szCs w:val="22"/>
            <w:lang w:val="en-US" w:eastAsia="en-US"/>
          </w:rPr>
          <w:tab/>
        </w:r>
        <w:r w:rsidR="00D65FD4">
          <w:rPr>
            <w:rStyle w:val="Hyperlink"/>
            <w:lang w:val="en-US" w:eastAsia="en-US"/>
          </w:rPr>
          <w:t>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_Toc256000048 \h </w:instrText>
        </w:r>
        <w:r w:rsidR="00D65FD4">
          <w:rPr>
            <w:lang w:val="en-US" w:eastAsia="en-US"/>
          </w:rPr>
        </w:r>
        <w:r w:rsidR="00D65FD4">
          <w:rPr>
            <w:lang w:val="en-US" w:eastAsia="en-US"/>
          </w:rPr>
          <w:fldChar w:fldCharType="separate"/>
        </w:r>
        <w:r w:rsidR="00D65FD4">
          <w:rPr>
            <w:lang w:val="en-US" w:eastAsia="en-US"/>
          </w:rPr>
          <w:t>27</w:t>
        </w:r>
        <w:r w:rsidR="00D65FD4">
          <w:rPr>
            <w:lang w:val="en-US" w:eastAsia="en-US"/>
          </w:rPr>
          <w:fldChar w:fldCharType="end"/>
        </w:r>
      </w:hyperlink>
    </w:p>
    <w:p w14:paraId="43E53C32" w14:textId="77777777" w:rsidR="00D65FD4" w:rsidRDefault="00DA2F6F">
      <w:pPr>
        <w:pStyle w:val="TOC8"/>
        <w:widowControl/>
        <w:rPr>
          <w:rFonts w:ascii="Calibri" w:hAnsi="Calibri" w:cs="Calibri"/>
          <w:noProof/>
          <w:sz w:val="22"/>
          <w:szCs w:val="22"/>
          <w:lang w:val="en-US"/>
        </w:rPr>
      </w:pPr>
      <w:hyperlink w:anchor="_Toc256000049" w:history="1">
        <w:r w:rsidR="00D65FD4">
          <w:rPr>
            <w:rStyle w:val="Hyperlink"/>
            <w:lang w:val="en-US" w:eastAsia="en-US"/>
          </w:rPr>
          <w:t>2.4A.1</w:t>
        </w:r>
        <w:r w:rsidR="00D65FD4">
          <w:rPr>
            <w:rFonts w:ascii="Calibri" w:hAnsi="Calibri" w:cs="Calibri"/>
            <w:noProof/>
            <w:sz w:val="22"/>
            <w:szCs w:val="22"/>
            <w:lang w:val="en-US" w:eastAsia="en-US"/>
          </w:rPr>
          <w:tab/>
        </w:r>
        <w:r w:rsidR="00D65FD4">
          <w:rPr>
            <w:rStyle w:val="Hyperlink"/>
            <w:lang w:val="en-US" w:eastAsia="en-US"/>
          </w:rPr>
          <w:t>Registration as a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_Toc256000049 \h </w:instrText>
        </w:r>
        <w:r w:rsidR="00D65FD4">
          <w:rPr>
            <w:lang w:val="en-US" w:eastAsia="en-US"/>
          </w:rPr>
        </w:r>
        <w:r w:rsidR="00D65FD4">
          <w:rPr>
            <w:lang w:val="en-US" w:eastAsia="en-US"/>
          </w:rPr>
          <w:fldChar w:fldCharType="separate"/>
        </w:r>
        <w:r w:rsidR="00D65FD4">
          <w:rPr>
            <w:lang w:val="en-US" w:eastAsia="en-US"/>
          </w:rPr>
          <w:t>27</w:t>
        </w:r>
        <w:r w:rsidR="00D65FD4">
          <w:rPr>
            <w:lang w:val="en-US" w:eastAsia="en-US"/>
          </w:rPr>
          <w:fldChar w:fldCharType="end"/>
        </w:r>
      </w:hyperlink>
    </w:p>
    <w:p w14:paraId="4C4322CE" w14:textId="77777777" w:rsidR="00D65FD4" w:rsidRDefault="00DA2F6F">
      <w:pPr>
        <w:pStyle w:val="TOC8"/>
        <w:widowControl/>
        <w:rPr>
          <w:rFonts w:ascii="Calibri" w:hAnsi="Calibri" w:cs="Calibri"/>
          <w:noProof/>
          <w:sz w:val="22"/>
          <w:szCs w:val="22"/>
          <w:lang w:val="en-US"/>
        </w:rPr>
      </w:pPr>
      <w:hyperlink w:anchor="_Toc256000050" w:history="1">
        <w:r w:rsidR="00D65FD4">
          <w:rPr>
            <w:rStyle w:val="Hyperlink"/>
            <w:lang w:val="en-US" w:eastAsia="en-US"/>
          </w:rPr>
          <w:t>2.4A.2</w:t>
        </w:r>
        <w:r w:rsidR="00D65FD4">
          <w:rPr>
            <w:rFonts w:ascii="Calibri" w:hAnsi="Calibri" w:cs="Calibri"/>
            <w:noProof/>
            <w:sz w:val="22"/>
            <w:szCs w:val="22"/>
            <w:lang w:val="en-US" w:eastAsia="en-US"/>
          </w:rPr>
          <w:tab/>
        </w:r>
        <w:r w:rsidR="00D65FD4">
          <w:rPr>
            <w:rStyle w:val="Hyperlink"/>
            <w:lang w:val="en-US" w:eastAsia="en-US"/>
          </w:rPr>
          <w:t>Eligibility</w:t>
        </w:r>
        <w:r w:rsidR="00D65FD4">
          <w:rPr>
            <w:lang w:val="en-US" w:eastAsia="en-US"/>
          </w:rPr>
          <w:tab/>
        </w:r>
        <w:r w:rsidR="00D65FD4">
          <w:rPr>
            <w:lang w:val="en-US" w:eastAsia="en-US"/>
          </w:rPr>
          <w:fldChar w:fldCharType="begin"/>
        </w:r>
        <w:r w:rsidR="00D65FD4">
          <w:rPr>
            <w:lang w:val="en-US" w:eastAsia="en-US"/>
          </w:rPr>
          <w:instrText xml:space="preserve"> PAGEREF _Toc256000050 \h </w:instrText>
        </w:r>
        <w:r w:rsidR="00D65FD4">
          <w:rPr>
            <w:lang w:val="en-US" w:eastAsia="en-US"/>
          </w:rPr>
        </w:r>
        <w:r w:rsidR="00D65FD4">
          <w:rPr>
            <w:lang w:val="en-US" w:eastAsia="en-US"/>
          </w:rPr>
          <w:fldChar w:fldCharType="separate"/>
        </w:r>
        <w:r w:rsidR="00D65FD4">
          <w:rPr>
            <w:lang w:val="en-US" w:eastAsia="en-US"/>
          </w:rPr>
          <w:t>27</w:t>
        </w:r>
        <w:r w:rsidR="00D65FD4">
          <w:rPr>
            <w:lang w:val="en-US" w:eastAsia="en-US"/>
          </w:rPr>
          <w:fldChar w:fldCharType="end"/>
        </w:r>
      </w:hyperlink>
    </w:p>
    <w:p w14:paraId="469B0E1B" w14:textId="77777777" w:rsidR="00D65FD4" w:rsidRDefault="00DA2F6F">
      <w:pPr>
        <w:pStyle w:val="TOC6"/>
        <w:widowControl/>
        <w:rPr>
          <w:rFonts w:ascii="Calibri" w:hAnsi="Calibri" w:cs="Calibri"/>
          <w:noProof/>
          <w:sz w:val="22"/>
          <w:szCs w:val="22"/>
          <w:lang w:val="en-US"/>
        </w:rPr>
      </w:pPr>
      <w:hyperlink w:anchor="_Toc256000051" w:history="1">
        <w:r w:rsidR="00D65FD4">
          <w:rPr>
            <w:rStyle w:val="Hyperlink"/>
            <w:lang w:val="en-US" w:eastAsia="en-US"/>
          </w:rPr>
          <w:t>2.5</w:t>
        </w:r>
        <w:r w:rsidR="00D65FD4">
          <w:rPr>
            <w:rFonts w:ascii="Calibri" w:hAnsi="Calibri" w:cs="Calibri"/>
            <w:noProof/>
            <w:sz w:val="22"/>
            <w:szCs w:val="22"/>
            <w:lang w:val="en-US" w:eastAsia="en-US"/>
          </w:rPr>
          <w:tab/>
        </w:r>
        <w:r w:rsidR="00D65FD4">
          <w:rPr>
            <w:rStyle w:val="Hyperlink"/>
            <w:lang w:val="en-US" w:eastAsia="en-US"/>
          </w:rPr>
          <w:t>Network Service Provider</w:t>
        </w:r>
        <w:r w:rsidR="00D65FD4">
          <w:rPr>
            <w:lang w:val="en-US" w:eastAsia="en-US"/>
          </w:rPr>
          <w:tab/>
        </w:r>
        <w:r w:rsidR="00D65FD4">
          <w:rPr>
            <w:lang w:val="en-US" w:eastAsia="en-US"/>
          </w:rPr>
          <w:fldChar w:fldCharType="begin"/>
        </w:r>
        <w:r w:rsidR="00D65FD4">
          <w:rPr>
            <w:lang w:val="en-US" w:eastAsia="en-US"/>
          </w:rPr>
          <w:instrText xml:space="preserve"> PAGEREF _Toc256000051 \h </w:instrText>
        </w:r>
        <w:r w:rsidR="00D65FD4">
          <w:rPr>
            <w:lang w:val="en-US" w:eastAsia="en-US"/>
          </w:rPr>
        </w:r>
        <w:r w:rsidR="00D65FD4">
          <w:rPr>
            <w:lang w:val="en-US" w:eastAsia="en-US"/>
          </w:rPr>
          <w:fldChar w:fldCharType="separate"/>
        </w:r>
        <w:r w:rsidR="00D65FD4">
          <w:rPr>
            <w:lang w:val="en-US" w:eastAsia="en-US"/>
          </w:rPr>
          <w:t>28</w:t>
        </w:r>
        <w:r w:rsidR="00D65FD4">
          <w:rPr>
            <w:lang w:val="en-US" w:eastAsia="en-US"/>
          </w:rPr>
          <w:fldChar w:fldCharType="end"/>
        </w:r>
      </w:hyperlink>
    </w:p>
    <w:p w14:paraId="4578F069" w14:textId="77777777" w:rsidR="00D65FD4" w:rsidRDefault="00DA2F6F">
      <w:pPr>
        <w:pStyle w:val="TOC8"/>
        <w:widowControl/>
        <w:rPr>
          <w:rFonts w:ascii="Calibri" w:hAnsi="Calibri" w:cs="Calibri"/>
          <w:noProof/>
          <w:sz w:val="22"/>
          <w:szCs w:val="22"/>
          <w:lang w:val="en-US"/>
        </w:rPr>
      </w:pPr>
      <w:hyperlink w:anchor="_Toc256000052" w:history="1">
        <w:r w:rsidR="00D65FD4">
          <w:rPr>
            <w:rStyle w:val="Hyperlink"/>
            <w:lang w:val="en-US" w:eastAsia="en-US"/>
          </w:rPr>
          <w:t>2.5.1</w:t>
        </w:r>
        <w:r w:rsidR="00D65FD4">
          <w:rPr>
            <w:rFonts w:ascii="Calibri" w:hAnsi="Calibri" w:cs="Calibri"/>
            <w:noProof/>
            <w:sz w:val="22"/>
            <w:szCs w:val="22"/>
            <w:lang w:val="en-US" w:eastAsia="en-US"/>
          </w:rPr>
          <w:tab/>
        </w:r>
        <w:r w:rsidR="00D65FD4">
          <w:rPr>
            <w:rStyle w:val="Hyperlink"/>
            <w:lang w:val="en-US" w:eastAsia="en-US"/>
          </w:rPr>
          <w:t>Registration as a Network Service Provider</w:t>
        </w:r>
        <w:r w:rsidR="00D65FD4">
          <w:rPr>
            <w:lang w:val="en-US" w:eastAsia="en-US"/>
          </w:rPr>
          <w:tab/>
        </w:r>
        <w:r w:rsidR="00D65FD4">
          <w:rPr>
            <w:lang w:val="en-US" w:eastAsia="en-US"/>
          </w:rPr>
          <w:fldChar w:fldCharType="begin"/>
        </w:r>
        <w:r w:rsidR="00D65FD4">
          <w:rPr>
            <w:lang w:val="en-US" w:eastAsia="en-US"/>
          </w:rPr>
          <w:instrText xml:space="preserve"> PAGEREF _Toc256000052 \h </w:instrText>
        </w:r>
        <w:r w:rsidR="00D65FD4">
          <w:rPr>
            <w:lang w:val="en-US" w:eastAsia="en-US"/>
          </w:rPr>
        </w:r>
        <w:r w:rsidR="00D65FD4">
          <w:rPr>
            <w:lang w:val="en-US" w:eastAsia="en-US"/>
          </w:rPr>
          <w:fldChar w:fldCharType="separate"/>
        </w:r>
        <w:r w:rsidR="00D65FD4">
          <w:rPr>
            <w:lang w:val="en-US" w:eastAsia="en-US"/>
          </w:rPr>
          <w:t>28</w:t>
        </w:r>
        <w:r w:rsidR="00D65FD4">
          <w:rPr>
            <w:lang w:val="en-US" w:eastAsia="en-US"/>
          </w:rPr>
          <w:fldChar w:fldCharType="end"/>
        </w:r>
      </w:hyperlink>
    </w:p>
    <w:p w14:paraId="4BABB460" w14:textId="77777777" w:rsidR="00D65FD4" w:rsidRDefault="00DA2F6F">
      <w:pPr>
        <w:pStyle w:val="TOC8"/>
        <w:widowControl/>
        <w:rPr>
          <w:rFonts w:ascii="Calibri" w:hAnsi="Calibri" w:cs="Calibri"/>
          <w:noProof/>
          <w:sz w:val="22"/>
          <w:szCs w:val="22"/>
          <w:lang w:val="en-US"/>
        </w:rPr>
      </w:pPr>
      <w:hyperlink w:anchor="_Toc256000053" w:history="1">
        <w:r w:rsidR="00D65FD4">
          <w:rPr>
            <w:rStyle w:val="Hyperlink"/>
            <w:lang w:val="en-US" w:eastAsia="en-US"/>
          </w:rPr>
          <w:t>2.5.1A</w:t>
        </w:r>
        <w:r w:rsidR="00D65FD4">
          <w:rPr>
            <w:rFonts w:ascii="Calibri" w:hAnsi="Calibri" w:cs="Calibri"/>
            <w:noProof/>
            <w:sz w:val="22"/>
            <w:szCs w:val="22"/>
            <w:lang w:val="en-US" w:eastAsia="en-US"/>
          </w:rPr>
          <w:tab/>
        </w:r>
        <w:r w:rsidR="00D65FD4">
          <w:rPr>
            <w:rStyle w:val="Hyperlink"/>
            <w:lang w:val="en-US" w:eastAsia="en-US"/>
          </w:rPr>
          <w:t>Dedicated Connection Asset Service Provider</w:t>
        </w:r>
        <w:r w:rsidR="00D65FD4">
          <w:rPr>
            <w:lang w:val="en-US" w:eastAsia="en-US"/>
          </w:rPr>
          <w:tab/>
        </w:r>
        <w:r w:rsidR="00D65FD4">
          <w:rPr>
            <w:lang w:val="en-US" w:eastAsia="en-US"/>
          </w:rPr>
          <w:fldChar w:fldCharType="begin"/>
        </w:r>
        <w:r w:rsidR="00D65FD4">
          <w:rPr>
            <w:lang w:val="en-US" w:eastAsia="en-US"/>
          </w:rPr>
          <w:instrText xml:space="preserve"> PAGEREF _Toc256000053 \h </w:instrText>
        </w:r>
        <w:r w:rsidR="00D65FD4">
          <w:rPr>
            <w:lang w:val="en-US" w:eastAsia="en-US"/>
          </w:rPr>
        </w:r>
        <w:r w:rsidR="00D65FD4">
          <w:rPr>
            <w:lang w:val="en-US" w:eastAsia="en-US"/>
          </w:rPr>
          <w:fldChar w:fldCharType="separate"/>
        </w:r>
        <w:r w:rsidR="00D65FD4">
          <w:rPr>
            <w:lang w:val="en-US" w:eastAsia="en-US"/>
          </w:rPr>
          <w:t>29</w:t>
        </w:r>
        <w:r w:rsidR="00D65FD4">
          <w:rPr>
            <w:lang w:val="en-US" w:eastAsia="en-US"/>
          </w:rPr>
          <w:fldChar w:fldCharType="end"/>
        </w:r>
      </w:hyperlink>
    </w:p>
    <w:p w14:paraId="1533A49D" w14:textId="77777777" w:rsidR="00D65FD4" w:rsidRDefault="00DA2F6F">
      <w:pPr>
        <w:pStyle w:val="TOC8"/>
        <w:widowControl/>
        <w:rPr>
          <w:rFonts w:ascii="Calibri" w:hAnsi="Calibri" w:cs="Calibri"/>
          <w:noProof/>
          <w:sz w:val="22"/>
          <w:szCs w:val="22"/>
          <w:lang w:val="en-US"/>
        </w:rPr>
      </w:pPr>
      <w:hyperlink w:anchor="_Toc256000054" w:history="1">
        <w:r w:rsidR="00D65FD4">
          <w:rPr>
            <w:rStyle w:val="Hyperlink"/>
            <w:lang w:val="en-US" w:eastAsia="en-US"/>
          </w:rPr>
          <w:t>2.5.2</w:t>
        </w:r>
        <w:r w:rsidR="00D65FD4">
          <w:rPr>
            <w:rFonts w:ascii="Calibri" w:hAnsi="Calibri" w:cs="Calibri"/>
            <w:noProof/>
            <w:sz w:val="22"/>
            <w:szCs w:val="22"/>
            <w:lang w:val="en-US" w:eastAsia="en-US"/>
          </w:rPr>
          <w:tab/>
        </w:r>
        <w:r w:rsidR="00D65FD4">
          <w:rPr>
            <w:rStyle w:val="Hyperlink"/>
            <w:lang w:val="en-US" w:eastAsia="en-US"/>
          </w:rPr>
          <w:t>Market Network Service</w:t>
        </w:r>
        <w:r w:rsidR="00D65FD4">
          <w:rPr>
            <w:lang w:val="en-US" w:eastAsia="en-US"/>
          </w:rPr>
          <w:tab/>
        </w:r>
        <w:r w:rsidR="00D65FD4">
          <w:rPr>
            <w:lang w:val="en-US" w:eastAsia="en-US"/>
          </w:rPr>
          <w:fldChar w:fldCharType="begin"/>
        </w:r>
        <w:r w:rsidR="00D65FD4">
          <w:rPr>
            <w:lang w:val="en-US" w:eastAsia="en-US"/>
          </w:rPr>
          <w:instrText xml:space="preserve"> PAGEREF _Toc256000054 \h </w:instrText>
        </w:r>
        <w:r w:rsidR="00D65FD4">
          <w:rPr>
            <w:lang w:val="en-US" w:eastAsia="en-US"/>
          </w:rPr>
        </w:r>
        <w:r w:rsidR="00D65FD4">
          <w:rPr>
            <w:lang w:val="en-US" w:eastAsia="en-US"/>
          </w:rPr>
          <w:fldChar w:fldCharType="separate"/>
        </w:r>
        <w:r w:rsidR="00D65FD4">
          <w:rPr>
            <w:lang w:val="en-US" w:eastAsia="en-US"/>
          </w:rPr>
          <w:t>30</w:t>
        </w:r>
        <w:r w:rsidR="00D65FD4">
          <w:rPr>
            <w:lang w:val="en-US" w:eastAsia="en-US"/>
          </w:rPr>
          <w:fldChar w:fldCharType="end"/>
        </w:r>
      </w:hyperlink>
    </w:p>
    <w:p w14:paraId="793ED76D" w14:textId="77777777" w:rsidR="00D65FD4" w:rsidRDefault="00DA2F6F">
      <w:pPr>
        <w:pStyle w:val="TOC8"/>
        <w:widowControl/>
        <w:rPr>
          <w:rFonts w:ascii="Calibri" w:hAnsi="Calibri" w:cs="Calibri"/>
          <w:noProof/>
          <w:sz w:val="22"/>
          <w:szCs w:val="22"/>
          <w:lang w:val="en-US"/>
        </w:rPr>
      </w:pPr>
      <w:hyperlink w:anchor="_Toc256000055" w:history="1">
        <w:r w:rsidR="00D65FD4">
          <w:rPr>
            <w:rStyle w:val="Hyperlink"/>
            <w:lang w:val="en-US" w:eastAsia="en-US"/>
          </w:rPr>
          <w:t>2.5.3</w:t>
        </w:r>
        <w:r w:rsidR="00D65FD4">
          <w:rPr>
            <w:rFonts w:ascii="Calibri" w:hAnsi="Calibri" w:cs="Calibri"/>
            <w:noProof/>
            <w:sz w:val="22"/>
            <w:szCs w:val="22"/>
            <w:lang w:val="en-US" w:eastAsia="en-US"/>
          </w:rPr>
          <w:tab/>
        </w:r>
        <w:r w:rsidR="00D65FD4">
          <w:rPr>
            <w:rStyle w:val="Hyperlink"/>
            <w:lang w:val="en-US" w:eastAsia="en-US"/>
          </w:rPr>
          <w:t>Scheduled Network Service</w:t>
        </w:r>
        <w:r w:rsidR="00D65FD4">
          <w:rPr>
            <w:lang w:val="en-US" w:eastAsia="en-US"/>
          </w:rPr>
          <w:tab/>
        </w:r>
        <w:r w:rsidR="00D65FD4">
          <w:rPr>
            <w:lang w:val="en-US" w:eastAsia="en-US"/>
          </w:rPr>
          <w:fldChar w:fldCharType="begin"/>
        </w:r>
        <w:r w:rsidR="00D65FD4">
          <w:rPr>
            <w:lang w:val="en-US" w:eastAsia="en-US"/>
          </w:rPr>
          <w:instrText xml:space="preserve"> PAGEREF _Toc256000055 \h </w:instrText>
        </w:r>
        <w:r w:rsidR="00D65FD4">
          <w:rPr>
            <w:lang w:val="en-US" w:eastAsia="en-US"/>
          </w:rPr>
        </w:r>
        <w:r w:rsidR="00D65FD4">
          <w:rPr>
            <w:lang w:val="en-US" w:eastAsia="en-US"/>
          </w:rPr>
          <w:fldChar w:fldCharType="separate"/>
        </w:r>
        <w:r w:rsidR="00D65FD4">
          <w:rPr>
            <w:lang w:val="en-US" w:eastAsia="en-US"/>
          </w:rPr>
          <w:t>31</w:t>
        </w:r>
        <w:r w:rsidR="00D65FD4">
          <w:rPr>
            <w:lang w:val="en-US" w:eastAsia="en-US"/>
          </w:rPr>
          <w:fldChar w:fldCharType="end"/>
        </w:r>
      </w:hyperlink>
    </w:p>
    <w:p w14:paraId="7ADB59DE" w14:textId="77777777" w:rsidR="00D65FD4" w:rsidRDefault="00DA2F6F">
      <w:pPr>
        <w:pStyle w:val="TOC6"/>
        <w:widowControl/>
        <w:rPr>
          <w:rFonts w:ascii="Calibri" w:hAnsi="Calibri" w:cs="Calibri"/>
          <w:noProof/>
          <w:sz w:val="22"/>
          <w:szCs w:val="22"/>
          <w:lang w:val="en-US"/>
        </w:rPr>
      </w:pPr>
      <w:hyperlink w:anchor="_Toc256000056" w:history="1">
        <w:r w:rsidR="00D65FD4">
          <w:rPr>
            <w:rStyle w:val="Hyperlink"/>
            <w:lang w:val="en-US" w:eastAsia="en-US"/>
          </w:rPr>
          <w:t>2.5A</w:t>
        </w:r>
        <w:r w:rsidR="00D65FD4">
          <w:rPr>
            <w:rFonts w:ascii="Calibri" w:hAnsi="Calibri" w:cs="Calibri"/>
            <w:noProof/>
            <w:sz w:val="22"/>
            <w:szCs w:val="22"/>
            <w:lang w:val="en-US" w:eastAsia="en-US"/>
          </w:rPr>
          <w:tab/>
        </w:r>
        <w:r w:rsidR="00D65FD4">
          <w:rPr>
            <w:rStyle w:val="Hyperlink"/>
            <w:lang w:val="en-US" w:eastAsia="en-US"/>
          </w:rPr>
          <w:t>Trader</w:t>
        </w:r>
        <w:r w:rsidR="00D65FD4">
          <w:rPr>
            <w:lang w:val="en-US" w:eastAsia="en-US"/>
          </w:rPr>
          <w:tab/>
        </w:r>
        <w:r w:rsidR="00D65FD4">
          <w:rPr>
            <w:lang w:val="en-US" w:eastAsia="en-US"/>
          </w:rPr>
          <w:fldChar w:fldCharType="begin"/>
        </w:r>
        <w:r w:rsidR="00D65FD4">
          <w:rPr>
            <w:lang w:val="en-US" w:eastAsia="en-US"/>
          </w:rPr>
          <w:instrText xml:space="preserve"> PAGEREF _Toc256000056 \h </w:instrText>
        </w:r>
        <w:r w:rsidR="00D65FD4">
          <w:rPr>
            <w:lang w:val="en-US" w:eastAsia="en-US"/>
          </w:rPr>
        </w:r>
        <w:r w:rsidR="00D65FD4">
          <w:rPr>
            <w:lang w:val="en-US" w:eastAsia="en-US"/>
          </w:rPr>
          <w:fldChar w:fldCharType="separate"/>
        </w:r>
        <w:r w:rsidR="00D65FD4">
          <w:rPr>
            <w:lang w:val="en-US" w:eastAsia="en-US"/>
          </w:rPr>
          <w:t>32</w:t>
        </w:r>
        <w:r w:rsidR="00D65FD4">
          <w:rPr>
            <w:lang w:val="en-US" w:eastAsia="en-US"/>
          </w:rPr>
          <w:fldChar w:fldCharType="end"/>
        </w:r>
      </w:hyperlink>
    </w:p>
    <w:p w14:paraId="4C13A1CB" w14:textId="77777777" w:rsidR="00D65FD4" w:rsidRDefault="00DA2F6F">
      <w:pPr>
        <w:pStyle w:val="TOC6"/>
        <w:widowControl/>
        <w:rPr>
          <w:rFonts w:ascii="Calibri" w:hAnsi="Calibri" w:cs="Calibri"/>
          <w:noProof/>
          <w:sz w:val="22"/>
          <w:szCs w:val="22"/>
          <w:lang w:val="en-US"/>
        </w:rPr>
      </w:pPr>
      <w:hyperlink w:anchor="_Toc256000057" w:history="1">
        <w:r w:rsidR="00D65FD4">
          <w:rPr>
            <w:rStyle w:val="Hyperlink"/>
            <w:lang w:val="en-US" w:eastAsia="en-US"/>
          </w:rPr>
          <w:t>2.5B</w:t>
        </w:r>
        <w:r w:rsidR="00D65FD4">
          <w:rPr>
            <w:rFonts w:ascii="Calibri" w:hAnsi="Calibri" w:cs="Calibri"/>
            <w:noProof/>
            <w:sz w:val="22"/>
            <w:szCs w:val="22"/>
            <w:lang w:val="en-US" w:eastAsia="en-US"/>
          </w:rPr>
          <w:tab/>
        </w:r>
        <w:r w:rsidR="00D65FD4">
          <w:rPr>
            <w:rStyle w:val="Hyperlink"/>
            <w:lang w:val="en-US" w:eastAsia="en-US"/>
          </w:rPr>
          <w:t>Reallocator</w:t>
        </w:r>
        <w:r w:rsidR="00D65FD4">
          <w:rPr>
            <w:lang w:val="en-US" w:eastAsia="en-US"/>
          </w:rPr>
          <w:tab/>
        </w:r>
        <w:r w:rsidR="00D65FD4">
          <w:rPr>
            <w:lang w:val="en-US" w:eastAsia="en-US"/>
          </w:rPr>
          <w:fldChar w:fldCharType="begin"/>
        </w:r>
        <w:r w:rsidR="00D65FD4">
          <w:rPr>
            <w:lang w:val="en-US" w:eastAsia="en-US"/>
          </w:rPr>
          <w:instrText xml:space="preserve"> PAGEREF _Toc256000057 \h </w:instrText>
        </w:r>
        <w:r w:rsidR="00D65FD4">
          <w:rPr>
            <w:lang w:val="en-US" w:eastAsia="en-US"/>
          </w:rPr>
        </w:r>
        <w:r w:rsidR="00D65FD4">
          <w:rPr>
            <w:lang w:val="en-US" w:eastAsia="en-US"/>
          </w:rPr>
          <w:fldChar w:fldCharType="separate"/>
        </w:r>
        <w:r w:rsidR="00D65FD4">
          <w:rPr>
            <w:lang w:val="en-US" w:eastAsia="en-US"/>
          </w:rPr>
          <w:t>33</w:t>
        </w:r>
        <w:r w:rsidR="00D65FD4">
          <w:rPr>
            <w:lang w:val="en-US" w:eastAsia="en-US"/>
          </w:rPr>
          <w:fldChar w:fldCharType="end"/>
        </w:r>
      </w:hyperlink>
    </w:p>
    <w:p w14:paraId="2832C43C" w14:textId="77777777" w:rsidR="00D65FD4" w:rsidRDefault="00DA2F6F">
      <w:pPr>
        <w:pStyle w:val="TOC6"/>
        <w:widowControl/>
        <w:rPr>
          <w:rFonts w:ascii="Calibri" w:hAnsi="Calibri" w:cs="Calibri"/>
          <w:noProof/>
          <w:sz w:val="22"/>
          <w:szCs w:val="22"/>
          <w:lang w:val="en-US"/>
        </w:rPr>
      </w:pPr>
      <w:hyperlink w:anchor="_Toc256000058" w:history="1">
        <w:r w:rsidR="00D65FD4">
          <w:rPr>
            <w:rStyle w:val="Hyperlink"/>
            <w:lang w:val="en-US" w:eastAsia="en-US"/>
          </w:rPr>
          <w:t>2.6</w:t>
        </w:r>
        <w:r w:rsidR="00D65FD4">
          <w:rPr>
            <w:rFonts w:ascii="Calibri" w:hAnsi="Calibri" w:cs="Calibri"/>
            <w:noProof/>
            <w:sz w:val="22"/>
            <w:szCs w:val="22"/>
            <w:lang w:val="en-US" w:eastAsia="en-US"/>
          </w:rPr>
          <w:tab/>
        </w:r>
        <w:r w:rsidR="00D65FD4">
          <w:rPr>
            <w:rStyle w:val="Hyperlink"/>
            <w:lang w:val="en-US" w:eastAsia="en-US"/>
          </w:rPr>
          <w:t>Special Participant</w:t>
        </w:r>
        <w:r w:rsidR="00D65FD4">
          <w:rPr>
            <w:lang w:val="en-US" w:eastAsia="en-US"/>
          </w:rPr>
          <w:tab/>
        </w:r>
        <w:r w:rsidR="00D65FD4">
          <w:rPr>
            <w:lang w:val="en-US" w:eastAsia="en-US"/>
          </w:rPr>
          <w:fldChar w:fldCharType="begin"/>
        </w:r>
        <w:r w:rsidR="00D65FD4">
          <w:rPr>
            <w:lang w:val="en-US" w:eastAsia="en-US"/>
          </w:rPr>
          <w:instrText xml:space="preserve"> PAGEREF _Toc256000058 \h </w:instrText>
        </w:r>
        <w:r w:rsidR="00D65FD4">
          <w:rPr>
            <w:lang w:val="en-US" w:eastAsia="en-US"/>
          </w:rPr>
        </w:r>
        <w:r w:rsidR="00D65FD4">
          <w:rPr>
            <w:lang w:val="en-US" w:eastAsia="en-US"/>
          </w:rPr>
          <w:fldChar w:fldCharType="separate"/>
        </w:r>
        <w:r w:rsidR="00D65FD4">
          <w:rPr>
            <w:lang w:val="en-US" w:eastAsia="en-US"/>
          </w:rPr>
          <w:t>33</w:t>
        </w:r>
        <w:r w:rsidR="00D65FD4">
          <w:rPr>
            <w:lang w:val="en-US" w:eastAsia="en-US"/>
          </w:rPr>
          <w:fldChar w:fldCharType="end"/>
        </w:r>
      </w:hyperlink>
    </w:p>
    <w:p w14:paraId="3E9F0352" w14:textId="77777777" w:rsidR="00D65FD4" w:rsidRDefault="00DA2F6F">
      <w:pPr>
        <w:pStyle w:val="TOC6"/>
        <w:widowControl/>
        <w:rPr>
          <w:rFonts w:ascii="Calibri" w:hAnsi="Calibri" w:cs="Calibri"/>
          <w:noProof/>
          <w:sz w:val="22"/>
          <w:szCs w:val="22"/>
          <w:lang w:val="en-US"/>
        </w:rPr>
      </w:pPr>
      <w:hyperlink w:anchor="_Toc256000059" w:history="1">
        <w:r w:rsidR="00D65FD4">
          <w:rPr>
            <w:rStyle w:val="Hyperlink"/>
            <w:lang w:val="en-US" w:eastAsia="en-US"/>
          </w:rPr>
          <w:t>2.7</w:t>
        </w:r>
        <w:r w:rsidR="00D65FD4">
          <w:rPr>
            <w:rFonts w:ascii="Calibri" w:hAnsi="Calibri" w:cs="Calibri"/>
            <w:noProof/>
            <w:sz w:val="22"/>
            <w:szCs w:val="22"/>
            <w:lang w:val="en-US" w:eastAsia="en-US"/>
          </w:rPr>
          <w:tab/>
        </w:r>
        <w:r w:rsidR="00D65FD4">
          <w:rPr>
            <w:rStyle w:val="Hyperlink"/>
            <w:lang w:val="en-US" w:eastAsia="en-US"/>
          </w:rPr>
          <w:t>Intention to Commence Activities or Functions</w:t>
        </w:r>
        <w:r w:rsidR="00D65FD4">
          <w:rPr>
            <w:lang w:val="en-US" w:eastAsia="en-US"/>
          </w:rPr>
          <w:tab/>
        </w:r>
        <w:r w:rsidR="00D65FD4">
          <w:rPr>
            <w:lang w:val="en-US" w:eastAsia="en-US"/>
          </w:rPr>
          <w:fldChar w:fldCharType="begin"/>
        </w:r>
        <w:r w:rsidR="00D65FD4">
          <w:rPr>
            <w:lang w:val="en-US" w:eastAsia="en-US"/>
          </w:rPr>
          <w:instrText xml:space="preserve"> PAGEREF _Toc256000059 \h </w:instrText>
        </w:r>
        <w:r w:rsidR="00D65FD4">
          <w:rPr>
            <w:lang w:val="en-US" w:eastAsia="en-US"/>
          </w:rPr>
        </w:r>
        <w:r w:rsidR="00D65FD4">
          <w:rPr>
            <w:lang w:val="en-US" w:eastAsia="en-US"/>
          </w:rPr>
          <w:fldChar w:fldCharType="separate"/>
        </w:r>
        <w:r w:rsidR="00D65FD4">
          <w:rPr>
            <w:lang w:val="en-US" w:eastAsia="en-US"/>
          </w:rPr>
          <w:t>33</w:t>
        </w:r>
        <w:r w:rsidR="00D65FD4">
          <w:rPr>
            <w:lang w:val="en-US" w:eastAsia="en-US"/>
          </w:rPr>
          <w:fldChar w:fldCharType="end"/>
        </w:r>
      </w:hyperlink>
    </w:p>
    <w:p w14:paraId="754F2C3D" w14:textId="77777777" w:rsidR="00D65FD4" w:rsidRDefault="00DA2F6F">
      <w:pPr>
        <w:pStyle w:val="TOC6"/>
        <w:widowControl/>
        <w:rPr>
          <w:rFonts w:ascii="Calibri" w:hAnsi="Calibri" w:cs="Calibri"/>
          <w:noProof/>
          <w:sz w:val="22"/>
          <w:szCs w:val="22"/>
          <w:lang w:val="en-US"/>
        </w:rPr>
      </w:pPr>
      <w:hyperlink w:anchor="_Toc256000060" w:history="1">
        <w:r w:rsidR="00D65FD4">
          <w:rPr>
            <w:rStyle w:val="Hyperlink"/>
            <w:lang w:val="en-US" w:eastAsia="en-US"/>
          </w:rPr>
          <w:t>2.8</w:t>
        </w:r>
        <w:r w:rsidR="00D65FD4">
          <w:rPr>
            <w:rFonts w:ascii="Calibri" w:hAnsi="Calibri" w:cs="Calibri"/>
            <w:noProof/>
            <w:sz w:val="22"/>
            <w:szCs w:val="22"/>
            <w:lang w:val="en-US" w:eastAsia="en-US"/>
          </w:rPr>
          <w:tab/>
        </w:r>
        <w:r w:rsidR="00D65FD4">
          <w:rPr>
            <w:rStyle w:val="Hyperlink"/>
            <w:lang w:val="en-US" w:eastAsia="en-US"/>
          </w:rPr>
          <w:t>Registered Participant Rights and Obligations</w:t>
        </w:r>
        <w:r w:rsidR="00D65FD4">
          <w:rPr>
            <w:lang w:val="en-US" w:eastAsia="en-US"/>
          </w:rPr>
          <w:tab/>
        </w:r>
        <w:r w:rsidR="00D65FD4">
          <w:rPr>
            <w:lang w:val="en-US" w:eastAsia="en-US"/>
          </w:rPr>
          <w:fldChar w:fldCharType="begin"/>
        </w:r>
        <w:r w:rsidR="00D65FD4">
          <w:rPr>
            <w:lang w:val="en-US" w:eastAsia="en-US"/>
          </w:rPr>
          <w:instrText xml:space="preserve"> PAGEREF _Toc256000060 \h </w:instrText>
        </w:r>
        <w:r w:rsidR="00D65FD4">
          <w:rPr>
            <w:lang w:val="en-US" w:eastAsia="en-US"/>
          </w:rPr>
        </w:r>
        <w:r w:rsidR="00D65FD4">
          <w:rPr>
            <w:lang w:val="en-US" w:eastAsia="en-US"/>
          </w:rPr>
          <w:fldChar w:fldCharType="separate"/>
        </w:r>
        <w:r w:rsidR="00D65FD4">
          <w:rPr>
            <w:lang w:val="en-US" w:eastAsia="en-US"/>
          </w:rPr>
          <w:t>34</w:t>
        </w:r>
        <w:r w:rsidR="00D65FD4">
          <w:rPr>
            <w:lang w:val="en-US" w:eastAsia="en-US"/>
          </w:rPr>
          <w:fldChar w:fldCharType="end"/>
        </w:r>
      </w:hyperlink>
    </w:p>
    <w:p w14:paraId="79611CFD" w14:textId="77777777" w:rsidR="00D65FD4" w:rsidRDefault="00DA2F6F">
      <w:pPr>
        <w:pStyle w:val="TOC8"/>
        <w:widowControl/>
        <w:rPr>
          <w:rFonts w:ascii="Calibri" w:hAnsi="Calibri" w:cs="Calibri"/>
          <w:noProof/>
          <w:sz w:val="22"/>
          <w:szCs w:val="22"/>
          <w:lang w:val="en-US"/>
        </w:rPr>
      </w:pPr>
      <w:hyperlink w:anchor="_Toc256000061" w:history="1">
        <w:r w:rsidR="00D65FD4">
          <w:rPr>
            <w:rStyle w:val="Hyperlink"/>
            <w:lang w:val="en-US" w:eastAsia="en-US"/>
          </w:rPr>
          <w:t>2.8.1</w:t>
        </w:r>
        <w:r w:rsidR="00D65FD4">
          <w:rPr>
            <w:rFonts w:ascii="Calibri" w:hAnsi="Calibri" w:cs="Calibri"/>
            <w:noProof/>
            <w:sz w:val="22"/>
            <w:szCs w:val="22"/>
            <w:lang w:val="en-US" w:eastAsia="en-US"/>
          </w:rPr>
          <w:tab/>
        </w:r>
        <w:r w:rsidR="00D65FD4">
          <w:rPr>
            <w:rStyle w:val="Hyperlink"/>
            <w:lang w:val="en-US" w:eastAsia="en-US"/>
          </w:rPr>
          <w:t>Rights and obligations</w:t>
        </w:r>
        <w:r w:rsidR="00D65FD4">
          <w:rPr>
            <w:lang w:val="en-US" w:eastAsia="en-US"/>
          </w:rPr>
          <w:tab/>
        </w:r>
        <w:r w:rsidR="00D65FD4">
          <w:rPr>
            <w:lang w:val="en-US" w:eastAsia="en-US"/>
          </w:rPr>
          <w:fldChar w:fldCharType="begin"/>
        </w:r>
        <w:r w:rsidR="00D65FD4">
          <w:rPr>
            <w:lang w:val="en-US" w:eastAsia="en-US"/>
          </w:rPr>
          <w:instrText xml:space="preserve"> PAGEREF _Toc256000061 \h </w:instrText>
        </w:r>
        <w:r w:rsidR="00D65FD4">
          <w:rPr>
            <w:lang w:val="en-US" w:eastAsia="en-US"/>
          </w:rPr>
        </w:r>
        <w:r w:rsidR="00D65FD4">
          <w:rPr>
            <w:lang w:val="en-US" w:eastAsia="en-US"/>
          </w:rPr>
          <w:fldChar w:fldCharType="separate"/>
        </w:r>
        <w:r w:rsidR="00D65FD4">
          <w:rPr>
            <w:lang w:val="en-US" w:eastAsia="en-US"/>
          </w:rPr>
          <w:t>34</w:t>
        </w:r>
        <w:r w:rsidR="00D65FD4">
          <w:rPr>
            <w:lang w:val="en-US" w:eastAsia="en-US"/>
          </w:rPr>
          <w:fldChar w:fldCharType="end"/>
        </w:r>
      </w:hyperlink>
    </w:p>
    <w:p w14:paraId="1DA2076E" w14:textId="77777777" w:rsidR="00D65FD4" w:rsidRDefault="00DA2F6F">
      <w:pPr>
        <w:pStyle w:val="TOC6"/>
        <w:widowControl/>
        <w:rPr>
          <w:rFonts w:ascii="Calibri" w:hAnsi="Calibri" w:cs="Calibri"/>
          <w:noProof/>
          <w:sz w:val="22"/>
          <w:szCs w:val="22"/>
          <w:lang w:val="en-US"/>
        </w:rPr>
      </w:pPr>
      <w:hyperlink w:anchor="_Toc256000062" w:history="1">
        <w:r w:rsidR="00D65FD4">
          <w:rPr>
            <w:rStyle w:val="Hyperlink"/>
            <w:lang w:val="en-US" w:eastAsia="en-US"/>
          </w:rPr>
          <w:t>2.9</w:t>
        </w:r>
        <w:r w:rsidR="00D65FD4">
          <w:rPr>
            <w:rFonts w:ascii="Calibri" w:hAnsi="Calibri" w:cs="Calibri"/>
            <w:noProof/>
            <w:sz w:val="22"/>
            <w:szCs w:val="22"/>
            <w:lang w:val="en-US" w:eastAsia="en-US"/>
          </w:rPr>
          <w:tab/>
        </w:r>
        <w:r w:rsidR="00D65FD4">
          <w:rPr>
            <w:rStyle w:val="Hyperlink"/>
            <w:lang w:val="en-US" w:eastAsia="en-US"/>
          </w:rPr>
          <w:t>Application to be Registered as a Registered Participant</w:t>
        </w:r>
        <w:r w:rsidR="00D65FD4">
          <w:rPr>
            <w:lang w:val="en-US" w:eastAsia="en-US"/>
          </w:rPr>
          <w:tab/>
        </w:r>
        <w:r w:rsidR="00D65FD4">
          <w:rPr>
            <w:lang w:val="en-US" w:eastAsia="en-US"/>
          </w:rPr>
          <w:fldChar w:fldCharType="begin"/>
        </w:r>
        <w:r w:rsidR="00D65FD4">
          <w:rPr>
            <w:lang w:val="en-US" w:eastAsia="en-US"/>
          </w:rPr>
          <w:instrText xml:space="preserve"> PAGEREF _Toc256000062 \h </w:instrText>
        </w:r>
        <w:r w:rsidR="00D65FD4">
          <w:rPr>
            <w:lang w:val="en-US" w:eastAsia="en-US"/>
          </w:rPr>
        </w:r>
        <w:r w:rsidR="00D65FD4">
          <w:rPr>
            <w:lang w:val="en-US" w:eastAsia="en-US"/>
          </w:rPr>
          <w:fldChar w:fldCharType="separate"/>
        </w:r>
        <w:r w:rsidR="00D65FD4">
          <w:rPr>
            <w:lang w:val="en-US" w:eastAsia="en-US"/>
          </w:rPr>
          <w:t>34</w:t>
        </w:r>
        <w:r w:rsidR="00D65FD4">
          <w:rPr>
            <w:lang w:val="en-US" w:eastAsia="en-US"/>
          </w:rPr>
          <w:fldChar w:fldCharType="end"/>
        </w:r>
      </w:hyperlink>
    </w:p>
    <w:p w14:paraId="6C03C1A1" w14:textId="77777777" w:rsidR="00D65FD4" w:rsidRDefault="00DA2F6F">
      <w:pPr>
        <w:pStyle w:val="TOC8"/>
        <w:widowControl/>
        <w:rPr>
          <w:rFonts w:ascii="Calibri" w:hAnsi="Calibri" w:cs="Calibri"/>
          <w:noProof/>
          <w:sz w:val="22"/>
          <w:szCs w:val="22"/>
          <w:lang w:val="en-US"/>
        </w:rPr>
      </w:pPr>
      <w:hyperlink w:anchor="_Toc256000063" w:history="1">
        <w:r w:rsidR="00D65FD4">
          <w:rPr>
            <w:rStyle w:val="Hyperlink"/>
            <w:lang w:val="en-US" w:eastAsia="en-US"/>
          </w:rPr>
          <w:t>2.9.1</w:t>
        </w:r>
        <w:r w:rsidR="00D65FD4">
          <w:rPr>
            <w:rFonts w:ascii="Calibri" w:hAnsi="Calibri" w:cs="Calibri"/>
            <w:noProof/>
            <w:sz w:val="22"/>
            <w:szCs w:val="22"/>
            <w:lang w:val="en-US" w:eastAsia="en-US"/>
          </w:rPr>
          <w:tab/>
        </w:r>
        <w:r w:rsidR="00D65FD4">
          <w:rPr>
            <w:rStyle w:val="Hyperlink"/>
            <w:lang w:val="en-US" w:eastAsia="en-US"/>
          </w:rPr>
          <w:t>Applications for Registration</w:t>
        </w:r>
        <w:r w:rsidR="00D65FD4">
          <w:rPr>
            <w:lang w:val="en-US" w:eastAsia="en-US"/>
          </w:rPr>
          <w:tab/>
        </w:r>
        <w:r w:rsidR="00D65FD4">
          <w:rPr>
            <w:lang w:val="en-US" w:eastAsia="en-US"/>
          </w:rPr>
          <w:fldChar w:fldCharType="begin"/>
        </w:r>
        <w:r w:rsidR="00D65FD4">
          <w:rPr>
            <w:lang w:val="en-US" w:eastAsia="en-US"/>
          </w:rPr>
          <w:instrText xml:space="preserve"> PAGEREF _Toc256000063 \h </w:instrText>
        </w:r>
        <w:r w:rsidR="00D65FD4">
          <w:rPr>
            <w:lang w:val="en-US" w:eastAsia="en-US"/>
          </w:rPr>
        </w:r>
        <w:r w:rsidR="00D65FD4">
          <w:rPr>
            <w:lang w:val="en-US" w:eastAsia="en-US"/>
          </w:rPr>
          <w:fldChar w:fldCharType="separate"/>
        </w:r>
        <w:r w:rsidR="00D65FD4">
          <w:rPr>
            <w:lang w:val="en-US" w:eastAsia="en-US"/>
          </w:rPr>
          <w:t>34</w:t>
        </w:r>
        <w:r w:rsidR="00D65FD4">
          <w:rPr>
            <w:lang w:val="en-US" w:eastAsia="en-US"/>
          </w:rPr>
          <w:fldChar w:fldCharType="end"/>
        </w:r>
      </w:hyperlink>
    </w:p>
    <w:p w14:paraId="67281FF1" w14:textId="77777777" w:rsidR="00D65FD4" w:rsidRDefault="00DA2F6F">
      <w:pPr>
        <w:pStyle w:val="TOC8"/>
        <w:widowControl/>
        <w:rPr>
          <w:rFonts w:ascii="Calibri" w:hAnsi="Calibri" w:cs="Calibri"/>
          <w:noProof/>
          <w:sz w:val="22"/>
          <w:szCs w:val="22"/>
          <w:lang w:val="en-US"/>
        </w:rPr>
      </w:pPr>
      <w:hyperlink w:anchor="_Toc256000064" w:history="1">
        <w:r w:rsidR="00D65FD4">
          <w:rPr>
            <w:rStyle w:val="Hyperlink"/>
            <w:lang w:val="en-US" w:eastAsia="en-US"/>
          </w:rPr>
          <w:t>2.9.2</w:t>
        </w:r>
        <w:r w:rsidR="00D65FD4">
          <w:rPr>
            <w:rFonts w:ascii="Calibri" w:hAnsi="Calibri" w:cs="Calibri"/>
            <w:noProof/>
            <w:sz w:val="22"/>
            <w:szCs w:val="22"/>
            <w:lang w:val="en-US" w:eastAsia="en-US"/>
          </w:rPr>
          <w:tab/>
        </w:r>
        <w:r w:rsidR="00D65FD4">
          <w:rPr>
            <w:rStyle w:val="Hyperlink"/>
            <w:lang w:val="en-US" w:eastAsia="en-US"/>
          </w:rPr>
          <w:t>Registration as a Registered Participant</w:t>
        </w:r>
        <w:r w:rsidR="00D65FD4">
          <w:rPr>
            <w:lang w:val="en-US" w:eastAsia="en-US"/>
          </w:rPr>
          <w:tab/>
        </w:r>
        <w:r w:rsidR="00D65FD4">
          <w:rPr>
            <w:lang w:val="en-US" w:eastAsia="en-US"/>
          </w:rPr>
          <w:fldChar w:fldCharType="begin"/>
        </w:r>
        <w:r w:rsidR="00D65FD4">
          <w:rPr>
            <w:lang w:val="en-US" w:eastAsia="en-US"/>
          </w:rPr>
          <w:instrText xml:space="preserve"> PAGEREF _Toc256000064 \h </w:instrText>
        </w:r>
        <w:r w:rsidR="00D65FD4">
          <w:rPr>
            <w:lang w:val="en-US" w:eastAsia="en-US"/>
          </w:rPr>
        </w:r>
        <w:r w:rsidR="00D65FD4">
          <w:rPr>
            <w:lang w:val="en-US" w:eastAsia="en-US"/>
          </w:rPr>
          <w:fldChar w:fldCharType="separate"/>
        </w:r>
        <w:r w:rsidR="00D65FD4">
          <w:rPr>
            <w:lang w:val="en-US" w:eastAsia="en-US"/>
          </w:rPr>
          <w:t>34</w:t>
        </w:r>
        <w:r w:rsidR="00D65FD4">
          <w:rPr>
            <w:lang w:val="en-US" w:eastAsia="en-US"/>
          </w:rPr>
          <w:fldChar w:fldCharType="end"/>
        </w:r>
      </w:hyperlink>
    </w:p>
    <w:p w14:paraId="095E5478" w14:textId="77777777" w:rsidR="00D65FD4" w:rsidRDefault="00DA2F6F">
      <w:pPr>
        <w:pStyle w:val="TOC8"/>
        <w:widowControl/>
        <w:rPr>
          <w:rFonts w:ascii="Calibri" w:hAnsi="Calibri" w:cs="Calibri"/>
          <w:noProof/>
          <w:sz w:val="22"/>
          <w:szCs w:val="22"/>
          <w:lang w:val="en-US"/>
        </w:rPr>
      </w:pPr>
      <w:hyperlink w:anchor="_Toc256000065" w:history="1">
        <w:r w:rsidR="00D65FD4">
          <w:rPr>
            <w:rStyle w:val="Hyperlink"/>
            <w:lang w:val="en-US" w:eastAsia="en-US"/>
          </w:rPr>
          <w:t>2.9.3</w:t>
        </w:r>
        <w:r w:rsidR="00D65FD4">
          <w:rPr>
            <w:rFonts w:ascii="Calibri" w:hAnsi="Calibri" w:cs="Calibri"/>
            <w:noProof/>
            <w:sz w:val="22"/>
            <w:szCs w:val="22"/>
            <w:lang w:val="en-US" w:eastAsia="en-US"/>
          </w:rPr>
          <w:tab/>
        </w:r>
        <w:r w:rsidR="00D65FD4">
          <w:rPr>
            <w:rStyle w:val="Hyperlink"/>
            <w:lang w:val="en-US" w:eastAsia="en-US"/>
          </w:rPr>
          <w:t>Registration as an Intermediary</w:t>
        </w:r>
        <w:r w:rsidR="00D65FD4">
          <w:rPr>
            <w:lang w:val="en-US" w:eastAsia="en-US"/>
          </w:rPr>
          <w:tab/>
        </w:r>
        <w:r w:rsidR="00D65FD4">
          <w:rPr>
            <w:lang w:val="en-US" w:eastAsia="en-US"/>
          </w:rPr>
          <w:fldChar w:fldCharType="begin"/>
        </w:r>
        <w:r w:rsidR="00D65FD4">
          <w:rPr>
            <w:lang w:val="en-US" w:eastAsia="en-US"/>
          </w:rPr>
          <w:instrText xml:space="preserve"> PAGEREF _Toc256000065 \h </w:instrText>
        </w:r>
        <w:r w:rsidR="00D65FD4">
          <w:rPr>
            <w:lang w:val="en-US" w:eastAsia="en-US"/>
          </w:rPr>
        </w:r>
        <w:r w:rsidR="00D65FD4">
          <w:rPr>
            <w:lang w:val="en-US" w:eastAsia="en-US"/>
          </w:rPr>
          <w:fldChar w:fldCharType="separate"/>
        </w:r>
        <w:r w:rsidR="00D65FD4">
          <w:rPr>
            <w:lang w:val="en-US" w:eastAsia="en-US"/>
          </w:rPr>
          <w:t>35</w:t>
        </w:r>
        <w:r w:rsidR="00D65FD4">
          <w:rPr>
            <w:lang w:val="en-US" w:eastAsia="en-US"/>
          </w:rPr>
          <w:fldChar w:fldCharType="end"/>
        </w:r>
      </w:hyperlink>
    </w:p>
    <w:p w14:paraId="02DB3300" w14:textId="77777777" w:rsidR="00D65FD4" w:rsidRDefault="00DA2F6F">
      <w:pPr>
        <w:pStyle w:val="TOC6"/>
        <w:widowControl/>
        <w:rPr>
          <w:rFonts w:ascii="Calibri" w:hAnsi="Calibri" w:cs="Calibri"/>
          <w:noProof/>
          <w:sz w:val="22"/>
          <w:szCs w:val="22"/>
          <w:lang w:val="en-US"/>
        </w:rPr>
      </w:pPr>
      <w:hyperlink w:anchor="_Toc256000066" w:history="1">
        <w:r w:rsidR="00D65FD4">
          <w:rPr>
            <w:rStyle w:val="Hyperlink"/>
            <w:lang w:val="en-US" w:eastAsia="en-US"/>
          </w:rPr>
          <w:t>2.9A</w:t>
        </w:r>
        <w:r w:rsidR="00D65FD4">
          <w:rPr>
            <w:rFonts w:ascii="Calibri" w:hAnsi="Calibri" w:cs="Calibri"/>
            <w:noProof/>
            <w:sz w:val="22"/>
            <w:szCs w:val="22"/>
            <w:lang w:val="en-US" w:eastAsia="en-US"/>
          </w:rPr>
          <w:tab/>
        </w:r>
        <w:r w:rsidR="00D65FD4">
          <w:rPr>
            <w:rStyle w:val="Hyperlink"/>
            <w:lang w:val="en-US" w:eastAsia="en-US"/>
          </w:rPr>
          <w:t>Transfer of Registration</w:t>
        </w:r>
        <w:r w:rsidR="00D65FD4">
          <w:rPr>
            <w:lang w:val="en-US" w:eastAsia="en-US"/>
          </w:rPr>
          <w:tab/>
        </w:r>
        <w:r w:rsidR="00D65FD4">
          <w:rPr>
            <w:lang w:val="en-US" w:eastAsia="en-US"/>
          </w:rPr>
          <w:fldChar w:fldCharType="begin"/>
        </w:r>
        <w:r w:rsidR="00D65FD4">
          <w:rPr>
            <w:lang w:val="en-US" w:eastAsia="en-US"/>
          </w:rPr>
          <w:instrText xml:space="preserve"> PAGEREF _Toc256000066 \h </w:instrText>
        </w:r>
        <w:r w:rsidR="00D65FD4">
          <w:rPr>
            <w:lang w:val="en-US" w:eastAsia="en-US"/>
          </w:rPr>
        </w:r>
        <w:r w:rsidR="00D65FD4">
          <w:rPr>
            <w:lang w:val="en-US" w:eastAsia="en-US"/>
          </w:rPr>
          <w:fldChar w:fldCharType="separate"/>
        </w:r>
        <w:r w:rsidR="00D65FD4">
          <w:rPr>
            <w:lang w:val="en-US" w:eastAsia="en-US"/>
          </w:rPr>
          <w:t>36</w:t>
        </w:r>
        <w:r w:rsidR="00D65FD4">
          <w:rPr>
            <w:lang w:val="en-US" w:eastAsia="en-US"/>
          </w:rPr>
          <w:fldChar w:fldCharType="end"/>
        </w:r>
      </w:hyperlink>
    </w:p>
    <w:p w14:paraId="2E402B57" w14:textId="77777777" w:rsidR="00D65FD4" w:rsidRDefault="00DA2F6F">
      <w:pPr>
        <w:pStyle w:val="TOC8"/>
        <w:widowControl/>
        <w:rPr>
          <w:rFonts w:ascii="Calibri" w:hAnsi="Calibri" w:cs="Calibri"/>
          <w:noProof/>
          <w:sz w:val="22"/>
          <w:szCs w:val="22"/>
          <w:lang w:val="en-US"/>
        </w:rPr>
      </w:pPr>
      <w:hyperlink w:anchor="_Toc256000067" w:history="1">
        <w:r w:rsidR="00D65FD4">
          <w:rPr>
            <w:rStyle w:val="Hyperlink"/>
            <w:lang w:val="en-US" w:eastAsia="en-US"/>
          </w:rPr>
          <w:t>2.9A.1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_Toc256000067 \h </w:instrText>
        </w:r>
        <w:r w:rsidR="00D65FD4">
          <w:rPr>
            <w:lang w:val="en-US" w:eastAsia="en-US"/>
          </w:rPr>
        </w:r>
        <w:r w:rsidR="00D65FD4">
          <w:rPr>
            <w:lang w:val="en-US" w:eastAsia="en-US"/>
          </w:rPr>
          <w:fldChar w:fldCharType="separate"/>
        </w:r>
        <w:r w:rsidR="00D65FD4">
          <w:rPr>
            <w:lang w:val="en-US" w:eastAsia="en-US"/>
          </w:rPr>
          <w:t>36</w:t>
        </w:r>
        <w:r w:rsidR="00D65FD4">
          <w:rPr>
            <w:lang w:val="en-US" w:eastAsia="en-US"/>
          </w:rPr>
          <w:fldChar w:fldCharType="end"/>
        </w:r>
      </w:hyperlink>
    </w:p>
    <w:p w14:paraId="6ECB861E" w14:textId="77777777" w:rsidR="00D65FD4" w:rsidRDefault="00DA2F6F">
      <w:pPr>
        <w:pStyle w:val="TOC8"/>
        <w:widowControl/>
        <w:rPr>
          <w:rFonts w:ascii="Calibri" w:hAnsi="Calibri" w:cs="Calibri"/>
          <w:noProof/>
          <w:sz w:val="22"/>
          <w:szCs w:val="22"/>
          <w:lang w:val="en-US"/>
        </w:rPr>
      </w:pPr>
      <w:hyperlink w:anchor="_Toc256000068" w:history="1">
        <w:r w:rsidR="00D65FD4">
          <w:rPr>
            <w:rStyle w:val="Hyperlink"/>
            <w:lang w:val="en-US" w:eastAsia="en-US"/>
          </w:rPr>
          <w:t>2.9A.2</w:t>
        </w:r>
        <w:r w:rsidR="00D65FD4">
          <w:rPr>
            <w:rFonts w:ascii="Calibri" w:hAnsi="Calibri" w:cs="Calibri"/>
            <w:noProof/>
            <w:sz w:val="22"/>
            <w:szCs w:val="22"/>
            <w:lang w:val="en-US" w:eastAsia="en-US"/>
          </w:rPr>
          <w:tab/>
        </w:r>
        <w:r w:rsidR="00D65FD4">
          <w:rPr>
            <w:rStyle w:val="Hyperlink"/>
            <w:lang w:val="en-US" w:eastAsia="en-US"/>
          </w:rPr>
          <w:t>Applications for Transfer of Registration</w:t>
        </w:r>
        <w:r w:rsidR="00D65FD4">
          <w:rPr>
            <w:lang w:val="en-US" w:eastAsia="en-US"/>
          </w:rPr>
          <w:tab/>
        </w:r>
        <w:r w:rsidR="00D65FD4">
          <w:rPr>
            <w:lang w:val="en-US" w:eastAsia="en-US"/>
          </w:rPr>
          <w:fldChar w:fldCharType="begin"/>
        </w:r>
        <w:r w:rsidR="00D65FD4">
          <w:rPr>
            <w:lang w:val="en-US" w:eastAsia="en-US"/>
          </w:rPr>
          <w:instrText xml:space="preserve"> PAGEREF _Toc256000068 \h </w:instrText>
        </w:r>
        <w:r w:rsidR="00D65FD4">
          <w:rPr>
            <w:lang w:val="en-US" w:eastAsia="en-US"/>
          </w:rPr>
        </w:r>
        <w:r w:rsidR="00D65FD4">
          <w:rPr>
            <w:lang w:val="en-US" w:eastAsia="en-US"/>
          </w:rPr>
          <w:fldChar w:fldCharType="separate"/>
        </w:r>
        <w:r w:rsidR="00D65FD4">
          <w:rPr>
            <w:lang w:val="en-US" w:eastAsia="en-US"/>
          </w:rPr>
          <w:t>37</w:t>
        </w:r>
        <w:r w:rsidR="00D65FD4">
          <w:rPr>
            <w:lang w:val="en-US" w:eastAsia="en-US"/>
          </w:rPr>
          <w:fldChar w:fldCharType="end"/>
        </w:r>
      </w:hyperlink>
    </w:p>
    <w:p w14:paraId="10E511C1" w14:textId="77777777" w:rsidR="00D65FD4" w:rsidRDefault="00DA2F6F">
      <w:pPr>
        <w:pStyle w:val="TOC8"/>
        <w:widowControl/>
        <w:rPr>
          <w:rFonts w:ascii="Calibri" w:hAnsi="Calibri" w:cs="Calibri"/>
          <w:noProof/>
          <w:sz w:val="22"/>
          <w:szCs w:val="22"/>
          <w:lang w:val="en-US"/>
        </w:rPr>
      </w:pPr>
      <w:hyperlink w:anchor="_Toc256000069" w:history="1">
        <w:r w:rsidR="00D65FD4">
          <w:rPr>
            <w:rStyle w:val="Hyperlink"/>
            <w:lang w:val="en-US" w:eastAsia="en-US"/>
          </w:rPr>
          <w:t>2.9A.3</w:t>
        </w:r>
        <w:r w:rsidR="00D65FD4">
          <w:rPr>
            <w:rFonts w:ascii="Calibri" w:hAnsi="Calibri" w:cs="Calibri"/>
            <w:noProof/>
            <w:sz w:val="22"/>
            <w:szCs w:val="22"/>
            <w:lang w:val="en-US" w:eastAsia="en-US"/>
          </w:rPr>
          <w:tab/>
        </w:r>
        <w:r w:rsidR="00D65FD4">
          <w:rPr>
            <w:rStyle w:val="Hyperlink"/>
            <w:lang w:val="en-US" w:eastAsia="en-US"/>
          </w:rPr>
          <w:t>Approval for Transfer of Registration</w:t>
        </w:r>
        <w:r w:rsidR="00D65FD4">
          <w:rPr>
            <w:lang w:val="en-US" w:eastAsia="en-US"/>
          </w:rPr>
          <w:tab/>
        </w:r>
        <w:r w:rsidR="00D65FD4">
          <w:rPr>
            <w:lang w:val="en-US" w:eastAsia="en-US"/>
          </w:rPr>
          <w:fldChar w:fldCharType="begin"/>
        </w:r>
        <w:r w:rsidR="00D65FD4">
          <w:rPr>
            <w:lang w:val="en-US" w:eastAsia="en-US"/>
          </w:rPr>
          <w:instrText xml:space="preserve"> PAGEREF _Toc256000069 \h </w:instrText>
        </w:r>
        <w:r w:rsidR="00D65FD4">
          <w:rPr>
            <w:lang w:val="en-US" w:eastAsia="en-US"/>
          </w:rPr>
        </w:r>
        <w:r w:rsidR="00D65FD4">
          <w:rPr>
            <w:lang w:val="en-US" w:eastAsia="en-US"/>
          </w:rPr>
          <w:fldChar w:fldCharType="separate"/>
        </w:r>
        <w:r w:rsidR="00D65FD4">
          <w:rPr>
            <w:lang w:val="en-US" w:eastAsia="en-US"/>
          </w:rPr>
          <w:t>37</w:t>
        </w:r>
        <w:r w:rsidR="00D65FD4">
          <w:rPr>
            <w:lang w:val="en-US" w:eastAsia="en-US"/>
          </w:rPr>
          <w:fldChar w:fldCharType="end"/>
        </w:r>
      </w:hyperlink>
    </w:p>
    <w:p w14:paraId="3EE6DF79" w14:textId="77777777" w:rsidR="00D65FD4" w:rsidRDefault="00DA2F6F">
      <w:pPr>
        <w:pStyle w:val="TOC6"/>
        <w:widowControl/>
        <w:rPr>
          <w:rFonts w:ascii="Calibri" w:hAnsi="Calibri" w:cs="Calibri"/>
          <w:noProof/>
          <w:sz w:val="22"/>
          <w:szCs w:val="22"/>
          <w:lang w:val="en-US"/>
        </w:rPr>
      </w:pPr>
      <w:hyperlink w:anchor="_Toc256000070" w:history="1">
        <w:r w:rsidR="00D65FD4">
          <w:rPr>
            <w:rStyle w:val="Hyperlink"/>
            <w:lang w:val="en-US" w:eastAsia="en-US"/>
          </w:rPr>
          <w:t>2.10</w:t>
        </w:r>
        <w:r w:rsidR="00D65FD4">
          <w:rPr>
            <w:rFonts w:ascii="Calibri" w:hAnsi="Calibri" w:cs="Calibri"/>
            <w:noProof/>
            <w:sz w:val="22"/>
            <w:szCs w:val="22"/>
            <w:lang w:val="en-US" w:eastAsia="en-US"/>
          </w:rPr>
          <w:tab/>
        </w:r>
        <w:r w:rsidR="00D65FD4">
          <w:rPr>
            <w:rStyle w:val="Hyperlink"/>
            <w:lang w:val="en-US" w:eastAsia="en-US"/>
          </w:rPr>
          <w:t>Ceasing to be a Registered Participant</w:t>
        </w:r>
        <w:r w:rsidR="00D65FD4">
          <w:rPr>
            <w:lang w:val="en-US" w:eastAsia="en-US"/>
          </w:rPr>
          <w:tab/>
        </w:r>
        <w:r w:rsidR="00D65FD4">
          <w:rPr>
            <w:lang w:val="en-US" w:eastAsia="en-US"/>
          </w:rPr>
          <w:fldChar w:fldCharType="begin"/>
        </w:r>
        <w:r w:rsidR="00D65FD4">
          <w:rPr>
            <w:lang w:val="en-US" w:eastAsia="en-US"/>
          </w:rPr>
          <w:instrText xml:space="preserve"> PAGEREF _Toc256000070 \h </w:instrText>
        </w:r>
        <w:r w:rsidR="00D65FD4">
          <w:rPr>
            <w:lang w:val="en-US" w:eastAsia="en-US"/>
          </w:rPr>
        </w:r>
        <w:r w:rsidR="00D65FD4">
          <w:rPr>
            <w:lang w:val="en-US" w:eastAsia="en-US"/>
          </w:rPr>
          <w:fldChar w:fldCharType="separate"/>
        </w:r>
        <w:r w:rsidR="00D65FD4">
          <w:rPr>
            <w:lang w:val="en-US" w:eastAsia="en-US"/>
          </w:rPr>
          <w:t>38</w:t>
        </w:r>
        <w:r w:rsidR="00D65FD4">
          <w:rPr>
            <w:lang w:val="en-US" w:eastAsia="en-US"/>
          </w:rPr>
          <w:fldChar w:fldCharType="end"/>
        </w:r>
      </w:hyperlink>
    </w:p>
    <w:p w14:paraId="3A17EDF0" w14:textId="77777777" w:rsidR="00D65FD4" w:rsidRDefault="00DA2F6F">
      <w:pPr>
        <w:pStyle w:val="TOC8"/>
        <w:widowControl/>
        <w:rPr>
          <w:rFonts w:ascii="Calibri" w:hAnsi="Calibri" w:cs="Calibri"/>
          <w:noProof/>
          <w:sz w:val="22"/>
          <w:szCs w:val="22"/>
          <w:lang w:val="en-US"/>
        </w:rPr>
      </w:pPr>
      <w:hyperlink w:anchor="_Toc256000071" w:history="1">
        <w:r w:rsidR="00D65FD4">
          <w:rPr>
            <w:rStyle w:val="Hyperlink"/>
            <w:lang w:val="en-US" w:eastAsia="en-US"/>
          </w:rPr>
          <w:t>2.10.1</w:t>
        </w:r>
        <w:r w:rsidR="00D65FD4">
          <w:rPr>
            <w:rFonts w:ascii="Calibri" w:hAnsi="Calibri" w:cs="Calibri"/>
            <w:noProof/>
            <w:sz w:val="22"/>
            <w:szCs w:val="22"/>
            <w:lang w:val="en-US" w:eastAsia="en-US"/>
          </w:rPr>
          <w:tab/>
        </w:r>
        <w:r w:rsidR="00D65FD4">
          <w:rPr>
            <w:rStyle w:val="Hyperlink"/>
            <w:lang w:val="en-US" w:eastAsia="en-US"/>
          </w:rPr>
          <w:t>Notification of intention</w:t>
        </w:r>
        <w:r w:rsidR="00D65FD4">
          <w:rPr>
            <w:lang w:val="en-US" w:eastAsia="en-US"/>
          </w:rPr>
          <w:tab/>
        </w:r>
        <w:r w:rsidR="00D65FD4">
          <w:rPr>
            <w:lang w:val="en-US" w:eastAsia="en-US"/>
          </w:rPr>
          <w:fldChar w:fldCharType="begin"/>
        </w:r>
        <w:r w:rsidR="00D65FD4">
          <w:rPr>
            <w:lang w:val="en-US" w:eastAsia="en-US"/>
          </w:rPr>
          <w:instrText xml:space="preserve"> PAGEREF _Toc256000071 \h </w:instrText>
        </w:r>
        <w:r w:rsidR="00D65FD4">
          <w:rPr>
            <w:lang w:val="en-US" w:eastAsia="en-US"/>
          </w:rPr>
        </w:r>
        <w:r w:rsidR="00D65FD4">
          <w:rPr>
            <w:lang w:val="en-US" w:eastAsia="en-US"/>
          </w:rPr>
          <w:fldChar w:fldCharType="separate"/>
        </w:r>
        <w:r w:rsidR="00D65FD4">
          <w:rPr>
            <w:lang w:val="en-US" w:eastAsia="en-US"/>
          </w:rPr>
          <w:t>38</w:t>
        </w:r>
        <w:r w:rsidR="00D65FD4">
          <w:rPr>
            <w:lang w:val="en-US" w:eastAsia="en-US"/>
          </w:rPr>
          <w:fldChar w:fldCharType="end"/>
        </w:r>
      </w:hyperlink>
    </w:p>
    <w:p w14:paraId="430FE6E1" w14:textId="77777777" w:rsidR="00D65FD4" w:rsidRDefault="00DA2F6F">
      <w:pPr>
        <w:pStyle w:val="TOC8"/>
        <w:widowControl/>
        <w:rPr>
          <w:rFonts w:ascii="Calibri" w:hAnsi="Calibri" w:cs="Calibri"/>
          <w:noProof/>
          <w:sz w:val="22"/>
          <w:szCs w:val="22"/>
          <w:lang w:val="en-US"/>
        </w:rPr>
      </w:pPr>
      <w:hyperlink w:anchor="_Toc256000072" w:history="1">
        <w:r w:rsidR="00D65FD4">
          <w:rPr>
            <w:rStyle w:val="Hyperlink"/>
            <w:lang w:val="en-US" w:eastAsia="en-US"/>
          </w:rPr>
          <w:t>2.10.2</w:t>
        </w:r>
        <w:r w:rsidR="00D65FD4">
          <w:rPr>
            <w:rFonts w:ascii="Calibri" w:hAnsi="Calibri" w:cs="Calibri"/>
            <w:noProof/>
            <w:sz w:val="22"/>
            <w:szCs w:val="22"/>
            <w:lang w:val="en-US" w:eastAsia="en-US"/>
          </w:rPr>
          <w:tab/>
        </w:r>
        <w:r w:rsidR="00D65FD4">
          <w:rPr>
            <w:rStyle w:val="Hyperlink"/>
            <w:lang w:val="en-US" w:eastAsia="en-US"/>
          </w:rPr>
          <w:t>Ceasing Participation</w:t>
        </w:r>
        <w:r w:rsidR="00D65FD4">
          <w:rPr>
            <w:lang w:val="en-US" w:eastAsia="en-US"/>
          </w:rPr>
          <w:tab/>
        </w:r>
        <w:r w:rsidR="00D65FD4">
          <w:rPr>
            <w:lang w:val="en-US" w:eastAsia="en-US"/>
          </w:rPr>
          <w:fldChar w:fldCharType="begin"/>
        </w:r>
        <w:r w:rsidR="00D65FD4">
          <w:rPr>
            <w:lang w:val="en-US" w:eastAsia="en-US"/>
          </w:rPr>
          <w:instrText xml:space="preserve"> PAGEREF _Toc256000072 \h </w:instrText>
        </w:r>
        <w:r w:rsidR="00D65FD4">
          <w:rPr>
            <w:lang w:val="en-US" w:eastAsia="en-US"/>
          </w:rPr>
        </w:r>
        <w:r w:rsidR="00D65FD4">
          <w:rPr>
            <w:lang w:val="en-US" w:eastAsia="en-US"/>
          </w:rPr>
          <w:fldChar w:fldCharType="separate"/>
        </w:r>
        <w:r w:rsidR="00D65FD4">
          <w:rPr>
            <w:lang w:val="en-US" w:eastAsia="en-US"/>
          </w:rPr>
          <w:t>41</w:t>
        </w:r>
        <w:r w:rsidR="00D65FD4">
          <w:rPr>
            <w:lang w:val="en-US" w:eastAsia="en-US"/>
          </w:rPr>
          <w:fldChar w:fldCharType="end"/>
        </w:r>
      </w:hyperlink>
    </w:p>
    <w:p w14:paraId="541925A5" w14:textId="77777777" w:rsidR="00D65FD4" w:rsidRDefault="00DA2F6F">
      <w:pPr>
        <w:pStyle w:val="TOC8"/>
        <w:widowControl/>
        <w:rPr>
          <w:rFonts w:ascii="Calibri" w:hAnsi="Calibri" w:cs="Calibri"/>
          <w:noProof/>
          <w:sz w:val="22"/>
          <w:szCs w:val="22"/>
          <w:lang w:val="en-US"/>
        </w:rPr>
      </w:pPr>
      <w:hyperlink w:anchor="_Toc256000073" w:history="1">
        <w:r w:rsidR="00D65FD4">
          <w:rPr>
            <w:rStyle w:val="Hyperlink"/>
            <w:lang w:val="en-US" w:eastAsia="en-US"/>
          </w:rPr>
          <w:t>2.10.3</w:t>
        </w:r>
        <w:r w:rsidR="00D65FD4">
          <w:rPr>
            <w:rFonts w:ascii="Calibri" w:hAnsi="Calibri" w:cs="Calibri"/>
            <w:noProof/>
            <w:sz w:val="22"/>
            <w:szCs w:val="22"/>
            <w:lang w:val="en-US" w:eastAsia="en-US"/>
          </w:rPr>
          <w:tab/>
        </w:r>
        <w:r w:rsidR="00D65FD4">
          <w:rPr>
            <w:rStyle w:val="Hyperlink"/>
            <w:lang w:val="en-US" w:eastAsia="en-US"/>
          </w:rPr>
          <w:t>Liability after cessation</w:t>
        </w:r>
        <w:r w:rsidR="00D65FD4">
          <w:rPr>
            <w:lang w:val="en-US" w:eastAsia="en-US"/>
          </w:rPr>
          <w:tab/>
        </w:r>
        <w:r w:rsidR="00D65FD4">
          <w:rPr>
            <w:lang w:val="en-US" w:eastAsia="en-US"/>
          </w:rPr>
          <w:fldChar w:fldCharType="begin"/>
        </w:r>
        <w:r w:rsidR="00D65FD4">
          <w:rPr>
            <w:lang w:val="en-US" w:eastAsia="en-US"/>
          </w:rPr>
          <w:instrText xml:space="preserve"> PAGEREF _Toc256000073 \h </w:instrText>
        </w:r>
        <w:r w:rsidR="00D65FD4">
          <w:rPr>
            <w:lang w:val="en-US" w:eastAsia="en-US"/>
          </w:rPr>
        </w:r>
        <w:r w:rsidR="00D65FD4">
          <w:rPr>
            <w:lang w:val="en-US" w:eastAsia="en-US"/>
          </w:rPr>
          <w:fldChar w:fldCharType="separate"/>
        </w:r>
        <w:r w:rsidR="00D65FD4">
          <w:rPr>
            <w:lang w:val="en-US" w:eastAsia="en-US"/>
          </w:rPr>
          <w:t>41</w:t>
        </w:r>
        <w:r w:rsidR="00D65FD4">
          <w:rPr>
            <w:lang w:val="en-US" w:eastAsia="en-US"/>
          </w:rPr>
          <w:fldChar w:fldCharType="end"/>
        </w:r>
      </w:hyperlink>
    </w:p>
    <w:p w14:paraId="63C617F6" w14:textId="77777777" w:rsidR="00D65FD4" w:rsidRDefault="00DA2F6F">
      <w:pPr>
        <w:pStyle w:val="TOC6"/>
        <w:widowControl/>
        <w:rPr>
          <w:rFonts w:ascii="Calibri" w:hAnsi="Calibri" w:cs="Calibri"/>
          <w:noProof/>
          <w:sz w:val="22"/>
          <w:szCs w:val="22"/>
          <w:lang w:val="en-US"/>
        </w:rPr>
      </w:pPr>
      <w:hyperlink w:anchor="_Toc256000074" w:history="1">
        <w:r w:rsidR="00D65FD4">
          <w:rPr>
            <w:rStyle w:val="Hyperlink"/>
            <w:lang w:val="en-US" w:eastAsia="en-US"/>
          </w:rPr>
          <w:t>2.11</w:t>
        </w:r>
        <w:r w:rsidR="00D65FD4">
          <w:rPr>
            <w:rFonts w:ascii="Calibri" w:hAnsi="Calibri" w:cs="Calibri"/>
            <w:noProof/>
            <w:sz w:val="22"/>
            <w:szCs w:val="22"/>
            <w:lang w:val="en-US" w:eastAsia="en-US"/>
          </w:rPr>
          <w:tab/>
        </w:r>
        <w:r w:rsidR="00D65FD4">
          <w:rPr>
            <w:rStyle w:val="Hyperlink"/>
            <w:lang w:val="en-US" w:eastAsia="en-US"/>
          </w:rPr>
          <w:t>Participant Fees</w:t>
        </w:r>
        <w:r w:rsidR="00D65FD4">
          <w:rPr>
            <w:lang w:val="en-US" w:eastAsia="en-US"/>
          </w:rPr>
          <w:tab/>
        </w:r>
        <w:r w:rsidR="00D65FD4">
          <w:rPr>
            <w:lang w:val="en-US" w:eastAsia="en-US"/>
          </w:rPr>
          <w:fldChar w:fldCharType="begin"/>
        </w:r>
        <w:r w:rsidR="00D65FD4">
          <w:rPr>
            <w:lang w:val="en-US" w:eastAsia="en-US"/>
          </w:rPr>
          <w:instrText xml:space="preserve"> PAGEREF _Toc256000074 \h </w:instrText>
        </w:r>
        <w:r w:rsidR="00D65FD4">
          <w:rPr>
            <w:lang w:val="en-US" w:eastAsia="en-US"/>
          </w:rPr>
        </w:r>
        <w:r w:rsidR="00D65FD4">
          <w:rPr>
            <w:lang w:val="en-US" w:eastAsia="en-US"/>
          </w:rPr>
          <w:fldChar w:fldCharType="separate"/>
        </w:r>
        <w:r w:rsidR="00D65FD4">
          <w:rPr>
            <w:lang w:val="en-US" w:eastAsia="en-US"/>
          </w:rPr>
          <w:t>41</w:t>
        </w:r>
        <w:r w:rsidR="00D65FD4">
          <w:rPr>
            <w:lang w:val="en-US" w:eastAsia="en-US"/>
          </w:rPr>
          <w:fldChar w:fldCharType="end"/>
        </w:r>
      </w:hyperlink>
    </w:p>
    <w:p w14:paraId="41921D39" w14:textId="77777777" w:rsidR="00D65FD4" w:rsidRDefault="00DA2F6F">
      <w:pPr>
        <w:pStyle w:val="TOC8"/>
        <w:widowControl/>
        <w:rPr>
          <w:rFonts w:ascii="Calibri" w:hAnsi="Calibri" w:cs="Calibri"/>
          <w:noProof/>
          <w:sz w:val="22"/>
          <w:szCs w:val="22"/>
          <w:lang w:val="en-US"/>
        </w:rPr>
      </w:pPr>
      <w:hyperlink w:anchor="_Toc256000075" w:history="1">
        <w:r w:rsidR="00D65FD4">
          <w:rPr>
            <w:rStyle w:val="Hyperlink"/>
            <w:lang w:val="en-US" w:eastAsia="en-US"/>
          </w:rPr>
          <w:t>2.11.1A</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_Toc256000075 \h </w:instrText>
        </w:r>
        <w:r w:rsidR="00D65FD4">
          <w:rPr>
            <w:lang w:val="en-US" w:eastAsia="en-US"/>
          </w:rPr>
        </w:r>
        <w:r w:rsidR="00D65FD4">
          <w:rPr>
            <w:lang w:val="en-US" w:eastAsia="en-US"/>
          </w:rPr>
          <w:fldChar w:fldCharType="separate"/>
        </w:r>
        <w:r w:rsidR="00D65FD4">
          <w:rPr>
            <w:lang w:val="en-US" w:eastAsia="en-US"/>
          </w:rPr>
          <w:t>41</w:t>
        </w:r>
        <w:r w:rsidR="00D65FD4">
          <w:rPr>
            <w:lang w:val="en-US" w:eastAsia="en-US"/>
          </w:rPr>
          <w:fldChar w:fldCharType="end"/>
        </w:r>
      </w:hyperlink>
    </w:p>
    <w:p w14:paraId="1D77D9EB" w14:textId="77777777" w:rsidR="00D65FD4" w:rsidRDefault="00DA2F6F">
      <w:pPr>
        <w:pStyle w:val="TOC8"/>
        <w:widowControl/>
        <w:rPr>
          <w:rFonts w:ascii="Calibri" w:hAnsi="Calibri" w:cs="Calibri"/>
          <w:noProof/>
          <w:sz w:val="22"/>
          <w:szCs w:val="22"/>
          <w:lang w:val="en-US"/>
        </w:rPr>
      </w:pPr>
      <w:hyperlink w:anchor="_Toc256000076" w:history="1">
        <w:r w:rsidR="00D65FD4">
          <w:rPr>
            <w:rStyle w:val="Hyperlink"/>
            <w:lang w:val="en-US" w:eastAsia="en-US"/>
          </w:rPr>
          <w:t>2.11.1</w:t>
        </w:r>
        <w:r w:rsidR="00D65FD4">
          <w:rPr>
            <w:rFonts w:ascii="Calibri" w:hAnsi="Calibri" w:cs="Calibri"/>
            <w:noProof/>
            <w:sz w:val="22"/>
            <w:szCs w:val="22"/>
            <w:lang w:val="en-US" w:eastAsia="en-US"/>
          </w:rPr>
          <w:tab/>
        </w:r>
        <w:r w:rsidR="00D65FD4">
          <w:rPr>
            <w:rStyle w:val="Hyperlink"/>
            <w:lang w:val="en-US" w:eastAsia="en-US"/>
          </w:rPr>
          <w:t>Development of Participant fee structure</w:t>
        </w:r>
        <w:r w:rsidR="00D65FD4">
          <w:rPr>
            <w:lang w:val="en-US" w:eastAsia="en-US"/>
          </w:rPr>
          <w:tab/>
        </w:r>
        <w:r w:rsidR="00D65FD4">
          <w:rPr>
            <w:lang w:val="en-US" w:eastAsia="en-US"/>
          </w:rPr>
          <w:fldChar w:fldCharType="begin"/>
        </w:r>
        <w:r w:rsidR="00D65FD4">
          <w:rPr>
            <w:lang w:val="en-US" w:eastAsia="en-US"/>
          </w:rPr>
          <w:instrText xml:space="preserve"> PAGEREF _Toc256000076 \h </w:instrText>
        </w:r>
        <w:r w:rsidR="00D65FD4">
          <w:rPr>
            <w:lang w:val="en-US" w:eastAsia="en-US"/>
          </w:rPr>
        </w:r>
        <w:r w:rsidR="00D65FD4">
          <w:rPr>
            <w:lang w:val="en-US" w:eastAsia="en-US"/>
          </w:rPr>
          <w:fldChar w:fldCharType="separate"/>
        </w:r>
        <w:r w:rsidR="00D65FD4">
          <w:rPr>
            <w:lang w:val="en-US" w:eastAsia="en-US"/>
          </w:rPr>
          <w:t>41</w:t>
        </w:r>
        <w:r w:rsidR="00D65FD4">
          <w:rPr>
            <w:lang w:val="en-US" w:eastAsia="en-US"/>
          </w:rPr>
          <w:fldChar w:fldCharType="end"/>
        </w:r>
      </w:hyperlink>
    </w:p>
    <w:p w14:paraId="19EFC76B" w14:textId="77777777" w:rsidR="00D65FD4" w:rsidRDefault="00DA2F6F">
      <w:pPr>
        <w:pStyle w:val="TOC8"/>
        <w:widowControl/>
        <w:rPr>
          <w:rFonts w:ascii="Calibri" w:hAnsi="Calibri" w:cs="Calibri"/>
          <w:noProof/>
          <w:sz w:val="22"/>
          <w:szCs w:val="22"/>
          <w:lang w:val="en-US"/>
        </w:rPr>
      </w:pPr>
      <w:hyperlink w:anchor="_Toc256000077" w:history="1">
        <w:r w:rsidR="00D65FD4">
          <w:rPr>
            <w:rStyle w:val="Hyperlink"/>
            <w:lang w:val="en-US" w:eastAsia="en-US"/>
          </w:rPr>
          <w:t>2.11.2</w:t>
        </w:r>
        <w:r w:rsidR="00D65FD4">
          <w:rPr>
            <w:rFonts w:ascii="Calibri" w:hAnsi="Calibri" w:cs="Calibri"/>
            <w:noProof/>
            <w:sz w:val="22"/>
            <w:szCs w:val="22"/>
            <w:lang w:val="en-US" w:eastAsia="en-US"/>
          </w:rPr>
          <w:tab/>
        </w:r>
        <w:r w:rsidR="00D65FD4">
          <w:rPr>
            <w:rStyle w:val="Hyperlink"/>
            <w:lang w:val="en-US" w:eastAsia="en-US"/>
          </w:rPr>
          <w:t>Payment of Participant fees</w:t>
        </w:r>
        <w:r w:rsidR="00D65FD4">
          <w:rPr>
            <w:lang w:val="en-US" w:eastAsia="en-US"/>
          </w:rPr>
          <w:tab/>
        </w:r>
        <w:r w:rsidR="00D65FD4">
          <w:rPr>
            <w:lang w:val="en-US" w:eastAsia="en-US"/>
          </w:rPr>
          <w:fldChar w:fldCharType="begin"/>
        </w:r>
        <w:r w:rsidR="00D65FD4">
          <w:rPr>
            <w:lang w:val="en-US" w:eastAsia="en-US"/>
          </w:rPr>
          <w:instrText xml:space="preserve"> PAGEREF _Toc256000077 \h </w:instrText>
        </w:r>
        <w:r w:rsidR="00D65FD4">
          <w:rPr>
            <w:lang w:val="en-US" w:eastAsia="en-US"/>
          </w:rPr>
        </w:r>
        <w:r w:rsidR="00D65FD4">
          <w:rPr>
            <w:lang w:val="en-US" w:eastAsia="en-US"/>
          </w:rPr>
          <w:fldChar w:fldCharType="separate"/>
        </w:r>
        <w:r w:rsidR="00D65FD4">
          <w:rPr>
            <w:lang w:val="en-US" w:eastAsia="en-US"/>
          </w:rPr>
          <w:t>44</w:t>
        </w:r>
        <w:r w:rsidR="00D65FD4">
          <w:rPr>
            <w:lang w:val="en-US" w:eastAsia="en-US"/>
          </w:rPr>
          <w:fldChar w:fldCharType="end"/>
        </w:r>
      </w:hyperlink>
    </w:p>
    <w:p w14:paraId="1EC20C72" w14:textId="77777777" w:rsidR="00D65FD4" w:rsidRDefault="00DA2F6F">
      <w:pPr>
        <w:pStyle w:val="TOC8"/>
        <w:widowControl/>
        <w:rPr>
          <w:rFonts w:ascii="Calibri" w:hAnsi="Calibri" w:cs="Calibri"/>
          <w:noProof/>
          <w:sz w:val="22"/>
          <w:szCs w:val="22"/>
          <w:lang w:val="en-US"/>
        </w:rPr>
      </w:pPr>
      <w:hyperlink w:anchor="_Toc256000078" w:history="1">
        <w:r w:rsidR="00D65FD4">
          <w:rPr>
            <w:rStyle w:val="Hyperlink"/>
            <w:lang w:val="en-US" w:eastAsia="en-US"/>
          </w:rPr>
          <w:t>2.11.3</w:t>
        </w:r>
        <w:r w:rsidR="00D65FD4">
          <w:rPr>
            <w:rFonts w:ascii="Calibri" w:hAnsi="Calibri" w:cs="Calibri"/>
            <w:noProof/>
            <w:sz w:val="22"/>
            <w:szCs w:val="22"/>
            <w:lang w:val="en-US" w:eastAsia="en-US"/>
          </w:rPr>
          <w:tab/>
        </w:r>
        <w:r w:rsidR="00D65FD4">
          <w:rPr>
            <w:rStyle w:val="Hyperlink"/>
            <w:lang w:val="en-US" w:eastAsia="en-US"/>
          </w:rPr>
          <w:t>Budgeted revenue requirements</w:t>
        </w:r>
        <w:r w:rsidR="00D65FD4">
          <w:rPr>
            <w:lang w:val="en-US" w:eastAsia="en-US"/>
          </w:rPr>
          <w:tab/>
        </w:r>
        <w:r w:rsidR="00D65FD4">
          <w:rPr>
            <w:lang w:val="en-US" w:eastAsia="en-US"/>
          </w:rPr>
          <w:fldChar w:fldCharType="begin"/>
        </w:r>
        <w:r w:rsidR="00D65FD4">
          <w:rPr>
            <w:lang w:val="en-US" w:eastAsia="en-US"/>
          </w:rPr>
          <w:instrText xml:space="preserve"> PAGEREF _Toc256000078 \h </w:instrText>
        </w:r>
        <w:r w:rsidR="00D65FD4">
          <w:rPr>
            <w:lang w:val="en-US" w:eastAsia="en-US"/>
          </w:rPr>
        </w:r>
        <w:r w:rsidR="00D65FD4">
          <w:rPr>
            <w:lang w:val="en-US" w:eastAsia="en-US"/>
          </w:rPr>
          <w:fldChar w:fldCharType="separate"/>
        </w:r>
        <w:r w:rsidR="00D65FD4">
          <w:rPr>
            <w:lang w:val="en-US" w:eastAsia="en-US"/>
          </w:rPr>
          <w:t>44</w:t>
        </w:r>
        <w:r w:rsidR="00D65FD4">
          <w:rPr>
            <w:lang w:val="en-US" w:eastAsia="en-US"/>
          </w:rPr>
          <w:fldChar w:fldCharType="end"/>
        </w:r>
      </w:hyperlink>
    </w:p>
    <w:p w14:paraId="15642A36" w14:textId="77777777" w:rsidR="00D65FD4" w:rsidRDefault="00DA2F6F">
      <w:pPr>
        <w:pStyle w:val="TOC6"/>
        <w:widowControl/>
        <w:rPr>
          <w:rFonts w:ascii="Calibri" w:hAnsi="Calibri" w:cs="Calibri"/>
          <w:noProof/>
          <w:sz w:val="22"/>
          <w:szCs w:val="22"/>
          <w:lang w:val="en-US"/>
        </w:rPr>
      </w:pPr>
      <w:hyperlink w:anchor="_Toc256000079" w:history="1">
        <w:r w:rsidR="00D65FD4">
          <w:rPr>
            <w:rStyle w:val="Hyperlink"/>
            <w:lang w:val="en-US" w:eastAsia="en-US"/>
          </w:rPr>
          <w:t>2.12</w:t>
        </w:r>
        <w:r w:rsidR="00D65FD4">
          <w:rPr>
            <w:rFonts w:ascii="Calibri" w:hAnsi="Calibri" w:cs="Calibri"/>
            <w:noProof/>
            <w:sz w:val="22"/>
            <w:szCs w:val="22"/>
            <w:lang w:val="en-US" w:eastAsia="en-US"/>
          </w:rPr>
          <w:tab/>
        </w:r>
        <w:r w:rsidR="00D65FD4">
          <w:rPr>
            <w:rStyle w:val="Hyperlink"/>
            <w:lang w:val="en-US" w:eastAsia="en-US"/>
          </w:rPr>
          <w:t>Interpretation of References to Various Registered Participants</w:t>
        </w:r>
        <w:r w:rsidR="00D65FD4">
          <w:rPr>
            <w:lang w:val="en-US" w:eastAsia="en-US"/>
          </w:rPr>
          <w:tab/>
        </w:r>
        <w:r w:rsidR="00D65FD4">
          <w:rPr>
            <w:lang w:val="en-US" w:eastAsia="en-US"/>
          </w:rPr>
          <w:fldChar w:fldCharType="begin"/>
        </w:r>
        <w:r w:rsidR="00D65FD4">
          <w:rPr>
            <w:lang w:val="en-US" w:eastAsia="en-US"/>
          </w:rPr>
          <w:instrText xml:space="preserve"> PAGEREF _Toc256000079 \h </w:instrText>
        </w:r>
        <w:r w:rsidR="00D65FD4">
          <w:rPr>
            <w:lang w:val="en-US" w:eastAsia="en-US"/>
          </w:rPr>
        </w:r>
        <w:r w:rsidR="00D65FD4">
          <w:rPr>
            <w:lang w:val="en-US" w:eastAsia="en-US"/>
          </w:rPr>
          <w:fldChar w:fldCharType="separate"/>
        </w:r>
        <w:r w:rsidR="00D65FD4">
          <w:rPr>
            <w:lang w:val="en-US" w:eastAsia="en-US"/>
          </w:rPr>
          <w:t>45</w:t>
        </w:r>
        <w:r w:rsidR="00D65FD4">
          <w:rPr>
            <w:lang w:val="en-US" w:eastAsia="en-US"/>
          </w:rPr>
          <w:fldChar w:fldCharType="end"/>
        </w:r>
      </w:hyperlink>
    </w:p>
    <w:p w14:paraId="3EB42751" w14:textId="77777777" w:rsidR="00D65FD4" w:rsidRDefault="00DA2F6F">
      <w:pPr>
        <w:pStyle w:val="TOC5"/>
        <w:widowControl/>
        <w:rPr>
          <w:rFonts w:ascii="Calibri" w:hAnsi="Calibri" w:cs="Calibri"/>
          <w:noProof/>
          <w:sz w:val="22"/>
          <w:szCs w:val="22"/>
          <w:lang w:val="en-US"/>
        </w:rPr>
      </w:pPr>
      <w:hyperlink w:anchor="_Toc256000080" w:history="1">
        <w:r w:rsidR="00D65FD4">
          <w:rPr>
            <w:rStyle w:val="Hyperlink"/>
            <w:lang w:val="en-US" w:eastAsia="en-US"/>
          </w:rPr>
          <w:t>2A.</w:t>
        </w:r>
        <w:r w:rsidR="00D65FD4">
          <w:rPr>
            <w:rFonts w:ascii="Calibri" w:hAnsi="Calibri" w:cs="Calibri"/>
            <w:noProof/>
            <w:sz w:val="22"/>
            <w:szCs w:val="22"/>
            <w:lang w:val="en-US" w:eastAsia="en-US"/>
          </w:rPr>
          <w:tab/>
        </w:r>
        <w:r w:rsidR="00D65FD4">
          <w:rPr>
            <w:rStyle w:val="Hyperlink"/>
            <w:lang w:val="en-US" w:eastAsia="en-US"/>
          </w:rPr>
          <w:t>Regional Structure</w:t>
        </w:r>
        <w:r w:rsidR="00D65FD4">
          <w:rPr>
            <w:lang w:val="en-US" w:eastAsia="en-US"/>
          </w:rPr>
          <w:tab/>
        </w:r>
        <w:r w:rsidR="00D65FD4">
          <w:rPr>
            <w:lang w:val="en-US" w:eastAsia="en-US"/>
          </w:rPr>
          <w:fldChar w:fldCharType="begin"/>
        </w:r>
        <w:r w:rsidR="00D65FD4">
          <w:rPr>
            <w:lang w:val="en-US" w:eastAsia="en-US"/>
          </w:rPr>
          <w:instrText xml:space="preserve"> PAGEREF _Toc256000080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20553621" w14:textId="77777777" w:rsidR="00D65FD4" w:rsidRDefault="00DA2F6F">
      <w:pPr>
        <w:pStyle w:val="TOC6"/>
        <w:widowControl/>
        <w:rPr>
          <w:rFonts w:ascii="Calibri" w:hAnsi="Calibri" w:cs="Calibri"/>
          <w:noProof/>
          <w:sz w:val="22"/>
          <w:szCs w:val="22"/>
          <w:lang w:val="en-US"/>
        </w:rPr>
      </w:pPr>
      <w:hyperlink w:anchor="_Toc256000081"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Region change applications and region determinations by AEMC</w:t>
        </w:r>
        <w:r w:rsidR="00D65FD4">
          <w:rPr>
            <w:lang w:val="en-US" w:eastAsia="en-US"/>
          </w:rPr>
          <w:tab/>
        </w:r>
        <w:r w:rsidR="00D65FD4">
          <w:rPr>
            <w:lang w:val="en-US" w:eastAsia="en-US"/>
          </w:rPr>
          <w:fldChar w:fldCharType="begin"/>
        </w:r>
        <w:r w:rsidR="00D65FD4">
          <w:rPr>
            <w:lang w:val="en-US" w:eastAsia="en-US"/>
          </w:rPr>
          <w:instrText xml:space="preserve"> PAGEREF _Toc256000081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000A5274" w14:textId="77777777" w:rsidR="00D65FD4" w:rsidRDefault="00DA2F6F">
      <w:pPr>
        <w:pStyle w:val="TOC6"/>
        <w:widowControl/>
        <w:rPr>
          <w:rFonts w:ascii="Calibri" w:hAnsi="Calibri" w:cs="Calibri"/>
          <w:noProof/>
          <w:sz w:val="22"/>
          <w:szCs w:val="22"/>
          <w:lang w:val="en-US"/>
        </w:rPr>
      </w:pPr>
      <w:hyperlink w:anchor="_Toc256000082" w:history="1">
        <w:r w:rsidR="00D65FD4">
          <w:rPr>
            <w:rStyle w:val="Hyperlink"/>
            <w:lang w:val="en-US" w:eastAsia="en-US"/>
          </w:rPr>
          <w:t>2A.1</w:t>
        </w:r>
        <w:r w:rsidR="00D65FD4">
          <w:rPr>
            <w:rFonts w:ascii="Calibri" w:hAnsi="Calibri" w:cs="Calibri"/>
            <w:noProof/>
            <w:sz w:val="22"/>
            <w:szCs w:val="22"/>
            <w:lang w:val="en-US" w:eastAsia="en-US"/>
          </w:rPr>
          <w:tab/>
        </w:r>
        <w:r w:rsidR="00D65FD4">
          <w:rPr>
            <w:rStyle w:val="Hyperlink"/>
            <w:lang w:val="en-US" w:eastAsia="en-US"/>
          </w:rPr>
          <w:t>Introduction to Chapter 2A</w:t>
        </w:r>
        <w:r w:rsidR="00D65FD4">
          <w:rPr>
            <w:lang w:val="en-US" w:eastAsia="en-US"/>
          </w:rPr>
          <w:tab/>
        </w:r>
        <w:r w:rsidR="00D65FD4">
          <w:rPr>
            <w:lang w:val="en-US" w:eastAsia="en-US"/>
          </w:rPr>
          <w:fldChar w:fldCharType="begin"/>
        </w:r>
        <w:r w:rsidR="00D65FD4">
          <w:rPr>
            <w:lang w:val="en-US" w:eastAsia="en-US"/>
          </w:rPr>
          <w:instrText xml:space="preserve"> PAGEREF _Toc256000082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2709E40A" w14:textId="77777777" w:rsidR="00D65FD4" w:rsidRDefault="00DA2F6F">
      <w:pPr>
        <w:pStyle w:val="TOC9"/>
        <w:widowControl/>
        <w:rPr>
          <w:rFonts w:ascii="Calibri" w:hAnsi="Calibri" w:cs="Calibri"/>
          <w:noProof/>
          <w:sz w:val="22"/>
          <w:szCs w:val="22"/>
          <w:lang w:val="en-US"/>
        </w:rPr>
      </w:pPr>
      <w:hyperlink w:anchor="_Toc256000083" w:history="1">
        <w:r w:rsidR="00D65FD4">
          <w:rPr>
            <w:rStyle w:val="Hyperlink"/>
            <w:lang w:val="en-US" w:eastAsia="en-US"/>
          </w:rPr>
          <w:t>2A.1.1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_Toc256000083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417E1A71" w14:textId="77777777" w:rsidR="00D65FD4" w:rsidRDefault="00DA2F6F">
      <w:pPr>
        <w:pStyle w:val="TOC9"/>
        <w:widowControl/>
        <w:rPr>
          <w:rFonts w:ascii="Calibri" w:hAnsi="Calibri" w:cs="Calibri"/>
          <w:noProof/>
          <w:sz w:val="22"/>
          <w:szCs w:val="22"/>
          <w:lang w:val="en-US"/>
        </w:rPr>
      </w:pPr>
      <w:hyperlink w:anchor="_Toc256000084" w:history="1">
        <w:r w:rsidR="00D65FD4">
          <w:rPr>
            <w:rStyle w:val="Hyperlink"/>
            <w:lang w:val="en-US" w:eastAsia="en-US"/>
          </w:rPr>
          <w:t>2A.1.2</w:t>
        </w:r>
        <w:r w:rsidR="00D65FD4">
          <w:rPr>
            <w:rFonts w:ascii="Calibri" w:hAnsi="Calibri" w:cs="Calibri"/>
            <w:noProof/>
            <w:sz w:val="22"/>
            <w:szCs w:val="22"/>
            <w:lang w:val="en-US" w:eastAsia="en-US"/>
          </w:rPr>
          <w:tab/>
        </w:r>
        <w:r w:rsidR="00D65FD4">
          <w:rPr>
            <w:rStyle w:val="Hyperlink"/>
            <w:lang w:val="en-US" w:eastAsia="en-US"/>
          </w:rPr>
          <w:t>AEMC determination of regions</w:t>
        </w:r>
        <w:r w:rsidR="00D65FD4">
          <w:rPr>
            <w:lang w:val="en-US" w:eastAsia="en-US"/>
          </w:rPr>
          <w:tab/>
        </w:r>
        <w:r w:rsidR="00D65FD4">
          <w:rPr>
            <w:lang w:val="en-US" w:eastAsia="en-US"/>
          </w:rPr>
          <w:fldChar w:fldCharType="begin"/>
        </w:r>
        <w:r w:rsidR="00D65FD4">
          <w:rPr>
            <w:lang w:val="en-US" w:eastAsia="en-US"/>
          </w:rPr>
          <w:instrText xml:space="preserve"> PAGEREF _Toc256000084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1DC93B1E" w14:textId="77777777" w:rsidR="00D65FD4" w:rsidRDefault="00DA2F6F">
      <w:pPr>
        <w:pStyle w:val="TOC9"/>
        <w:widowControl/>
        <w:rPr>
          <w:rFonts w:ascii="Calibri" w:hAnsi="Calibri" w:cs="Calibri"/>
          <w:noProof/>
          <w:sz w:val="22"/>
          <w:szCs w:val="22"/>
          <w:lang w:val="en-US"/>
        </w:rPr>
      </w:pPr>
      <w:hyperlink w:anchor="_Toc256000085" w:history="1">
        <w:r w:rsidR="00D65FD4">
          <w:rPr>
            <w:rStyle w:val="Hyperlink"/>
            <w:lang w:val="en-US" w:eastAsia="en-US"/>
          </w:rPr>
          <w:t>2A.1.3</w:t>
        </w:r>
        <w:r w:rsidR="00D65FD4">
          <w:rPr>
            <w:rFonts w:ascii="Calibri" w:hAnsi="Calibri" w:cs="Calibri"/>
            <w:noProof/>
            <w:sz w:val="22"/>
            <w:szCs w:val="22"/>
            <w:lang w:val="en-US" w:eastAsia="en-US"/>
          </w:rPr>
          <w:tab/>
        </w:r>
        <w:r w:rsidR="00D65FD4">
          <w:rPr>
            <w:rStyle w:val="Hyperlink"/>
            <w:lang w:val="en-US" w:eastAsia="en-US"/>
          </w:rPr>
          <w:t>Publication of regions by AEMO</w:t>
        </w:r>
        <w:r w:rsidR="00D65FD4">
          <w:rPr>
            <w:lang w:val="en-US" w:eastAsia="en-US"/>
          </w:rPr>
          <w:tab/>
        </w:r>
        <w:r w:rsidR="00D65FD4">
          <w:rPr>
            <w:lang w:val="en-US" w:eastAsia="en-US"/>
          </w:rPr>
          <w:fldChar w:fldCharType="begin"/>
        </w:r>
        <w:r w:rsidR="00D65FD4">
          <w:rPr>
            <w:lang w:val="en-US" w:eastAsia="en-US"/>
          </w:rPr>
          <w:instrText xml:space="preserve"> PAGEREF _Toc256000085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4BEDAE1D" w14:textId="77777777" w:rsidR="00D65FD4" w:rsidRDefault="00DA2F6F">
      <w:pPr>
        <w:pStyle w:val="TOC6"/>
        <w:widowControl/>
        <w:rPr>
          <w:rFonts w:ascii="Calibri" w:hAnsi="Calibri" w:cs="Calibri"/>
          <w:noProof/>
          <w:sz w:val="22"/>
          <w:szCs w:val="22"/>
          <w:lang w:val="en-US"/>
        </w:rPr>
      </w:pPr>
      <w:hyperlink w:anchor="_Toc256000086" w:history="1">
        <w:r w:rsidR="00D65FD4">
          <w:rPr>
            <w:rStyle w:val="Hyperlink"/>
            <w:lang w:val="en-US" w:eastAsia="en-US"/>
          </w:rPr>
          <w:t>2A.2</w:t>
        </w:r>
        <w:r w:rsidR="00D65FD4">
          <w:rPr>
            <w:rFonts w:ascii="Calibri" w:hAnsi="Calibri" w:cs="Calibri"/>
            <w:noProof/>
            <w:sz w:val="22"/>
            <w:szCs w:val="22"/>
            <w:lang w:val="en-US" w:eastAsia="en-US"/>
          </w:rPr>
          <w:tab/>
        </w:r>
        <w:r w:rsidR="00D65FD4">
          <w:rPr>
            <w:rStyle w:val="Hyperlink"/>
            <w:lang w:val="en-US" w:eastAsia="en-US"/>
          </w:rPr>
          <w:t>Region change applications</w:t>
        </w:r>
        <w:r w:rsidR="00D65FD4">
          <w:rPr>
            <w:lang w:val="en-US" w:eastAsia="en-US"/>
          </w:rPr>
          <w:tab/>
        </w:r>
        <w:r w:rsidR="00D65FD4">
          <w:rPr>
            <w:lang w:val="en-US" w:eastAsia="en-US"/>
          </w:rPr>
          <w:fldChar w:fldCharType="begin"/>
        </w:r>
        <w:r w:rsidR="00D65FD4">
          <w:rPr>
            <w:lang w:val="en-US" w:eastAsia="en-US"/>
          </w:rPr>
          <w:instrText xml:space="preserve"> PAGEREF _Toc256000086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783D5B8F" w14:textId="77777777" w:rsidR="00D65FD4" w:rsidRDefault="00DA2F6F">
      <w:pPr>
        <w:pStyle w:val="TOC9"/>
        <w:widowControl/>
        <w:rPr>
          <w:rFonts w:ascii="Calibri" w:hAnsi="Calibri" w:cs="Calibri"/>
          <w:noProof/>
          <w:sz w:val="22"/>
          <w:szCs w:val="22"/>
          <w:lang w:val="en-US"/>
        </w:rPr>
      </w:pPr>
      <w:hyperlink w:anchor="_Toc256000087" w:history="1">
        <w:r w:rsidR="00D65FD4">
          <w:rPr>
            <w:rStyle w:val="Hyperlink"/>
            <w:lang w:val="en-US" w:eastAsia="en-US"/>
          </w:rPr>
          <w:t>2A.2.1</w:t>
        </w:r>
        <w:r w:rsidR="00D65FD4">
          <w:rPr>
            <w:rFonts w:ascii="Calibri" w:hAnsi="Calibri" w:cs="Calibri"/>
            <w:noProof/>
            <w:sz w:val="22"/>
            <w:szCs w:val="22"/>
            <w:lang w:val="en-US" w:eastAsia="en-US"/>
          </w:rPr>
          <w:tab/>
        </w:r>
        <w:r w:rsidR="00D65FD4">
          <w:rPr>
            <w:rStyle w:val="Hyperlink"/>
            <w:lang w:val="en-US" w:eastAsia="en-US"/>
          </w:rPr>
          <w:t>A complete region change application</w:t>
        </w:r>
        <w:r w:rsidR="00D65FD4">
          <w:rPr>
            <w:lang w:val="en-US" w:eastAsia="en-US"/>
          </w:rPr>
          <w:tab/>
        </w:r>
        <w:r w:rsidR="00D65FD4">
          <w:rPr>
            <w:lang w:val="en-US" w:eastAsia="en-US"/>
          </w:rPr>
          <w:fldChar w:fldCharType="begin"/>
        </w:r>
        <w:r w:rsidR="00D65FD4">
          <w:rPr>
            <w:lang w:val="en-US" w:eastAsia="en-US"/>
          </w:rPr>
          <w:instrText xml:space="preserve"> PAGEREF _Toc256000087 \h </w:instrText>
        </w:r>
        <w:r w:rsidR="00D65FD4">
          <w:rPr>
            <w:lang w:val="en-US" w:eastAsia="en-US"/>
          </w:rPr>
        </w:r>
        <w:r w:rsidR="00D65FD4">
          <w:rPr>
            <w:lang w:val="en-US" w:eastAsia="en-US"/>
          </w:rPr>
          <w:fldChar w:fldCharType="separate"/>
        </w:r>
        <w:r w:rsidR="00D65FD4">
          <w:rPr>
            <w:lang w:val="en-US" w:eastAsia="en-US"/>
          </w:rPr>
          <w:t>51</w:t>
        </w:r>
        <w:r w:rsidR="00D65FD4">
          <w:rPr>
            <w:lang w:val="en-US" w:eastAsia="en-US"/>
          </w:rPr>
          <w:fldChar w:fldCharType="end"/>
        </w:r>
      </w:hyperlink>
    </w:p>
    <w:p w14:paraId="64EE72A9" w14:textId="77777777" w:rsidR="00D65FD4" w:rsidRDefault="00DA2F6F">
      <w:pPr>
        <w:pStyle w:val="TOC9"/>
        <w:widowControl/>
        <w:rPr>
          <w:rFonts w:ascii="Calibri" w:hAnsi="Calibri" w:cs="Calibri"/>
          <w:noProof/>
          <w:sz w:val="22"/>
          <w:szCs w:val="22"/>
          <w:lang w:val="en-US"/>
        </w:rPr>
      </w:pPr>
      <w:hyperlink w:anchor="_Toc256000088" w:history="1">
        <w:r w:rsidR="00D65FD4">
          <w:rPr>
            <w:rStyle w:val="Hyperlink"/>
            <w:lang w:val="en-US" w:eastAsia="en-US"/>
          </w:rPr>
          <w:t>2A.2.2</w:t>
        </w:r>
        <w:r w:rsidR="00D65FD4">
          <w:rPr>
            <w:rFonts w:ascii="Calibri" w:hAnsi="Calibri" w:cs="Calibri"/>
            <w:noProof/>
            <w:sz w:val="22"/>
            <w:szCs w:val="22"/>
            <w:lang w:val="en-US" w:eastAsia="en-US"/>
          </w:rPr>
          <w:tab/>
        </w:r>
        <w:r w:rsidR="00D65FD4">
          <w:rPr>
            <w:rStyle w:val="Hyperlink"/>
            <w:lang w:val="en-US" w:eastAsia="en-US"/>
          </w:rPr>
          <w:t>Identifying a congestion problem</w:t>
        </w:r>
        <w:r w:rsidR="00D65FD4">
          <w:rPr>
            <w:lang w:val="en-US" w:eastAsia="en-US"/>
          </w:rPr>
          <w:tab/>
        </w:r>
        <w:r w:rsidR="00D65FD4">
          <w:rPr>
            <w:lang w:val="en-US" w:eastAsia="en-US"/>
          </w:rPr>
          <w:fldChar w:fldCharType="begin"/>
        </w:r>
        <w:r w:rsidR="00D65FD4">
          <w:rPr>
            <w:lang w:val="en-US" w:eastAsia="en-US"/>
          </w:rPr>
          <w:instrText xml:space="preserve"> PAGEREF _Toc256000088 \h </w:instrText>
        </w:r>
        <w:r w:rsidR="00D65FD4">
          <w:rPr>
            <w:lang w:val="en-US" w:eastAsia="en-US"/>
          </w:rPr>
        </w:r>
        <w:r w:rsidR="00D65FD4">
          <w:rPr>
            <w:lang w:val="en-US" w:eastAsia="en-US"/>
          </w:rPr>
          <w:fldChar w:fldCharType="separate"/>
        </w:r>
        <w:r w:rsidR="00D65FD4">
          <w:rPr>
            <w:lang w:val="en-US" w:eastAsia="en-US"/>
          </w:rPr>
          <w:t>52</w:t>
        </w:r>
        <w:r w:rsidR="00D65FD4">
          <w:rPr>
            <w:lang w:val="en-US" w:eastAsia="en-US"/>
          </w:rPr>
          <w:fldChar w:fldCharType="end"/>
        </w:r>
      </w:hyperlink>
    </w:p>
    <w:p w14:paraId="2AB1A506" w14:textId="77777777" w:rsidR="00D65FD4" w:rsidRDefault="00DA2F6F">
      <w:pPr>
        <w:pStyle w:val="TOC9"/>
        <w:widowControl/>
        <w:rPr>
          <w:rFonts w:ascii="Calibri" w:hAnsi="Calibri" w:cs="Calibri"/>
          <w:noProof/>
          <w:sz w:val="22"/>
          <w:szCs w:val="22"/>
          <w:lang w:val="en-US"/>
        </w:rPr>
      </w:pPr>
      <w:hyperlink w:anchor="_Toc256000089" w:history="1">
        <w:r w:rsidR="00D65FD4">
          <w:rPr>
            <w:rStyle w:val="Hyperlink"/>
            <w:lang w:val="en-US" w:eastAsia="en-US"/>
          </w:rPr>
          <w:t>2A.2.3</w:t>
        </w:r>
        <w:r w:rsidR="00D65FD4">
          <w:rPr>
            <w:rFonts w:ascii="Calibri" w:hAnsi="Calibri" w:cs="Calibri"/>
            <w:noProof/>
            <w:sz w:val="22"/>
            <w:szCs w:val="22"/>
            <w:lang w:val="en-US" w:eastAsia="en-US"/>
          </w:rPr>
          <w:tab/>
        </w:r>
        <w:r w:rsidR="00D65FD4">
          <w:rPr>
            <w:rStyle w:val="Hyperlink"/>
            <w:lang w:val="en-US" w:eastAsia="en-US"/>
          </w:rPr>
          <w:t>Explanation of economic efficiency of proposed region solution</w:t>
        </w:r>
        <w:r w:rsidR="00D65FD4">
          <w:rPr>
            <w:lang w:val="en-US" w:eastAsia="en-US"/>
          </w:rPr>
          <w:tab/>
        </w:r>
        <w:r w:rsidR="00D65FD4">
          <w:rPr>
            <w:lang w:val="en-US" w:eastAsia="en-US"/>
          </w:rPr>
          <w:fldChar w:fldCharType="begin"/>
        </w:r>
        <w:r w:rsidR="00D65FD4">
          <w:rPr>
            <w:lang w:val="en-US" w:eastAsia="en-US"/>
          </w:rPr>
          <w:instrText xml:space="preserve"> PAGEREF _Toc256000089 \h </w:instrText>
        </w:r>
        <w:r w:rsidR="00D65FD4">
          <w:rPr>
            <w:lang w:val="en-US" w:eastAsia="en-US"/>
          </w:rPr>
        </w:r>
        <w:r w:rsidR="00D65FD4">
          <w:rPr>
            <w:lang w:val="en-US" w:eastAsia="en-US"/>
          </w:rPr>
          <w:fldChar w:fldCharType="separate"/>
        </w:r>
        <w:r w:rsidR="00D65FD4">
          <w:rPr>
            <w:lang w:val="en-US" w:eastAsia="en-US"/>
          </w:rPr>
          <w:t>52</w:t>
        </w:r>
        <w:r w:rsidR="00D65FD4">
          <w:rPr>
            <w:lang w:val="en-US" w:eastAsia="en-US"/>
          </w:rPr>
          <w:fldChar w:fldCharType="end"/>
        </w:r>
      </w:hyperlink>
    </w:p>
    <w:p w14:paraId="7C1492AB" w14:textId="77777777" w:rsidR="00D65FD4" w:rsidRDefault="00DA2F6F">
      <w:pPr>
        <w:pStyle w:val="TOC9"/>
        <w:widowControl/>
        <w:rPr>
          <w:rFonts w:ascii="Calibri" w:hAnsi="Calibri" w:cs="Calibri"/>
          <w:noProof/>
          <w:sz w:val="22"/>
          <w:szCs w:val="22"/>
          <w:lang w:val="en-US"/>
        </w:rPr>
      </w:pPr>
      <w:hyperlink w:anchor="_Toc256000090" w:history="1">
        <w:r w:rsidR="00D65FD4">
          <w:rPr>
            <w:rStyle w:val="Hyperlink"/>
            <w:lang w:val="en-US" w:eastAsia="en-US"/>
          </w:rPr>
          <w:t>2A.2.4</w:t>
        </w:r>
        <w:r w:rsidR="00D65FD4">
          <w:rPr>
            <w:rFonts w:ascii="Calibri" w:hAnsi="Calibri" w:cs="Calibri"/>
            <w:noProof/>
            <w:sz w:val="22"/>
            <w:szCs w:val="22"/>
            <w:lang w:val="en-US" w:eastAsia="en-US"/>
          </w:rPr>
          <w:tab/>
        </w:r>
        <w:r w:rsidR="00D65FD4">
          <w:rPr>
            <w:rStyle w:val="Hyperlink"/>
            <w:lang w:val="en-US" w:eastAsia="en-US"/>
          </w:rPr>
          <w:t>Region change application must be technically competent</w:t>
        </w:r>
        <w:r w:rsidR="00D65FD4">
          <w:rPr>
            <w:lang w:val="en-US" w:eastAsia="en-US"/>
          </w:rPr>
          <w:tab/>
        </w:r>
        <w:r w:rsidR="00D65FD4">
          <w:rPr>
            <w:lang w:val="en-US" w:eastAsia="en-US"/>
          </w:rPr>
          <w:fldChar w:fldCharType="begin"/>
        </w:r>
        <w:r w:rsidR="00D65FD4">
          <w:rPr>
            <w:lang w:val="en-US" w:eastAsia="en-US"/>
          </w:rPr>
          <w:instrText xml:space="preserve"> PAGEREF _Toc256000090 \h </w:instrText>
        </w:r>
        <w:r w:rsidR="00D65FD4">
          <w:rPr>
            <w:lang w:val="en-US" w:eastAsia="en-US"/>
          </w:rPr>
        </w:r>
        <w:r w:rsidR="00D65FD4">
          <w:rPr>
            <w:lang w:val="en-US" w:eastAsia="en-US"/>
          </w:rPr>
          <w:fldChar w:fldCharType="separate"/>
        </w:r>
        <w:r w:rsidR="00D65FD4">
          <w:rPr>
            <w:lang w:val="en-US" w:eastAsia="en-US"/>
          </w:rPr>
          <w:t>52</w:t>
        </w:r>
        <w:r w:rsidR="00D65FD4">
          <w:rPr>
            <w:lang w:val="en-US" w:eastAsia="en-US"/>
          </w:rPr>
          <w:fldChar w:fldCharType="end"/>
        </w:r>
      </w:hyperlink>
    </w:p>
    <w:p w14:paraId="3C4BB2DE" w14:textId="77777777" w:rsidR="00D65FD4" w:rsidRDefault="00DA2F6F">
      <w:pPr>
        <w:pStyle w:val="TOC9"/>
        <w:widowControl/>
        <w:rPr>
          <w:rFonts w:ascii="Calibri" w:hAnsi="Calibri" w:cs="Calibri"/>
          <w:noProof/>
          <w:sz w:val="22"/>
          <w:szCs w:val="22"/>
          <w:lang w:val="en-US"/>
        </w:rPr>
      </w:pPr>
      <w:hyperlink w:anchor="_Toc256000091" w:history="1">
        <w:r w:rsidR="00D65FD4">
          <w:rPr>
            <w:rStyle w:val="Hyperlink"/>
            <w:lang w:val="en-US" w:eastAsia="en-US"/>
          </w:rPr>
          <w:t>2A.2.5</w:t>
        </w:r>
        <w:r w:rsidR="00D65FD4">
          <w:rPr>
            <w:rFonts w:ascii="Calibri" w:hAnsi="Calibri" w:cs="Calibri"/>
            <w:noProof/>
            <w:sz w:val="22"/>
            <w:szCs w:val="22"/>
            <w:lang w:val="en-US" w:eastAsia="en-US"/>
          </w:rPr>
          <w:tab/>
        </w:r>
        <w:r w:rsidR="00D65FD4">
          <w:rPr>
            <w:rStyle w:val="Hyperlink"/>
            <w:lang w:val="en-US" w:eastAsia="en-US"/>
          </w:rPr>
          <w:t>Alternative congestion management options</w:t>
        </w:r>
        <w:r w:rsidR="00D65FD4">
          <w:rPr>
            <w:lang w:val="en-US" w:eastAsia="en-US"/>
          </w:rPr>
          <w:tab/>
        </w:r>
        <w:r w:rsidR="00D65FD4">
          <w:rPr>
            <w:lang w:val="en-US" w:eastAsia="en-US"/>
          </w:rPr>
          <w:fldChar w:fldCharType="begin"/>
        </w:r>
        <w:r w:rsidR="00D65FD4">
          <w:rPr>
            <w:lang w:val="en-US" w:eastAsia="en-US"/>
          </w:rPr>
          <w:instrText xml:space="preserve"> PAGEREF _Toc256000091 \h </w:instrText>
        </w:r>
        <w:r w:rsidR="00D65FD4">
          <w:rPr>
            <w:lang w:val="en-US" w:eastAsia="en-US"/>
          </w:rPr>
        </w:r>
        <w:r w:rsidR="00D65FD4">
          <w:rPr>
            <w:lang w:val="en-US" w:eastAsia="en-US"/>
          </w:rPr>
          <w:fldChar w:fldCharType="separate"/>
        </w:r>
        <w:r w:rsidR="00D65FD4">
          <w:rPr>
            <w:lang w:val="en-US" w:eastAsia="en-US"/>
          </w:rPr>
          <w:t>53</w:t>
        </w:r>
        <w:r w:rsidR="00D65FD4">
          <w:rPr>
            <w:lang w:val="en-US" w:eastAsia="en-US"/>
          </w:rPr>
          <w:fldChar w:fldCharType="end"/>
        </w:r>
      </w:hyperlink>
    </w:p>
    <w:p w14:paraId="3F19B528" w14:textId="77777777" w:rsidR="00D65FD4" w:rsidRDefault="00DA2F6F">
      <w:pPr>
        <w:pStyle w:val="TOC9"/>
        <w:widowControl/>
        <w:rPr>
          <w:rFonts w:ascii="Calibri" w:hAnsi="Calibri" w:cs="Calibri"/>
          <w:noProof/>
          <w:sz w:val="22"/>
          <w:szCs w:val="22"/>
          <w:lang w:val="en-US"/>
        </w:rPr>
      </w:pPr>
      <w:hyperlink w:anchor="_Toc256000092" w:history="1">
        <w:r w:rsidR="00D65FD4">
          <w:rPr>
            <w:rStyle w:val="Hyperlink"/>
            <w:lang w:val="en-US" w:eastAsia="en-US"/>
          </w:rPr>
          <w:t>2A.2.6</w:t>
        </w:r>
        <w:r w:rsidR="00D65FD4">
          <w:rPr>
            <w:rFonts w:ascii="Calibri" w:hAnsi="Calibri" w:cs="Calibri"/>
            <w:noProof/>
            <w:sz w:val="22"/>
            <w:szCs w:val="22"/>
            <w:lang w:val="en-US" w:eastAsia="en-US"/>
          </w:rPr>
          <w:tab/>
        </w:r>
        <w:r w:rsidR="00D65FD4">
          <w:rPr>
            <w:rStyle w:val="Hyperlink"/>
            <w:lang w:val="en-US" w:eastAsia="en-US"/>
          </w:rPr>
          <w:t>Previous application relating to congestion problem</w:t>
        </w:r>
        <w:r w:rsidR="00D65FD4">
          <w:rPr>
            <w:lang w:val="en-US" w:eastAsia="en-US"/>
          </w:rPr>
          <w:tab/>
        </w:r>
        <w:r w:rsidR="00D65FD4">
          <w:rPr>
            <w:lang w:val="en-US" w:eastAsia="en-US"/>
          </w:rPr>
          <w:fldChar w:fldCharType="begin"/>
        </w:r>
        <w:r w:rsidR="00D65FD4">
          <w:rPr>
            <w:lang w:val="en-US" w:eastAsia="en-US"/>
          </w:rPr>
          <w:instrText xml:space="preserve"> PAGEREF _Toc256000092 \h </w:instrText>
        </w:r>
        <w:r w:rsidR="00D65FD4">
          <w:rPr>
            <w:lang w:val="en-US" w:eastAsia="en-US"/>
          </w:rPr>
        </w:r>
        <w:r w:rsidR="00D65FD4">
          <w:rPr>
            <w:lang w:val="en-US" w:eastAsia="en-US"/>
          </w:rPr>
          <w:fldChar w:fldCharType="separate"/>
        </w:r>
        <w:r w:rsidR="00D65FD4">
          <w:rPr>
            <w:lang w:val="en-US" w:eastAsia="en-US"/>
          </w:rPr>
          <w:t>53</w:t>
        </w:r>
        <w:r w:rsidR="00D65FD4">
          <w:rPr>
            <w:lang w:val="en-US" w:eastAsia="en-US"/>
          </w:rPr>
          <w:fldChar w:fldCharType="end"/>
        </w:r>
      </w:hyperlink>
    </w:p>
    <w:p w14:paraId="58479672" w14:textId="77777777" w:rsidR="00D65FD4" w:rsidRDefault="00DA2F6F">
      <w:pPr>
        <w:pStyle w:val="TOC9"/>
        <w:widowControl/>
        <w:rPr>
          <w:rFonts w:ascii="Calibri" w:hAnsi="Calibri" w:cs="Calibri"/>
          <w:noProof/>
          <w:sz w:val="22"/>
          <w:szCs w:val="22"/>
          <w:lang w:val="en-US"/>
        </w:rPr>
      </w:pPr>
      <w:hyperlink w:anchor="_Toc256000093" w:history="1">
        <w:r w:rsidR="00D65FD4">
          <w:rPr>
            <w:rStyle w:val="Hyperlink"/>
            <w:lang w:val="en-US" w:eastAsia="en-US"/>
          </w:rPr>
          <w:t>2A.2.7</w:t>
        </w:r>
        <w:r w:rsidR="00D65FD4">
          <w:rPr>
            <w:rFonts w:ascii="Calibri" w:hAnsi="Calibri" w:cs="Calibri"/>
            <w:noProof/>
            <w:sz w:val="22"/>
            <w:szCs w:val="22"/>
            <w:lang w:val="en-US" w:eastAsia="en-US"/>
          </w:rPr>
          <w:tab/>
        </w:r>
        <w:r w:rsidR="00D65FD4">
          <w:rPr>
            <w:rStyle w:val="Hyperlink"/>
            <w:lang w:val="en-US" w:eastAsia="en-US"/>
          </w:rPr>
          <w:t>AEMO to provide information to intending applicants</w:t>
        </w:r>
        <w:r w:rsidR="00D65FD4">
          <w:rPr>
            <w:lang w:val="en-US" w:eastAsia="en-US"/>
          </w:rPr>
          <w:tab/>
        </w:r>
        <w:r w:rsidR="00D65FD4">
          <w:rPr>
            <w:lang w:val="en-US" w:eastAsia="en-US"/>
          </w:rPr>
          <w:fldChar w:fldCharType="begin"/>
        </w:r>
        <w:r w:rsidR="00D65FD4">
          <w:rPr>
            <w:lang w:val="en-US" w:eastAsia="en-US"/>
          </w:rPr>
          <w:instrText xml:space="preserve"> PAGEREF _Toc256000093 \h </w:instrText>
        </w:r>
        <w:r w:rsidR="00D65FD4">
          <w:rPr>
            <w:lang w:val="en-US" w:eastAsia="en-US"/>
          </w:rPr>
        </w:r>
        <w:r w:rsidR="00D65FD4">
          <w:rPr>
            <w:lang w:val="en-US" w:eastAsia="en-US"/>
          </w:rPr>
          <w:fldChar w:fldCharType="separate"/>
        </w:r>
        <w:r w:rsidR="00D65FD4">
          <w:rPr>
            <w:lang w:val="en-US" w:eastAsia="en-US"/>
          </w:rPr>
          <w:t>54</w:t>
        </w:r>
        <w:r w:rsidR="00D65FD4">
          <w:rPr>
            <w:lang w:val="en-US" w:eastAsia="en-US"/>
          </w:rPr>
          <w:fldChar w:fldCharType="end"/>
        </w:r>
      </w:hyperlink>
    </w:p>
    <w:p w14:paraId="4D63883A" w14:textId="77777777" w:rsidR="00D65FD4" w:rsidRDefault="00DA2F6F">
      <w:pPr>
        <w:pStyle w:val="TOC9"/>
        <w:widowControl/>
        <w:rPr>
          <w:rFonts w:ascii="Calibri" w:hAnsi="Calibri" w:cs="Calibri"/>
          <w:noProof/>
          <w:sz w:val="22"/>
          <w:szCs w:val="22"/>
          <w:lang w:val="en-US"/>
        </w:rPr>
      </w:pPr>
      <w:hyperlink w:anchor="_Toc256000094" w:history="1">
        <w:r w:rsidR="00D65FD4">
          <w:rPr>
            <w:rStyle w:val="Hyperlink"/>
            <w:lang w:val="en-US" w:eastAsia="en-US"/>
          </w:rPr>
          <w:t>2A.2.8</w:t>
        </w:r>
        <w:r w:rsidR="00D65FD4">
          <w:rPr>
            <w:rFonts w:ascii="Calibri" w:hAnsi="Calibri" w:cs="Calibri"/>
            <w:noProof/>
            <w:sz w:val="22"/>
            <w:szCs w:val="22"/>
            <w:lang w:val="en-US" w:eastAsia="en-US"/>
          </w:rPr>
          <w:tab/>
        </w:r>
        <w:r w:rsidR="00D65FD4">
          <w:rPr>
            <w:rStyle w:val="Hyperlink"/>
            <w:lang w:val="en-US" w:eastAsia="en-US"/>
          </w:rPr>
          <w:t>AEMC may refuse to accept incomplete applications</w:t>
        </w:r>
        <w:r w:rsidR="00D65FD4">
          <w:rPr>
            <w:lang w:val="en-US" w:eastAsia="en-US"/>
          </w:rPr>
          <w:tab/>
        </w:r>
        <w:r w:rsidR="00D65FD4">
          <w:rPr>
            <w:lang w:val="en-US" w:eastAsia="en-US"/>
          </w:rPr>
          <w:fldChar w:fldCharType="begin"/>
        </w:r>
        <w:r w:rsidR="00D65FD4">
          <w:rPr>
            <w:lang w:val="en-US" w:eastAsia="en-US"/>
          </w:rPr>
          <w:instrText xml:space="preserve"> PAGEREF _Toc256000094 \h </w:instrText>
        </w:r>
        <w:r w:rsidR="00D65FD4">
          <w:rPr>
            <w:lang w:val="en-US" w:eastAsia="en-US"/>
          </w:rPr>
        </w:r>
        <w:r w:rsidR="00D65FD4">
          <w:rPr>
            <w:lang w:val="en-US" w:eastAsia="en-US"/>
          </w:rPr>
          <w:fldChar w:fldCharType="separate"/>
        </w:r>
        <w:r w:rsidR="00D65FD4">
          <w:rPr>
            <w:lang w:val="en-US" w:eastAsia="en-US"/>
          </w:rPr>
          <w:t>54</w:t>
        </w:r>
        <w:r w:rsidR="00D65FD4">
          <w:rPr>
            <w:lang w:val="en-US" w:eastAsia="en-US"/>
          </w:rPr>
          <w:fldChar w:fldCharType="end"/>
        </w:r>
      </w:hyperlink>
    </w:p>
    <w:p w14:paraId="7E6DF9B9" w14:textId="77777777" w:rsidR="00D65FD4" w:rsidRDefault="00DA2F6F">
      <w:pPr>
        <w:pStyle w:val="TOC6"/>
        <w:widowControl/>
        <w:rPr>
          <w:rFonts w:ascii="Calibri" w:hAnsi="Calibri" w:cs="Calibri"/>
          <w:noProof/>
          <w:sz w:val="22"/>
          <w:szCs w:val="22"/>
          <w:lang w:val="en-US"/>
        </w:rPr>
      </w:pPr>
      <w:hyperlink w:anchor="_Toc256000095" w:history="1">
        <w:r w:rsidR="00D65FD4">
          <w:rPr>
            <w:rStyle w:val="Hyperlink"/>
            <w:lang w:val="en-US" w:eastAsia="en-US"/>
          </w:rPr>
          <w:t>2A.3</w:t>
        </w:r>
        <w:r w:rsidR="00D65FD4">
          <w:rPr>
            <w:rFonts w:ascii="Calibri" w:hAnsi="Calibri" w:cs="Calibri"/>
            <w:noProof/>
            <w:sz w:val="22"/>
            <w:szCs w:val="22"/>
            <w:lang w:val="en-US" w:eastAsia="en-US"/>
          </w:rPr>
          <w:tab/>
        </w:r>
        <w:r w:rsidR="00D65FD4">
          <w:rPr>
            <w:rStyle w:val="Hyperlink"/>
            <w:lang w:val="en-US" w:eastAsia="en-US"/>
          </w:rPr>
          <w:t>Acceptance of region change application by AEMC</w:t>
        </w:r>
        <w:r w:rsidR="00D65FD4">
          <w:rPr>
            <w:lang w:val="en-US" w:eastAsia="en-US"/>
          </w:rPr>
          <w:tab/>
        </w:r>
        <w:r w:rsidR="00D65FD4">
          <w:rPr>
            <w:lang w:val="en-US" w:eastAsia="en-US"/>
          </w:rPr>
          <w:fldChar w:fldCharType="begin"/>
        </w:r>
        <w:r w:rsidR="00D65FD4">
          <w:rPr>
            <w:lang w:val="en-US" w:eastAsia="en-US"/>
          </w:rPr>
          <w:instrText xml:space="preserve"> PAGEREF _Toc256000095 \h </w:instrText>
        </w:r>
        <w:r w:rsidR="00D65FD4">
          <w:rPr>
            <w:lang w:val="en-US" w:eastAsia="en-US"/>
          </w:rPr>
        </w:r>
        <w:r w:rsidR="00D65FD4">
          <w:rPr>
            <w:lang w:val="en-US" w:eastAsia="en-US"/>
          </w:rPr>
          <w:fldChar w:fldCharType="separate"/>
        </w:r>
        <w:r w:rsidR="00D65FD4">
          <w:rPr>
            <w:lang w:val="en-US" w:eastAsia="en-US"/>
          </w:rPr>
          <w:t>55</w:t>
        </w:r>
        <w:r w:rsidR="00D65FD4">
          <w:rPr>
            <w:lang w:val="en-US" w:eastAsia="en-US"/>
          </w:rPr>
          <w:fldChar w:fldCharType="end"/>
        </w:r>
      </w:hyperlink>
    </w:p>
    <w:p w14:paraId="5C123A8C" w14:textId="77777777" w:rsidR="00D65FD4" w:rsidRDefault="00DA2F6F">
      <w:pPr>
        <w:pStyle w:val="TOC9"/>
        <w:widowControl/>
        <w:rPr>
          <w:rFonts w:ascii="Calibri" w:hAnsi="Calibri" w:cs="Calibri"/>
          <w:noProof/>
          <w:sz w:val="22"/>
          <w:szCs w:val="22"/>
          <w:lang w:val="en-US"/>
        </w:rPr>
      </w:pPr>
      <w:hyperlink w:anchor="_Toc256000096" w:history="1">
        <w:r w:rsidR="00D65FD4">
          <w:rPr>
            <w:rStyle w:val="Hyperlink"/>
            <w:lang w:val="en-US" w:eastAsia="en-US"/>
          </w:rPr>
          <w:t>2A.3.1</w:t>
        </w:r>
        <w:r w:rsidR="00D65FD4">
          <w:rPr>
            <w:rFonts w:ascii="Calibri" w:hAnsi="Calibri" w:cs="Calibri"/>
            <w:noProof/>
            <w:sz w:val="22"/>
            <w:szCs w:val="22"/>
            <w:lang w:val="en-US" w:eastAsia="en-US"/>
          </w:rPr>
          <w:tab/>
        </w:r>
        <w:r w:rsidR="00D65FD4">
          <w:rPr>
            <w:rStyle w:val="Hyperlink"/>
            <w:lang w:val="en-US" w:eastAsia="en-US"/>
          </w:rPr>
          <w:t>Acceptance of a region change application by AEMC</w:t>
        </w:r>
        <w:r w:rsidR="00D65FD4">
          <w:rPr>
            <w:lang w:val="en-US" w:eastAsia="en-US"/>
          </w:rPr>
          <w:tab/>
        </w:r>
        <w:r w:rsidR="00D65FD4">
          <w:rPr>
            <w:lang w:val="en-US" w:eastAsia="en-US"/>
          </w:rPr>
          <w:fldChar w:fldCharType="begin"/>
        </w:r>
        <w:r w:rsidR="00D65FD4">
          <w:rPr>
            <w:lang w:val="en-US" w:eastAsia="en-US"/>
          </w:rPr>
          <w:instrText xml:space="preserve"> PAGEREF _Toc256000096 \h </w:instrText>
        </w:r>
        <w:r w:rsidR="00D65FD4">
          <w:rPr>
            <w:lang w:val="en-US" w:eastAsia="en-US"/>
          </w:rPr>
        </w:r>
        <w:r w:rsidR="00D65FD4">
          <w:rPr>
            <w:lang w:val="en-US" w:eastAsia="en-US"/>
          </w:rPr>
          <w:fldChar w:fldCharType="separate"/>
        </w:r>
        <w:r w:rsidR="00D65FD4">
          <w:rPr>
            <w:lang w:val="en-US" w:eastAsia="en-US"/>
          </w:rPr>
          <w:t>55</w:t>
        </w:r>
        <w:r w:rsidR="00D65FD4">
          <w:rPr>
            <w:lang w:val="en-US" w:eastAsia="en-US"/>
          </w:rPr>
          <w:fldChar w:fldCharType="end"/>
        </w:r>
      </w:hyperlink>
    </w:p>
    <w:p w14:paraId="425CEEF1" w14:textId="77777777" w:rsidR="00D65FD4" w:rsidRDefault="00DA2F6F">
      <w:pPr>
        <w:pStyle w:val="TOC9"/>
        <w:widowControl/>
        <w:rPr>
          <w:rFonts w:ascii="Calibri" w:hAnsi="Calibri" w:cs="Calibri"/>
          <w:noProof/>
          <w:sz w:val="22"/>
          <w:szCs w:val="22"/>
          <w:lang w:val="en-US"/>
        </w:rPr>
      </w:pPr>
      <w:hyperlink w:anchor="_Toc256000097" w:history="1">
        <w:r w:rsidR="00D65FD4">
          <w:rPr>
            <w:rStyle w:val="Hyperlink"/>
            <w:lang w:val="en-US" w:eastAsia="en-US"/>
          </w:rPr>
          <w:t>2A.3.2</w:t>
        </w:r>
        <w:r w:rsidR="00D65FD4">
          <w:rPr>
            <w:rFonts w:ascii="Calibri" w:hAnsi="Calibri" w:cs="Calibri"/>
            <w:noProof/>
            <w:sz w:val="22"/>
            <w:szCs w:val="22"/>
            <w:lang w:val="en-US" w:eastAsia="en-US"/>
          </w:rPr>
          <w:tab/>
        </w:r>
        <w:r w:rsidR="00D65FD4">
          <w:rPr>
            <w:rStyle w:val="Hyperlink"/>
            <w:lang w:val="en-US" w:eastAsia="en-US"/>
          </w:rPr>
          <w:t>Preliminary consultation prior to acceptance of a region change application</w:t>
        </w:r>
        <w:r w:rsidR="00D65FD4">
          <w:rPr>
            <w:lang w:val="en-US" w:eastAsia="en-US"/>
          </w:rPr>
          <w:tab/>
        </w:r>
        <w:r w:rsidR="00D65FD4">
          <w:rPr>
            <w:lang w:val="en-US" w:eastAsia="en-US"/>
          </w:rPr>
          <w:fldChar w:fldCharType="begin"/>
        </w:r>
        <w:r w:rsidR="00D65FD4">
          <w:rPr>
            <w:lang w:val="en-US" w:eastAsia="en-US"/>
          </w:rPr>
          <w:instrText xml:space="preserve"> PAGEREF _Toc256000097 \h </w:instrText>
        </w:r>
        <w:r w:rsidR="00D65FD4">
          <w:rPr>
            <w:lang w:val="en-US" w:eastAsia="en-US"/>
          </w:rPr>
        </w:r>
        <w:r w:rsidR="00D65FD4">
          <w:rPr>
            <w:lang w:val="en-US" w:eastAsia="en-US"/>
          </w:rPr>
          <w:fldChar w:fldCharType="separate"/>
        </w:r>
        <w:r w:rsidR="00D65FD4">
          <w:rPr>
            <w:lang w:val="en-US" w:eastAsia="en-US"/>
          </w:rPr>
          <w:t>55</w:t>
        </w:r>
        <w:r w:rsidR="00D65FD4">
          <w:rPr>
            <w:lang w:val="en-US" w:eastAsia="en-US"/>
          </w:rPr>
          <w:fldChar w:fldCharType="end"/>
        </w:r>
      </w:hyperlink>
    </w:p>
    <w:p w14:paraId="0247647A" w14:textId="77777777" w:rsidR="00D65FD4" w:rsidRDefault="00DA2F6F">
      <w:pPr>
        <w:pStyle w:val="TOC6"/>
        <w:widowControl/>
        <w:rPr>
          <w:rFonts w:ascii="Calibri" w:hAnsi="Calibri" w:cs="Calibri"/>
          <w:noProof/>
          <w:sz w:val="22"/>
          <w:szCs w:val="22"/>
          <w:lang w:val="en-US"/>
        </w:rPr>
      </w:pPr>
      <w:hyperlink w:anchor="_Toc256000098" w:history="1">
        <w:r w:rsidR="00D65FD4">
          <w:rPr>
            <w:rStyle w:val="Hyperlink"/>
            <w:lang w:val="en-US" w:eastAsia="en-US"/>
          </w:rPr>
          <w:t>2A.4</w:t>
        </w:r>
        <w:r w:rsidR="00D65FD4">
          <w:rPr>
            <w:rFonts w:ascii="Calibri" w:hAnsi="Calibri" w:cs="Calibri"/>
            <w:noProof/>
            <w:sz w:val="22"/>
            <w:szCs w:val="22"/>
            <w:lang w:val="en-US" w:eastAsia="en-US"/>
          </w:rPr>
          <w:tab/>
        </w:r>
        <w:r w:rsidR="00D65FD4">
          <w:rPr>
            <w:rStyle w:val="Hyperlink"/>
            <w:lang w:val="en-US" w:eastAsia="en-US"/>
          </w:rPr>
          <w:t>First round consultation on region change application</w:t>
        </w:r>
        <w:r w:rsidR="00D65FD4">
          <w:rPr>
            <w:lang w:val="en-US" w:eastAsia="en-US"/>
          </w:rPr>
          <w:tab/>
        </w:r>
        <w:r w:rsidR="00D65FD4">
          <w:rPr>
            <w:lang w:val="en-US" w:eastAsia="en-US"/>
          </w:rPr>
          <w:fldChar w:fldCharType="begin"/>
        </w:r>
        <w:r w:rsidR="00D65FD4">
          <w:rPr>
            <w:lang w:val="en-US" w:eastAsia="en-US"/>
          </w:rPr>
          <w:instrText xml:space="preserve"> PAGEREF _Toc256000098 \h </w:instrText>
        </w:r>
        <w:r w:rsidR="00D65FD4">
          <w:rPr>
            <w:lang w:val="en-US" w:eastAsia="en-US"/>
          </w:rPr>
        </w:r>
        <w:r w:rsidR="00D65FD4">
          <w:rPr>
            <w:lang w:val="en-US" w:eastAsia="en-US"/>
          </w:rPr>
          <w:fldChar w:fldCharType="separate"/>
        </w:r>
        <w:r w:rsidR="00D65FD4">
          <w:rPr>
            <w:lang w:val="en-US" w:eastAsia="en-US"/>
          </w:rPr>
          <w:t>56</w:t>
        </w:r>
        <w:r w:rsidR="00D65FD4">
          <w:rPr>
            <w:lang w:val="en-US" w:eastAsia="en-US"/>
          </w:rPr>
          <w:fldChar w:fldCharType="end"/>
        </w:r>
      </w:hyperlink>
    </w:p>
    <w:p w14:paraId="07E65665" w14:textId="77777777" w:rsidR="00D65FD4" w:rsidRDefault="00DA2F6F">
      <w:pPr>
        <w:pStyle w:val="TOC9"/>
        <w:widowControl/>
        <w:rPr>
          <w:rFonts w:ascii="Calibri" w:hAnsi="Calibri" w:cs="Calibri"/>
          <w:noProof/>
          <w:sz w:val="22"/>
          <w:szCs w:val="22"/>
          <w:lang w:val="en-US"/>
        </w:rPr>
      </w:pPr>
      <w:hyperlink w:anchor="_Toc256000099" w:history="1">
        <w:r w:rsidR="00D65FD4">
          <w:rPr>
            <w:rStyle w:val="Hyperlink"/>
            <w:lang w:val="en-US" w:eastAsia="en-US"/>
          </w:rPr>
          <w:t>2A.4.1</w:t>
        </w:r>
        <w:r w:rsidR="00D65FD4">
          <w:rPr>
            <w:rFonts w:ascii="Calibri" w:hAnsi="Calibri" w:cs="Calibri"/>
            <w:noProof/>
            <w:sz w:val="22"/>
            <w:szCs w:val="22"/>
            <w:lang w:val="en-US" w:eastAsia="en-US"/>
          </w:rPr>
          <w:tab/>
        </w:r>
        <w:r w:rsidR="00D65FD4">
          <w:rPr>
            <w:rStyle w:val="Hyperlink"/>
            <w:lang w:val="en-US" w:eastAsia="en-US"/>
          </w:rPr>
          <w:t>Notice of first round consultation</w:t>
        </w:r>
        <w:r w:rsidR="00D65FD4">
          <w:rPr>
            <w:lang w:val="en-US" w:eastAsia="en-US"/>
          </w:rPr>
          <w:tab/>
        </w:r>
        <w:r w:rsidR="00D65FD4">
          <w:rPr>
            <w:lang w:val="en-US" w:eastAsia="en-US"/>
          </w:rPr>
          <w:fldChar w:fldCharType="begin"/>
        </w:r>
        <w:r w:rsidR="00D65FD4">
          <w:rPr>
            <w:lang w:val="en-US" w:eastAsia="en-US"/>
          </w:rPr>
          <w:instrText xml:space="preserve"> PAGEREF _Toc256000099 \h </w:instrText>
        </w:r>
        <w:r w:rsidR="00D65FD4">
          <w:rPr>
            <w:lang w:val="en-US" w:eastAsia="en-US"/>
          </w:rPr>
        </w:r>
        <w:r w:rsidR="00D65FD4">
          <w:rPr>
            <w:lang w:val="en-US" w:eastAsia="en-US"/>
          </w:rPr>
          <w:fldChar w:fldCharType="separate"/>
        </w:r>
        <w:r w:rsidR="00D65FD4">
          <w:rPr>
            <w:lang w:val="en-US" w:eastAsia="en-US"/>
          </w:rPr>
          <w:t>56</w:t>
        </w:r>
        <w:r w:rsidR="00D65FD4">
          <w:rPr>
            <w:lang w:val="en-US" w:eastAsia="en-US"/>
          </w:rPr>
          <w:fldChar w:fldCharType="end"/>
        </w:r>
      </w:hyperlink>
    </w:p>
    <w:p w14:paraId="2A8D0B68" w14:textId="77777777" w:rsidR="00D65FD4" w:rsidRDefault="00DA2F6F">
      <w:pPr>
        <w:pStyle w:val="TOC9"/>
        <w:widowControl/>
        <w:rPr>
          <w:rFonts w:ascii="Calibri" w:hAnsi="Calibri" w:cs="Calibri"/>
          <w:noProof/>
          <w:sz w:val="22"/>
          <w:szCs w:val="22"/>
          <w:lang w:val="en-US"/>
        </w:rPr>
      </w:pPr>
      <w:hyperlink w:anchor="_Toc256000100" w:history="1">
        <w:r w:rsidR="00D65FD4">
          <w:rPr>
            <w:rStyle w:val="Hyperlink"/>
            <w:lang w:val="en-US" w:eastAsia="en-US"/>
          </w:rPr>
          <w:t>2A.4.2</w:t>
        </w:r>
        <w:r w:rsidR="00D65FD4">
          <w:rPr>
            <w:rFonts w:ascii="Calibri" w:hAnsi="Calibri" w:cs="Calibri"/>
            <w:noProof/>
            <w:sz w:val="22"/>
            <w:szCs w:val="22"/>
            <w:lang w:val="en-US" w:eastAsia="en-US"/>
          </w:rPr>
          <w:tab/>
        </w:r>
        <w:r w:rsidR="00D65FD4">
          <w:rPr>
            <w:rStyle w:val="Hyperlink"/>
            <w:lang w:val="en-US" w:eastAsia="en-US"/>
          </w:rPr>
          <w:t>Right to make written submissions during first round consultation period</w:t>
        </w:r>
        <w:r w:rsidR="00D65FD4">
          <w:rPr>
            <w:lang w:val="en-US" w:eastAsia="en-US"/>
          </w:rPr>
          <w:tab/>
        </w:r>
        <w:r w:rsidR="00D65FD4">
          <w:rPr>
            <w:lang w:val="en-US" w:eastAsia="en-US"/>
          </w:rPr>
          <w:fldChar w:fldCharType="begin"/>
        </w:r>
        <w:r w:rsidR="00D65FD4">
          <w:rPr>
            <w:lang w:val="en-US" w:eastAsia="en-US"/>
          </w:rPr>
          <w:instrText xml:space="preserve"> PAGEREF _Toc256000100 \h </w:instrText>
        </w:r>
        <w:r w:rsidR="00D65FD4">
          <w:rPr>
            <w:lang w:val="en-US" w:eastAsia="en-US"/>
          </w:rPr>
        </w:r>
        <w:r w:rsidR="00D65FD4">
          <w:rPr>
            <w:lang w:val="en-US" w:eastAsia="en-US"/>
          </w:rPr>
          <w:fldChar w:fldCharType="separate"/>
        </w:r>
        <w:r w:rsidR="00D65FD4">
          <w:rPr>
            <w:lang w:val="en-US" w:eastAsia="en-US"/>
          </w:rPr>
          <w:t>56</w:t>
        </w:r>
        <w:r w:rsidR="00D65FD4">
          <w:rPr>
            <w:lang w:val="en-US" w:eastAsia="en-US"/>
          </w:rPr>
          <w:fldChar w:fldCharType="end"/>
        </w:r>
      </w:hyperlink>
    </w:p>
    <w:p w14:paraId="7FFB4D6A" w14:textId="77777777" w:rsidR="00D65FD4" w:rsidRDefault="00DA2F6F">
      <w:pPr>
        <w:pStyle w:val="TOC9"/>
        <w:widowControl/>
        <w:rPr>
          <w:rFonts w:ascii="Calibri" w:hAnsi="Calibri" w:cs="Calibri"/>
          <w:noProof/>
          <w:sz w:val="22"/>
          <w:szCs w:val="22"/>
          <w:lang w:val="en-US"/>
        </w:rPr>
      </w:pPr>
      <w:hyperlink w:anchor="_Toc256000101" w:history="1">
        <w:r w:rsidR="00D65FD4">
          <w:rPr>
            <w:rStyle w:val="Hyperlink"/>
            <w:lang w:val="en-US" w:eastAsia="en-US"/>
          </w:rPr>
          <w:t>2A.4.3</w:t>
        </w:r>
        <w:r w:rsidR="00D65FD4">
          <w:rPr>
            <w:rFonts w:ascii="Calibri" w:hAnsi="Calibri" w:cs="Calibri"/>
            <w:noProof/>
            <w:sz w:val="22"/>
            <w:szCs w:val="22"/>
            <w:lang w:val="en-US" w:eastAsia="en-US"/>
          </w:rPr>
          <w:tab/>
        </w:r>
        <w:r w:rsidR="00D65FD4">
          <w:rPr>
            <w:rStyle w:val="Hyperlink"/>
            <w:lang w:val="en-US" w:eastAsia="en-US"/>
          </w:rPr>
          <w:t>Alternative region solution put forward by third parties</w:t>
        </w:r>
        <w:r w:rsidR="00D65FD4">
          <w:rPr>
            <w:lang w:val="en-US" w:eastAsia="en-US"/>
          </w:rPr>
          <w:tab/>
        </w:r>
        <w:r w:rsidR="00D65FD4">
          <w:rPr>
            <w:lang w:val="en-US" w:eastAsia="en-US"/>
          </w:rPr>
          <w:fldChar w:fldCharType="begin"/>
        </w:r>
        <w:r w:rsidR="00D65FD4">
          <w:rPr>
            <w:lang w:val="en-US" w:eastAsia="en-US"/>
          </w:rPr>
          <w:instrText xml:space="preserve"> PAGEREF _Toc256000101 \h </w:instrText>
        </w:r>
        <w:r w:rsidR="00D65FD4">
          <w:rPr>
            <w:lang w:val="en-US" w:eastAsia="en-US"/>
          </w:rPr>
        </w:r>
        <w:r w:rsidR="00D65FD4">
          <w:rPr>
            <w:lang w:val="en-US" w:eastAsia="en-US"/>
          </w:rPr>
          <w:fldChar w:fldCharType="separate"/>
        </w:r>
        <w:r w:rsidR="00D65FD4">
          <w:rPr>
            <w:lang w:val="en-US" w:eastAsia="en-US"/>
          </w:rPr>
          <w:t>56</w:t>
        </w:r>
        <w:r w:rsidR="00D65FD4">
          <w:rPr>
            <w:lang w:val="en-US" w:eastAsia="en-US"/>
          </w:rPr>
          <w:fldChar w:fldCharType="end"/>
        </w:r>
      </w:hyperlink>
    </w:p>
    <w:p w14:paraId="66D5D8C0" w14:textId="77777777" w:rsidR="00D65FD4" w:rsidRDefault="00DA2F6F">
      <w:pPr>
        <w:pStyle w:val="TOC9"/>
        <w:widowControl/>
        <w:rPr>
          <w:rFonts w:ascii="Calibri" w:hAnsi="Calibri" w:cs="Calibri"/>
          <w:noProof/>
          <w:sz w:val="22"/>
          <w:szCs w:val="22"/>
          <w:lang w:val="en-US"/>
        </w:rPr>
      </w:pPr>
      <w:hyperlink w:anchor="_Toc256000102" w:history="1">
        <w:r w:rsidR="00D65FD4">
          <w:rPr>
            <w:rStyle w:val="Hyperlink"/>
            <w:lang w:val="en-US" w:eastAsia="en-US"/>
          </w:rPr>
          <w:t>2A.4.4</w:t>
        </w:r>
        <w:r w:rsidR="00D65FD4">
          <w:rPr>
            <w:rFonts w:ascii="Calibri" w:hAnsi="Calibri" w:cs="Calibri"/>
            <w:noProof/>
            <w:sz w:val="22"/>
            <w:szCs w:val="22"/>
            <w:lang w:val="en-US" w:eastAsia="en-US"/>
          </w:rPr>
          <w:tab/>
        </w:r>
        <w:r w:rsidR="00D65FD4">
          <w:rPr>
            <w:rStyle w:val="Hyperlink"/>
            <w:lang w:val="en-US" w:eastAsia="en-US"/>
          </w:rPr>
          <w:t>Acceptance as a formal alternative region solution by AEMC</w:t>
        </w:r>
        <w:r w:rsidR="00D65FD4">
          <w:rPr>
            <w:lang w:val="en-US" w:eastAsia="en-US"/>
          </w:rPr>
          <w:tab/>
        </w:r>
        <w:r w:rsidR="00D65FD4">
          <w:rPr>
            <w:lang w:val="en-US" w:eastAsia="en-US"/>
          </w:rPr>
          <w:fldChar w:fldCharType="begin"/>
        </w:r>
        <w:r w:rsidR="00D65FD4">
          <w:rPr>
            <w:lang w:val="en-US" w:eastAsia="en-US"/>
          </w:rPr>
          <w:instrText xml:space="preserve"> PAGEREF _Toc256000102 \h </w:instrText>
        </w:r>
        <w:r w:rsidR="00D65FD4">
          <w:rPr>
            <w:lang w:val="en-US" w:eastAsia="en-US"/>
          </w:rPr>
        </w:r>
        <w:r w:rsidR="00D65FD4">
          <w:rPr>
            <w:lang w:val="en-US" w:eastAsia="en-US"/>
          </w:rPr>
          <w:fldChar w:fldCharType="separate"/>
        </w:r>
        <w:r w:rsidR="00D65FD4">
          <w:rPr>
            <w:lang w:val="en-US" w:eastAsia="en-US"/>
          </w:rPr>
          <w:t>57</w:t>
        </w:r>
        <w:r w:rsidR="00D65FD4">
          <w:rPr>
            <w:lang w:val="en-US" w:eastAsia="en-US"/>
          </w:rPr>
          <w:fldChar w:fldCharType="end"/>
        </w:r>
      </w:hyperlink>
    </w:p>
    <w:p w14:paraId="34E91BF0" w14:textId="77777777" w:rsidR="00D65FD4" w:rsidRDefault="00DA2F6F">
      <w:pPr>
        <w:pStyle w:val="TOC6"/>
        <w:widowControl/>
        <w:rPr>
          <w:rFonts w:ascii="Calibri" w:hAnsi="Calibri" w:cs="Calibri"/>
          <w:noProof/>
          <w:sz w:val="22"/>
          <w:szCs w:val="22"/>
          <w:lang w:val="en-US"/>
        </w:rPr>
      </w:pPr>
      <w:hyperlink w:anchor="_Toc256000103" w:history="1">
        <w:r w:rsidR="00D65FD4">
          <w:rPr>
            <w:rStyle w:val="Hyperlink"/>
            <w:lang w:val="en-US" w:eastAsia="en-US"/>
          </w:rPr>
          <w:t>2A.5</w:t>
        </w:r>
        <w:r w:rsidR="00D65FD4">
          <w:rPr>
            <w:rFonts w:ascii="Calibri" w:hAnsi="Calibri" w:cs="Calibri"/>
            <w:noProof/>
            <w:sz w:val="22"/>
            <w:szCs w:val="22"/>
            <w:lang w:val="en-US" w:eastAsia="en-US"/>
          </w:rPr>
          <w:tab/>
        </w:r>
        <w:r w:rsidR="00D65FD4">
          <w:rPr>
            <w:rStyle w:val="Hyperlink"/>
            <w:lang w:val="en-US" w:eastAsia="en-US"/>
          </w:rPr>
          <w:t>Provision of supplementary economic analysis</w:t>
        </w:r>
        <w:r w:rsidR="00D65FD4">
          <w:rPr>
            <w:lang w:val="en-US" w:eastAsia="en-US"/>
          </w:rPr>
          <w:tab/>
        </w:r>
        <w:r w:rsidR="00D65FD4">
          <w:rPr>
            <w:lang w:val="en-US" w:eastAsia="en-US"/>
          </w:rPr>
          <w:fldChar w:fldCharType="begin"/>
        </w:r>
        <w:r w:rsidR="00D65FD4">
          <w:rPr>
            <w:lang w:val="en-US" w:eastAsia="en-US"/>
          </w:rPr>
          <w:instrText xml:space="preserve"> PAGEREF _Toc256000103 \h </w:instrText>
        </w:r>
        <w:r w:rsidR="00D65FD4">
          <w:rPr>
            <w:lang w:val="en-US" w:eastAsia="en-US"/>
          </w:rPr>
        </w:r>
        <w:r w:rsidR="00D65FD4">
          <w:rPr>
            <w:lang w:val="en-US" w:eastAsia="en-US"/>
          </w:rPr>
          <w:fldChar w:fldCharType="separate"/>
        </w:r>
        <w:r w:rsidR="00D65FD4">
          <w:rPr>
            <w:lang w:val="en-US" w:eastAsia="en-US"/>
          </w:rPr>
          <w:t>58</w:t>
        </w:r>
        <w:r w:rsidR="00D65FD4">
          <w:rPr>
            <w:lang w:val="en-US" w:eastAsia="en-US"/>
          </w:rPr>
          <w:fldChar w:fldCharType="end"/>
        </w:r>
      </w:hyperlink>
    </w:p>
    <w:p w14:paraId="6DE18606" w14:textId="77777777" w:rsidR="00D65FD4" w:rsidRDefault="00DA2F6F">
      <w:pPr>
        <w:pStyle w:val="TOC9"/>
        <w:widowControl/>
        <w:rPr>
          <w:rFonts w:ascii="Calibri" w:hAnsi="Calibri" w:cs="Calibri"/>
          <w:noProof/>
          <w:sz w:val="22"/>
          <w:szCs w:val="22"/>
          <w:lang w:val="en-US"/>
        </w:rPr>
      </w:pPr>
      <w:hyperlink w:anchor="_Toc256000104" w:history="1">
        <w:r w:rsidR="00D65FD4">
          <w:rPr>
            <w:rStyle w:val="Hyperlink"/>
            <w:lang w:val="en-US" w:eastAsia="en-US"/>
          </w:rPr>
          <w:t>2A.5.1</w:t>
        </w:r>
        <w:r w:rsidR="00D65FD4">
          <w:rPr>
            <w:rFonts w:ascii="Calibri" w:hAnsi="Calibri" w:cs="Calibri"/>
            <w:noProof/>
            <w:sz w:val="22"/>
            <w:szCs w:val="22"/>
            <w:lang w:val="en-US" w:eastAsia="en-US"/>
          </w:rPr>
          <w:tab/>
        </w:r>
        <w:r w:rsidR="00D65FD4">
          <w:rPr>
            <w:rStyle w:val="Hyperlink"/>
            <w:lang w:val="en-US" w:eastAsia="en-US"/>
          </w:rPr>
          <w:t>AEMC may direct provision of supplementary analysis</w:t>
        </w:r>
        <w:r w:rsidR="00D65FD4">
          <w:rPr>
            <w:lang w:val="en-US" w:eastAsia="en-US"/>
          </w:rPr>
          <w:tab/>
        </w:r>
        <w:r w:rsidR="00D65FD4">
          <w:rPr>
            <w:lang w:val="en-US" w:eastAsia="en-US"/>
          </w:rPr>
          <w:fldChar w:fldCharType="begin"/>
        </w:r>
        <w:r w:rsidR="00D65FD4">
          <w:rPr>
            <w:lang w:val="en-US" w:eastAsia="en-US"/>
          </w:rPr>
          <w:instrText xml:space="preserve"> PAGEREF _Toc256000104 \h </w:instrText>
        </w:r>
        <w:r w:rsidR="00D65FD4">
          <w:rPr>
            <w:lang w:val="en-US" w:eastAsia="en-US"/>
          </w:rPr>
        </w:r>
        <w:r w:rsidR="00D65FD4">
          <w:rPr>
            <w:lang w:val="en-US" w:eastAsia="en-US"/>
          </w:rPr>
          <w:fldChar w:fldCharType="separate"/>
        </w:r>
        <w:r w:rsidR="00D65FD4">
          <w:rPr>
            <w:lang w:val="en-US" w:eastAsia="en-US"/>
          </w:rPr>
          <w:t>58</w:t>
        </w:r>
        <w:r w:rsidR="00D65FD4">
          <w:rPr>
            <w:lang w:val="en-US" w:eastAsia="en-US"/>
          </w:rPr>
          <w:fldChar w:fldCharType="end"/>
        </w:r>
      </w:hyperlink>
    </w:p>
    <w:p w14:paraId="7FDF8B16" w14:textId="77777777" w:rsidR="00D65FD4" w:rsidRDefault="00DA2F6F">
      <w:pPr>
        <w:pStyle w:val="TOC9"/>
        <w:widowControl/>
        <w:rPr>
          <w:rFonts w:ascii="Calibri" w:hAnsi="Calibri" w:cs="Calibri"/>
          <w:noProof/>
          <w:sz w:val="22"/>
          <w:szCs w:val="22"/>
          <w:lang w:val="en-US"/>
        </w:rPr>
      </w:pPr>
      <w:hyperlink w:anchor="_Toc256000105" w:history="1">
        <w:r w:rsidR="00D65FD4">
          <w:rPr>
            <w:rStyle w:val="Hyperlink"/>
            <w:lang w:val="en-US" w:eastAsia="en-US"/>
          </w:rPr>
          <w:t>2A.5.2</w:t>
        </w:r>
        <w:r w:rsidR="00D65FD4">
          <w:rPr>
            <w:rFonts w:ascii="Calibri" w:hAnsi="Calibri" w:cs="Calibri"/>
            <w:noProof/>
            <w:sz w:val="22"/>
            <w:szCs w:val="22"/>
            <w:lang w:val="en-US" w:eastAsia="en-US"/>
          </w:rPr>
          <w:tab/>
        </w:r>
        <w:r w:rsidR="00D65FD4">
          <w:rPr>
            <w:rStyle w:val="Hyperlink"/>
            <w:lang w:val="en-US" w:eastAsia="en-US"/>
          </w:rPr>
          <w:t>AEMC may direct AEMO to provide information</w:t>
        </w:r>
        <w:r w:rsidR="00D65FD4">
          <w:rPr>
            <w:lang w:val="en-US" w:eastAsia="en-US"/>
          </w:rPr>
          <w:tab/>
        </w:r>
        <w:r w:rsidR="00D65FD4">
          <w:rPr>
            <w:lang w:val="en-US" w:eastAsia="en-US"/>
          </w:rPr>
          <w:fldChar w:fldCharType="begin"/>
        </w:r>
        <w:r w:rsidR="00D65FD4">
          <w:rPr>
            <w:lang w:val="en-US" w:eastAsia="en-US"/>
          </w:rPr>
          <w:instrText xml:space="preserve"> PAGEREF _Toc256000105 \h </w:instrText>
        </w:r>
        <w:r w:rsidR="00D65FD4">
          <w:rPr>
            <w:lang w:val="en-US" w:eastAsia="en-US"/>
          </w:rPr>
        </w:r>
        <w:r w:rsidR="00D65FD4">
          <w:rPr>
            <w:lang w:val="en-US" w:eastAsia="en-US"/>
          </w:rPr>
          <w:fldChar w:fldCharType="separate"/>
        </w:r>
        <w:r w:rsidR="00D65FD4">
          <w:rPr>
            <w:lang w:val="en-US" w:eastAsia="en-US"/>
          </w:rPr>
          <w:t>58</w:t>
        </w:r>
        <w:r w:rsidR="00D65FD4">
          <w:rPr>
            <w:lang w:val="en-US" w:eastAsia="en-US"/>
          </w:rPr>
          <w:fldChar w:fldCharType="end"/>
        </w:r>
      </w:hyperlink>
    </w:p>
    <w:p w14:paraId="3DE7D563" w14:textId="77777777" w:rsidR="00D65FD4" w:rsidRDefault="00DA2F6F">
      <w:pPr>
        <w:pStyle w:val="TOC6"/>
        <w:widowControl/>
        <w:rPr>
          <w:rFonts w:ascii="Calibri" w:hAnsi="Calibri" w:cs="Calibri"/>
          <w:noProof/>
          <w:sz w:val="22"/>
          <w:szCs w:val="22"/>
          <w:lang w:val="en-US"/>
        </w:rPr>
      </w:pPr>
      <w:hyperlink w:anchor="_Toc256000106" w:history="1">
        <w:r w:rsidR="00D65FD4">
          <w:rPr>
            <w:rStyle w:val="Hyperlink"/>
            <w:lang w:val="en-US" w:eastAsia="en-US"/>
          </w:rPr>
          <w:t>2A.6</w:t>
        </w:r>
        <w:r w:rsidR="00D65FD4">
          <w:rPr>
            <w:rFonts w:ascii="Calibri" w:hAnsi="Calibri" w:cs="Calibri"/>
            <w:noProof/>
            <w:sz w:val="22"/>
            <w:szCs w:val="22"/>
            <w:lang w:val="en-US" w:eastAsia="en-US"/>
          </w:rPr>
          <w:tab/>
        </w:r>
        <w:r w:rsidR="00D65FD4">
          <w:rPr>
            <w:rStyle w:val="Hyperlink"/>
            <w:lang w:val="en-US" w:eastAsia="en-US"/>
          </w:rPr>
          <w:t>Region determinations</w:t>
        </w:r>
        <w:r w:rsidR="00D65FD4">
          <w:rPr>
            <w:lang w:val="en-US" w:eastAsia="en-US"/>
          </w:rPr>
          <w:tab/>
        </w:r>
        <w:r w:rsidR="00D65FD4">
          <w:rPr>
            <w:lang w:val="en-US" w:eastAsia="en-US"/>
          </w:rPr>
          <w:fldChar w:fldCharType="begin"/>
        </w:r>
        <w:r w:rsidR="00D65FD4">
          <w:rPr>
            <w:lang w:val="en-US" w:eastAsia="en-US"/>
          </w:rPr>
          <w:instrText xml:space="preserve"> PAGEREF _Toc256000106 \h </w:instrText>
        </w:r>
        <w:r w:rsidR="00D65FD4">
          <w:rPr>
            <w:lang w:val="en-US" w:eastAsia="en-US"/>
          </w:rPr>
        </w:r>
        <w:r w:rsidR="00D65FD4">
          <w:rPr>
            <w:lang w:val="en-US" w:eastAsia="en-US"/>
          </w:rPr>
          <w:fldChar w:fldCharType="separate"/>
        </w:r>
        <w:r w:rsidR="00D65FD4">
          <w:rPr>
            <w:lang w:val="en-US" w:eastAsia="en-US"/>
          </w:rPr>
          <w:t>59</w:t>
        </w:r>
        <w:r w:rsidR="00D65FD4">
          <w:rPr>
            <w:lang w:val="en-US" w:eastAsia="en-US"/>
          </w:rPr>
          <w:fldChar w:fldCharType="end"/>
        </w:r>
      </w:hyperlink>
    </w:p>
    <w:p w14:paraId="01F1FD54" w14:textId="77777777" w:rsidR="00D65FD4" w:rsidRDefault="00DA2F6F">
      <w:pPr>
        <w:pStyle w:val="TOC9"/>
        <w:widowControl/>
        <w:rPr>
          <w:rFonts w:ascii="Calibri" w:hAnsi="Calibri" w:cs="Calibri"/>
          <w:noProof/>
          <w:sz w:val="22"/>
          <w:szCs w:val="22"/>
          <w:lang w:val="en-US"/>
        </w:rPr>
      </w:pPr>
      <w:hyperlink w:anchor="_Toc256000107" w:history="1">
        <w:r w:rsidR="00D65FD4">
          <w:rPr>
            <w:rStyle w:val="Hyperlink"/>
            <w:lang w:val="en-US" w:eastAsia="en-US"/>
          </w:rPr>
          <w:t>2A.6.1</w:t>
        </w:r>
        <w:r w:rsidR="00D65FD4">
          <w:rPr>
            <w:rFonts w:ascii="Calibri" w:hAnsi="Calibri" w:cs="Calibri"/>
            <w:noProof/>
            <w:sz w:val="22"/>
            <w:szCs w:val="22"/>
            <w:lang w:val="en-US" w:eastAsia="en-US"/>
          </w:rPr>
          <w:tab/>
        </w:r>
        <w:r w:rsidR="00D65FD4">
          <w:rPr>
            <w:rStyle w:val="Hyperlink"/>
            <w:lang w:val="en-US" w:eastAsia="en-US"/>
          </w:rPr>
          <w:t>AEMC powers to make a region determination</w:t>
        </w:r>
        <w:r w:rsidR="00D65FD4">
          <w:rPr>
            <w:lang w:val="en-US" w:eastAsia="en-US"/>
          </w:rPr>
          <w:tab/>
        </w:r>
        <w:r w:rsidR="00D65FD4">
          <w:rPr>
            <w:lang w:val="en-US" w:eastAsia="en-US"/>
          </w:rPr>
          <w:fldChar w:fldCharType="begin"/>
        </w:r>
        <w:r w:rsidR="00D65FD4">
          <w:rPr>
            <w:lang w:val="en-US" w:eastAsia="en-US"/>
          </w:rPr>
          <w:instrText xml:space="preserve"> PAGEREF _Toc256000107 \h </w:instrText>
        </w:r>
        <w:r w:rsidR="00D65FD4">
          <w:rPr>
            <w:lang w:val="en-US" w:eastAsia="en-US"/>
          </w:rPr>
        </w:r>
        <w:r w:rsidR="00D65FD4">
          <w:rPr>
            <w:lang w:val="en-US" w:eastAsia="en-US"/>
          </w:rPr>
          <w:fldChar w:fldCharType="separate"/>
        </w:r>
        <w:r w:rsidR="00D65FD4">
          <w:rPr>
            <w:lang w:val="en-US" w:eastAsia="en-US"/>
          </w:rPr>
          <w:t>59</w:t>
        </w:r>
        <w:r w:rsidR="00D65FD4">
          <w:rPr>
            <w:lang w:val="en-US" w:eastAsia="en-US"/>
          </w:rPr>
          <w:fldChar w:fldCharType="end"/>
        </w:r>
      </w:hyperlink>
    </w:p>
    <w:p w14:paraId="3B902222" w14:textId="77777777" w:rsidR="00D65FD4" w:rsidRDefault="00DA2F6F">
      <w:pPr>
        <w:pStyle w:val="TOC9"/>
        <w:widowControl/>
        <w:rPr>
          <w:rFonts w:ascii="Calibri" w:hAnsi="Calibri" w:cs="Calibri"/>
          <w:noProof/>
          <w:sz w:val="22"/>
          <w:szCs w:val="22"/>
          <w:lang w:val="en-US"/>
        </w:rPr>
      </w:pPr>
      <w:hyperlink w:anchor="_Toc256000108" w:history="1">
        <w:r w:rsidR="00D65FD4">
          <w:rPr>
            <w:rStyle w:val="Hyperlink"/>
            <w:lang w:val="en-US" w:eastAsia="en-US"/>
          </w:rPr>
          <w:t>2A.6.2</w:t>
        </w:r>
        <w:r w:rsidR="00D65FD4">
          <w:rPr>
            <w:rFonts w:ascii="Calibri" w:hAnsi="Calibri" w:cs="Calibri"/>
            <w:noProof/>
            <w:sz w:val="22"/>
            <w:szCs w:val="22"/>
            <w:lang w:val="en-US" w:eastAsia="en-US"/>
          </w:rPr>
          <w:tab/>
        </w:r>
        <w:r w:rsidR="00D65FD4">
          <w:rPr>
            <w:rStyle w:val="Hyperlink"/>
            <w:lang w:val="en-US" w:eastAsia="en-US"/>
          </w:rPr>
          <w:t>Matters for consideration in making region determination</w:t>
        </w:r>
        <w:r w:rsidR="00D65FD4">
          <w:rPr>
            <w:lang w:val="en-US" w:eastAsia="en-US"/>
          </w:rPr>
          <w:tab/>
        </w:r>
        <w:r w:rsidR="00D65FD4">
          <w:rPr>
            <w:lang w:val="en-US" w:eastAsia="en-US"/>
          </w:rPr>
          <w:fldChar w:fldCharType="begin"/>
        </w:r>
        <w:r w:rsidR="00D65FD4">
          <w:rPr>
            <w:lang w:val="en-US" w:eastAsia="en-US"/>
          </w:rPr>
          <w:instrText xml:space="preserve"> PAGEREF _Toc256000108 \h </w:instrText>
        </w:r>
        <w:r w:rsidR="00D65FD4">
          <w:rPr>
            <w:lang w:val="en-US" w:eastAsia="en-US"/>
          </w:rPr>
        </w:r>
        <w:r w:rsidR="00D65FD4">
          <w:rPr>
            <w:lang w:val="en-US" w:eastAsia="en-US"/>
          </w:rPr>
          <w:fldChar w:fldCharType="separate"/>
        </w:r>
        <w:r w:rsidR="00D65FD4">
          <w:rPr>
            <w:lang w:val="en-US" w:eastAsia="en-US"/>
          </w:rPr>
          <w:t>59</w:t>
        </w:r>
        <w:r w:rsidR="00D65FD4">
          <w:rPr>
            <w:lang w:val="en-US" w:eastAsia="en-US"/>
          </w:rPr>
          <w:fldChar w:fldCharType="end"/>
        </w:r>
      </w:hyperlink>
    </w:p>
    <w:p w14:paraId="237A490C" w14:textId="77777777" w:rsidR="00D65FD4" w:rsidRDefault="00DA2F6F">
      <w:pPr>
        <w:pStyle w:val="TOC6"/>
        <w:widowControl/>
        <w:rPr>
          <w:rFonts w:ascii="Calibri" w:hAnsi="Calibri" w:cs="Calibri"/>
          <w:noProof/>
          <w:sz w:val="22"/>
          <w:szCs w:val="22"/>
          <w:lang w:val="en-US"/>
        </w:rPr>
      </w:pPr>
      <w:hyperlink w:anchor="_Toc256000109" w:history="1">
        <w:r w:rsidR="00D65FD4">
          <w:rPr>
            <w:rStyle w:val="Hyperlink"/>
            <w:lang w:val="en-US" w:eastAsia="en-US"/>
          </w:rPr>
          <w:t>2A.7</w:t>
        </w:r>
        <w:r w:rsidR="00D65FD4">
          <w:rPr>
            <w:rFonts w:ascii="Calibri" w:hAnsi="Calibri" w:cs="Calibri"/>
            <w:noProof/>
            <w:sz w:val="22"/>
            <w:szCs w:val="22"/>
            <w:lang w:val="en-US" w:eastAsia="en-US"/>
          </w:rPr>
          <w:tab/>
        </w:r>
        <w:r w:rsidR="00D65FD4">
          <w:rPr>
            <w:rStyle w:val="Hyperlink"/>
            <w:lang w:val="en-US" w:eastAsia="en-US"/>
          </w:rPr>
          <w:t>Draft region determination and second round consultation</w:t>
        </w:r>
        <w:r w:rsidR="00D65FD4">
          <w:rPr>
            <w:lang w:val="en-US" w:eastAsia="en-US"/>
          </w:rPr>
          <w:tab/>
        </w:r>
        <w:r w:rsidR="00D65FD4">
          <w:rPr>
            <w:lang w:val="en-US" w:eastAsia="en-US"/>
          </w:rPr>
          <w:fldChar w:fldCharType="begin"/>
        </w:r>
        <w:r w:rsidR="00D65FD4">
          <w:rPr>
            <w:lang w:val="en-US" w:eastAsia="en-US"/>
          </w:rPr>
          <w:instrText xml:space="preserve"> PAGEREF _Toc256000109 \h </w:instrText>
        </w:r>
        <w:r w:rsidR="00D65FD4">
          <w:rPr>
            <w:lang w:val="en-US" w:eastAsia="en-US"/>
          </w:rPr>
        </w:r>
        <w:r w:rsidR="00D65FD4">
          <w:rPr>
            <w:lang w:val="en-US" w:eastAsia="en-US"/>
          </w:rPr>
          <w:fldChar w:fldCharType="separate"/>
        </w:r>
        <w:r w:rsidR="00D65FD4">
          <w:rPr>
            <w:lang w:val="en-US" w:eastAsia="en-US"/>
          </w:rPr>
          <w:t>60</w:t>
        </w:r>
        <w:r w:rsidR="00D65FD4">
          <w:rPr>
            <w:lang w:val="en-US" w:eastAsia="en-US"/>
          </w:rPr>
          <w:fldChar w:fldCharType="end"/>
        </w:r>
      </w:hyperlink>
    </w:p>
    <w:p w14:paraId="255121E9" w14:textId="77777777" w:rsidR="00D65FD4" w:rsidRDefault="00DA2F6F">
      <w:pPr>
        <w:pStyle w:val="TOC9"/>
        <w:widowControl/>
        <w:rPr>
          <w:rFonts w:ascii="Calibri" w:hAnsi="Calibri" w:cs="Calibri"/>
          <w:noProof/>
          <w:sz w:val="22"/>
          <w:szCs w:val="22"/>
          <w:lang w:val="en-US"/>
        </w:rPr>
      </w:pPr>
      <w:hyperlink w:anchor="_Toc256000110" w:history="1">
        <w:r w:rsidR="00D65FD4">
          <w:rPr>
            <w:rStyle w:val="Hyperlink"/>
            <w:lang w:val="en-US" w:eastAsia="en-US"/>
          </w:rPr>
          <w:t>2A.7.1</w:t>
        </w:r>
        <w:r w:rsidR="00D65FD4">
          <w:rPr>
            <w:rFonts w:ascii="Calibri" w:hAnsi="Calibri" w:cs="Calibri"/>
            <w:noProof/>
            <w:sz w:val="22"/>
            <w:szCs w:val="22"/>
            <w:lang w:val="en-US" w:eastAsia="en-US"/>
          </w:rPr>
          <w:tab/>
        </w:r>
        <w:r w:rsidR="00D65FD4">
          <w:rPr>
            <w:rStyle w:val="Hyperlink"/>
            <w:lang w:val="en-US" w:eastAsia="en-US"/>
          </w:rPr>
          <w:t>Publishing of draft region determination</w:t>
        </w:r>
        <w:r w:rsidR="00D65FD4">
          <w:rPr>
            <w:lang w:val="en-US" w:eastAsia="en-US"/>
          </w:rPr>
          <w:tab/>
        </w:r>
        <w:r w:rsidR="00D65FD4">
          <w:rPr>
            <w:lang w:val="en-US" w:eastAsia="en-US"/>
          </w:rPr>
          <w:fldChar w:fldCharType="begin"/>
        </w:r>
        <w:r w:rsidR="00D65FD4">
          <w:rPr>
            <w:lang w:val="en-US" w:eastAsia="en-US"/>
          </w:rPr>
          <w:instrText xml:space="preserve"> PAGEREF _Toc256000110 \h </w:instrText>
        </w:r>
        <w:r w:rsidR="00D65FD4">
          <w:rPr>
            <w:lang w:val="en-US" w:eastAsia="en-US"/>
          </w:rPr>
        </w:r>
        <w:r w:rsidR="00D65FD4">
          <w:rPr>
            <w:lang w:val="en-US" w:eastAsia="en-US"/>
          </w:rPr>
          <w:fldChar w:fldCharType="separate"/>
        </w:r>
        <w:r w:rsidR="00D65FD4">
          <w:rPr>
            <w:lang w:val="en-US" w:eastAsia="en-US"/>
          </w:rPr>
          <w:t>60</w:t>
        </w:r>
        <w:r w:rsidR="00D65FD4">
          <w:rPr>
            <w:lang w:val="en-US" w:eastAsia="en-US"/>
          </w:rPr>
          <w:fldChar w:fldCharType="end"/>
        </w:r>
      </w:hyperlink>
    </w:p>
    <w:p w14:paraId="348EA53D" w14:textId="77777777" w:rsidR="00D65FD4" w:rsidRDefault="00DA2F6F">
      <w:pPr>
        <w:pStyle w:val="TOC9"/>
        <w:widowControl/>
        <w:rPr>
          <w:rFonts w:ascii="Calibri" w:hAnsi="Calibri" w:cs="Calibri"/>
          <w:noProof/>
          <w:sz w:val="22"/>
          <w:szCs w:val="22"/>
          <w:lang w:val="en-US"/>
        </w:rPr>
      </w:pPr>
      <w:hyperlink w:anchor="_Toc256000111" w:history="1">
        <w:r w:rsidR="00D65FD4">
          <w:rPr>
            <w:rStyle w:val="Hyperlink"/>
            <w:lang w:val="en-US" w:eastAsia="en-US"/>
          </w:rPr>
          <w:t>2A.7.2</w:t>
        </w:r>
        <w:r w:rsidR="00D65FD4">
          <w:rPr>
            <w:rFonts w:ascii="Calibri" w:hAnsi="Calibri" w:cs="Calibri"/>
            <w:noProof/>
            <w:sz w:val="22"/>
            <w:szCs w:val="22"/>
            <w:lang w:val="en-US" w:eastAsia="en-US"/>
          </w:rPr>
          <w:tab/>
        </w:r>
        <w:r w:rsidR="00D65FD4">
          <w:rPr>
            <w:rStyle w:val="Hyperlink"/>
            <w:lang w:val="en-US" w:eastAsia="en-US"/>
          </w:rPr>
          <w:t>Second round consultation</w:t>
        </w:r>
        <w:r w:rsidR="00D65FD4">
          <w:rPr>
            <w:lang w:val="en-US" w:eastAsia="en-US"/>
          </w:rPr>
          <w:tab/>
        </w:r>
        <w:r w:rsidR="00D65FD4">
          <w:rPr>
            <w:lang w:val="en-US" w:eastAsia="en-US"/>
          </w:rPr>
          <w:fldChar w:fldCharType="begin"/>
        </w:r>
        <w:r w:rsidR="00D65FD4">
          <w:rPr>
            <w:lang w:val="en-US" w:eastAsia="en-US"/>
          </w:rPr>
          <w:instrText xml:space="preserve"> PAGEREF _Toc256000111 \h </w:instrText>
        </w:r>
        <w:r w:rsidR="00D65FD4">
          <w:rPr>
            <w:lang w:val="en-US" w:eastAsia="en-US"/>
          </w:rPr>
        </w:r>
        <w:r w:rsidR="00D65FD4">
          <w:rPr>
            <w:lang w:val="en-US" w:eastAsia="en-US"/>
          </w:rPr>
          <w:fldChar w:fldCharType="separate"/>
        </w:r>
        <w:r w:rsidR="00D65FD4">
          <w:rPr>
            <w:lang w:val="en-US" w:eastAsia="en-US"/>
          </w:rPr>
          <w:t>60</w:t>
        </w:r>
        <w:r w:rsidR="00D65FD4">
          <w:rPr>
            <w:lang w:val="en-US" w:eastAsia="en-US"/>
          </w:rPr>
          <w:fldChar w:fldCharType="end"/>
        </w:r>
      </w:hyperlink>
    </w:p>
    <w:p w14:paraId="5F65D479" w14:textId="77777777" w:rsidR="00D65FD4" w:rsidRDefault="00DA2F6F">
      <w:pPr>
        <w:pStyle w:val="TOC9"/>
        <w:widowControl/>
        <w:rPr>
          <w:rFonts w:ascii="Calibri" w:hAnsi="Calibri" w:cs="Calibri"/>
          <w:noProof/>
          <w:sz w:val="22"/>
          <w:szCs w:val="22"/>
          <w:lang w:val="en-US"/>
        </w:rPr>
      </w:pPr>
      <w:hyperlink w:anchor="_Toc256000112" w:history="1">
        <w:r w:rsidR="00D65FD4">
          <w:rPr>
            <w:rStyle w:val="Hyperlink"/>
            <w:lang w:val="en-US" w:eastAsia="en-US"/>
          </w:rPr>
          <w:t>2A.7.3</w:t>
        </w:r>
        <w:r w:rsidR="00D65FD4">
          <w:rPr>
            <w:rFonts w:ascii="Calibri" w:hAnsi="Calibri" w:cs="Calibri"/>
            <w:noProof/>
            <w:sz w:val="22"/>
            <w:szCs w:val="22"/>
            <w:lang w:val="en-US" w:eastAsia="en-US"/>
          </w:rPr>
          <w:tab/>
        </w:r>
        <w:r w:rsidR="00D65FD4">
          <w:rPr>
            <w:rStyle w:val="Hyperlink"/>
            <w:lang w:val="en-US" w:eastAsia="en-US"/>
          </w:rPr>
          <w:t>Right to make written submissions during second round consultation</w:t>
        </w:r>
        <w:r w:rsidR="00D65FD4">
          <w:rPr>
            <w:lang w:val="en-US" w:eastAsia="en-US"/>
          </w:rPr>
          <w:tab/>
        </w:r>
        <w:r w:rsidR="00D65FD4">
          <w:rPr>
            <w:lang w:val="en-US" w:eastAsia="en-US"/>
          </w:rPr>
          <w:fldChar w:fldCharType="begin"/>
        </w:r>
        <w:r w:rsidR="00D65FD4">
          <w:rPr>
            <w:lang w:val="en-US" w:eastAsia="en-US"/>
          </w:rPr>
          <w:instrText xml:space="preserve"> PAGEREF _Toc256000112 \h </w:instrText>
        </w:r>
        <w:r w:rsidR="00D65FD4">
          <w:rPr>
            <w:lang w:val="en-US" w:eastAsia="en-US"/>
          </w:rPr>
        </w:r>
        <w:r w:rsidR="00D65FD4">
          <w:rPr>
            <w:lang w:val="en-US" w:eastAsia="en-US"/>
          </w:rPr>
          <w:fldChar w:fldCharType="separate"/>
        </w:r>
        <w:r w:rsidR="00D65FD4">
          <w:rPr>
            <w:lang w:val="en-US" w:eastAsia="en-US"/>
          </w:rPr>
          <w:t>60</w:t>
        </w:r>
        <w:r w:rsidR="00D65FD4">
          <w:rPr>
            <w:lang w:val="en-US" w:eastAsia="en-US"/>
          </w:rPr>
          <w:fldChar w:fldCharType="end"/>
        </w:r>
      </w:hyperlink>
    </w:p>
    <w:p w14:paraId="60951274" w14:textId="77777777" w:rsidR="00D65FD4" w:rsidRDefault="00DA2F6F">
      <w:pPr>
        <w:pStyle w:val="TOC6"/>
        <w:widowControl/>
        <w:rPr>
          <w:rFonts w:ascii="Calibri" w:hAnsi="Calibri" w:cs="Calibri"/>
          <w:noProof/>
          <w:sz w:val="22"/>
          <w:szCs w:val="22"/>
          <w:lang w:val="en-US"/>
        </w:rPr>
      </w:pPr>
      <w:hyperlink w:anchor="_Toc256000113" w:history="1">
        <w:r w:rsidR="00D65FD4">
          <w:rPr>
            <w:rStyle w:val="Hyperlink"/>
            <w:lang w:val="en-US" w:eastAsia="en-US"/>
          </w:rPr>
          <w:t>2A.8</w:t>
        </w:r>
        <w:r w:rsidR="00D65FD4">
          <w:rPr>
            <w:rFonts w:ascii="Calibri" w:hAnsi="Calibri" w:cs="Calibri"/>
            <w:noProof/>
            <w:sz w:val="22"/>
            <w:szCs w:val="22"/>
            <w:lang w:val="en-US" w:eastAsia="en-US"/>
          </w:rPr>
          <w:tab/>
        </w:r>
        <w:r w:rsidR="00D65FD4">
          <w:rPr>
            <w:rStyle w:val="Hyperlink"/>
            <w:lang w:val="en-US" w:eastAsia="en-US"/>
          </w:rPr>
          <w:t>Final region determination</w:t>
        </w:r>
        <w:r w:rsidR="00D65FD4">
          <w:rPr>
            <w:lang w:val="en-US" w:eastAsia="en-US"/>
          </w:rPr>
          <w:tab/>
        </w:r>
        <w:r w:rsidR="00D65FD4">
          <w:rPr>
            <w:lang w:val="en-US" w:eastAsia="en-US"/>
          </w:rPr>
          <w:fldChar w:fldCharType="begin"/>
        </w:r>
        <w:r w:rsidR="00D65FD4">
          <w:rPr>
            <w:lang w:val="en-US" w:eastAsia="en-US"/>
          </w:rPr>
          <w:instrText xml:space="preserve"> PAGEREF _Toc256000113 \h </w:instrText>
        </w:r>
        <w:r w:rsidR="00D65FD4">
          <w:rPr>
            <w:lang w:val="en-US" w:eastAsia="en-US"/>
          </w:rPr>
        </w:r>
        <w:r w:rsidR="00D65FD4">
          <w:rPr>
            <w:lang w:val="en-US" w:eastAsia="en-US"/>
          </w:rPr>
          <w:fldChar w:fldCharType="separate"/>
        </w:r>
        <w:r w:rsidR="00D65FD4">
          <w:rPr>
            <w:lang w:val="en-US" w:eastAsia="en-US"/>
          </w:rPr>
          <w:t>60</w:t>
        </w:r>
        <w:r w:rsidR="00D65FD4">
          <w:rPr>
            <w:lang w:val="en-US" w:eastAsia="en-US"/>
          </w:rPr>
          <w:fldChar w:fldCharType="end"/>
        </w:r>
      </w:hyperlink>
    </w:p>
    <w:p w14:paraId="51F1C694" w14:textId="77777777" w:rsidR="00D65FD4" w:rsidRDefault="00DA2F6F">
      <w:pPr>
        <w:pStyle w:val="TOC9"/>
        <w:widowControl/>
        <w:rPr>
          <w:rFonts w:ascii="Calibri" w:hAnsi="Calibri" w:cs="Calibri"/>
          <w:noProof/>
          <w:sz w:val="22"/>
          <w:szCs w:val="22"/>
          <w:lang w:val="en-US"/>
        </w:rPr>
      </w:pPr>
      <w:hyperlink w:anchor="_Toc256000114" w:history="1">
        <w:r w:rsidR="00D65FD4">
          <w:rPr>
            <w:rStyle w:val="Hyperlink"/>
            <w:lang w:val="en-US" w:eastAsia="en-US"/>
          </w:rPr>
          <w:t>2A.8.1</w:t>
        </w:r>
        <w:r w:rsidR="00D65FD4">
          <w:rPr>
            <w:rFonts w:ascii="Calibri" w:hAnsi="Calibri" w:cs="Calibri"/>
            <w:noProof/>
            <w:sz w:val="22"/>
            <w:szCs w:val="22"/>
            <w:lang w:val="en-US" w:eastAsia="en-US"/>
          </w:rPr>
          <w:tab/>
        </w:r>
        <w:r w:rsidR="00D65FD4">
          <w:rPr>
            <w:rStyle w:val="Hyperlink"/>
            <w:lang w:val="en-US" w:eastAsia="en-US"/>
          </w:rPr>
          <w:t>Final determination for region change</w:t>
        </w:r>
        <w:r w:rsidR="00D65FD4">
          <w:rPr>
            <w:lang w:val="en-US" w:eastAsia="en-US"/>
          </w:rPr>
          <w:tab/>
        </w:r>
        <w:r w:rsidR="00D65FD4">
          <w:rPr>
            <w:lang w:val="en-US" w:eastAsia="en-US"/>
          </w:rPr>
          <w:fldChar w:fldCharType="begin"/>
        </w:r>
        <w:r w:rsidR="00D65FD4">
          <w:rPr>
            <w:lang w:val="en-US" w:eastAsia="en-US"/>
          </w:rPr>
          <w:instrText xml:space="preserve"> PAGEREF _Toc256000114 \h </w:instrText>
        </w:r>
        <w:r w:rsidR="00D65FD4">
          <w:rPr>
            <w:lang w:val="en-US" w:eastAsia="en-US"/>
          </w:rPr>
        </w:r>
        <w:r w:rsidR="00D65FD4">
          <w:rPr>
            <w:lang w:val="en-US" w:eastAsia="en-US"/>
          </w:rPr>
          <w:fldChar w:fldCharType="separate"/>
        </w:r>
        <w:r w:rsidR="00D65FD4">
          <w:rPr>
            <w:lang w:val="en-US" w:eastAsia="en-US"/>
          </w:rPr>
          <w:t>60</w:t>
        </w:r>
        <w:r w:rsidR="00D65FD4">
          <w:rPr>
            <w:lang w:val="en-US" w:eastAsia="en-US"/>
          </w:rPr>
          <w:fldChar w:fldCharType="end"/>
        </w:r>
      </w:hyperlink>
    </w:p>
    <w:p w14:paraId="435BFED2" w14:textId="77777777" w:rsidR="00D65FD4" w:rsidRDefault="00DA2F6F">
      <w:pPr>
        <w:pStyle w:val="TOC9"/>
        <w:widowControl/>
        <w:rPr>
          <w:rFonts w:ascii="Calibri" w:hAnsi="Calibri" w:cs="Calibri"/>
          <w:noProof/>
          <w:sz w:val="22"/>
          <w:szCs w:val="22"/>
          <w:lang w:val="en-US"/>
        </w:rPr>
      </w:pPr>
      <w:hyperlink w:anchor="_Toc256000115" w:history="1">
        <w:r w:rsidR="00D65FD4">
          <w:rPr>
            <w:rStyle w:val="Hyperlink"/>
            <w:lang w:val="en-US" w:eastAsia="en-US"/>
          </w:rPr>
          <w:t>2A.8.2</w:t>
        </w:r>
        <w:r w:rsidR="00D65FD4">
          <w:rPr>
            <w:rFonts w:ascii="Calibri" w:hAnsi="Calibri" w:cs="Calibri"/>
            <w:noProof/>
            <w:sz w:val="22"/>
            <w:szCs w:val="22"/>
            <w:lang w:val="en-US" w:eastAsia="en-US"/>
          </w:rPr>
          <w:tab/>
        </w:r>
        <w:r w:rsidR="00D65FD4">
          <w:rPr>
            <w:rStyle w:val="Hyperlink"/>
            <w:lang w:val="en-US" w:eastAsia="en-US"/>
          </w:rPr>
          <w:t>Formal publication of region determination</w:t>
        </w:r>
        <w:r w:rsidR="00D65FD4">
          <w:rPr>
            <w:lang w:val="en-US" w:eastAsia="en-US"/>
          </w:rPr>
          <w:tab/>
        </w:r>
        <w:r w:rsidR="00D65FD4">
          <w:rPr>
            <w:lang w:val="en-US" w:eastAsia="en-US"/>
          </w:rPr>
          <w:fldChar w:fldCharType="begin"/>
        </w:r>
        <w:r w:rsidR="00D65FD4">
          <w:rPr>
            <w:lang w:val="en-US" w:eastAsia="en-US"/>
          </w:rPr>
          <w:instrText xml:space="preserve"> PAGEREF _Toc256000115 \h </w:instrText>
        </w:r>
        <w:r w:rsidR="00D65FD4">
          <w:rPr>
            <w:lang w:val="en-US" w:eastAsia="en-US"/>
          </w:rPr>
        </w:r>
        <w:r w:rsidR="00D65FD4">
          <w:rPr>
            <w:lang w:val="en-US" w:eastAsia="en-US"/>
          </w:rPr>
          <w:fldChar w:fldCharType="separate"/>
        </w:r>
        <w:r w:rsidR="00D65FD4">
          <w:rPr>
            <w:lang w:val="en-US" w:eastAsia="en-US"/>
          </w:rPr>
          <w:t>61</w:t>
        </w:r>
        <w:r w:rsidR="00D65FD4">
          <w:rPr>
            <w:lang w:val="en-US" w:eastAsia="en-US"/>
          </w:rPr>
          <w:fldChar w:fldCharType="end"/>
        </w:r>
      </w:hyperlink>
    </w:p>
    <w:p w14:paraId="3B4B9D13" w14:textId="77777777" w:rsidR="00D65FD4" w:rsidRDefault="00DA2F6F">
      <w:pPr>
        <w:pStyle w:val="TOC6"/>
        <w:widowControl/>
        <w:rPr>
          <w:rFonts w:ascii="Calibri" w:hAnsi="Calibri" w:cs="Calibri"/>
          <w:noProof/>
          <w:sz w:val="22"/>
          <w:szCs w:val="22"/>
          <w:lang w:val="en-US"/>
        </w:rPr>
      </w:pPr>
      <w:hyperlink w:anchor="_Toc256000116" w:history="1">
        <w:r w:rsidR="00D65FD4">
          <w:rPr>
            <w:rStyle w:val="Hyperlink"/>
            <w:lang w:val="en-US" w:eastAsia="en-US"/>
          </w:rPr>
          <w:t>2A.9</w:t>
        </w:r>
        <w:r w:rsidR="00D65FD4">
          <w:rPr>
            <w:rFonts w:ascii="Calibri" w:hAnsi="Calibri" w:cs="Calibri"/>
            <w:noProof/>
            <w:sz w:val="22"/>
            <w:szCs w:val="22"/>
            <w:lang w:val="en-US" w:eastAsia="en-US"/>
          </w:rPr>
          <w:tab/>
        </w:r>
        <w:r w:rsidR="00D65FD4">
          <w:rPr>
            <w:rStyle w:val="Hyperlink"/>
            <w:lang w:val="en-US" w:eastAsia="en-US"/>
          </w:rPr>
          <w:t>Miscellaneous matters for region change process</w:t>
        </w:r>
        <w:r w:rsidR="00D65FD4">
          <w:rPr>
            <w:lang w:val="en-US" w:eastAsia="en-US"/>
          </w:rPr>
          <w:tab/>
        </w:r>
        <w:r w:rsidR="00D65FD4">
          <w:rPr>
            <w:lang w:val="en-US" w:eastAsia="en-US"/>
          </w:rPr>
          <w:fldChar w:fldCharType="begin"/>
        </w:r>
        <w:r w:rsidR="00D65FD4">
          <w:rPr>
            <w:lang w:val="en-US" w:eastAsia="en-US"/>
          </w:rPr>
          <w:instrText xml:space="preserve"> PAGEREF _Toc256000116 \h </w:instrText>
        </w:r>
        <w:r w:rsidR="00D65FD4">
          <w:rPr>
            <w:lang w:val="en-US" w:eastAsia="en-US"/>
          </w:rPr>
        </w:r>
        <w:r w:rsidR="00D65FD4">
          <w:rPr>
            <w:lang w:val="en-US" w:eastAsia="en-US"/>
          </w:rPr>
          <w:fldChar w:fldCharType="separate"/>
        </w:r>
        <w:r w:rsidR="00D65FD4">
          <w:rPr>
            <w:lang w:val="en-US" w:eastAsia="en-US"/>
          </w:rPr>
          <w:t>61</w:t>
        </w:r>
        <w:r w:rsidR="00D65FD4">
          <w:rPr>
            <w:lang w:val="en-US" w:eastAsia="en-US"/>
          </w:rPr>
          <w:fldChar w:fldCharType="end"/>
        </w:r>
      </w:hyperlink>
    </w:p>
    <w:p w14:paraId="5ED5B320" w14:textId="77777777" w:rsidR="00D65FD4" w:rsidRDefault="00DA2F6F">
      <w:pPr>
        <w:pStyle w:val="TOC9"/>
        <w:widowControl/>
        <w:rPr>
          <w:rFonts w:ascii="Calibri" w:hAnsi="Calibri" w:cs="Calibri"/>
          <w:noProof/>
          <w:sz w:val="22"/>
          <w:szCs w:val="22"/>
          <w:lang w:val="en-US"/>
        </w:rPr>
      </w:pPr>
      <w:hyperlink w:anchor="_Toc256000117" w:history="1">
        <w:r w:rsidR="00D65FD4">
          <w:rPr>
            <w:rStyle w:val="Hyperlink"/>
            <w:lang w:val="en-US" w:eastAsia="en-US"/>
          </w:rPr>
          <w:t>2A.9.1</w:t>
        </w:r>
        <w:r w:rsidR="00D65FD4">
          <w:rPr>
            <w:rFonts w:ascii="Calibri" w:hAnsi="Calibri" w:cs="Calibri"/>
            <w:noProof/>
            <w:sz w:val="22"/>
            <w:szCs w:val="22"/>
            <w:lang w:val="en-US" w:eastAsia="en-US"/>
          </w:rPr>
          <w:tab/>
        </w:r>
        <w:r w:rsidR="00D65FD4">
          <w:rPr>
            <w:rStyle w:val="Hyperlink"/>
            <w:lang w:val="en-US" w:eastAsia="en-US"/>
          </w:rPr>
          <w:t>AEMC may extend periods of time specified in Chapter 2A</w:t>
        </w:r>
        <w:r w:rsidR="00D65FD4">
          <w:rPr>
            <w:lang w:val="en-US" w:eastAsia="en-US"/>
          </w:rPr>
          <w:tab/>
        </w:r>
        <w:r w:rsidR="00D65FD4">
          <w:rPr>
            <w:lang w:val="en-US" w:eastAsia="en-US"/>
          </w:rPr>
          <w:fldChar w:fldCharType="begin"/>
        </w:r>
        <w:r w:rsidR="00D65FD4">
          <w:rPr>
            <w:lang w:val="en-US" w:eastAsia="en-US"/>
          </w:rPr>
          <w:instrText xml:space="preserve"> PAGEREF _Toc256000117 \h </w:instrText>
        </w:r>
        <w:r w:rsidR="00D65FD4">
          <w:rPr>
            <w:lang w:val="en-US" w:eastAsia="en-US"/>
          </w:rPr>
        </w:r>
        <w:r w:rsidR="00D65FD4">
          <w:rPr>
            <w:lang w:val="en-US" w:eastAsia="en-US"/>
          </w:rPr>
          <w:fldChar w:fldCharType="separate"/>
        </w:r>
        <w:r w:rsidR="00D65FD4">
          <w:rPr>
            <w:lang w:val="en-US" w:eastAsia="en-US"/>
          </w:rPr>
          <w:t>61</w:t>
        </w:r>
        <w:r w:rsidR="00D65FD4">
          <w:rPr>
            <w:lang w:val="en-US" w:eastAsia="en-US"/>
          </w:rPr>
          <w:fldChar w:fldCharType="end"/>
        </w:r>
      </w:hyperlink>
    </w:p>
    <w:p w14:paraId="4745A891" w14:textId="77777777" w:rsidR="00D65FD4" w:rsidRDefault="00DA2F6F">
      <w:pPr>
        <w:pStyle w:val="TOC9"/>
        <w:widowControl/>
        <w:rPr>
          <w:rFonts w:ascii="Calibri" w:hAnsi="Calibri" w:cs="Calibri"/>
          <w:noProof/>
          <w:sz w:val="22"/>
          <w:szCs w:val="22"/>
          <w:lang w:val="en-US"/>
        </w:rPr>
      </w:pPr>
      <w:hyperlink w:anchor="_Toc256000118" w:history="1">
        <w:r w:rsidR="00D65FD4">
          <w:rPr>
            <w:rStyle w:val="Hyperlink"/>
            <w:lang w:val="en-US" w:eastAsia="en-US"/>
          </w:rPr>
          <w:t>2A.9.2</w:t>
        </w:r>
        <w:r w:rsidR="00D65FD4">
          <w:rPr>
            <w:rFonts w:ascii="Calibri" w:hAnsi="Calibri" w:cs="Calibri"/>
            <w:noProof/>
            <w:sz w:val="22"/>
            <w:szCs w:val="22"/>
            <w:lang w:val="en-US" w:eastAsia="en-US"/>
          </w:rPr>
          <w:tab/>
        </w:r>
        <w:r w:rsidR="00D65FD4">
          <w:rPr>
            <w:rStyle w:val="Hyperlink"/>
            <w:lang w:val="en-US" w:eastAsia="en-US"/>
          </w:rPr>
          <w:t>Consultation meeting in relation to region change application</w:t>
        </w:r>
        <w:r w:rsidR="00D65FD4">
          <w:rPr>
            <w:lang w:val="en-US" w:eastAsia="en-US"/>
          </w:rPr>
          <w:tab/>
        </w:r>
        <w:r w:rsidR="00D65FD4">
          <w:rPr>
            <w:lang w:val="en-US" w:eastAsia="en-US"/>
          </w:rPr>
          <w:fldChar w:fldCharType="begin"/>
        </w:r>
        <w:r w:rsidR="00D65FD4">
          <w:rPr>
            <w:lang w:val="en-US" w:eastAsia="en-US"/>
          </w:rPr>
          <w:instrText xml:space="preserve"> PAGEREF _Toc256000118 \h </w:instrText>
        </w:r>
        <w:r w:rsidR="00D65FD4">
          <w:rPr>
            <w:lang w:val="en-US" w:eastAsia="en-US"/>
          </w:rPr>
        </w:r>
        <w:r w:rsidR="00D65FD4">
          <w:rPr>
            <w:lang w:val="en-US" w:eastAsia="en-US"/>
          </w:rPr>
          <w:fldChar w:fldCharType="separate"/>
        </w:r>
        <w:r w:rsidR="00D65FD4">
          <w:rPr>
            <w:lang w:val="en-US" w:eastAsia="en-US"/>
          </w:rPr>
          <w:t>61</w:t>
        </w:r>
        <w:r w:rsidR="00D65FD4">
          <w:rPr>
            <w:lang w:val="en-US" w:eastAsia="en-US"/>
          </w:rPr>
          <w:fldChar w:fldCharType="end"/>
        </w:r>
      </w:hyperlink>
    </w:p>
    <w:p w14:paraId="5660A9A0" w14:textId="77777777" w:rsidR="00D65FD4" w:rsidRDefault="00DA2F6F">
      <w:pPr>
        <w:pStyle w:val="TOC6"/>
        <w:widowControl/>
        <w:rPr>
          <w:rFonts w:ascii="Calibri" w:hAnsi="Calibri" w:cs="Calibri"/>
          <w:noProof/>
          <w:sz w:val="22"/>
          <w:szCs w:val="22"/>
          <w:lang w:val="en-US"/>
        </w:rPr>
      </w:pPr>
      <w:hyperlink w:anchor="_Toc256000119"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Implementation of region determination</w:t>
        </w:r>
        <w:r w:rsidR="00D65FD4">
          <w:rPr>
            <w:lang w:val="en-US" w:eastAsia="en-US"/>
          </w:rPr>
          <w:tab/>
        </w:r>
        <w:r w:rsidR="00D65FD4">
          <w:rPr>
            <w:lang w:val="en-US" w:eastAsia="en-US"/>
          </w:rPr>
          <w:fldChar w:fldCharType="begin"/>
        </w:r>
        <w:r w:rsidR="00D65FD4">
          <w:rPr>
            <w:lang w:val="en-US" w:eastAsia="en-US"/>
          </w:rPr>
          <w:instrText xml:space="preserve"> PAGEREF _Toc256000119 \h </w:instrText>
        </w:r>
        <w:r w:rsidR="00D65FD4">
          <w:rPr>
            <w:lang w:val="en-US" w:eastAsia="en-US"/>
          </w:rPr>
        </w:r>
        <w:r w:rsidR="00D65FD4">
          <w:rPr>
            <w:lang w:val="en-US" w:eastAsia="en-US"/>
          </w:rPr>
          <w:fldChar w:fldCharType="separate"/>
        </w:r>
        <w:r w:rsidR="00D65FD4">
          <w:rPr>
            <w:lang w:val="en-US" w:eastAsia="en-US"/>
          </w:rPr>
          <w:t>62</w:t>
        </w:r>
        <w:r w:rsidR="00D65FD4">
          <w:rPr>
            <w:lang w:val="en-US" w:eastAsia="en-US"/>
          </w:rPr>
          <w:fldChar w:fldCharType="end"/>
        </w:r>
      </w:hyperlink>
    </w:p>
    <w:p w14:paraId="55584EFE" w14:textId="77777777" w:rsidR="00D65FD4" w:rsidRDefault="00DA2F6F">
      <w:pPr>
        <w:pStyle w:val="TOC6"/>
        <w:widowControl/>
        <w:rPr>
          <w:rFonts w:ascii="Calibri" w:hAnsi="Calibri" w:cs="Calibri"/>
          <w:noProof/>
          <w:sz w:val="22"/>
          <w:szCs w:val="22"/>
          <w:lang w:val="en-US"/>
        </w:rPr>
      </w:pPr>
      <w:hyperlink w:anchor="_Toc256000120" w:history="1">
        <w:r w:rsidR="00D65FD4">
          <w:rPr>
            <w:rStyle w:val="Hyperlink"/>
            <w:lang w:val="en-US" w:eastAsia="en-US"/>
          </w:rPr>
          <w:t>2A.10</w:t>
        </w:r>
        <w:r w:rsidR="00D65FD4">
          <w:rPr>
            <w:rFonts w:ascii="Calibri" w:hAnsi="Calibri" w:cs="Calibri"/>
            <w:noProof/>
            <w:sz w:val="22"/>
            <w:szCs w:val="22"/>
            <w:lang w:val="en-US" w:eastAsia="en-US"/>
          </w:rPr>
          <w:tab/>
        </w:r>
        <w:r w:rsidR="00D65FD4">
          <w:rPr>
            <w:rStyle w:val="Hyperlink"/>
            <w:lang w:val="en-US" w:eastAsia="en-US"/>
          </w:rPr>
          <w:t>Purpose and application of Part B</w:t>
        </w:r>
        <w:r w:rsidR="00D65FD4">
          <w:rPr>
            <w:lang w:val="en-US" w:eastAsia="en-US"/>
          </w:rPr>
          <w:tab/>
        </w:r>
        <w:r w:rsidR="00D65FD4">
          <w:rPr>
            <w:lang w:val="en-US" w:eastAsia="en-US"/>
          </w:rPr>
          <w:fldChar w:fldCharType="begin"/>
        </w:r>
        <w:r w:rsidR="00D65FD4">
          <w:rPr>
            <w:lang w:val="en-US" w:eastAsia="en-US"/>
          </w:rPr>
          <w:instrText xml:space="preserve"> PAGEREF _Toc256000120 \h </w:instrText>
        </w:r>
        <w:r w:rsidR="00D65FD4">
          <w:rPr>
            <w:lang w:val="en-US" w:eastAsia="en-US"/>
          </w:rPr>
        </w:r>
        <w:r w:rsidR="00D65FD4">
          <w:rPr>
            <w:lang w:val="en-US" w:eastAsia="en-US"/>
          </w:rPr>
          <w:fldChar w:fldCharType="separate"/>
        </w:r>
        <w:r w:rsidR="00D65FD4">
          <w:rPr>
            <w:lang w:val="en-US" w:eastAsia="en-US"/>
          </w:rPr>
          <w:t>62</w:t>
        </w:r>
        <w:r w:rsidR="00D65FD4">
          <w:rPr>
            <w:lang w:val="en-US" w:eastAsia="en-US"/>
          </w:rPr>
          <w:fldChar w:fldCharType="end"/>
        </w:r>
      </w:hyperlink>
    </w:p>
    <w:p w14:paraId="37DB4762" w14:textId="77777777" w:rsidR="00D65FD4" w:rsidRDefault="00DA2F6F">
      <w:pPr>
        <w:pStyle w:val="TOC9"/>
        <w:widowControl/>
        <w:rPr>
          <w:rFonts w:ascii="Calibri" w:hAnsi="Calibri" w:cs="Calibri"/>
          <w:noProof/>
          <w:sz w:val="22"/>
          <w:szCs w:val="22"/>
          <w:lang w:val="en-US"/>
        </w:rPr>
      </w:pPr>
      <w:hyperlink w:anchor="_Toc256000121" w:history="1">
        <w:r w:rsidR="00D65FD4">
          <w:rPr>
            <w:rStyle w:val="Hyperlink"/>
            <w:lang w:val="en-US" w:eastAsia="en-US"/>
          </w:rPr>
          <w:t>2A.10.1</w:t>
        </w:r>
        <w:r w:rsidR="00D65FD4">
          <w:rPr>
            <w:rFonts w:ascii="Calibri" w:hAnsi="Calibri" w:cs="Calibri"/>
            <w:noProof/>
            <w:sz w:val="22"/>
            <w:szCs w:val="22"/>
            <w:lang w:val="en-US" w:eastAsia="en-US"/>
          </w:rPr>
          <w:tab/>
        </w:r>
        <w:r w:rsidR="00D65FD4">
          <w:rPr>
            <w:rStyle w:val="Hyperlink"/>
            <w:lang w:val="en-US" w:eastAsia="en-US"/>
          </w:rPr>
          <w:t>Purpose of Part B</w:t>
        </w:r>
        <w:r w:rsidR="00D65FD4">
          <w:rPr>
            <w:lang w:val="en-US" w:eastAsia="en-US"/>
          </w:rPr>
          <w:tab/>
        </w:r>
        <w:r w:rsidR="00D65FD4">
          <w:rPr>
            <w:lang w:val="en-US" w:eastAsia="en-US"/>
          </w:rPr>
          <w:fldChar w:fldCharType="begin"/>
        </w:r>
        <w:r w:rsidR="00D65FD4">
          <w:rPr>
            <w:lang w:val="en-US" w:eastAsia="en-US"/>
          </w:rPr>
          <w:instrText xml:space="preserve"> PAGEREF _Toc256000121 \h </w:instrText>
        </w:r>
        <w:r w:rsidR="00D65FD4">
          <w:rPr>
            <w:lang w:val="en-US" w:eastAsia="en-US"/>
          </w:rPr>
        </w:r>
        <w:r w:rsidR="00D65FD4">
          <w:rPr>
            <w:lang w:val="en-US" w:eastAsia="en-US"/>
          </w:rPr>
          <w:fldChar w:fldCharType="separate"/>
        </w:r>
        <w:r w:rsidR="00D65FD4">
          <w:rPr>
            <w:lang w:val="en-US" w:eastAsia="en-US"/>
          </w:rPr>
          <w:t>62</w:t>
        </w:r>
        <w:r w:rsidR="00D65FD4">
          <w:rPr>
            <w:lang w:val="en-US" w:eastAsia="en-US"/>
          </w:rPr>
          <w:fldChar w:fldCharType="end"/>
        </w:r>
      </w:hyperlink>
    </w:p>
    <w:p w14:paraId="724E3DA9" w14:textId="77777777" w:rsidR="00D65FD4" w:rsidRDefault="00DA2F6F">
      <w:pPr>
        <w:pStyle w:val="TOC9"/>
        <w:widowControl/>
        <w:rPr>
          <w:rFonts w:ascii="Calibri" w:hAnsi="Calibri" w:cs="Calibri"/>
          <w:noProof/>
          <w:sz w:val="22"/>
          <w:szCs w:val="22"/>
          <w:lang w:val="en-US"/>
        </w:rPr>
      </w:pPr>
      <w:hyperlink w:anchor="_Toc256000122" w:history="1">
        <w:r w:rsidR="00D65FD4">
          <w:rPr>
            <w:rStyle w:val="Hyperlink"/>
            <w:lang w:val="en-US" w:eastAsia="en-US"/>
          </w:rPr>
          <w:t>2A.10.2</w:t>
        </w:r>
        <w:r w:rsidR="00D65FD4">
          <w:rPr>
            <w:rFonts w:ascii="Calibri" w:hAnsi="Calibri" w:cs="Calibri"/>
            <w:noProof/>
            <w:sz w:val="22"/>
            <w:szCs w:val="22"/>
            <w:lang w:val="en-US" w:eastAsia="en-US"/>
          </w:rPr>
          <w:tab/>
        </w:r>
        <w:r w:rsidR="00D65FD4">
          <w:rPr>
            <w:rStyle w:val="Hyperlink"/>
            <w:lang w:val="en-US" w:eastAsia="en-US"/>
          </w:rPr>
          <w:t>Application of Part B</w:t>
        </w:r>
        <w:r w:rsidR="00D65FD4">
          <w:rPr>
            <w:lang w:val="en-US" w:eastAsia="en-US"/>
          </w:rPr>
          <w:tab/>
        </w:r>
        <w:r w:rsidR="00D65FD4">
          <w:rPr>
            <w:lang w:val="en-US" w:eastAsia="en-US"/>
          </w:rPr>
          <w:fldChar w:fldCharType="begin"/>
        </w:r>
        <w:r w:rsidR="00D65FD4">
          <w:rPr>
            <w:lang w:val="en-US" w:eastAsia="en-US"/>
          </w:rPr>
          <w:instrText xml:space="preserve"> PAGEREF _Toc256000122 \h </w:instrText>
        </w:r>
        <w:r w:rsidR="00D65FD4">
          <w:rPr>
            <w:lang w:val="en-US" w:eastAsia="en-US"/>
          </w:rPr>
        </w:r>
        <w:r w:rsidR="00D65FD4">
          <w:rPr>
            <w:lang w:val="en-US" w:eastAsia="en-US"/>
          </w:rPr>
          <w:fldChar w:fldCharType="separate"/>
        </w:r>
        <w:r w:rsidR="00D65FD4">
          <w:rPr>
            <w:lang w:val="en-US" w:eastAsia="en-US"/>
          </w:rPr>
          <w:t>62</w:t>
        </w:r>
        <w:r w:rsidR="00D65FD4">
          <w:rPr>
            <w:lang w:val="en-US" w:eastAsia="en-US"/>
          </w:rPr>
          <w:fldChar w:fldCharType="end"/>
        </w:r>
      </w:hyperlink>
    </w:p>
    <w:p w14:paraId="3EA06C0A" w14:textId="77777777" w:rsidR="00D65FD4" w:rsidRDefault="00DA2F6F">
      <w:pPr>
        <w:pStyle w:val="TOC6"/>
        <w:widowControl/>
        <w:rPr>
          <w:rFonts w:ascii="Calibri" w:hAnsi="Calibri" w:cs="Calibri"/>
          <w:noProof/>
          <w:sz w:val="22"/>
          <w:szCs w:val="22"/>
          <w:lang w:val="en-US"/>
        </w:rPr>
      </w:pPr>
      <w:hyperlink w:anchor="_Toc256000123" w:history="1">
        <w:r w:rsidR="00D65FD4">
          <w:rPr>
            <w:rStyle w:val="Hyperlink"/>
            <w:lang w:val="en-US" w:eastAsia="en-US"/>
          </w:rPr>
          <w:t>2A.11</w:t>
        </w:r>
        <w:r w:rsidR="00D65FD4">
          <w:rPr>
            <w:rFonts w:ascii="Calibri" w:hAnsi="Calibri" w:cs="Calibri"/>
            <w:noProof/>
            <w:sz w:val="22"/>
            <w:szCs w:val="22"/>
            <w:lang w:val="en-US" w:eastAsia="en-US"/>
          </w:rPr>
          <w:tab/>
        </w:r>
        <w:r w:rsidR="00D65FD4">
          <w:rPr>
            <w:rStyle w:val="Hyperlink"/>
            <w:lang w:val="en-US" w:eastAsia="en-US"/>
          </w:rPr>
          <w:t>Region Change Implementation Procedure</w:t>
        </w:r>
        <w:r w:rsidR="00D65FD4">
          <w:rPr>
            <w:lang w:val="en-US" w:eastAsia="en-US"/>
          </w:rPr>
          <w:tab/>
        </w:r>
        <w:r w:rsidR="00D65FD4">
          <w:rPr>
            <w:lang w:val="en-US" w:eastAsia="en-US"/>
          </w:rPr>
          <w:fldChar w:fldCharType="begin"/>
        </w:r>
        <w:r w:rsidR="00D65FD4">
          <w:rPr>
            <w:lang w:val="en-US" w:eastAsia="en-US"/>
          </w:rPr>
          <w:instrText xml:space="preserve"> PAGEREF _Toc256000123 \h </w:instrText>
        </w:r>
        <w:r w:rsidR="00D65FD4">
          <w:rPr>
            <w:lang w:val="en-US" w:eastAsia="en-US"/>
          </w:rPr>
        </w:r>
        <w:r w:rsidR="00D65FD4">
          <w:rPr>
            <w:lang w:val="en-US" w:eastAsia="en-US"/>
          </w:rPr>
          <w:fldChar w:fldCharType="separate"/>
        </w:r>
        <w:r w:rsidR="00D65FD4">
          <w:rPr>
            <w:lang w:val="en-US" w:eastAsia="en-US"/>
          </w:rPr>
          <w:t>62</w:t>
        </w:r>
        <w:r w:rsidR="00D65FD4">
          <w:rPr>
            <w:lang w:val="en-US" w:eastAsia="en-US"/>
          </w:rPr>
          <w:fldChar w:fldCharType="end"/>
        </w:r>
      </w:hyperlink>
    </w:p>
    <w:p w14:paraId="2B5D87FD" w14:textId="77777777" w:rsidR="00D65FD4" w:rsidRDefault="00DA2F6F">
      <w:pPr>
        <w:pStyle w:val="TOC9"/>
        <w:widowControl/>
        <w:rPr>
          <w:rFonts w:ascii="Calibri" w:hAnsi="Calibri" w:cs="Calibri"/>
          <w:noProof/>
          <w:sz w:val="22"/>
          <w:szCs w:val="22"/>
          <w:lang w:val="en-US"/>
        </w:rPr>
      </w:pPr>
      <w:hyperlink w:anchor="_Toc256000124" w:history="1">
        <w:r w:rsidR="00D65FD4">
          <w:rPr>
            <w:rStyle w:val="Hyperlink"/>
            <w:lang w:val="en-US" w:eastAsia="en-US"/>
          </w:rPr>
          <w:t>2A.11.1</w:t>
        </w:r>
        <w:r w:rsidR="00D65FD4">
          <w:rPr>
            <w:rFonts w:ascii="Calibri" w:hAnsi="Calibri" w:cs="Calibri"/>
            <w:noProof/>
            <w:sz w:val="22"/>
            <w:szCs w:val="22"/>
            <w:lang w:val="en-US" w:eastAsia="en-US"/>
          </w:rPr>
          <w:tab/>
        </w:r>
        <w:r w:rsidR="00D65FD4">
          <w:rPr>
            <w:rStyle w:val="Hyperlink"/>
            <w:lang w:val="en-US" w:eastAsia="en-US"/>
          </w:rPr>
          <w:t>Submission of draft Region Change Implementation Procedure</w:t>
        </w:r>
        <w:r w:rsidR="00D65FD4">
          <w:rPr>
            <w:lang w:val="en-US" w:eastAsia="en-US"/>
          </w:rPr>
          <w:tab/>
        </w:r>
        <w:r w:rsidR="00D65FD4">
          <w:rPr>
            <w:lang w:val="en-US" w:eastAsia="en-US"/>
          </w:rPr>
          <w:fldChar w:fldCharType="begin"/>
        </w:r>
        <w:r w:rsidR="00D65FD4">
          <w:rPr>
            <w:lang w:val="en-US" w:eastAsia="en-US"/>
          </w:rPr>
          <w:instrText xml:space="preserve"> PAGEREF _Toc256000124 \h </w:instrText>
        </w:r>
        <w:r w:rsidR="00D65FD4">
          <w:rPr>
            <w:lang w:val="en-US" w:eastAsia="en-US"/>
          </w:rPr>
        </w:r>
        <w:r w:rsidR="00D65FD4">
          <w:rPr>
            <w:lang w:val="en-US" w:eastAsia="en-US"/>
          </w:rPr>
          <w:fldChar w:fldCharType="separate"/>
        </w:r>
        <w:r w:rsidR="00D65FD4">
          <w:rPr>
            <w:lang w:val="en-US" w:eastAsia="en-US"/>
          </w:rPr>
          <w:t>62</w:t>
        </w:r>
        <w:r w:rsidR="00D65FD4">
          <w:rPr>
            <w:lang w:val="en-US" w:eastAsia="en-US"/>
          </w:rPr>
          <w:fldChar w:fldCharType="end"/>
        </w:r>
      </w:hyperlink>
    </w:p>
    <w:p w14:paraId="3E36ABE8" w14:textId="77777777" w:rsidR="00D65FD4" w:rsidRDefault="00DA2F6F">
      <w:pPr>
        <w:pStyle w:val="TOC9"/>
        <w:widowControl/>
        <w:rPr>
          <w:rFonts w:ascii="Calibri" w:hAnsi="Calibri" w:cs="Calibri"/>
          <w:noProof/>
          <w:sz w:val="22"/>
          <w:szCs w:val="22"/>
          <w:lang w:val="en-US"/>
        </w:rPr>
      </w:pPr>
      <w:hyperlink w:anchor="_Toc256000125" w:history="1">
        <w:r w:rsidR="00D65FD4">
          <w:rPr>
            <w:rStyle w:val="Hyperlink"/>
            <w:lang w:val="en-US" w:eastAsia="en-US"/>
          </w:rPr>
          <w:t>2A.11.2</w:t>
        </w:r>
        <w:r w:rsidR="00D65FD4">
          <w:rPr>
            <w:rFonts w:ascii="Calibri" w:hAnsi="Calibri" w:cs="Calibri"/>
            <w:noProof/>
            <w:sz w:val="22"/>
            <w:szCs w:val="22"/>
            <w:lang w:val="en-US" w:eastAsia="en-US"/>
          </w:rPr>
          <w:tab/>
        </w:r>
        <w:r w:rsidR="00D65FD4">
          <w:rPr>
            <w:rStyle w:val="Hyperlink"/>
            <w:lang w:val="en-US" w:eastAsia="en-US"/>
          </w:rPr>
          <w:t>Approved Region Change Implementation Procedure</w:t>
        </w:r>
        <w:r w:rsidR="00D65FD4">
          <w:rPr>
            <w:lang w:val="en-US" w:eastAsia="en-US"/>
          </w:rPr>
          <w:tab/>
        </w:r>
        <w:r w:rsidR="00D65FD4">
          <w:rPr>
            <w:lang w:val="en-US" w:eastAsia="en-US"/>
          </w:rPr>
          <w:fldChar w:fldCharType="begin"/>
        </w:r>
        <w:r w:rsidR="00D65FD4">
          <w:rPr>
            <w:lang w:val="en-US" w:eastAsia="en-US"/>
          </w:rPr>
          <w:instrText xml:space="preserve"> PAGEREF _Toc256000125 \h </w:instrText>
        </w:r>
        <w:r w:rsidR="00D65FD4">
          <w:rPr>
            <w:lang w:val="en-US" w:eastAsia="en-US"/>
          </w:rPr>
        </w:r>
        <w:r w:rsidR="00D65FD4">
          <w:rPr>
            <w:lang w:val="en-US" w:eastAsia="en-US"/>
          </w:rPr>
          <w:fldChar w:fldCharType="separate"/>
        </w:r>
        <w:r w:rsidR="00D65FD4">
          <w:rPr>
            <w:lang w:val="en-US" w:eastAsia="en-US"/>
          </w:rPr>
          <w:t>63</w:t>
        </w:r>
        <w:r w:rsidR="00D65FD4">
          <w:rPr>
            <w:lang w:val="en-US" w:eastAsia="en-US"/>
          </w:rPr>
          <w:fldChar w:fldCharType="end"/>
        </w:r>
      </w:hyperlink>
    </w:p>
    <w:p w14:paraId="526DC98F" w14:textId="77777777" w:rsidR="00D65FD4" w:rsidRDefault="00DA2F6F">
      <w:pPr>
        <w:pStyle w:val="TOC6"/>
        <w:widowControl/>
        <w:rPr>
          <w:rFonts w:ascii="Calibri" w:hAnsi="Calibri" w:cs="Calibri"/>
          <w:noProof/>
          <w:sz w:val="22"/>
          <w:szCs w:val="22"/>
          <w:lang w:val="en-US"/>
        </w:rPr>
      </w:pPr>
      <w:hyperlink w:anchor="_Toc256000126" w:history="1">
        <w:r w:rsidR="00D65FD4">
          <w:rPr>
            <w:rStyle w:val="Hyperlink"/>
            <w:lang w:val="en-US" w:eastAsia="en-US"/>
          </w:rPr>
          <w:t>2A.12</w:t>
        </w:r>
        <w:r w:rsidR="00D65FD4">
          <w:rPr>
            <w:rFonts w:ascii="Calibri" w:hAnsi="Calibri" w:cs="Calibri"/>
            <w:noProof/>
            <w:sz w:val="22"/>
            <w:szCs w:val="22"/>
            <w:lang w:val="en-US" w:eastAsia="en-US"/>
          </w:rPr>
          <w:tab/>
        </w:r>
        <w:r w:rsidR="00D65FD4">
          <w:rPr>
            <w:rStyle w:val="Hyperlink"/>
            <w:lang w:val="en-US" w:eastAsia="en-US"/>
          </w:rPr>
          <w:t>AEMO region change implementation functions</w:t>
        </w:r>
        <w:r w:rsidR="00D65FD4">
          <w:rPr>
            <w:lang w:val="en-US" w:eastAsia="en-US"/>
          </w:rPr>
          <w:tab/>
        </w:r>
        <w:r w:rsidR="00D65FD4">
          <w:rPr>
            <w:lang w:val="en-US" w:eastAsia="en-US"/>
          </w:rPr>
          <w:fldChar w:fldCharType="begin"/>
        </w:r>
        <w:r w:rsidR="00D65FD4">
          <w:rPr>
            <w:lang w:val="en-US" w:eastAsia="en-US"/>
          </w:rPr>
          <w:instrText xml:space="preserve"> PAGEREF _Toc256000126 \h </w:instrText>
        </w:r>
        <w:r w:rsidR="00D65FD4">
          <w:rPr>
            <w:lang w:val="en-US" w:eastAsia="en-US"/>
          </w:rPr>
        </w:r>
        <w:r w:rsidR="00D65FD4">
          <w:rPr>
            <w:lang w:val="en-US" w:eastAsia="en-US"/>
          </w:rPr>
          <w:fldChar w:fldCharType="separate"/>
        </w:r>
        <w:r w:rsidR="00D65FD4">
          <w:rPr>
            <w:lang w:val="en-US" w:eastAsia="en-US"/>
          </w:rPr>
          <w:t>63</w:t>
        </w:r>
        <w:r w:rsidR="00D65FD4">
          <w:rPr>
            <w:lang w:val="en-US" w:eastAsia="en-US"/>
          </w:rPr>
          <w:fldChar w:fldCharType="end"/>
        </w:r>
      </w:hyperlink>
    </w:p>
    <w:p w14:paraId="58DA4A77" w14:textId="77777777" w:rsidR="00D65FD4" w:rsidRDefault="00DA2F6F">
      <w:pPr>
        <w:pStyle w:val="TOC9"/>
        <w:widowControl/>
        <w:rPr>
          <w:rFonts w:ascii="Calibri" w:hAnsi="Calibri" w:cs="Calibri"/>
          <w:noProof/>
          <w:sz w:val="22"/>
          <w:szCs w:val="22"/>
          <w:lang w:val="en-US"/>
        </w:rPr>
      </w:pPr>
      <w:hyperlink w:anchor="_Toc256000127" w:history="1">
        <w:r w:rsidR="00D65FD4">
          <w:rPr>
            <w:rStyle w:val="Hyperlink"/>
            <w:lang w:val="en-US" w:eastAsia="en-US"/>
          </w:rPr>
          <w:t>2A.12.1</w:t>
        </w:r>
        <w:r w:rsidR="00D65FD4">
          <w:rPr>
            <w:rFonts w:ascii="Calibri" w:hAnsi="Calibri" w:cs="Calibri"/>
            <w:noProof/>
            <w:sz w:val="22"/>
            <w:szCs w:val="22"/>
            <w:lang w:val="en-US" w:eastAsia="en-US"/>
          </w:rPr>
          <w:tab/>
        </w:r>
        <w:r w:rsidR="00D65FD4">
          <w:rPr>
            <w:rStyle w:val="Hyperlink"/>
            <w:lang w:val="en-US" w:eastAsia="en-US"/>
          </w:rPr>
          <w:t>General implementation functions</w:t>
        </w:r>
        <w:r w:rsidR="00D65FD4">
          <w:rPr>
            <w:lang w:val="en-US" w:eastAsia="en-US"/>
          </w:rPr>
          <w:tab/>
        </w:r>
        <w:r w:rsidR="00D65FD4">
          <w:rPr>
            <w:lang w:val="en-US" w:eastAsia="en-US"/>
          </w:rPr>
          <w:fldChar w:fldCharType="begin"/>
        </w:r>
        <w:r w:rsidR="00D65FD4">
          <w:rPr>
            <w:lang w:val="en-US" w:eastAsia="en-US"/>
          </w:rPr>
          <w:instrText xml:space="preserve"> PAGEREF _Toc256000127 \h </w:instrText>
        </w:r>
        <w:r w:rsidR="00D65FD4">
          <w:rPr>
            <w:lang w:val="en-US" w:eastAsia="en-US"/>
          </w:rPr>
        </w:r>
        <w:r w:rsidR="00D65FD4">
          <w:rPr>
            <w:lang w:val="en-US" w:eastAsia="en-US"/>
          </w:rPr>
          <w:fldChar w:fldCharType="separate"/>
        </w:r>
        <w:r w:rsidR="00D65FD4">
          <w:rPr>
            <w:lang w:val="en-US" w:eastAsia="en-US"/>
          </w:rPr>
          <w:t>63</w:t>
        </w:r>
        <w:r w:rsidR="00D65FD4">
          <w:rPr>
            <w:lang w:val="en-US" w:eastAsia="en-US"/>
          </w:rPr>
          <w:fldChar w:fldCharType="end"/>
        </w:r>
      </w:hyperlink>
    </w:p>
    <w:p w14:paraId="49679710" w14:textId="77777777" w:rsidR="00D65FD4" w:rsidRDefault="00DA2F6F">
      <w:pPr>
        <w:pStyle w:val="TOC9"/>
        <w:widowControl/>
        <w:rPr>
          <w:rFonts w:ascii="Calibri" w:hAnsi="Calibri" w:cs="Calibri"/>
          <w:noProof/>
          <w:sz w:val="22"/>
          <w:szCs w:val="22"/>
          <w:lang w:val="en-US"/>
        </w:rPr>
      </w:pPr>
      <w:hyperlink w:anchor="_Toc256000128" w:history="1">
        <w:r w:rsidR="00D65FD4">
          <w:rPr>
            <w:rStyle w:val="Hyperlink"/>
            <w:lang w:val="en-US" w:eastAsia="en-US"/>
          </w:rPr>
          <w:t>2A.12.2</w:t>
        </w:r>
        <w:r w:rsidR="00D65FD4">
          <w:rPr>
            <w:rFonts w:ascii="Calibri" w:hAnsi="Calibri" w:cs="Calibri"/>
            <w:noProof/>
            <w:sz w:val="22"/>
            <w:szCs w:val="22"/>
            <w:lang w:val="en-US" w:eastAsia="en-US"/>
          </w:rPr>
          <w:tab/>
        </w:r>
        <w:r w:rsidR="00D65FD4">
          <w:rPr>
            <w:rStyle w:val="Hyperlink"/>
            <w:lang w:val="en-US" w:eastAsia="en-US"/>
          </w:rPr>
          <w:t>Implementation functions referable to published implementation procedure</w:t>
        </w:r>
        <w:r w:rsidR="00D65FD4">
          <w:rPr>
            <w:lang w:val="en-US" w:eastAsia="en-US"/>
          </w:rPr>
          <w:tab/>
        </w:r>
        <w:r w:rsidR="00D65FD4">
          <w:rPr>
            <w:lang w:val="en-US" w:eastAsia="en-US"/>
          </w:rPr>
          <w:fldChar w:fldCharType="begin"/>
        </w:r>
        <w:r w:rsidR="00D65FD4">
          <w:rPr>
            <w:lang w:val="en-US" w:eastAsia="en-US"/>
          </w:rPr>
          <w:instrText xml:space="preserve"> PAGEREF _Toc256000128 \h </w:instrText>
        </w:r>
        <w:r w:rsidR="00D65FD4">
          <w:rPr>
            <w:lang w:val="en-US" w:eastAsia="en-US"/>
          </w:rPr>
        </w:r>
        <w:r w:rsidR="00D65FD4">
          <w:rPr>
            <w:lang w:val="en-US" w:eastAsia="en-US"/>
          </w:rPr>
          <w:fldChar w:fldCharType="separate"/>
        </w:r>
        <w:r w:rsidR="00D65FD4">
          <w:rPr>
            <w:lang w:val="en-US" w:eastAsia="en-US"/>
          </w:rPr>
          <w:t>63</w:t>
        </w:r>
        <w:r w:rsidR="00D65FD4">
          <w:rPr>
            <w:lang w:val="en-US" w:eastAsia="en-US"/>
          </w:rPr>
          <w:fldChar w:fldCharType="end"/>
        </w:r>
      </w:hyperlink>
    </w:p>
    <w:p w14:paraId="261B26DE" w14:textId="77777777" w:rsidR="00D65FD4" w:rsidRDefault="00DA2F6F">
      <w:pPr>
        <w:pStyle w:val="TOC9"/>
        <w:widowControl/>
        <w:rPr>
          <w:rFonts w:ascii="Calibri" w:hAnsi="Calibri" w:cs="Calibri"/>
          <w:noProof/>
          <w:sz w:val="22"/>
          <w:szCs w:val="22"/>
          <w:lang w:val="en-US"/>
        </w:rPr>
      </w:pPr>
      <w:hyperlink w:anchor="_Toc256000129" w:history="1">
        <w:r w:rsidR="00D65FD4">
          <w:rPr>
            <w:rStyle w:val="Hyperlink"/>
            <w:lang w:val="en-US" w:eastAsia="en-US"/>
          </w:rPr>
          <w:t>2A.12.3</w:t>
        </w:r>
        <w:r w:rsidR="00D65FD4">
          <w:rPr>
            <w:rFonts w:ascii="Calibri" w:hAnsi="Calibri" w:cs="Calibri"/>
            <w:noProof/>
            <w:sz w:val="22"/>
            <w:szCs w:val="22"/>
            <w:lang w:val="en-US" w:eastAsia="en-US"/>
          </w:rPr>
          <w:tab/>
        </w:r>
        <w:r w:rsidR="00D65FD4">
          <w:rPr>
            <w:rStyle w:val="Hyperlink"/>
            <w:lang w:val="en-US" w:eastAsia="en-US"/>
          </w:rPr>
          <w:t>Amendment of current or subsequent Regions and Loss Factors Publication</w:t>
        </w:r>
        <w:r w:rsidR="00D65FD4">
          <w:rPr>
            <w:lang w:val="en-US" w:eastAsia="en-US"/>
          </w:rPr>
          <w:tab/>
        </w:r>
        <w:r w:rsidR="00D65FD4">
          <w:rPr>
            <w:lang w:val="en-US" w:eastAsia="en-US"/>
          </w:rPr>
          <w:fldChar w:fldCharType="begin"/>
        </w:r>
        <w:r w:rsidR="00D65FD4">
          <w:rPr>
            <w:lang w:val="en-US" w:eastAsia="en-US"/>
          </w:rPr>
          <w:instrText xml:space="preserve"> PAGEREF _Toc256000129 \h </w:instrText>
        </w:r>
        <w:r w:rsidR="00D65FD4">
          <w:rPr>
            <w:lang w:val="en-US" w:eastAsia="en-US"/>
          </w:rPr>
        </w:r>
        <w:r w:rsidR="00D65FD4">
          <w:rPr>
            <w:lang w:val="en-US" w:eastAsia="en-US"/>
          </w:rPr>
          <w:fldChar w:fldCharType="separate"/>
        </w:r>
        <w:r w:rsidR="00D65FD4">
          <w:rPr>
            <w:lang w:val="en-US" w:eastAsia="en-US"/>
          </w:rPr>
          <w:t>63</w:t>
        </w:r>
        <w:r w:rsidR="00D65FD4">
          <w:rPr>
            <w:lang w:val="en-US" w:eastAsia="en-US"/>
          </w:rPr>
          <w:fldChar w:fldCharType="end"/>
        </w:r>
      </w:hyperlink>
    </w:p>
    <w:p w14:paraId="7AAED542" w14:textId="77777777" w:rsidR="00D65FD4" w:rsidRDefault="00DA2F6F">
      <w:pPr>
        <w:pStyle w:val="TOC6"/>
        <w:widowControl/>
        <w:rPr>
          <w:rFonts w:ascii="Calibri" w:hAnsi="Calibri" w:cs="Calibri"/>
          <w:noProof/>
          <w:sz w:val="22"/>
          <w:szCs w:val="22"/>
          <w:lang w:val="en-US"/>
        </w:rPr>
      </w:pPr>
      <w:hyperlink w:anchor="_Toc256000130" w:history="1">
        <w:r w:rsidR="00D65FD4">
          <w:rPr>
            <w:rStyle w:val="Hyperlink"/>
            <w:lang w:val="en-US" w:eastAsia="en-US"/>
          </w:rPr>
          <w:t>2A.13</w:t>
        </w:r>
        <w:r w:rsidR="00D65FD4">
          <w:rPr>
            <w:rFonts w:ascii="Calibri" w:hAnsi="Calibri" w:cs="Calibri"/>
            <w:noProof/>
            <w:sz w:val="22"/>
            <w:szCs w:val="22"/>
            <w:lang w:val="en-US" w:eastAsia="en-US"/>
          </w:rPr>
          <w:tab/>
        </w:r>
        <w:r w:rsidR="00D65FD4">
          <w:rPr>
            <w:rStyle w:val="Hyperlink"/>
            <w:lang w:val="en-US" w:eastAsia="en-US"/>
          </w:rPr>
          <w:t>Continuity of regions</w:t>
        </w:r>
        <w:r w:rsidR="00D65FD4">
          <w:rPr>
            <w:lang w:val="en-US" w:eastAsia="en-US"/>
          </w:rPr>
          <w:tab/>
        </w:r>
        <w:r w:rsidR="00D65FD4">
          <w:rPr>
            <w:lang w:val="en-US" w:eastAsia="en-US"/>
          </w:rPr>
          <w:fldChar w:fldCharType="begin"/>
        </w:r>
        <w:r w:rsidR="00D65FD4">
          <w:rPr>
            <w:lang w:val="en-US" w:eastAsia="en-US"/>
          </w:rPr>
          <w:instrText xml:space="preserve"> PAGEREF _Toc256000130 \h </w:instrText>
        </w:r>
        <w:r w:rsidR="00D65FD4">
          <w:rPr>
            <w:lang w:val="en-US" w:eastAsia="en-US"/>
          </w:rPr>
        </w:r>
        <w:r w:rsidR="00D65FD4">
          <w:rPr>
            <w:lang w:val="en-US" w:eastAsia="en-US"/>
          </w:rPr>
          <w:fldChar w:fldCharType="separate"/>
        </w:r>
        <w:r w:rsidR="00D65FD4">
          <w:rPr>
            <w:lang w:val="en-US" w:eastAsia="en-US"/>
          </w:rPr>
          <w:t>63</w:t>
        </w:r>
        <w:r w:rsidR="00D65FD4">
          <w:rPr>
            <w:lang w:val="en-US" w:eastAsia="en-US"/>
          </w:rPr>
          <w:fldChar w:fldCharType="end"/>
        </w:r>
      </w:hyperlink>
    </w:p>
    <w:p w14:paraId="2038312D" w14:textId="77777777" w:rsidR="00D65FD4" w:rsidRDefault="00DA2F6F">
      <w:pPr>
        <w:pStyle w:val="TOC6"/>
        <w:widowControl/>
        <w:rPr>
          <w:rFonts w:ascii="Calibri" w:hAnsi="Calibri" w:cs="Calibri"/>
          <w:noProof/>
          <w:sz w:val="22"/>
          <w:szCs w:val="22"/>
          <w:lang w:val="en-US"/>
        </w:rPr>
      </w:pPr>
      <w:hyperlink w:anchor="_Toc256000131" w:history="1">
        <w:r w:rsidR="00D65FD4">
          <w:rPr>
            <w:rStyle w:val="Hyperlink"/>
            <w:lang w:val="en-US" w:eastAsia="en-US"/>
          </w:rPr>
          <w:t>Schedule 2A.1</w:t>
        </w:r>
        <w:r w:rsidR="00D65FD4">
          <w:rPr>
            <w:rFonts w:ascii="Calibri" w:hAnsi="Calibri" w:cs="Calibri"/>
            <w:noProof/>
            <w:sz w:val="22"/>
            <w:szCs w:val="22"/>
            <w:lang w:val="en-US" w:eastAsia="en-US"/>
          </w:rPr>
          <w:tab/>
        </w:r>
        <w:r w:rsidR="00D65FD4">
          <w:rPr>
            <w:rStyle w:val="Hyperlink"/>
            <w:lang w:val="en-US" w:eastAsia="en-US"/>
          </w:rPr>
          <w:t>Glossary for Chapter 2A</w:t>
        </w:r>
        <w:r w:rsidR="00D65FD4">
          <w:rPr>
            <w:lang w:val="en-US" w:eastAsia="en-US"/>
          </w:rPr>
          <w:tab/>
        </w:r>
        <w:r w:rsidR="00D65FD4">
          <w:rPr>
            <w:lang w:val="en-US" w:eastAsia="en-US"/>
          </w:rPr>
          <w:fldChar w:fldCharType="begin"/>
        </w:r>
        <w:r w:rsidR="00D65FD4">
          <w:rPr>
            <w:lang w:val="en-US" w:eastAsia="en-US"/>
          </w:rPr>
          <w:instrText xml:space="preserve"> PAGEREF _Toc256000131 \h </w:instrText>
        </w:r>
        <w:r w:rsidR="00D65FD4">
          <w:rPr>
            <w:lang w:val="en-US" w:eastAsia="en-US"/>
          </w:rPr>
        </w:r>
        <w:r w:rsidR="00D65FD4">
          <w:rPr>
            <w:lang w:val="en-US" w:eastAsia="en-US"/>
          </w:rPr>
          <w:fldChar w:fldCharType="separate"/>
        </w:r>
        <w:r w:rsidR="00D65FD4">
          <w:rPr>
            <w:lang w:val="en-US" w:eastAsia="en-US"/>
          </w:rPr>
          <w:t>64</w:t>
        </w:r>
        <w:r w:rsidR="00D65FD4">
          <w:rPr>
            <w:lang w:val="en-US" w:eastAsia="en-US"/>
          </w:rPr>
          <w:fldChar w:fldCharType="end"/>
        </w:r>
      </w:hyperlink>
    </w:p>
    <w:p w14:paraId="26C349EA" w14:textId="77777777" w:rsidR="00D65FD4" w:rsidRDefault="00DA2F6F">
      <w:pPr>
        <w:pStyle w:val="TOC5"/>
        <w:widowControl/>
        <w:rPr>
          <w:rFonts w:ascii="Calibri" w:hAnsi="Calibri" w:cs="Calibri"/>
          <w:noProof/>
          <w:sz w:val="22"/>
          <w:szCs w:val="22"/>
          <w:lang w:val="en-US"/>
        </w:rPr>
      </w:pPr>
      <w:hyperlink w:anchor="_Toc256000132" w:history="1">
        <w:r w:rsidR="00D65FD4">
          <w:rPr>
            <w:rStyle w:val="Hyperlink"/>
            <w:lang w:val="en-US" w:eastAsia="en-US"/>
          </w:rPr>
          <w:t>3.</w:t>
        </w:r>
        <w:r w:rsidR="00D65FD4">
          <w:rPr>
            <w:rFonts w:ascii="Calibri" w:hAnsi="Calibri" w:cs="Calibri"/>
            <w:noProof/>
            <w:sz w:val="22"/>
            <w:szCs w:val="22"/>
            <w:lang w:val="en-US" w:eastAsia="en-US"/>
          </w:rPr>
          <w:tab/>
        </w:r>
        <w:r w:rsidR="00D65FD4">
          <w:rPr>
            <w:rStyle w:val="Hyperlink"/>
            <w:lang w:val="en-US" w:eastAsia="en-US"/>
          </w:rPr>
          <w:t>Market Rules</w:t>
        </w:r>
        <w:r w:rsidR="00D65FD4">
          <w:rPr>
            <w:lang w:val="en-US" w:eastAsia="en-US"/>
          </w:rPr>
          <w:tab/>
        </w:r>
        <w:r w:rsidR="00D65FD4">
          <w:rPr>
            <w:lang w:val="en-US" w:eastAsia="en-US"/>
          </w:rPr>
          <w:fldChar w:fldCharType="begin"/>
        </w:r>
        <w:r w:rsidR="00D65FD4">
          <w:rPr>
            <w:lang w:val="en-US" w:eastAsia="en-US"/>
          </w:rPr>
          <w:instrText xml:space="preserve"> PAGEREF _Toc256000132 \h </w:instrText>
        </w:r>
        <w:r w:rsidR="00D65FD4">
          <w:rPr>
            <w:lang w:val="en-US" w:eastAsia="en-US"/>
          </w:rPr>
        </w:r>
        <w:r w:rsidR="00D65FD4">
          <w:rPr>
            <w:lang w:val="en-US" w:eastAsia="en-US"/>
          </w:rPr>
          <w:fldChar w:fldCharType="separate"/>
        </w:r>
        <w:r w:rsidR="00D65FD4">
          <w:rPr>
            <w:lang w:val="en-US" w:eastAsia="en-US"/>
          </w:rPr>
          <w:t>69</w:t>
        </w:r>
        <w:r w:rsidR="00D65FD4">
          <w:rPr>
            <w:lang w:val="en-US" w:eastAsia="en-US"/>
          </w:rPr>
          <w:fldChar w:fldCharType="end"/>
        </w:r>
      </w:hyperlink>
    </w:p>
    <w:p w14:paraId="2CF7632F" w14:textId="77777777" w:rsidR="00D65FD4" w:rsidRDefault="00DA2F6F">
      <w:pPr>
        <w:pStyle w:val="TOC6"/>
        <w:widowControl/>
        <w:rPr>
          <w:rFonts w:ascii="Calibri" w:hAnsi="Calibri" w:cs="Calibri"/>
          <w:noProof/>
          <w:sz w:val="22"/>
          <w:szCs w:val="22"/>
          <w:lang w:val="en-US"/>
        </w:rPr>
      </w:pPr>
      <w:hyperlink w:anchor="_Toc256000133" w:history="1">
        <w:r w:rsidR="00D65FD4">
          <w:rPr>
            <w:rStyle w:val="Hyperlink"/>
            <w:lang w:val="en-US" w:eastAsia="en-US"/>
          </w:rPr>
          <w:t>3.1</w:t>
        </w:r>
        <w:r w:rsidR="00D65FD4">
          <w:rPr>
            <w:rFonts w:ascii="Calibri" w:hAnsi="Calibri" w:cs="Calibri"/>
            <w:noProof/>
            <w:sz w:val="22"/>
            <w:szCs w:val="22"/>
            <w:lang w:val="en-US" w:eastAsia="en-US"/>
          </w:rPr>
          <w:tab/>
        </w:r>
        <w:r w:rsidR="00D65FD4">
          <w:rPr>
            <w:rStyle w:val="Hyperlink"/>
            <w:lang w:val="en-US" w:eastAsia="en-US"/>
          </w:rPr>
          <w:t>Introduction to Market Rules</w:t>
        </w:r>
        <w:r w:rsidR="00D65FD4">
          <w:rPr>
            <w:lang w:val="en-US" w:eastAsia="en-US"/>
          </w:rPr>
          <w:tab/>
        </w:r>
        <w:r w:rsidR="00D65FD4">
          <w:rPr>
            <w:lang w:val="en-US" w:eastAsia="en-US"/>
          </w:rPr>
          <w:fldChar w:fldCharType="begin"/>
        </w:r>
        <w:r w:rsidR="00D65FD4">
          <w:rPr>
            <w:lang w:val="en-US" w:eastAsia="en-US"/>
          </w:rPr>
          <w:instrText xml:space="preserve"> PAGEREF _Toc256000133 \h </w:instrText>
        </w:r>
        <w:r w:rsidR="00D65FD4">
          <w:rPr>
            <w:lang w:val="en-US" w:eastAsia="en-US"/>
          </w:rPr>
        </w:r>
        <w:r w:rsidR="00D65FD4">
          <w:rPr>
            <w:lang w:val="en-US" w:eastAsia="en-US"/>
          </w:rPr>
          <w:fldChar w:fldCharType="separate"/>
        </w:r>
        <w:r w:rsidR="00D65FD4">
          <w:rPr>
            <w:lang w:val="en-US" w:eastAsia="en-US"/>
          </w:rPr>
          <w:t>69</w:t>
        </w:r>
        <w:r w:rsidR="00D65FD4">
          <w:rPr>
            <w:lang w:val="en-US" w:eastAsia="en-US"/>
          </w:rPr>
          <w:fldChar w:fldCharType="end"/>
        </w:r>
      </w:hyperlink>
    </w:p>
    <w:p w14:paraId="29A4DF5D" w14:textId="77777777" w:rsidR="00D65FD4" w:rsidRDefault="00DA2F6F">
      <w:pPr>
        <w:pStyle w:val="TOC8"/>
        <w:widowControl/>
        <w:rPr>
          <w:rFonts w:ascii="Calibri" w:hAnsi="Calibri" w:cs="Calibri"/>
          <w:noProof/>
          <w:sz w:val="22"/>
          <w:szCs w:val="22"/>
          <w:lang w:val="en-US"/>
        </w:rPr>
      </w:pPr>
      <w:hyperlink w:anchor="_Toc256000134" w:history="1">
        <w:r w:rsidR="00D65FD4">
          <w:rPr>
            <w:rStyle w:val="Hyperlink"/>
            <w:lang w:val="en-US" w:eastAsia="en-US"/>
          </w:rPr>
          <w:t>3.1.1</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_Toc256000134 \h </w:instrText>
        </w:r>
        <w:r w:rsidR="00D65FD4">
          <w:rPr>
            <w:lang w:val="en-US" w:eastAsia="en-US"/>
          </w:rPr>
        </w:r>
        <w:r w:rsidR="00D65FD4">
          <w:rPr>
            <w:lang w:val="en-US" w:eastAsia="en-US"/>
          </w:rPr>
          <w:fldChar w:fldCharType="separate"/>
        </w:r>
        <w:r w:rsidR="00D65FD4">
          <w:rPr>
            <w:lang w:val="en-US" w:eastAsia="en-US"/>
          </w:rPr>
          <w:t>69</w:t>
        </w:r>
        <w:r w:rsidR="00D65FD4">
          <w:rPr>
            <w:lang w:val="en-US" w:eastAsia="en-US"/>
          </w:rPr>
          <w:fldChar w:fldCharType="end"/>
        </w:r>
      </w:hyperlink>
    </w:p>
    <w:p w14:paraId="3519ABBB" w14:textId="77777777" w:rsidR="00D65FD4" w:rsidRDefault="00DA2F6F">
      <w:pPr>
        <w:pStyle w:val="TOC8"/>
        <w:widowControl/>
        <w:rPr>
          <w:rFonts w:ascii="Calibri" w:hAnsi="Calibri" w:cs="Calibri"/>
          <w:noProof/>
          <w:sz w:val="22"/>
          <w:szCs w:val="22"/>
          <w:lang w:val="en-US"/>
        </w:rPr>
      </w:pPr>
      <w:hyperlink w:anchor="_Toc256000135" w:history="1">
        <w:r w:rsidR="00D65FD4">
          <w:rPr>
            <w:rStyle w:val="Hyperlink"/>
            <w:lang w:val="en-US" w:eastAsia="en-US"/>
          </w:rPr>
          <w:t>3.1.1A</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_Toc256000135 \h </w:instrText>
        </w:r>
        <w:r w:rsidR="00D65FD4">
          <w:rPr>
            <w:lang w:val="en-US" w:eastAsia="en-US"/>
          </w:rPr>
        </w:r>
        <w:r w:rsidR="00D65FD4">
          <w:rPr>
            <w:lang w:val="en-US" w:eastAsia="en-US"/>
          </w:rPr>
          <w:fldChar w:fldCharType="separate"/>
        </w:r>
        <w:r w:rsidR="00D65FD4">
          <w:rPr>
            <w:lang w:val="en-US" w:eastAsia="en-US"/>
          </w:rPr>
          <w:t>69</w:t>
        </w:r>
        <w:r w:rsidR="00D65FD4">
          <w:rPr>
            <w:lang w:val="en-US" w:eastAsia="en-US"/>
          </w:rPr>
          <w:fldChar w:fldCharType="end"/>
        </w:r>
      </w:hyperlink>
    </w:p>
    <w:p w14:paraId="34DE0092" w14:textId="77777777" w:rsidR="00D65FD4" w:rsidRDefault="00DA2F6F">
      <w:pPr>
        <w:pStyle w:val="TOC8"/>
        <w:widowControl/>
        <w:rPr>
          <w:rFonts w:ascii="Calibri" w:hAnsi="Calibri" w:cs="Calibri"/>
          <w:noProof/>
          <w:sz w:val="22"/>
          <w:szCs w:val="22"/>
          <w:lang w:val="en-US"/>
        </w:rPr>
      </w:pPr>
      <w:hyperlink w:anchor="_Toc256000136" w:history="1">
        <w:r w:rsidR="00D65FD4">
          <w:rPr>
            <w:rStyle w:val="Hyperlink"/>
            <w:lang w:val="en-US" w:eastAsia="en-US"/>
          </w:rPr>
          <w:t>3.1.2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_Toc256000136 \h </w:instrText>
        </w:r>
        <w:r w:rsidR="00D65FD4">
          <w:rPr>
            <w:lang w:val="en-US" w:eastAsia="en-US"/>
          </w:rPr>
        </w:r>
        <w:r w:rsidR="00D65FD4">
          <w:rPr>
            <w:lang w:val="en-US" w:eastAsia="en-US"/>
          </w:rPr>
          <w:fldChar w:fldCharType="separate"/>
        </w:r>
        <w:r w:rsidR="00D65FD4">
          <w:rPr>
            <w:lang w:val="en-US" w:eastAsia="en-US"/>
          </w:rPr>
          <w:t>70</w:t>
        </w:r>
        <w:r w:rsidR="00D65FD4">
          <w:rPr>
            <w:lang w:val="en-US" w:eastAsia="en-US"/>
          </w:rPr>
          <w:fldChar w:fldCharType="end"/>
        </w:r>
      </w:hyperlink>
    </w:p>
    <w:p w14:paraId="43C8C07F" w14:textId="77777777" w:rsidR="00D65FD4" w:rsidRDefault="00DA2F6F">
      <w:pPr>
        <w:pStyle w:val="TOC8"/>
        <w:widowControl/>
        <w:rPr>
          <w:rFonts w:ascii="Calibri" w:hAnsi="Calibri" w:cs="Calibri"/>
          <w:noProof/>
          <w:sz w:val="22"/>
          <w:szCs w:val="22"/>
          <w:lang w:val="en-US"/>
        </w:rPr>
      </w:pPr>
      <w:hyperlink w:anchor="_Toc256000137" w:history="1">
        <w:r w:rsidR="00D65FD4">
          <w:rPr>
            <w:rStyle w:val="Hyperlink"/>
            <w:lang w:val="en-US" w:eastAsia="en-US"/>
          </w:rPr>
          <w:t>3.1.3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_Toc256000137 \h </w:instrText>
        </w:r>
        <w:r w:rsidR="00D65FD4">
          <w:rPr>
            <w:lang w:val="en-US" w:eastAsia="en-US"/>
          </w:rPr>
        </w:r>
        <w:r w:rsidR="00D65FD4">
          <w:rPr>
            <w:lang w:val="en-US" w:eastAsia="en-US"/>
          </w:rPr>
          <w:fldChar w:fldCharType="separate"/>
        </w:r>
        <w:r w:rsidR="00D65FD4">
          <w:rPr>
            <w:lang w:val="en-US" w:eastAsia="en-US"/>
          </w:rPr>
          <w:t>70</w:t>
        </w:r>
        <w:r w:rsidR="00D65FD4">
          <w:rPr>
            <w:lang w:val="en-US" w:eastAsia="en-US"/>
          </w:rPr>
          <w:fldChar w:fldCharType="end"/>
        </w:r>
      </w:hyperlink>
    </w:p>
    <w:p w14:paraId="078DB1B7" w14:textId="77777777" w:rsidR="00D65FD4" w:rsidRDefault="00DA2F6F">
      <w:pPr>
        <w:pStyle w:val="TOC8"/>
        <w:widowControl/>
        <w:rPr>
          <w:rFonts w:ascii="Calibri" w:hAnsi="Calibri" w:cs="Calibri"/>
          <w:noProof/>
          <w:sz w:val="22"/>
          <w:szCs w:val="22"/>
          <w:lang w:val="en-US"/>
        </w:rPr>
      </w:pPr>
      <w:hyperlink w:anchor="_Toc256000138" w:history="1">
        <w:r w:rsidR="00D65FD4">
          <w:rPr>
            <w:rStyle w:val="Hyperlink"/>
            <w:lang w:val="en-US" w:eastAsia="en-US"/>
          </w:rPr>
          <w:t>3.1.4</w:t>
        </w:r>
        <w:r w:rsidR="00D65FD4">
          <w:rPr>
            <w:rFonts w:ascii="Calibri" w:hAnsi="Calibri" w:cs="Calibri"/>
            <w:noProof/>
            <w:sz w:val="22"/>
            <w:szCs w:val="22"/>
            <w:lang w:val="en-US" w:eastAsia="en-US"/>
          </w:rPr>
          <w:tab/>
        </w:r>
        <w:r w:rsidR="00D65FD4">
          <w:rPr>
            <w:rStyle w:val="Hyperlink"/>
            <w:lang w:val="en-US" w:eastAsia="en-US"/>
          </w:rPr>
          <w:t>Market design principles</w:t>
        </w:r>
        <w:r w:rsidR="00D65FD4">
          <w:rPr>
            <w:lang w:val="en-US" w:eastAsia="en-US"/>
          </w:rPr>
          <w:tab/>
        </w:r>
        <w:r w:rsidR="00D65FD4">
          <w:rPr>
            <w:lang w:val="en-US" w:eastAsia="en-US"/>
          </w:rPr>
          <w:fldChar w:fldCharType="begin"/>
        </w:r>
        <w:r w:rsidR="00D65FD4">
          <w:rPr>
            <w:lang w:val="en-US" w:eastAsia="en-US"/>
          </w:rPr>
          <w:instrText xml:space="preserve"> PAGEREF _Toc256000138 \h </w:instrText>
        </w:r>
        <w:r w:rsidR="00D65FD4">
          <w:rPr>
            <w:lang w:val="en-US" w:eastAsia="en-US"/>
          </w:rPr>
        </w:r>
        <w:r w:rsidR="00D65FD4">
          <w:rPr>
            <w:lang w:val="en-US" w:eastAsia="en-US"/>
          </w:rPr>
          <w:fldChar w:fldCharType="separate"/>
        </w:r>
        <w:r w:rsidR="00D65FD4">
          <w:rPr>
            <w:lang w:val="en-US" w:eastAsia="en-US"/>
          </w:rPr>
          <w:t>70</w:t>
        </w:r>
        <w:r w:rsidR="00D65FD4">
          <w:rPr>
            <w:lang w:val="en-US" w:eastAsia="en-US"/>
          </w:rPr>
          <w:fldChar w:fldCharType="end"/>
        </w:r>
      </w:hyperlink>
    </w:p>
    <w:p w14:paraId="61E76A55" w14:textId="77777777" w:rsidR="00D65FD4" w:rsidRDefault="00DA2F6F">
      <w:pPr>
        <w:pStyle w:val="TOC8"/>
        <w:widowControl/>
        <w:rPr>
          <w:rFonts w:ascii="Calibri" w:hAnsi="Calibri" w:cs="Calibri"/>
          <w:noProof/>
          <w:sz w:val="22"/>
          <w:szCs w:val="22"/>
          <w:lang w:val="en-US"/>
        </w:rPr>
      </w:pPr>
      <w:hyperlink w:anchor="_Toc256000139" w:history="1">
        <w:r w:rsidR="00D65FD4">
          <w:rPr>
            <w:rStyle w:val="Hyperlink"/>
            <w:lang w:val="en-US" w:eastAsia="en-US"/>
          </w:rPr>
          <w:t>3.1.5</w:t>
        </w:r>
        <w:r w:rsidR="00D65FD4">
          <w:rPr>
            <w:rFonts w:ascii="Calibri" w:hAnsi="Calibri" w:cs="Calibri"/>
            <w:noProof/>
            <w:sz w:val="22"/>
            <w:szCs w:val="22"/>
            <w:lang w:val="en-US" w:eastAsia="en-US"/>
          </w:rPr>
          <w:tab/>
        </w:r>
        <w:r w:rsidR="00D65FD4">
          <w:rPr>
            <w:rStyle w:val="Hyperlink"/>
            <w:lang w:val="en-US" w:eastAsia="en-US"/>
          </w:rPr>
          <w:t>Time for undertaking action</w:t>
        </w:r>
        <w:r w:rsidR="00D65FD4">
          <w:rPr>
            <w:lang w:val="en-US" w:eastAsia="en-US"/>
          </w:rPr>
          <w:tab/>
        </w:r>
        <w:r w:rsidR="00D65FD4">
          <w:rPr>
            <w:lang w:val="en-US" w:eastAsia="en-US"/>
          </w:rPr>
          <w:fldChar w:fldCharType="begin"/>
        </w:r>
        <w:r w:rsidR="00D65FD4">
          <w:rPr>
            <w:lang w:val="en-US" w:eastAsia="en-US"/>
          </w:rPr>
          <w:instrText xml:space="preserve"> PAGEREF _Toc256000139 \h </w:instrText>
        </w:r>
        <w:r w:rsidR="00D65FD4">
          <w:rPr>
            <w:lang w:val="en-US" w:eastAsia="en-US"/>
          </w:rPr>
        </w:r>
        <w:r w:rsidR="00D65FD4">
          <w:rPr>
            <w:lang w:val="en-US" w:eastAsia="en-US"/>
          </w:rPr>
          <w:fldChar w:fldCharType="separate"/>
        </w:r>
        <w:r w:rsidR="00D65FD4">
          <w:rPr>
            <w:lang w:val="en-US" w:eastAsia="en-US"/>
          </w:rPr>
          <w:t>71</w:t>
        </w:r>
        <w:r w:rsidR="00D65FD4">
          <w:rPr>
            <w:lang w:val="en-US" w:eastAsia="en-US"/>
          </w:rPr>
          <w:fldChar w:fldCharType="end"/>
        </w:r>
      </w:hyperlink>
    </w:p>
    <w:p w14:paraId="05E72935" w14:textId="77777777" w:rsidR="00D65FD4" w:rsidRDefault="00DA2F6F">
      <w:pPr>
        <w:pStyle w:val="TOC6"/>
        <w:widowControl/>
        <w:rPr>
          <w:rFonts w:ascii="Calibri" w:hAnsi="Calibri" w:cs="Calibri"/>
          <w:noProof/>
          <w:sz w:val="22"/>
          <w:szCs w:val="22"/>
          <w:lang w:val="en-US"/>
        </w:rPr>
      </w:pPr>
      <w:hyperlink w:anchor="_Toc256000140" w:history="1">
        <w:r w:rsidR="00D65FD4">
          <w:rPr>
            <w:rStyle w:val="Hyperlink"/>
            <w:lang w:val="en-US" w:eastAsia="en-US"/>
          </w:rPr>
          <w:t>3.2</w:t>
        </w:r>
        <w:r w:rsidR="00D65FD4">
          <w:rPr>
            <w:rFonts w:ascii="Calibri" w:hAnsi="Calibri" w:cs="Calibri"/>
            <w:noProof/>
            <w:sz w:val="22"/>
            <w:szCs w:val="22"/>
            <w:lang w:val="en-US" w:eastAsia="en-US"/>
          </w:rPr>
          <w:tab/>
        </w:r>
        <w:r w:rsidR="00D65FD4">
          <w:rPr>
            <w:rStyle w:val="Hyperlink"/>
            <w:lang w:val="en-US" w:eastAsia="en-US"/>
          </w:rPr>
          <w:t>AEMO's Market Responsibilities</w:t>
        </w:r>
        <w:r w:rsidR="00D65FD4">
          <w:rPr>
            <w:lang w:val="en-US" w:eastAsia="en-US"/>
          </w:rPr>
          <w:tab/>
        </w:r>
        <w:r w:rsidR="00D65FD4">
          <w:rPr>
            <w:lang w:val="en-US" w:eastAsia="en-US"/>
          </w:rPr>
          <w:fldChar w:fldCharType="begin"/>
        </w:r>
        <w:r w:rsidR="00D65FD4">
          <w:rPr>
            <w:lang w:val="en-US" w:eastAsia="en-US"/>
          </w:rPr>
          <w:instrText xml:space="preserve"> PAGEREF _Toc256000140 \h </w:instrText>
        </w:r>
        <w:r w:rsidR="00D65FD4">
          <w:rPr>
            <w:lang w:val="en-US" w:eastAsia="en-US"/>
          </w:rPr>
        </w:r>
        <w:r w:rsidR="00D65FD4">
          <w:rPr>
            <w:lang w:val="en-US" w:eastAsia="en-US"/>
          </w:rPr>
          <w:fldChar w:fldCharType="separate"/>
        </w:r>
        <w:r w:rsidR="00D65FD4">
          <w:rPr>
            <w:lang w:val="en-US" w:eastAsia="en-US"/>
          </w:rPr>
          <w:t>71</w:t>
        </w:r>
        <w:r w:rsidR="00D65FD4">
          <w:rPr>
            <w:lang w:val="en-US" w:eastAsia="en-US"/>
          </w:rPr>
          <w:fldChar w:fldCharType="end"/>
        </w:r>
      </w:hyperlink>
    </w:p>
    <w:p w14:paraId="10248011" w14:textId="77777777" w:rsidR="00D65FD4" w:rsidRDefault="00DA2F6F">
      <w:pPr>
        <w:pStyle w:val="TOC8"/>
        <w:widowControl/>
        <w:rPr>
          <w:rFonts w:ascii="Calibri" w:hAnsi="Calibri" w:cs="Calibri"/>
          <w:noProof/>
          <w:sz w:val="22"/>
          <w:szCs w:val="22"/>
          <w:lang w:val="en-US"/>
        </w:rPr>
      </w:pPr>
      <w:hyperlink w:anchor="_Toc256000141" w:history="1">
        <w:r w:rsidR="00D65FD4">
          <w:rPr>
            <w:rStyle w:val="Hyperlink"/>
            <w:lang w:val="en-US" w:eastAsia="en-US"/>
          </w:rPr>
          <w:t>3.2.1</w:t>
        </w:r>
        <w:r w:rsidR="00D65FD4">
          <w:rPr>
            <w:rFonts w:ascii="Calibri" w:hAnsi="Calibri" w:cs="Calibri"/>
            <w:noProof/>
            <w:sz w:val="22"/>
            <w:szCs w:val="22"/>
            <w:lang w:val="en-US" w:eastAsia="en-US"/>
          </w:rPr>
          <w:tab/>
        </w:r>
        <w:r w:rsidR="00D65FD4">
          <w:rPr>
            <w:rStyle w:val="Hyperlink"/>
            <w:lang w:val="en-US" w:eastAsia="en-US"/>
          </w:rPr>
          <w:t>Market functions of AEMO</w:t>
        </w:r>
        <w:r w:rsidR="00D65FD4">
          <w:rPr>
            <w:lang w:val="en-US" w:eastAsia="en-US"/>
          </w:rPr>
          <w:tab/>
        </w:r>
        <w:r w:rsidR="00D65FD4">
          <w:rPr>
            <w:lang w:val="en-US" w:eastAsia="en-US"/>
          </w:rPr>
          <w:fldChar w:fldCharType="begin"/>
        </w:r>
        <w:r w:rsidR="00D65FD4">
          <w:rPr>
            <w:lang w:val="en-US" w:eastAsia="en-US"/>
          </w:rPr>
          <w:instrText xml:space="preserve"> PAGEREF _Toc256000141 \h </w:instrText>
        </w:r>
        <w:r w:rsidR="00D65FD4">
          <w:rPr>
            <w:lang w:val="en-US" w:eastAsia="en-US"/>
          </w:rPr>
        </w:r>
        <w:r w:rsidR="00D65FD4">
          <w:rPr>
            <w:lang w:val="en-US" w:eastAsia="en-US"/>
          </w:rPr>
          <w:fldChar w:fldCharType="separate"/>
        </w:r>
        <w:r w:rsidR="00D65FD4">
          <w:rPr>
            <w:lang w:val="en-US" w:eastAsia="en-US"/>
          </w:rPr>
          <w:t>71</w:t>
        </w:r>
        <w:r w:rsidR="00D65FD4">
          <w:rPr>
            <w:lang w:val="en-US" w:eastAsia="en-US"/>
          </w:rPr>
          <w:fldChar w:fldCharType="end"/>
        </w:r>
      </w:hyperlink>
    </w:p>
    <w:p w14:paraId="6351CD49" w14:textId="77777777" w:rsidR="00D65FD4" w:rsidRDefault="00DA2F6F">
      <w:pPr>
        <w:pStyle w:val="TOC8"/>
        <w:widowControl/>
        <w:rPr>
          <w:rFonts w:ascii="Calibri" w:hAnsi="Calibri" w:cs="Calibri"/>
          <w:noProof/>
          <w:sz w:val="22"/>
          <w:szCs w:val="22"/>
          <w:lang w:val="en-US"/>
        </w:rPr>
      </w:pPr>
      <w:hyperlink w:anchor="_Toc256000142" w:history="1">
        <w:r w:rsidR="00D65FD4">
          <w:rPr>
            <w:rStyle w:val="Hyperlink"/>
            <w:lang w:val="en-US" w:eastAsia="en-US"/>
          </w:rPr>
          <w:t>3.2.2</w:t>
        </w:r>
        <w:r w:rsidR="00D65FD4">
          <w:rPr>
            <w:rFonts w:ascii="Calibri" w:hAnsi="Calibri" w:cs="Calibri"/>
            <w:noProof/>
            <w:sz w:val="22"/>
            <w:szCs w:val="22"/>
            <w:lang w:val="en-US" w:eastAsia="en-US"/>
          </w:rPr>
          <w:tab/>
        </w:r>
        <w:r w:rsidR="00D65FD4">
          <w:rPr>
            <w:rStyle w:val="Hyperlink"/>
            <w:lang w:val="en-US" w:eastAsia="en-US"/>
          </w:rPr>
          <w:t>Spot market</w:t>
        </w:r>
        <w:r w:rsidR="00D65FD4">
          <w:rPr>
            <w:lang w:val="en-US" w:eastAsia="en-US"/>
          </w:rPr>
          <w:tab/>
        </w:r>
        <w:r w:rsidR="00D65FD4">
          <w:rPr>
            <w:lang w:val="en-US" w:eastAsia="en-US"/>
          </w:rPr>
          <w:fldChar w:fldCharType="begin"/>
        </w:r>
        <w:r w:rsidR="00D65FD4">
          <w:rPr>
            <w:lang w:val="en-US" w:eastAsia="en-US"/>
          </w:rPr>
          <w:instrText xml:space="preserve"> PAGEREF _Toc256000142 \h </w:instrText>
        </w:r>
        <w:r w:rsidR="00D65FD4">
          <w:rPr>
            <w:lang w:val="en-US" w:eastAsia="en-US"/>
          </w:rPr>
        </w:r>
        <w:r w:rsidR="00D65FD4">
          <w:rPr>
            <w:lang w:val="en-US" w:eastAsia="en-US"/>
          </w:rPr>
          <w:fldChar w:fldCharType="separate"/>
        </w:r>
        <w:r w:rsidR="00D65FD4">
          <w:rPr>
            <w:lang w:val="en-US" w:eastAsia="en-US"/>
          </w:rPr>
          <w:t>71</w:t>
        </w:r>
        <w:r w:rsidR="00D65FD4">
          <w:rPr>
            <w:lang w:val="en-US" w:eastAsia="en-US"/>
          </w:rPr>
          <w:fldChar w:fldCharType="end"/>
        </w:r>
      </w:hyperlink>
    </w:p>
    <w:p w14:paraId="543D63CD" w14:textId="77777777" w:rsidR="00D65FD4" w:rsidRDefault="00DA2F6F">
      <w:pPr>
        <w:pStyle w:val="TOC8"/>
        <w:widowControl/>
        <w:rPr>
          <w:rFonts w:ascii="Calibri" w:hAnsi="Calibri" w:cs="Calibri"/>
          <w:noProof/>
          <w:sz w:val="22"/>
          <w:szCs w:val="22"/>
          <w:lang w:val="en-US"/>
        </w:rPr>
      </w:pPr>
      <w:hyperlink w:anchor="_Toc256000143" w:history="1">
        <w:r w:rsidR="00D65FD4">
          <w:rPr>
            <w:rStyle w:val="Hyperlink"/>
            <w:lang w:val="en-US" w:eastAsia="en-US"/>
          </w:rPr>
          <w:t>3.2.3</w:t>
        </w:r>
        <w:r w:rsidR="00D65FD4">
          <w:rPr>
            <w:rFonts w:ascii="Calibri" w:hAnsi="Calibri" w:cs="Calibri"/>
            <w:noProof/>
            <w:sz w:val="22"/>
            <w:szCs w:val="22"/>
            <w:lang w:val="en-US" w:eastAsia="en-US"/>
          </w:rPr>
          <w:tab/>
        </w:r>
        <w:r w:rsidR="00D65FD4">
          <w:rPr>
            <w:rStyle w:val="Hyperlink"/>
            <w:lang w:val="en-US" w:eastAsia="en-US"/>
          </w:rPr>
          <w:t>Power system operations</w:t>
        </w:r>
        <w:r w:rsidR="00D65FD4">
          <w:rPr>
            <w:lang w:val="en-US" w:eastAsia="en-US"/>
          </w:rPr>
          <w:tab/>
        </w:r>
        <w:r w:rsidR="00D65FD4">
          <w:rPr>
            <w:lang w:val="en-US" w:eastAsia="en-US"/>
          </w:rPr>
          <w:fldChar w:fldCharType="begin"/>
        </w:r>
        <w:r w:rsidR="00D65FD4">
          <w:rPr>
            <w:lang w:val="en-US" w:eastAsia="en-US"/>
          </w:rPr>
          <w:instrText xml:space="preserve"> PAGEREF _Toc256000143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522A9A18" w14:textId="77777777" w:rsidR="00D65FD4" w:rsidRDefault="00DA2F6F">
      <w:pPr>
        <w:pStyle w:val="TOC8"/>
        <w:widowControl/>
        <w:rPr>
          <w:rFonts w:ascii="Calibri" w:hAnsi="Calibri" w:cs="Calibri"/>
          <w:noProof/>
          <w:sz w:val="22"/>
          <w:szCs w:val="22"/>
          <w:lang w:val="en-US"/>
        </w:rPr>
      </w:pPr>
      <w:hyperlink w:anchor="_Toc256000144" w:history="1">
        <w:r w:rsidR="00D65FD4">
          <w:rPr>
            <w:rStyle w:val="Hyperlink"/>
            <w:lang w:val="en-US" w:eastAsia="en-US"/>
          </w:rPr>
          <w:t>3.2.4</w:t>
        </w:r>
        <w:r w:rsidR="00D65FD4">
          <w:rPr>
            <w:rFonts w:ascii="Calibri" w:hAnsi="Calibri" w:cs="Calibri"/>
            <w:noProof/>
            <w:sz w:val="22"/>
            <w:szCs w:val="22"/>
            <w:lang w:val="en-US" w:eastAsia="en-US"/>
          </w:rPr>
          <w:tab/>
        </w:r>
        <w:r w:rsidR="00D65FD4">
          <w:rPr>
            <w:rStyle w:val="Hyperlink"/>
            <w:lang w:val="en-US" w:eastAsia="en-US"/>
          </w:rPr>
          <w:t>Non-market ancillary services function</w:t>
        </w:r>
        <w:r w:rsidR="00D65FD4">
          <w:rPr>
            <w:lang w:val="en-US" w:eastAsia="en-US"/>
          </w:rPr>
          <w:tab/>
        </w:r>
        <w:r w:rsidR="00D65FD4">
          <w:rPr>
            <w:lang w:val="en-US" w:eastAsia="en-US"/>
          </w:rPr>
          <w:fldChar w:fldCharType="begin"/>
        </w:r>
        <w:r w:rsidR="00D65FD4">
          <w:rPr>
            <w:lang w:val="en-US" w:eastAsia="en-US"/>
          </w:rPr>
          <w:instrText xml:space="preserve"> PAGEREF _Toc256000144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476676C4" w14:textId="77777777" w:rsidR="00D65FD4" w:rsidRDefault="00DA2F6F">
      <w:pPr>
        <w:pStyle w:val="TOC8"/>
        <w:widowControl/>
        <w:rPr>
          <w:rFonts w:ascii="Calibri" w:hAnsi="Calibri" w:cs="Calibri"/>
          <w:noProof/>
          <w:sz w:val="22"/>
          <w:szCs w:val="22"/>
          <w:lang w:val="en-US"/>
        </w:rPr>
      </w:pPr>
      <w:hyperlink w:anchor="_Toc256000145" w:history="1">
        <w:r w:rsidR="00D65FD4">
          <w:rPr>
            <w:rStyle w:val="Hyperlink"/>
            <w:lang w:val="en-US" w:eastAsia="en-US"/>
          </w:rPr>
          <w:t>3.2.5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_Toc256000145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40E71432" w14:textId="77777777" w:rsidR="00D65FD4" w:rsidRDefault="00DA2F6F">
      <w:pPr>
        <w:pStyle w:val="TOC8"/>
        <w:widowControl/>
        <w:rPr>
          <w:rFonts w:ascii="Calibri" w:hAnsi="Calibri" w:cs="Calibri"/>
          <w:noProof/>
          <w:sz w:val="22"/>
          <w:szCs w:val="22"/>
          <w:lang w:val="en-US"/>
        </w:rPr>
      </w:pPr>
      <w:hyperlink w:anchor="_Toc256000146" w:history="1">
        <w:r w:rsidR="00D65FD4">
          <w:rPr>
            <w:rStyle w:val="Hyperlink"/>
            <w:lang w:val="en-US" w:eastAsia="en-US"/>
          </w:rPr>
          <w:t>3.2.6</w:t>
        </w:r>
        <w:r w:rsidR="00D65FD4">
          <w:rPr>
            <w:rFonts w:ascii="Calibri" w:hAnsi="Calibri" w:cs="Calibri"/>
            <w:noProof/>
            <w:sz w:val="22"/>
            <w:szCs w:val="22"/>
            <w:lang w:val="en-US" w:eastAsia="en-US"/>
          </w:rPr>
          <w:tab/>
        </w:r>
        <w:r w:rsidR="00D65FD4">
          <w:rPr>
            <w:rStyle w:val="Hyperlink"/>
            <w:lang w:val="en-US" w:eastAsia="en-US"/>
          </w:rPr>
          <w:t>Settlements</w:t>
        </w:r>
        <w:r w:rsidR="00D65FD4">
          <w:rPr>
            <w:lang w:val="en-US" w:eastAsia="en-US"/>
          </w:rPr>
          <w:tab/>
        </w:r>
        <w:r w:rsidR="00D65FD4">
          <w:rPr>
            <w:lang w:val="en-US" w:eastAsia="en-US"/>
          </w:rPr>
          <w:fldChar w:fldCharType="begin"/>
        </w:r>
        <w:r w:rsidR="00D65FD4">
          <w:rPr>
            <w:lang w:val="en-US" w:eastAsia="en-US"/>
          </w:rPr>
          <w:instrText xml:space="preserve"> PAGEREF _Toc256000146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7BFE9794" w14:textId="77777777" w:rsidR="00D65FD4" w:rsidRDefault="00DA2F6F">
      <w:pPr>
        <w:pStyle w:val="TOC6"/>
        <w:widowControl/>
        <w:rPr>
          <w:rFonts w:ascii="Calibri" w:hAnsi="Calibri" w:cs="Calibri"/>
          <w:noProof/>
          <w:sz w:val="22"/>
          <w:szCs w:val="22"/>
          <w:lang w:val="en-US"/>
        </w:rPr>
      </w:pPr>
      <w:hyperlink w:anchor="_Toc256000147" w:history="1">
        <w:r w:rsidR="00D65FD4">
          <w:rPr>
            <w:rStyle w:val="Hyperlink"/>
            <w:lang w:val="en-US" w:eastAsia="en-US"/>
          </w:rPr>
          <w:t>3.3</w:t>
        </w:r>
        <w:r w:rsidR="00D65FD4">
          <w:rPr>
            <w:rFonts w:ascii="Calibri" w:hAnsi="Calibri" w:cs="Calibri"/>
            <w:noProof/>
            <w:sz w:val="22"/>
            <w:szCs w:val="22"/>
            <w:lang w:val="en-US" w:eastAsia="en-US"/>
          </w:rPr>
          <w:tab/>
        </w:r>
        <w:r w:rsidR="00D65FD4">
          <w:rPr>
            <w:rStyle w:val="Hyperlink"/>
            <w:lang w:val="en-US" w:eastAsia="en-US"/>
          </w:rPr>
          <w:t>Prudential Requirements</w:t>
        </w:r>
        <w:r w:rsidR="00D65FD4">
          <w:rPr>
            <w:lang w:val="en-US" w:eastAsia="en-US"/>
          </w:rPr>
          <w:tab/>
        </w:r>
        <w:r w:rsidR="00D65FD4">
          <w:rPr>
            <w:lang w:val="en-US" w:eastAsia="en-US"/>
          </w:rPr>
          <w:fldChar w:fldCharType="begin"/>
        </w:r>
        <w:r w:rsidR="00D65FD4">
          <w:rPr>
            <w:lang w:val="en-US" w:eastAsia="en-US"/>
          </w:rPr>
          <w:instrText xml:space="preserve"> PAGEREF _Toc256000147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710A0BAA" w14:textId="77777777" w:rsidR="00D65FD4" w:rsidRDefault="00DA2F6F">
      <w:pPr>
        <w:pStyle w:val="TOC8"/>
        <w:widowControl/>
        <w:rPr>
          <w:rFonts w:ascii="Calibri" w:hAnsi="Calibri" w:cs="Calibri"/>
          <w:noProof/>
          <w:sz w:val="22"/>
          <w:szCs w:val="22"/>
          <w:lang w:val="en-US"/>
        </w:rPr>
      </w:pPr>
      <w:hyperlink w:anchor="_Toc256000148" w:history="1">
        <w:r w:rsidR="00D65FD4">
          <w:rPr>
            <w:rStyle w:val="Hyperlink"/>
            <w:lang w:val="en-US" w:eastAsia="en-US"/>
          </w:rPr>
          <w:t>3.3.1</w:t>
        </w:r>
        <w:r w:rsidR="00D65FD4">
          <w:rPr>
            <w:rFonts w:ascii="Calibri" w:hAnsi="Calibri" w:cs="Calibri"/>
            <w:noProof/>
            <w:sz w:val="22"/>
            <w:szCs w:val="22"/>
            <w:lang w:val="en-US" w:eastAsia="en-US"/>
          </w:rPr>
          <w:tab/>
        </w:r>
        <w:r w:rsidR="00D65FD4">
          <w:rPr>
            <w:rStyle w:val="Hyperlink"/>
            <w:lang w:val="en-US" w:eastAsia="en-US"/>
          </w:rPr>
          <w:t>Market Participant criteria</w:t>
        </w:r>
        <w:r w:rsidR="00D65FD4">
          <w:rPr>
            <w:lang w:val="en-US" w:eastAsia="en-US"/>
          </w:rPr>
          <w:tab/>
        </w:r>
        <w:r w:rsidR="00D65FD4">
          <w:rPr>
            <w:lang w:val="en-US" w:eastAsia="en-US"/>
          </w:rPr>
          <w:fldChar w:fldCharType="begin"/>
        </w:r>
        <w:r w:rsidR="00D65FD4">
          <w:rPr>
            <w:lang w:val="en-US" w:eastAsia="en-US"/>
          </w:rPr>
          <w:instrText xml:space="preserve"> PAGEREF _Toc256000148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296E5F30" w14:textId="77777777" w:rsidR="00D65FD4" w:rsidRDefault="00DA2F6F">
      <w:pPr>
        <w:pStyle w:val="TOC8"/>
        <w:widowControl/>
        <w:rPr>
          <w:rFonts w:ascii="Calibri" w:hAnsi="Calibri" w:cs="Calibri"/>
          <w:noProof/>
          <w:sz w:val="22"/>
          <w:szCs w:val="22"/>
          <w:lang w:val="en-US"/>
        </w:rPr>
      </w:pPr>
      <w:hyperlink w:anchor="_Toc256000149" w:history="1">
        <w:r w:rsidR="00D65FD4">
          <w:rPr>
            <w:rStyle w:val="Hyperlink"/>
            <w:lang w:val="en-US" w:eastAsia="en-US"/>
          </w:rPr>
          <w:t>3.3.2</w:t>
        </w:r>
        <w:r w:rsidR="00D65FD4">
          <w:rPr>
            <w:rFonts w:ascii="Calibri" w:hAnsi="Calibri" w:cs="Calibri"/>
            <w:noProof/>
            <w:sz w:val="22"/>
            <w:szCs w:val="22"/>
            <w:lang w:val="en-US" w:eastAsia="en-US"/>
          </w:rPr>
          <w:tab/>
        </w:r>
        <w:r w:rsidR="00D65FD4">
          <w:rPr>
            <w:rStyle w:val="Hyperlink"/>
            <w:lang w:val="en-US" w:eastAsia="en-US"/>
          </w:rPr>
          <w:t>Credit support</w:t>
        </w:r>
        <w:r w:rsidR="00D65FD4">
          <w:rPr>
            <w:lang w:val="en-US" w:eastAsia="en-US"/>
          </w:rPr>
          <w:tab/>
        </w:r>
        <w:r w:rsidR="00D65FD4">
          <w:rPr>
            <w:lang w:val="en-US" w:eastAsia="en-US"/>
          </w:rPr>
          <w:fldChar w:fldCharType="begin"/>
        </w:r>
        <w:r w:rsidR="00D65FD4">
          <w:rPr>
            <w:lang w:val="en-US" w:eastAsia="en-US"/>
          </w:rPr>
          <w:instrText xml:space="preserve"> PAGEREF _Toc256000149 \h </w:instrText>
        </w:r>
        <w:r w:rsidR="00D65FD4">
          <w:rPr>
            <w:lang w:val="en-US" w:eastAsia="en-US"/>
          </w:rPr>
        </w:r>
        <w:r w:rsidR="00D65FD4">
          <w:rPr>
            <w:lang w:val="en-US" w:eastAsia="en-US"/>
          </w:rPr>
          <w:fldChar w:fldCharType="separate"/>
        </w:r>
        <w:r w:rsidR="00D65FD4">
          <w:rPr>
            <w:lang w:val="en-US" w:eastAsia="en-US"/>
          </w:rPr>
          <w:t>72</w:t>
        </w:r>
        <w:r w:rsidR="00D65FD4">
          <w:rPr>
            <w:lang w:val="en-US" w:eastAsia="en-US"/>
          </w:rPr>
          <w:fldChar w:fldCharType="end"/>
        </w:r>
      </w:hyperlink>
    </w:p>
    <w:p w14:paraId="0A46739B" w14:textId="77777777" w:rsidR="00D65FD4" w:rsidRDefault="00DA2F6F">
      <w:pPr>
        <w:pStyle w:val="TOC8"/>
        <w:widowControl/>
        <w:rPr>
          <w:rFonts w:ascii="Calibri" w:hAnsi="Calibri" w:cs="Calibri"/>
          <w:noProof/>
          <w:sz w:val="22"/>
          <w:szCs w:val="22"/>
          <w:lang w:val="en-US"/>
        </w:rPr>
      </w:pPr>
      <w:hyperlink w:anchor="_Toc256000150" w:history="1">
        <w:r w:rsidR="00D65FD4">
          <w:rPr>
            <w:rStyle w:val="Hyperlink"/>
            <w:lang w:val="en-US" w:eastAsia="en-US"/>
          </w:rPr>
          <w:t>3.3.3</w:t>
        </w:r>
        <w:r w:rsidR="00D65FD4">
          <w:rPr>
            <w:rFonts w:ascii="Calibri" w:hAnsi="Calibri" w:cs="Calibri"/>
            <w:noProof/>
            <w:sz w:val="22"/>
            <w:szCs w:val="22"/>
            <w:lang w:val="en-US" w:eastAsia="en-US"/>
          </w:rPr>
          <w:tab/>
        </w:r>
        <w:r w:rsidR="00D65FD4">
          <w:rPr>
            <w:rStyle w:val="Hyperlink"/>
            <w:lang w:val="en-US" w:eastAsia="en-US"/>
          </w:rPr>
          <w:t>Acceptable credit criteria</w:t>
        </w:r>
        <w:r w:rsidR="00D65FD4">
          <w:rPr>
            <w:lang w:val="en-US" w:eastAsia="en-US"/>
          </w:rPr>
          <w:tab/>
        </w:r>
        <w:r w:rsidR="00D65FD4">
          <w:rPr>
            <w:lang w:val="en-US" w:eastAsia="en-US"/>
          </w:rPr>
          <w:fldChar w:fldCharType="begin"/>
        </w:r>
        <w:r w:rsidR="00D65FD4">
          <w:rPr>
            <w:lang w:val="en-US" w:eastAsia="en-US"/>
          </w:rPr>
          <w:instrText xml:space="preserve"> PAGEREF _Toc256000150 \h </w:instrText>
        </w:r>
        <w:r w:rsidR="00D65FD4">
          <w:rPr>
            <w:lang w:val="en-US" w:eastAsia="en-US"/>
          </w:rPr>
        </w:r>
        <w:r w:rsidR="00D65FD4">
          <w:rPr>
            <w:lang w:val="en-US" w:eastAsia="en-US"/>
          </w:rPr>
          <w:fldChar w:fldCharType="separate"/>
        </w:r>
        <w:r w:rsidR="00D65FD4">
          <w:rPr>
            <w:lang w:val="en-US" w:eastAsia="en-US"/>
          </w:rPr>
          <w:t>73</w:t>
        </w:r>
        <w:r w:rsidR="00D65FD4">
          <w:rPr>
            <w:lang w:val="en-US" w:eastAsia="en-US"/>
          </w:rPr>
          <w:fldChar w:fldCharType="end"/>
        </w:r>
      </w:hyperlink>
    </w:p>
    <w:p w14:paraId="4BCDB981" w14:textId="77777777" w:rsidR="00D65FD4" w:rsidRDefault="00DA2F6F">
      <w:pPr>
        <w:pStyle w:val="TOC8"/>
        <w:widowControl/>
        <w:rPr>
          <w:rFonts w:ascii="Calibri" w:hAnsi="Calibri" w:cs="Calibri"/>
          <w:noProof/>
          <w:sz w:val="22"/>
          <w:szCs w:val="22"/>
          <w:lang w:val="en-US"/>
        </w:rPr>
      </w:pPr>
      <w:hyperlink w:anchor="_Toc256000151" w:history="1">
        <w:r w:rsidR="00D65FD4">
          <w:rPr>
            <w:rStyle w:val="Hyperlink"/>
            <w:lang w:val="en-US" w:eastAsia="en-US"/>
          </w:rPr>
          <w:t>3.3.4</w:t>
        </w:r>
        <w:r w:rsidR="00D65FD4">
          <w:rPr>
            <w:rFonts w:ascii="Calibri" w:hAnsi="Calibri" w:cs="Calibri"/>
            <w:noProof/>
            <w:sz w:val="22"/>
            <w:szCs w:val="22"/>
            <w:lang w:val="en-US" w:eastAsia="en-US"/>
          </w:rPr>
          <w:tab/>
        </w:r>
        <w:r w:rsidR="00D65FD4">
          <w:rPr>
            <w:rStyle w:val="Hyperlink"/>
            <w:lang w:val="en-US" w:eastAsia="en-US"/>
          </w:rPr>
          <w:t>Acceptable credit rating</w:t>
        </w:r>
        <w:r w:rsidR="00D65FD4">
          <w:rPr>
            <w:lang w:val="en-US" w:eastAsia="en-US"/>
          </w:rPr>
          <w:tab/>
        </w:r>
        <w:r w:rsidR="00D65FD4">
          <w:rPr>
            <w:lang w:val="en-US" w:eastAsia="en-US"/>
          </w:rPr>
          <w:fldChar w:fldCharType="begin"/>
        </w:r>
        <w:r w:rsidR="00D65FD4">
          <w:rPr>
            <w:lang w:val="en-US" w:eastAsia="en-US"/>
          </w:rPr>
          <w:instrText xml:space="preserve"> PAGEREF _Toc256000151 \h </w:instrText>
        </w:r>
        <w:r w:rsidR="00D65FD4">
          <w:rPr>
            <w:lang w:val="en-US" w:eastAsia="en-US"/>
          </w:rPr>
        </w:r>
        <w:r w:rsidR="00D65FD4">
          <w:rPr>
            <w:lang w:val="en-US" w:eastAsia="en-US"/>
          </w:rPr>
          <w:fldChar w:fldCharType="separate"/>
        </w:r>
        <w:r w:rsidR="00D65FD4">
          <w:rPr>
            <w:lang w:val="en-US" w:eastAsia="en-US"/>
          </w:rPr>
          <w:t>74</w:t>
        </w:r>
        <w:r w:rsidR="00D65FD4">
          <w:rPr>
            <w:lang w:val="en-US" w:eastAsia="en-US"/>
          </w:rPr>
          <w:fldChar w:fldCharType="end"/>
        </w:r>
      </w:hyperlink>
    </w:p>
    <w:p w14:paraId="2E526C8C" w14:textId="77777777" w:rsidR="00D65FD4" w:rsidRDefault="00DA2F6F">
      <w:pPr>
        <w:pStyle w:val="TOC8"/>
        <w:widowControl/>
        <w:rPr>
          <w:rFonts w:ascii="Calibri" w:hAnsi="Calibri" w:cs="Calibri"/>
          <w:noProof/>
          <w:sz w:val="22"/>
          <w:szCs w:val="22"/>
          <w:lang w:val="en-US"/>
        </w:rPr>
      </w:pPr>
      <w:hyperlink w:anchor="_Toc256000152" w:history="1">
        <w:r w:rsidR="00D65FD4">
          <w:rPr>
            <w:rStyle w:val="Hyperlink"/>
            <w:lang w:val="en-US" w:eastAsia="en-US"/>
          </w:rPr>
          <w:t>3.3.4A</w:t>
        </w:r>
        <w:r w:rsidR="00D65FD4">
          <w:rPr>
            <w:rFonts w:ascii="Calibri" w:hAnsi="Calibri" w:cs="Calibri"/>
            <w:noProof/>
            <w:sz w:val="22"/>
            <w:szCs w:val="22"/>
            <w:lang w:val="en-US" w:eastAsia="en-US"/>
          </w:rPr>
          <w:tab/>
        </w:r>
        <w:r w:rsidR="00D65FD4">
          <w:rPr>
            <w:rStyle w:val="Hyperlink"/>
            <w:lang w:val="en-US" w:eastAsia="en-US"/>
          </w:rPr>
          <w:t>Prudential standard</w:t>
        </w:r>
        <w:r w:rsidR="00D65FD4">
          <w:rPr>
            <w:lang w:val="en-US" w:eastAsia="en-US"/>
          </w:rPr>
          <w:tab/>
        </w:r>
        <w:r w:rsidR="00D65FD4">
          <w:rPr>
            <w:lang w:val="en-US" w:eastAsia="en-US"/>
          </w:rPr>
          <w:fldChar w:fldCharType="begin"/>
        </w:r>
        <w:r w:rsidR="00D65FD4">
          <w:rPr>
            <w:lang w:val="en-US" w:eastAsia="en-US"/>
          </w:rPr>
          <w:instrText xml:space="preserve"> PAGEREF _Toc256000152 \h </w:instrText>
        </w:r>
        <w:r w:rsidR="00D65FD4">
          <w:rPr>
            <w:lang w:val="en-US" w:eastAsia="en-US"/>
          </w:rPr>
        </w:r>
        <w:r w:rsidR="00D65FD4">
          <w:rPr>
            <w:lang w:val="en-US" w:eastAsia="en-US"/>
          </w:rPr>
          <w:fldChar w:fldCharType="separate"/>
        </w:r>
        <w:r w:rsidR="00D65FD4">
          <w:rPr>
            <w:lang w:val="en-US" w:eastAsia="en-US"/>
          </w:rPr>
          <w:t>74</w:t>
        </w:r>
        <w:r w:rsidR="00D65FD4">
          <w:rPr>
            <w:lang w:val="en-US" w:eastAsia="en-US"/>
          </w:rPr>
          <w:fldChar w:fldCharType="end"/>
        </w:r>
      </w:hyperlink>
    </w:p>
    <w:p w14:paraId="2B1AF2CE" w14:textId="77777777" w:rsidR="00D65FD4" w:rsidRDefault="00DA2F6F">
      <w:pPr>
        <w:pStyle w:val="TOC8"/>
        <w:widowControl/>
        <w:rPr>
          <w:rFonts w:ascii="Calibri" w:hAnsi="Calibri" w:cs="Calibri"/>
          <w:noProof/>
          <w:sz w:val="22"/>
          <w:szCs w:val="22"/>
          <w:lang w:val="en-US"/>
        </w:rPr>
      </w:pPr>
      <w:hyperlink w:anchor="_Toc256000153" w:history="1">
        <w:r w:rsidR="00D65FD4">
          <w:rPr>
            <w:rStyle w:val="Hyperlink"/>
            <w:lang w:val="en-US" w:eastAsia="en-US"/>
          </w:rPr>
          <w:t>3.3.5</w:t>
        </w:r>
        <w:r w:rsidR="00D65FD4">
          <w:rPr>
            <w:rFonts w:ascii="Calibri" w:hAnsi="Calibri" w:cs="Calibri"/>
            <w:noProof/>
            <w:sz w:val="22"/>
            <w:szCs w:val="22"/>
            <w:lang w:val="en-US" w:eastAsia="en-US"/>
          </w:rPr>
          <w:tab/>
        </w:r>
        <w:r w:rsidR="00D65FD4">
          <w:rPr>
            <w:rStyle w:val="Hyperlink"/>
            <w:lang w:val="en-US" w:eastAsia="en-US"/>
          </w:rPr>
          <w:t>Amount of credit support</w:t>
        </w:r>
        <w:r w:rsidR="00D65FD4">
          <w:rPr>
            <w:lang w:val="en-US" w:eastAsia="en-US"/>
          </w:rPr>
          <w:tab/>
        </w:r>
        <w:r w:rsidR="00D65FD4">
          <w:rPr>
            <w:lang w:val="en-US" w:eastAsia="en-US"/>
          </w:rPr>
          <w:fldChar w:fldCharType="begin"/>
        </w:r>
        <w:r w:rsidR="00D65FD4">
          <w:rPr>
            <w:lang w:val="en-US" w:eastAsia="en-US"/>
          </w:rPr>
          <w:instrText xml:space="preserve"> PAGEREF _Toc256000153 \h </w:instrText>
        </w:r>
        <w:r w:rsidR="00D65FD4">
          <w:rPr>
            <w:lang w:val="en-US" w:eastAsia="en-US"/>
          </w:rPr>
        </w:r>
        <w:r w:rsidR="00D65FD4">
          <w:rPr>
            <w:lang w:val="en-US" w:eastAsia="en-US"/>
          </w:rPr>
          <w:fldChar w:fldCharType="separate"/>
        </w:r>
        <w:r w:rsidR="00D65FD4">
          <w:rPr>
            <w:lang w:val="en-US" w:eastAsia="en-US"/>
          </w:rPr>
          <w:t>74</w:t>
        </w:r>
        <w:r w:rsidR="00D65FD4">
          <w:rPr>
            <w:lang w:val="en-US" w:eastAsia="en-US"/>
          </w:rPr>
          <w:fldChar w:fldCharType="end"/>
        </w:r>
      </w:hyperlink>
    </w:p>
    <w:p w14:paraId="43E1884D" w14:textId="77777777" w:rsidR="00D65FD4" w:rsidRDefault="00DA2F6F">
      <w:pPr>
        <w:pStyle w:val="TOC8"/>
        <w:widowControl/>
        <w:rPr>
          <w:rFonts w:ascii="Calibri" w:hAnsi="Calibri" w:cs="Calibri"/>
          <w:noProof/>
          <w:sz w:val="22"/>
          <w:szCs w:val="22"/>
          <w:lang w:val="en-US"/>
        </w:rPr>
      </w:pPr>
      <w:hyperlink w:anchor="_Toc256000154" w:history="1">
        <w:r w:rsidR="00D65FD4">
          <w:rPr>
            <w:rStyle w:val="Hyperlink"/>
            <w:lang w:val="en-US" w:eastAsia="en-US"/>
          </w:rPr>
          <w:t>3.3.6</w:t>
        </w:r>
        <w:r w:rsidR="00D65FD4">
          <w:rPr>
            <w:rFonts w:ascii="Calibri" w:hAnsi="Calibri" w:cs="Calibri"/>
            <w:noProof/>
            <w:sz w:val="22"/>
            <w:szCs w:val="22"/>
            <w:lang w:val="en-US" w:eastAsia="en-US"/>
          </w:rPr>
          <w:tab/>
        </w:r>
        <w:r w:rsidR="00D65FD4">
          <w:rPr>
            <w:rStyle w:val="Hyperlink"/>
            <w:lang w:val="en-US" w:eastAsia="en-US"/>
          </w:rPr>
          <w:t>Changes to credit support</w:t>
        </w:r>
        <w:r w:rsidR="00D65FD4">
          <w:rPr>
            <w:lang w:val="en-US" w:eastAsia="en-US"/>
          </w:rPr>
          <w:tab/>
        </w:r>
        <w:r w:rsidR="00D65FD4">
          <w:rPr>
            <w:lang w:val="en-US" w:eastAsia="en-US"/>
          </w:rPr>
          <w:fldChar w:fldCharType="begin"/>
        </w:r>
        <w:r w:rsidR="00D65FD4">
          <w:rPr>
            <w:lang w:val="en-US" w:eastAsia="en-US"/>
          </w:rPr>
          <w:instrText xml:space="preserve"> PAGEREF _Toc256000154 \h </w:instrText>
        </w:r>
        <w:r w:rsidR="00D65FD4">
          <w:rPr>
            <w:lang w:val="en-US" w:eastAsia="en-US"/>
          </w:rPr>
        </w:r>
        <w:r w:rsidR="00D65FD4">
          <w:rPr>
            <w:lang w:val="en-US" w:eastAsia="en-US"/>
          </w:rPr>
          <w:fldChar w:fldCharType="separate"/>
        </w:r>
        <w:r w:rsidR="00D65FD4">
          <w:rPr>
            <w:lang w:val="en-US" w:eastAsia="en-US"/>
          </w:rPr>
          <w:t>74</w:t>
        </w:r>
        <w:r w:rsidR="00D65FD4">
          <w:rPr>
            <w:lang w:val="en-US" w:eastAsia="en-US"/>
          </w:rPr>
          <w:fldChar w:fldCharType="end"/>
        </w:r>
      </w:hyperlink>
    </w:p>
    <w:p w14:paraId="3E36C60B" w14:textId="77777777" w:rsidR="00D65FD4" w:rsidRDefault="00DA2F6F">
      <w:pPr>
        <w:pStyle w:val="TOC8"/>
        <w:widowControl/>
        <w:rPr>
          <w:rFonts w:ascii="Calibri" w:hAnsi="Calibri" w:cs="Calibri"/>
          <w:noProof/>
          <w:sz w:val="22"/>
          <w:szCs w:val="22"/>
          <w:lang w:val="en-US"/>
        </w:rPr>
      </w:pPr>
      <w:hyperlink w:anchor="_Toc256000155" w:history="1">
        <w:r w:rsidR="00D65FD4">
          <w:rPr>
            <w:rStyle w:val="Hyperlink"/>
            <w:lang w:val="en-US" w:eastAsia="en-US"/>
          </w:rPr>
          <w:t>3.3.7</w:t>
        </w:r>
        <w:r w:rsidR="00D65FD4">
          <w:rPr>
            <w:rFonts w:ascii="Calibri" w:hAnsi="Calibri" w:cs="Calibri"/>
            <w:noProof/>
            <w:sz w:val="22"/>
            <w:szCs w:val="22"/>
            <w:lang w:val="en-US" w:eastAsia="en-US"/>
          </w:rPr>
          <w:tab/>
        </w:r>
        <w:r w:rsidR="00D65FD4">
          <w:rPr>
            <w:rStyle w:val="Hyperlink"/>
            <w:lang w:val="en-US" w:eastAsia="en-US"/>
          </w:rPr>
          <w:t>Drawings on credit support</w:t>
        </w:r>
        <w:r w:rsidR="00D65FD4">
          <w:rPr>
            <w:lang w:val="en-US" w:eastAsia="en-US"/>
          </w:rPr>
          <w:tab/>
        </w:r>
        <w:r w:rsidR="00D65FD4">
          <w:rPr>
            <w:lang w:val="en-US" w:eastAsia="en-US"/>
          </w:rPr>
          <w:fldChar w:fldCharType="begin"/>
        </w:r>
        <w:r w:rsidR="00D65FD4">
          <w:rPr>
            <w:lang w:val="en-US" w:eastAsia="en-US"/>
          </w:rPr>
          <w:instrText xml:space="preserve"> PAGEREF _Toc256000155 \h </w:instrText>
        </w:r>
        <w:r w:rsidR="00D65FD4">
          <w:rPr>
            <w:lang w:val="en-US" w:eastAsia="en-US"/>
          </w:rPr>
        </w:r>
        <w:r w:rsidR="00D65FD4">
          <w:rPr>
            <w:lang w:val="en-US" w:eastAsia="en-US"/>
          </w:rPr>
          <w:fldChar w:fldCharType="separate"/>
        </w:r>
        <w:r w:rsidR="00D65FD4">
          <w:rPr>
            <w:lang w:val="en-US" w:eastAsia="en-US"/>
          </w:rPr>
          <w:t>75</w:t>
        </w:r>
        <w:r w:rsidR="00D65FD4">
          <w:rPr>
            <w:lang w:val="en-US" w:eastAsia="en-US"/>
          </w:rPr>
          <w:fldChar w:fldCharType="end"/>
        </w:r>
      </w:hyperlink>
    </w:p>
    <w:p w14:paraId="56586631" w14:textId="77777777" w:rsidR="00D65FD4" w:rsidRDefault="00DA2F6F">
      <w:pPr>
        <w:pStyle w:val="TOC8"/>
        <w:widowControl/>
        <w:rPr>
          <w:rFonts w:ascii="Calibri" w:hAnsi="Calibri" w:cs="Calibri"/>
          <w:noProof/>
          <w:sz w:val="22"/>
          <w:szCs w:val="22"/>
          <w:lang w:val="en-US"/>
        </w:rPr>
      </w:pPr>
      <w:hyperlink w:anchor="_Toc256000156" w:history="1">
        <w:r w:rsidR="00D65FD4">
          <w:rPr>
            <w:rStyle w:val="Hyperlink"/>
            <w:lang w:val="en-US" w:eastAsia="en-US"/>
          </w:rPr>
          <w:t>3.3.8</w:t>
        </w:r>
        <w:r w:rsidR="00D65FD4">
          <w:rPr>
            <w:rFonts w:ascii="Calibri" w:hAnsi="Calibri" w:cs="Calibri"/>
            <w:noProof/>
            <w:sz w:val="22"/>
            <w:szCs w:val="22"/>
            <w:lang w:val="en-US" w:eastAsia="en-US"/>
          </w:rPr>
          <w:tab/>
        </w:r>
        <w:r w:rsidR="00D65FD4">
          <w:rPr>
            <w:rStyle w:val="Hyperlink"/>
            <w:lang w:val="en-US" w:eastAsia="en-US"/>
          </w:rPr>
          <w:t>Credit limit procedures and prudential settings</w:t>
        </w:r>
        <w:r w:rsidR="00D65FD4">
          <w:rPr>
            <w:lang w:val="en-US" w:eastAsia="en-US"/>
          </w:rPr>
          <w:tab/>
        </w:r>
        <w:r w:rsidR="00D65FD4">
          <w:rPr>
            <w:lang w:val="en-US" w:eastAsia="en-US"/>
          </w:rPr>
          <w:fldChar w:fldCharType="begin"/>
        </w:r>
        <w:r w:rsidR="00D65FD4">
          <w:rPr>
            <w:lang w:val="en-US" w:eastAsia="en-US"/>
          </w:rPr>
          <w:instrText xml:space="preserve"> PAGEREF _Toc256000156 \h </w:instrText>
        </w:r>
        <w:r w:rsidR="00D65FD4">
          <w:rPr>
            <w:lang w:val="en-US" w:eastAsia="en-US"/>
          </w:rPr>
        </w:r>
        <w:r w:rsidR="00D65FD4">
          <w:rPr>
            <w:lang w:val="en-US" w:eastAsia="en-US"/>
          </w:rPr>
          <w:fldChar w:fldCharType="separate"/>
        </w:r>
        <w:r w:rsidR="00D65FD4">
          <w:rPr>
            <w:lang w:val="en-US" w:eastAsia="en-US"/>
          </w:rPr>
          <w:t>75</w:t>
        </w:r>
        <w:r w:rsidR="00D65FD4">
          <w:rPr>
            <w:lang w:val="en-US" w:eastAsia="en-US"/>
          </w:rPr>
          <w:fldChar w:fldCharType="end"/>
        </w:r>
      </w:hyperlink>
    </w:p>
    <w:p w14:paraId="1855499C" w14:textId="77777777" w:rsidR="00D65FD4" w:rsidRDefault="00DA2F6F">
      <w:pPr>
        <w:pStyle w:val="TOC8"/>
        <w:widowControl/>
        <w:rPr>
          <w:rFonts w:ascii="Calibri" w:hAnsi="Calibri" w:cs="Calibri"/>
          <w:noProof/>
          <w:sz w:val="22"/>
          <w:szCs w:val="22"/>
          <w:lang w:val="en-US"/>
        </w:rPr>
      </w:pPr>
      <w:hyperlink w:anchor="_Toc256000157" w:history="1">
        <w:r w:rsidR="00D65FD4">
          <w:rPr>
            <w:rStyle w:val="Hyperlink"/>
            <w:lang w:val="en-US" w:eastAsia="en-US"/>
          </w:rPr>
          <w:t>3.3.8A</w:t>
        </w:r>
        <w:r w:rsidR="00D65FD4">
          <w:rPr>
            <w:rFonts w:ascii="Calibri" w:hAnsi="Calibri" w:cs="Calibri"/>
            <w:noProof/>
            <w:sz w:val="22"/>
            <w:szCs w:val="22"/>
            <w:lang w:val="en-US" w:eastAsia="en-US"/>
          </w:rPr>
          <w:tab/>
        </w:r>
        <w:r w:rsidR="00D65FD4">
          <w:rPr>
            <w:rStyle w:val="Hyperlink"/>
            <w:lang w:val="en-US" w:eastAsia="en-US"/>
          </w:rPr>
          <w:t>Security Deposits</w:t>
        </w:r>
        <w:r w:rsidR="00D65FD4">
          <w:rPr>
            <w:lang w:val="en-US" w:eastAsia="en-US"/>
          </w:rPr>
          <w:tab/>
        </w:r>
        <w:r w:rsidR="00D65FD4">
          <w:rPr>
            <w:lang w:val="en-US" w:eastAsia="en-US"/>
          </w:rPr>
          <w:fldChar w:fldCharType="begin"/>
        </w:r>
        <w:r w:rsidR="00D65FD4">
          <w:rPr>
            <w:lang w:val="en-US" w:eastAsia="en-US"/>
          </w:rPr>
          <w:instrText xml:space="preserve"> PAGEREF _Toc256000157 \h </w:instrText>
        </w:r>
        <w:r w:rsidR="00D65FD4">
          <w:rPr>
            <w:lang w:val="en-US" w:eastAsia="en-US"/>
          </w:rPr>
        </w:r>
        <w:r w:rsidR="00D65FD4">
          <w:rPr>
            <w:lang w:val="en-US" w:eastAsia="en-US"/>
          </w:rPr>
          <w:fldChar w:fldCharType="separate"/>
        </w:r>
        <w:r w:rsidR="00D65FD4">
          <w:rPr>
            <w:lang w:val="en-US" w:eastAsia="en-US"/>
          </w:rPr>
          <w:t>77</w:t>
        </w:r>
        <w:r w:rsidR="00D65FD4">
          <w:rPr>
            <w:lang w:val="en-US" w:eastAsia="en-US"/>
          </w:rPr>
          <w:fldChar w:fldCharType="end"/>
        </w:r>
      </w:hyperlink>
    </w:p>
    <w:p w14:paraId="1AF5970D" w14:textId="77777777" w:rsidR="00D65FD4" w:rsidRDefault="00DA2F6F">
      <w:pPr>
        <w:pStyle w:val="TOC8"/>
        <w:widowControl/>
        <w:rPr>
          <w:rFonts w:ascii="Calibri" w:hAnsi="Calibri" w:cs="Calibri"/>
          <w:noProof/>
          <w:sz w:val="22"/>
          <w:szCs w:val="22"/>
          <w:lang w:val="en-US"/>
        </w:rPr>
      </w:pPr>
      <w:hyperlink w:anchor="_Toc256000158" w:history="1">
        <w:r w:rsidR="00D65FD4">
          <w:rPr>
            <w:rStyle w:val="Hyperlink"/>
            <w:lang w:val="en-US" w:eastAsia="en-US"/>
          </w:rPr>
          <w:t>3.3.9</w:t>
        </w:r>
        <w:r w:rsidR="00D65FD4">
          <w:rPr>
            <w:rFonts w:ascii="Calibri" w:hAnsi="Calibri" w:cs="Calibri"/>
            <w:noProof/>
            <w:sz w:val="22"/>
            <w:szCs w:val="22"/>
            <w:lang w:val="en-US" w:eastAsia="en-US"/>
          </w:rPr>
          <w:tab/>
        </w:r>
        <w:r w:rsidR="00D65FD4">
          <w:rPr>
            <w:rStyle w:val="Hyperlink"/>
            <w:lang w:val="en-US" w:eastAsia="en-US"/>
          </w:rPr>
          <w:t>Outstandings</w:t>
        </w:r>
        <w:r w:rsidR="00D65FD4">
          <w:rPr>
            <w:lang w:val="en-US" w:eastAsia="en-US"/>
          </w:rPr>
          <w:tab/>
        </w:r>
        <w:r w:rsidR="00D65FD4">
          <w:rPr>
            <w:lang w:val="en-US" w:eastAsia="en-US"/>
          </w:rPr>
          <w:fldChar w:fldCharType="begin"/>
        </w:r>
        <w:r w:rsidR="00D65FD4">
          <w:rPr>
            <w:lang w:val="en-US" w:eastAsia="en-US"/>
          </w:rPr>
          <w:instrText xml:space="preserve"> PAGEREF _Toc256000158 \h </w:instrText>
        </w:r>
        <w:r w:rsidR="00D65FD4">
          <w:rPr>
            <w:lang w:val="en-US" w:eastAsia="en-US"/>
          </w:rPr>
        </w:r>
        <w:r w:rsidR="00D65FD4">
          <w:rPr>
            <w:lang w:val="en-US" w:eastAsia="en-US"/>
          </w:rPr>
          <w:fldChar w:fldCharType="separate"/>
        </w:r>
        <w:r w:rsidR="00D65FD4">
          <w:rPr>
            <w:lang w:val="en-US" w:eastAsia="en-US"/>
          </w:rPr>
          <w:t>77</w:t>
        </w:r>
        <w:r w:rsidR="00D65FD4">
          <w:rPr>
            <w:lang w:val="en-US" w:eastAsia="en-US"/>
          </w:rPr>
          <w:fldChar w:fldCharType="end"/>
        </w:r>
      </w:hyperlink>
    </w:p>
    <w:p w14:paraId="5AB09C19" w14:textId="77777777" w:rsidR="00D65FD4" w:rsidRDefault="00DA2F6F">
      <w:pPr>
        <w:pStyle w:val="TOC8"/>
        <w:widowControl/>
        <w:rPr>
          <w:rFonts w:ascii="Calibri" w:hAnsi="Calibri" w:cs="Calibri"/>
          <w:noProof/>
          <w:sz w:val="22"/>
          <w:szCs w:val="22"/>
          <w:lang w:val="en-US"/>
        </w:rPr>
      </w:pPr>
      <w:hyperlink w:anchor="_Toc256000159" w:history="1">
        <w:r w:rsidR="00D65FD4">
          <w:rPr>
            <w:rStyle w:val="Hyperlink"/>
            <w:lang w:val="en-US" w:eastAsia="en-US"/>
          </w:rPr>
          <w:t>3.3.10</w:t>
        </w:r>
        <w:r w:rsidR="00D65FD4">
          <w:rPr>
            <w:rFonts w:ascii="Calibri" w:hAnsi="Calibri" w:cs="Calibri"/>
            <w:noProof/>
            <w:sz w:val="22"/>
            <w:szCs w:val="22"/>
            <w:lang w:val="en-US" w:eastAsia="en-US"/>
          </w:rPr>
          <w:tab/>
        </w:r>
        <w:r w:rsidR="00D65FD4">
          <w:rPr>
            <w:rStyle w:val="Hyperlink"/>
            <w:lang w:val="en-US" w:eastAsia="en-US"/>
          </w:rPr>
          <w:t>Trading limit</w:t>
        </w:r>
        <w:r w:rsidR="00D65FD4">
          <w:rPr>
            <w:lang w:val="en-US" w:eastAsia="en-US"/>
          </w:rPr>
          <w:tab/>
        </w:r>
        <w:r w:rsidR="00D65FD4">
          <w:rPr>
            <w:lang w:val="en-US" w:eastAsia="en-US"/>
          </w:rPr>
          <w:fldChar w:fldCharType="begin"/>
        </w:r>
        <w:r w:rsidR="00D65FD4">
          <w:rPr>
            <w:lang w:val="en-US" w:eastAsia="en-US"/>
          </w:rPr>
          <w:instrText xml:space="preserve"> PAGEREF _Toc256000159 \h </w:instrText>
        </w:r>
        <w:r w:rsidR="00D65FD4">
          <w:rPr>
            <w:lang w:val="en-US" w:eastAsia="en-US"/>
          </w:rPr>
        </w:r>
        <w:r w:rsidR="00D65FD4">
          <w:rPr>
            <w:lang w:val="en-US" w:eastAsia="en-US"/>
          </w:rPr>
          <w:fldChar w:fldCharType="separate"/>
        </w:r>
        <w:r w:rsidR="00D65FD4">
          <w:rPr>
            <w:lang w:val="en-US" w:eastAsia="en-US"/>
          </w:rPr>
          <w:t>78</w:t>
        </w:r>
        <w:r w:rsidR="00D65FD4">
          <w:rPr>
            <w:lang w:val="en-US" w:eastAsia="en-US"/>
          </w:rPr>
          <w:fldChar w:fldCharType="end"/>
        </w:r>
      </w:hyperlink>
    </w:p>
    <w:p w14:paraId="446144C5" w14:textId="77777777" w:rsidR="00D65FD4" w:rsidRDefault="00DA2F6F">
      <w:pPr>
        <w:pStyle w:val="TOC8"/>
        <w:widowControl/>
        <w:rPr>
          <w:rFonts w:ascii="Calibri" w:hAnsi="Calibri" w:cs="Calibri"/>
          <w:noProof/>
          <w:sz w:val="22"/>
          <w:szCs w:val="22"/>
          <w:lang w:val="en-US"/>
        </w:rPr>
      </w:pPr>
      <w:hyperlink w:anchor="_Toc256000160" w:history="1">
        <w:r w:rsidR="00D65FD4">
          <w:rPr>
            <w:rStyle w:val="Hyperlink"/>
            <w:lang w:val="en-US" w:eastAsia="en-US"/>
          </w:rPr>
          <w:t>3.3.11</w:t>
        </w:r>
        <w:r w:rsidR="00D65FD4">
          <w:rPr>
            <w:rFonts w:ascii="Calibri" w:hAnsi="Calibri" w:cs="Calibri"/>
            <w:noProof/>
            <w:sz w:val="22"/>
            <w:szCs w:val="22"/>
            <w:lang w:val="en-US" w:eastAsia="en-US"/>
          </w:rPr>
          <w:tab/>
        </w:r>
        <w:r w:rsidR="00D65FD4">
          <w:rPr>
            <w:rStyle w:val="Hyperlink"/>
            <w:lang w:val="en-US" w:eastAsia="en-US"/>
          </w:rPr>
          <w:t>Call notices</w:t>
        </w:r>
        <w:r w:rsidR="00D65FD4">
          <w:rPr>
            <w:lang w:val="en-US" w:eastAsia="en-US"/>
          </w:rPr>
          <w:tab/>
        </w:r>
        <w:r w:rsidR="00D65FD4">
          <w:rPr>
            <w:lang w:val="en-US" w:eastAsia="en-US"/>
          </w:rPr>
          <w:fldChar w:fldCharType="begin"/>
        </w:r>
        <w:r w:rsidR="00D65FD4">
          <w:rPr>
            <w:lang w:val="en-US" w:eastAsia="en-US"/>
          </w:rPr>
          <w:instrText xml:space="preserve"> PAGEREF _Toc256000160 \h </w:instrText>
        </w:r>
        <w:r w:rsidR="00D65FD4">
          <w:rPr>
            <w:lang w:val="en-US" w:eastAsia="en-US"/>
          </w:rPr>
        </w:r>
        <w:r w:rsidR="00D65FD4">
          <w:rPr>
            <w:lang w:val="en-US" w:eastAsia="en-US"/>
          </w:rPr>
          <w:fldChar w:fldCharType="separate"/>
        </w:r>
        <w:r w:rsidR="00D65FD4">
          <w:rPr>
            <w:lang w:val="en-US" w:eastAsia="en-US"/>
          </w:rPr>
          <w:t>78</w:t>
        </w:r>
        <w:r w:rsidR="00D65FD4">
          <w:rPr>
            <w:lang w:val="en-US" w:eastAsia="en-US"/>
          </w:rPr>
          <w:fldChar w:fldCharType="end"/>
        </w:r>
      </w:hyperlink>
    </w:p>
    <w:p w14:paraId="629823AA" w14:textId="77777777" w:rsidR="00D65FD4" w:rsidRDefault="00DA2F6F">
      <w:pPr>
        <w:pStyle w:val="TOC8"/>
        <w:widowControl/>
        <w:rPr>
          <w:rFonts w:ascii="Calibri" w:hAnsi="Calibri" w:cs="Calibri"/>
          <w:noProof/>
          <w:sz w:val="22"/>
          <w:szCs w:val="22"/>
          <w:lang w:val="en-US"/>
        </w:rPr>
      </w:pPr>
      <w:hyperlink w:anchor="_Toc256000161" w:history="1">
        <w:r w:rsidR="00D65FD4">
          <w:rPr>
            <w:rStyle w:val="Hyperlink"/>
            <w:lang w:val="en-US" w:eastAsia="en-US"/>
          </w:rPr>
          <w:t>3.3.12</w:t>
        </w:r>
        <w:r w:rsidR="00D65FD4">
          <w:rPr>
            <w:rFonts w:ascii="Calibri" w:hAnsi="Calibri" w:cs="Calibri"/>
            <w:noProof/>
            <w:sz w:val="22"/>
            <w:szCs w:val="22"/>
            <w:lang w:val="en-US" w:eastAsia="en-US"/>
          </w:rPr>
          <w:tab/>
        </w:r>
        <w:r w:rsidR="00D65FD4">
          <w:rPr>
            <w:rStyle w:val="Hyperlink"/>
            <w:lang w:val="en-US" w:eastAsia="en-US"/>
          </w:rPr>
          <w:t>Typical accrual</w:t>
        </w:r>
        <w:r w:rsidR="00D65FD4">
          <w:rPr>
            <w:lang w:val="en-US" w:eastAsia="en-US"/>
          </w:rPr>
          <w:tab/>
        </w:r>
        <w:r w:rsidR="00D65FD4">
          <w:rPr>
            <w:lang w:val="en-US" w:eastAsia="en-US"/>
          </w:rPr>
          <w:fldChar w:fldCharType="begin"/>
        </w:r>
        <w:r w:rsidR="00D65FD4">
          <w:rPr>
            <w:lang w:val="en-US" w:eastAsia="en-US"/>
          </w:rPr>
          <w:instrText xml:space="preserve"> PAGEREF _Toc256000161 \h </w:instrText>
        </w:r>
        <w:r w:rsidR="00D65FD4">
          <w:rPr>
            <w:lang w:val="en-US" w:eastAsia="en-US"/>
          </w:rPr>
        </w:r>
        <w:r w:rsidR="00D65FD4">
          <w:rPr>
            <w:lang w:val="en-US" w:eastAsia="en-US"/>
          </w:rPr>
          <w:fldChar w:fldCharType="separate"/>
        </w:r>
        <w:r w:rsidR="00D65FD4">
          <w:rPr>
            <w:lang w:val="en-US" w:eastAsia="en-US"/>
          </w:rPr>
          <w:t>79</w:t>
        </w:r>
        <w:r w:rsidR="00D65FD4">
          <w:rPr>
            <w:lang w:val="en-US" w:eastAsia="en-US"/>
          </w:rPr>
          <w:fldChar w:fldCharType="end"/>
        </w:r>
      </w:hyperlink>
    </w:p>
    <w:p w14:paraId="019D1265" w14:textId="77777777" w:rsidR="00D65FD4" w:rsidRDefault="00DA2F6F">
      <w:pPr>
        <w:pStyle w:val="TOC8"/>
        <w:widowControl/>
        <w:rPr>
          <w:rFonts w:ascii="Calibri" w:hAnsi="Calibri" w:cs="Calibri"/>
          <w:noProof/>
          <w:sz w:val="22"/>
          <w:szCs w:val="22"/>
          <w:lang w:val="en-US"/>
        </w:rPr>
      </w:pPr>
      <w:hyperlink w:anchor="_Toc256000162" w:history="1">
        <w:r w:rsidR="00D65FD4">
          <w:rPr>
            <w:rStyle w:val="Hyperlink"/>
            <w:lang w:val="en-US" w:eastAsia="en-US"/>
          </w:rPr>
          <w:t>3.3.13</w:t>
        </w:r>
        <w:r w:rsidR="00D65FD4">
          <w:rPr>
            <w:rFonts w:ascii="Calibri" w:hAnsi="Calibri" w:cs="Calibri"/>
            <w:noProof/>
            <w:sz w:val="22"/>
            <w:szCs w:val="22"/>
            <w:lang w:val="en-US" w:eastAsia="en-US"/>
          </w:rPr>
          <w:tab/>
        </w:r>
        <w:r w:rsidR="00D65FD4">
          <w:rPr>
            <w:rStyle w:val="Hyperlink"/>
            <w:lang w:val="en-US" w:eastAsia="en-US"/>
          </w:rPr>
          <w:t>Response to Call Notices</w:t>
        </w:r>
        <w:r w:rsidR="00D65FD4">
          <w:rPr>
            <w:lang w:val="en-US" w:eastAsia="en-US"/>
          </w:rPr>
          <w:tab/>
        </w:r>
        <w:r w:rsidR="00D65FD4">
          <w:rPr>
            <w:lang w:val="en-US" w:eastAsia="en-US"/>
          </w:rPr>
          <w:fldChar w:fldCharType="begin"/>
        </w:r>
        <w:r w:rsidR="00D65FD4">
          <w:rPr>
            <w:lang w:val="en-US" w:eastAsia="en-US"/>
          </w:rPr>
          <w:instrText xml:space="preserve"> PAGEREF _Toc256000162 \h </w:instrText>
        </w:r>
        <w:r w:rsidR="00D65FD4">
          <w:rPr>
            <w:lang w:val="en-US" w:eastAsia="en-US"/>
          </w:rPr>
        </w:r>
        <w:r w:rsidR="00D65FD4">
          <w:rPr>
            <w:lang w:val="en-US" w:eastAsia="en-US"/>
          </w:rPr>
          <w:fldChar w:fldCharType="separate"/>
        </w:r>
        <w:r w:rsidR="00D65FD4">
          <w:rPr>
            <w:lang w:val="en-US" w:eastAsia="en-US"/>
          </w:rPr>
          <w:t>79</w:t>
        </w:r>
        <w:r w:rsidR="00D65FD4">
          <w:rPr>
            <w:lang w:val="en-US" w:eastAsia="en-US"/>
          </w:rPr>
          <w:fldChar w:fldCharType="end"/>
        </w:r>
      </w:hyperlink>
    </w:p>
    <w:p w14:paraId="01D753CF" w14:textId="77777777" w:rsidR="00D65FD4" w:rsidRDefault="00DA2F6F">
      <w:pPr>
        <w:pStyle w:val="TOC8"/>
        <w:widowControl/>
        <w:rPr>
          <w:rFonts w:ascii="Calibri" w:hAnsi="Calibri" w:cs="Calibri"/>
          <w:noProof/>
          <w:sz w:val="22"/>
          <w:szCs w:val="22"/>
          <w:lang w:val="en-US"/>
        </w:rPr>
      </w:pPr>
      <w:hyperlink w:anchor="_Toc256000163" w:history="1">
        <w:r w:rsidR="00D65FD4">
          <w:rPr>
            <w:rStyle w:val="Hyperlink"/>
            <w:lang w:val="en-US" w:eastAsia="en-US"/>
          </w:rPr>
          <w:t>3.3.13A</w:t>
        </w:r>
        <w:r w:rsidR="00D65FD4">
          <w:rPr>
            <w:rFonts w:ascii="Calibri" w:hAnsi="Calibri" w:cs="Calibri"/>
            <w:noProof/>
            <w:sz w:val="22"/>
            <w:szCs w:val="22"/>
            <w:lang w:val="en-US" w:eastAsia="en-US"/>
          </w:rPr>
          <w:tab/>
        </w:r>
        <w:r w:rsidR="00D65FD4">
          <w:rPr>
            <w:rStyle w:val="Hyperlink"/>
            <w:lang w:val="en-US" w:eastAsia="en-US"/>
          </w:rPr>
          <w:t>Application of monies in the security deposit fund</w:t>
        </w:r>
        <w:r w:rsidR="00D65FD4">
          <w:rPr>
            <w:lang w:val="en-US" w:eastAsia="en-US"/>
          </w:rPr>
          <w:tab/>
        </w:r>
        <w:r w:rsidR="00D65FD4">
          <w:rPr>
            <w:lang w:val="en-US" w:eastAsia="en-US"/>
          </w:rPr>
          <w:fldChar w:fldCharType="begin"/>
        </w:r>
        <w:r w:rsidR="00D65FD4">
          <w:rPr>
            <w:lang w:val="en-US" w:eastAsia="en-US"/>
          </w:rPr>
          <w:instrText xml:space="preserve"> PAGEREF _Toc256000163 \h </w:instrText>
        </w:r>
        <w:r w:rsidR="00D65FD4">
          <w:rPr>
            <w:lang w:val="en-US" w:eastAsia="en-US"/>
          </w:rPr>
        </w:r>
        <w:r w:rsidR="00D65FD4">
          <w:rPr>
            <w:lang w:val="en-US" w:eastAsia="en-US"/>
          </w:rPr>
          <w:fldChar w:fldCharType="separate"/>
        </w:r>
        <w:r w:rsidR="00D65FD4">
          <w:rPr>
            <w:lang w:val="en-US" w:eastAsia="en-US"/>
          </w:rPr>
          <w:t>80</w:t>
        </w:r>
        <w:r w:rsidR="00D65FD4">
          <w:rPr>
            <w:lang w:val="en-US" w:eastAsia="en-US"/>
          </w:rPr>
          <w:fldChar w:fldCharType="end"/>
        </w:r>
      </w:hyperlink>
    </w:p>
    <w:p w14:paraId="3CB6D8A2" w14:textId="77777777" w:rsidR="00D65FD4" w:rsidRDefault="00DA2F6F">
      <w:pPr>
        <w:pStyle w:val="TOC8"/>
        <w:widowControl/>
        <w:rPr>
          <w:rFonts w:ascii="Calibri" w:hAnsi="Calibri" w:cs="Calibri"/>
          <w:noProof/>
          <w:sz w:val="22"/>
          <w:szCs w:val="22"/>
          <w:lang w:val="en-US"/>
        </w:rPr>
      </w:pPr>
      <w:hyperlink w:anchor="_Toc256000164" w:history="1">
        <w:r w:rsidR="00D65FD4">
          <w:rPr>
            <w:rStyle w:val="Hyperlink"/>
            <w:lang w:val="en-US" w:eastAsia="en-US"/>
          </w:rPr>
          <w:t>3.3.14</w:t>
        </w:r>
        <w:r w:rsidR="00D65FD4">
          <w:rPr>
            <w:rFonts w:ascii="Calibri" w:hAnsi="Calibri" w:cs="Calibri"/>
            <w:noProof/>
            <w:sz w:val="22"/>
            <w:szCs w:val="22"/>
            <w:lang w:val="en-US" w:eastAsia="en-US"/>
          </w:rPr>
          <w:tab/>
        </w:r>
        <w:r w:rsidR="00D65FD4">
          <w:rPr>
            <w:rStyle w:val="Hyperlink"/>
            <w:lang w:val="en-US" w:eastAsia="en-US"/>
          </w:rPr>
          <w:t>Potential value of a transaction</w:t>
        </w:r>
        <w:r w:rsidR="00D65FD4">
          <w:rPr>
            <w:lang w:val="en-US" w:eastAsia="en-US"/>
          </w:rPr>
          <w:tab/>
        </w:r>
        <w:r w:rsidR="00D65FD4">
          <w:rPr>
            <w:lang w:val="en-US" w:eastAsia="en-US"/>
          </w:rPr>
          <w:fldChar w:fldCharType="begin"/>
        </w:r>
        <w:r w:rsidR="00D65FD4">
          <w:rPr>
            <w:lang w:val="en-US" w:eastAsia="en-US"/>
          </w:rPr>
          <w:instrText xml:space="preserve"> PAGEREF _Toc256000164 \h </w:instrText>
        </w:r>
        <w:r w:rsidR="00D65FD4">
          <w:rPr>
            <w:lang w:val="en-US" w:eastAsia="en-US"/>
          </w:rPr>
        </w:r>
        <w:r w:rsidR="00D65FD4">
          <w:rPr>
            <w:lang w:val="en-US" w:eastAsia="en-US"/>
          </w:rPr>
          <w:fldChar w:fldCharType="separate"/>
        </w:r>
        <w:r w:rsidR="00D65FD4">
          <w:rPr>
            <w:lang w:val="en-US" w:eastAsia="en-US"/>
          </w:rPr>
          <w:t>81</w:t>
        </w:r>
        <w:r w:rsidR="00D65FD4">
          <w:rPr>
            <w:lang w:val="en-US" w:eastAsia="en-US"/>
          </w:rPr>
          <w:fldChar w:fldCharType="end"/>
        </w:r>
      </w:hyperlink>
    </w:p>
    <w:p w14:paraId="4DA1992D" w14:textId="77777777" w:rsidR="00D65FD4" w:rsidRDefault="00DA2F6F">
      <w:pPr>
        <w:pStyle w:val="TOC8"/>
        <w:widowControl/>
        <w:rPr>
          <w:rFonts w:ascii="Calibri" w:hAnsi="Calibri" w:cs="Calibri"/>
          <w:noProof/>
          <w:sz w:val="22"/>
          <w:szCs w:val="22"/>
          <w:lang w:val="en-US"/>
        </w:rPr>
      </w:pPr>
      <w:hyperlink w:anchor="_Toc256000165" w:history="1">
        <w:r w:rsidR="00D65FD4">
          <w:rPr>
            <w:rStyle w:val="Hyperlink"/>
            <w:lang w:val="en-US" w:eastAsia="en-US"/>
          </w:rPr>
          <w:t>3.3.15</w:t>
        </w:r>
        <w:r w:rsidR="00D65FD4">
          <w:rPr>
            <w:rFonts w:ascii="Calibri" w:hAnsi="Calibri" w:cs="Calibri"/>
            <w:noProof/>
            <w:sz w:val="22"/>
            <w:szCs w:val="22"/>
            <w:lang w:val="en-US" w:eastAsia="en-US"/>
          </w:rPr>
          <w:tab/>
        </w:r>
        <w:r w:rsidR="00D65FD4">
          <w:rPr>
            <w:rStyle w:val="Hyperlink"/>
            <w:lang w:val="en-US" w:eastAsia="en-US"/>
          </w:rPr>
          <w:t>Trading margin</w:t>
        </w:r>
        <w:r w:rsidR="00D65FD4">
          <w:rPr>
            <w:lang w:val="en-US" w:eastAsia="en-US"/>
          </w:rPr>
          <w:tab/>
        </w:r>
        <w:r w:rsidR="00D65FD4">
          <w:rPr>
            <w:lang w:val="en-US" w:eastAsia="en-US"/>
          </w:rPr>
          <w:fldChar w:fldCharType="begin"/>
        </w:r>
        <w:r w:rsidR="00D65FD4">
          <w:rPr>
            <w:lang w:val="en-US" w:eastAsia="en-US"/>
          </w:rPr>
          <w:instrText xml:space="preserve"> PAGEREF _Toc256000165 \h </w:instrText>
        </w:r>
        <w:r w:rsidR="00D65FD4">
          <w:rPr>
            <w:lang w:val="en-US" w:eastAsia="en-US"/>
          </w:rPr>
        </w:r>
        <w:r w:rsidR="00D65FD4">
          <w:rPr>
            <w:lang w:val="en-US" w:eastAsia="en-US"/>
          </w:rPr>
          <w:fldChar w:fldCharType="separate"/>
        </w:r>
        <w:r w:rsidR="00D65FD4">
          <w:rPr>
            <w:lang w:val="en-US" w:eastAsia="en-US"/>
          </w:rPr>
          <w:t>82</w:t>
        </w:r>
        <w:r w:rsidR="00D65FD4">
          <w:rPr>
            <w:lang w:val="en-US" w:eastAsia="en-US"/>
          </w:rPr>
          <w:fldChar w:fldCharType="end"/>
        </w:r>
      </w:hyperlink>
    </w:p>
    <w:p w14:paraId="4B7E282B" w14:textId="77777777" w:rsidR="00D65FD4" w:rsidRDefault="00DA2F6F">
      <w:pPr>
        <w:pStyle w:val="TOC8"/>
        <w:widowControl/>
        <w:rPr>
          <w:rFonts w:ascii="Calibri" w:hAnsi="Calibri" w:cs="Calibri"/>
          <w:noProof/>
          <w:sz w:val="22"/>
          <w:szCs w:val="22"/>
          <w:lang w:val="en-US"/>
        </w:rPr>
      </w:pPr>
      <w:hyperlink w:anchor="_Toc256000166" w:history="1">
        <w:r w:rsidR="00D65FD4">
          <w:rPr>
            <w:rStyle w:val="Hyperlink"/>
            <w:lang w:val="en-US" w:eastAsia="en-US"/>
          </w:rPr>
          <w:t>3.3.16</w:t>
        </w:r>
        <w:r w:rsidR="00D65FD4">
          <w:rPr>
            <w:rFonts w:ascii="Calibri" w:hAnsi="Calibri" w:cs="Calibri"/>
            <w:noProof/>
            <w:sz w:val="22"/>
            <w:szCs w:val="22"/>
            <w:lang w:val="en-US" w:eastAsia="en-US"/>
          </w:rPr>
          <w:tab/>
        </w:r>
        <w:r w:rsidR="00D65FD4">
          <w:rPr>
            <w:rStyle w:val="Hyperlink"/>
            <w:lang w:val="en-US" w:eastAsia="en-US"/>
          </w:rPr>
          <w:t>Limitation on entry of transactions</w:t>
        </w:r>
        <w:r w:rsidR="00D65FD4">
          <w:rPr>
            <w:lang w:val="en-US" w:eastAsia="en-US"/>
          </w:rPr>
          <w:tab/>
        </w:r>
        <w:r w:rsidR="00D65FD4">
          <w:rPr>
            <w:lang w:val="en-US" w:eastAsia="en-US"/>
          </w:rPr>
          <w:fldChar w:fldCharType="begin"/>
        </w:r>
        <w:r w:rsidR="00D65FD4">
          <w:rPr>
            <w:lang w:val="en-US" w:eastAsia="en-US"/>
          </w:rPr>
          <w:instrText xml:space="preserve"> PAGEREF _Toc256000166 \h </w:instrText>
        </w:r>
        <w:r w:rsidR="00D65FD4">
          <w:rPr>
            <w:lang w:val="en-US" w:eastAsia="en-US"/>
          </w:rPr>
        </w:r>
        <w:r w:rsidR="00D65FD4">
          <w:rPr>
            <w:lang w:val="en-US" w:eastAsia="en-US"/>
          </w:rPr>
          <w:fldChar w:fldCharType="separate"/>
        </w:r>
        <w:r w:rsidR="00D65FD4">
          <w:rPr>
            <w:lang w:val="en-US" w:eastAsia="en-US"/>
          </w:rPr>
          <w:t>82</w:t>
        </w:r>
        <w:r w:rsidR="00D65FD4">
          <w:rPr>
            <w:lang w:val="en-US" w:eastAsia="en-US"/>
          </w:rPr>
          <w:fldChar w:fldCharType="end"/>
        </w:r>
      </w:hyperlink>
    </w:p>
    <w:p w14:paraId="41D7C4C6" w14:textId="77777777" w:rsidR="00D65FD4" w:rsidRDefault="00DA2F6F">
      <w:pPr>
        <w:pStyle w:val="TOC8"/>
        <w:widowControl/>
        <w:rPr>
          <w:rFonts w:ascii="Calibri" w:hAnsi="Calibri" w:cs="Calibri"/>
          <w:noProof/>
          <w:sz w:val="22"/>
          <w:szCs w:val="22"/>
          <w:lang w:val="en-US"/>
        </w:rPr>
      </w:pPr>
      <w:hyperlink w:anchor="_Toc256000167" w:history="1">
        <w:r w:rsidR="00D65FD4">
          <w:rPr>
            <w:rStyle w:val="Hyperlink"/>
            <w:lang w:val="en-US" w:eastAsia="en-US"/>
          </w:rPr>
          <w:t>3.3.17</w:t>
        </w:r>
        <w:r w:rsidR="00D65FD4">
          <w:rPr>
            <w:rFonts w:ascii="Calibri" w:hAnsi="Calibri" w:cs="Calibri"/>
            <w:noProof/>
            <w:sz w:val="22"/>
            <w:szCs w:val="22"/>
            <w:lang w:val="en-US" w:eastAsia="en-US"/>
          </w:rPr>
          <w:tab/>
        </w:r>
        <w:r w:rsidR="00D65FD4">
          <w:rPr>
            <w:rStyle w:val="Hyperlink"/>
            <w:lang w:val="en-US" w:eastAsia="en-US"/>
          </w:rPr>
          <w:t>Scheduled prices</w:t>
        </w:r>
        <w:r w:rsidR="00D65FD4">
          <w:rPr>
            <w:lang w:val="en-US" w:eastAsia="en-US"/>
          </w:rPr>
          <w:tab/>
        </w:r>
        <w:r w:rsidR="00D65FD4">
          <w:rPr>
            <w:lang w:val="en-US" w:eastAsia="en-US"/>
          </w:rPr>
          <w:fldChar w:fldCharType="begin"/>
        </w:r>
        <w:r w:rsidR="00D65FD4">
          <w:rPr>
            <w:lang w:val="en-US" w:eastAsia="en-US"/>
          </w:rPr>
          <w:instrText xml:space="preserve"> PAGEREF _Toc256000167 \h </w:instrText>
        </w:r>
        <w:r w:rsidR="00D65FD4">
          <w:rPr>
            <w:lang w:val="en-US" w:eastAsia="en-US"/>
          </w:rPr>
        </w:r>
        <w:r w:rsidR="00D65FD4">
          <w:rPr>
            <w:lang w:val="en-US" w:eastAsia="en-US"/>
          </w:rPr>
          <w:fldChar w:fldCharType="separate"/>
        </w:r>
        <w:r w:rsidR="00D65FD4">
          <w:rPr>
            <w:lang w:val="en-US" w:eastAsia="en-US"/>
          </w:rPr>
          <w:t>82</w:t>
        </w:r>
        <w:r w:rsidR="00D65FD4">
          <w:rPr>
            <w:lang w:val="en-US" w:eastAsia="en-US"/>
          </w:rPr>
          <w:fldChar w:fldCharType="end"/>
        </w:r>
      </w:hyperlink>
    </w:p>
    <w:p w14:paraId="0DA4C0E4" w14:textId="77777777" w:rsidR="00D65FD4" w:rsidRDefault="00DA2F6F">
      <w:pPr>
        <w:pStyle w:val="TOC8"/>
        <w:widowControl/>
        <w:rPr>
          <w:rFonts w:ascii="Calibri" w:hAnsi="Calibri" w:cs="Calibri"/>
          <w:noProof/>
          <w:sz w:val="22"/>
          <w:szCs w:val="22"/>
          <w:lang w:val="en-US"/>
        </w:rPr>
      </w:pPr>
      <w:hyperlink w:anchor="_Toc256000168" w:history="1">
        <w:r w:rsidR="00D65FD4">
          <w:rPr>
            <w:rStyle w:val="Hyperlink"/>
            <w:lang w:val="en-US" w:eastAsia="en-US"/>
          </w:rPr>
          <w:t>3.3.18</w:t>
        </w:r>
        <w:r w:rsidR="00D65FD4">
          <w:rPr>
            <w:rFonts w:ascii="Calibri" w:hAnsi="Calibri" w:cs="Calibri"/>
            <w:noProof/>
            <w:sz w:val="22"/>
            <w:szCs w:val="22"/>
            <w:lang w:val="en-US" w:eastAsia="en-US"/>
          </w:rPr>
          <w:tab/>
        </w:r>
        <w:r w:rsidR="00D65FD4">
          <w:rPr>
            <w:rStyle w:val="Hyperlink"/>
            <w:lang w:val="en-US" w:eastAsia="en-US"/>
          </w:rPr>
          <w:t>Additional credit support</w:t>
        </w:r>
        <w:r w:rsidR="00D65FD4">
          <w:rPr>
            <w:lang w:val="en-US" w:eastAsia="en-US"/>
          </w:rPr>
          <w:tab/>
        </w:r>
        <w:r w:rsidR="00D65FD4">
          <w:rPr>
            <w:lang w:val="en-US" w:eastAsia="en-US"/>
          </w:rPr>
          <w:fldChar w:fldCharType="begin"/>
        </w:r>
        <w:r w:rsidR="00D65FD4">
          <w:rPr>
            <w:lang w:val="en-US" w:eastAsia="en-US"/>
          </w:rPr>
          <w:instrText xml:space="preserve"> PAGEREF _Toc256000168 \h </w:instrText>
        </w:r>
        <w:r w:rsidR="00D65FD4">
          <w:rPr>
            <w:lang w:val="en-US" w:eastAsia="en-US"/>
          </w:rPr>
        </w:r>
        <w:r w:rsidR="00D65FD4">
          <w:rPr>
            <w:lang w:val="en-US" w:eastAsia="en-US"/>
          </w:rPr>
          <w:fldChar w:fldCharType="separate"/>
        </w:r>
        <w:r w:rsidR="00D65FD4">
          <w:rPr>
            <w:lang w:val="en-US" w:eastAsia="en-US"/>
          </w:rPr>
          <w:t>83</w:t>
        </w:r>
        <w:r w:rsidR="00D65FD4">
          <w:rPr>
            <w:lang w:val="en-US" w:eastAsia="en-US"/>
          </w:rPr>
          <w:fldChar w:fldCharType="end"/>
        </w:r>
      </w:hyperlink>
    </w:p>
    <w:p w14:paraId="04889FF5" w14:textId="77777777" w:rsidR="00D65FD4" w:rsidRDefault="00DA2F6F">
      <w:pPr>
        <w:pStyle w:val="TOC8"/>
        <w:widowControl/>
        <w:rPr>
          <w:rFonts w:ascii="Calibri" w:hAnsi="Calibri" w:cs="Calibri"/>
          <w:noProof/>
          <w:sz w:val="22"/>
          <w:szCs w:val="22"/>
          <w:lang w:val="en-US"/>
        </w:rPr>
      </w:pPr>
      <w:hyperlink w:anchor="_Toc256000169" w:history="1">
        <w:r w:rsidR="00D65FD4">
          <w:rPr>
            <w:rStyle w:val="Hyperlink"/>
            <w:lang w:val="en-US" w:eastAsia="en-US"/>
          </w:rPr>
          <w:t>3.3.19</w:t>
        </w:r>
        <w:r w:rsidR="00D65FD4">
          <w:rPr>
            <w:rFonts w:ascii="Calibri" w:hAnsi="Calibri" w:cs="Calibri"/>
            <w:noProof/>
            <w:sz w:val="22"/>
            <w:szCs w:val="22"/>
            <w:lang w:val="en-US" w:eastAsia="en-US"/>
          </w:rPr>
          <w:tab/>
        </w:r>
        <w:r w:rsidR="00D65FD4">
          <w:rPr>
            <w:rStyle w:val="Hyperlink"/>
            <w:lang w:val="en-US" w:eastAsia="en-US"/>
          </w:rPr>
          <w:t>Consideration of other Market Participant transactions</w:t>
        </w:r>
        <w:r w:rsidR="00D65FD4">
          <w:rPr>
            <w:lang w:val="en-US" w:eastAsia="en-US"/>
          </w:rPr>
          <w:tab/>
        </w:r>
        <w:r w:rsidR="00D65FD4">
          <w:rPr>
            <w:lang w:val="en-US" w:eastAsia="en-US"/>
          </w:rPr>
          <w:fldChar w:fldCharType="begin"/>
        </w:r>
        <w:r w:rsidR="00D65FD4">
          <w:rPr>
            <w:lang w:val="en-US" w:eastAsia="en-US"/>
          </w:rPr>
          <w:instrText xml:space="preserve"> PAGEREF _Toc256000169 \h </w:instrText>
        </w:r>
        <w:r w:rsidR="00D65FD4">
          <w:rPr>
            <w:lang w:val="en-US" w:eastAsia="en-US"/>
          </w:rPr>
        </w:r>
        <w:r w:rsidR="00D65FD4">
          <w:rPr>
            <w:lang w:val="en-US" w:eastAsia="en-US"/>
          </w:rPr>
          <w:fldChar w:fldCharType="separate"/>
        </w:r>
        <w:r w:rsidR="00D65FD4">
          <w:rPr>
            <w:lang w:val="en-US" w:eastAsia="en-US"/>
          </w:rPr>
          <w:t>83</w:t>
        </w:r>
        <w:r w:rsidR="00D65FD4">
          <w:rPr>
            <w:lang w:val="en-US" w:eastAsia="en-US"/>
          </w:rPr>
          <w:fldChar w:fldCharType="end"/>
        </w:r>
      </w:hyperlink>
    </w:p>
    <w:p w14:paraId="086D252B" w14:textId="77777777" w:rsidR="00D65FD4" w:rsidRDefault="00DA2F6F">
      <w:pPr>
        <w:pStyle w:val="TOC6"/>
        <w:widowControl/>
        <w:rPr>
          <w:rFonts w:ascii="Calibri" w:hAnsi="Calibri" w:cs="Calibri"/>
          <w:noProof/>
          <w:sz w:val="22"/>
          <w:szCs w:val="22"/>
          <w:lang w:val="en-US"/>
        </w:rPr>
      </w:pPr>
      <w:hyperlink w:anchor="_Toc256000170" w:history="1">
        <w:r w:rsidR="00D65FD4">
          <w:rPr>
            <w:rStyle w:val="Hyperlink"/>
            <w:lang w:val="en-US" w:eastAsia="en-US"/>
          </w:rPr>
          <w:t>3.4</w:t>
        </w:r>
        <w:r w:rsidR="00D65FD4">
          <w:rPr>
            <w:rFonts w:ascii="Calibri" w:hAnsi="Calibri" w:cs="Calibri"/>
            <w:noProof/>
            <w:sz w:val="22"/>
            <w:szCs w:val="22"/>
            <w:lang w:val="en-US" w:eastAsia="en-US"/>
          </w:rPr>
          <w:tab/>
        </w:r>
        <w:r w:rsidR="00D65FD4">
          <w:rPr>
            <w:rStyle w:val="Hyperlink"/>
            <w:lang w:val="en-US" w:eastAsia="en-US"/>
          </w:rPr>
          <w:t>Spot Market</w:t>
        </w:r>
        <w:r w:rsidR="00D65FD4">
          <w:rPr>
            <w:lang w:val="en-US" w:eastAsia="en-US"/>
          </w:rPr>
          <w:tab/>
        </w:r>
        <w:r w:rsidR="00D65FD4">
          <w:rPr>
            <w:lang w:val="en-US" w:eastAsia="en-US"/>
          </w:rPr>
          <w:fldChar w:fldCharType="begin"/>
        </w:r>
        <w:r w:rsidR="00D65FD4">
          <w:rPr>
            <w:lang w:val="en-US" w:eastAsia="en-US"/>
          </w:rPr>
          <w:instrText xml:space="preserve"> PAGEREF _Toc256000170 \h </w:instrText>
        </w:r>
        <w:r w:rsidR="00D65FD4">
          <w:rPr>
            <w:lang w:val="en-US" w:eastAsia="en-US"/>
          </w:rPr>
        </w:r>
        <w:r w:rsidR="00D65FD4">
          <w:rPr>
            <w:lang w:val="en-US" w:eastAsia="en-US"/>
          </w:rPr>
          <w:fldChar w:fldCharType="separate"/>
        </w:r>
        <w:r w:rsidR="00D65FD4">
          <w:rPr>
            <w:lang w:val="en-US" w:eastAsia="en-US"/>
          </w:rPr>
          <w:t>83</w:t>
        </w:r>
        <w:r w:rsidR="00D65FD4">
          <w:rPr>
            <w:lang w:val="en-US" w:eastAsia="en-US"/>
          </w:rPr>
          <w:fldChar w:fldCharType="end"/>
        </w:r>
      </w:hyperlink>
    </w:p>
    <w:p w14:paraId="5E3787B6" w14:textId="77777777" w:rsidR="00D65FD4" w:rsidRDefault="00DA2F6F">
      <w:pPr>
        <w:pStyle w:val="TOC8"/>
        <w:widowControl/>
        <w:rPr>
          <w:rFonts w:ascii="Calibri" w:hAnsi="Calibri" w:cs="Calibri"/>
          <w:noProof/>
          <w:sz w:val="22"/>
          <w:szCs w:val="22"/>
          <w:lang w:val="en-US"/>
        </w:rPr>
      </w:pPr>
      <w:hyperlink w:anchor="_Toc256000171" w:history="1">
        <w:r w:rsidR="00D65FD4">
          <w:rPr>
            <w:rStyle w:val="Hyperlink"/>
            <w:lang w:val="en-US" w:eastAsia="en-US"/>
          </w:rPr>
          <w:t>3.4.1</w:t>
        </w:r>
        <w:r w:rsidR="00D65FD4">
          <w:rPr>
            <w:rFonts w:ascii="Calibri" w:hAnsi="Calibri" w:cs="Calibri"/>
            <w:noProof/>
            <w:sz w:val="22"/>
            <w:szCs w:val="22"/>
            <w:lang w:val="en-US" w:eastAsia="en-US"/>
          </w:rPr>
          <w:tab/>
        </w:r>
        <w:r w:rsidR="00D65FD4">
          <w:rPr>
            <w:rStyle w:val="Hyperlink"/>
            <w:lang w:val="en-US" w:eastAsia="en-US"/>
          </w:rPr>
          <w:t>Establishment of spot market</w:t>
        </w:r>
        <w:r w:rsidR="00D65FD4">
          <w:rPr>
            <w:lang w:val="en-US" w:eastAsia="en-US"/>
          </w:rPr>
          <w:tab/>
        </w:r>
        <w:r w:rsidR="00D65FD4">
          <w:rPr>
            <w:lang w:val="en-US" w:eastAsia="en-US"/>
          </w:rPr>
          <w:fldChar w:fldCharType="begin"/>
        </w:r>
        <w:r w:rsidR="00D65FD4">
          <w:rPr>
            <w:lang w:val="en-US" w:eastAsia="en-US"/>
          </w:rPr>
          <w:instrText xml:space="preserve"> PAGEREF _Toc256000171 \h </w:instrText>
        </w:r>
        <w:r w:rsidR="00D65FD4">
          <w:rPr>
            <w:lang w:val="en-US" w:eastAsia="en-US"/>
          </w:rPr>
        </w:r>
        <w:r w:rsidR="00D65FD4">
          <w:rPr>
            <w:lang w:val="en-US" w:eastAsia="en-US"/>
          </w:rPr>
          <w:fldChar w:fldCharType="separate"/>
        </w:r>
        <w:r w:rsidR="00D65FD4">
          <w:rPr>
            <w:lang w:val="en-US" w:eastAsia="en-US"/>
          </w:rPr>
          <w:t>83</w:t>
        </w:r>
        <w:r w:rsidR="00D65FD4">
          <w:rPr>
            <w:lang w:val="en-US" w:eastAsia="en-US"/>
          </w:rPr>
          <w:fldChar w:fldCharType="end"/>
        </w:r>
      </w:hyperlink>
    </w:p>
    <w:p w14:paraId="135E2796" w14:textId="77777777" w:rsidR="00D65FD4" w:rsidRDefault="00DA2F6F">
      <w:pPr>
        <w:pStyle w:val="TOC8"/>
        <w:widowControl/>
        <w:rPr>
          <w:rFonts w:ascii="Calibri" w:hAnsi="Calibri" w:cs="Calibri"/>
          <w:noProof/>
          <w:sz w:val="22"/>
          <w:szCs w:val="22"/>
          <w:lang w:val="en-US"/>
        </w:rPr>
      </w:pPr>
      <w:hyperlink w:anchor="_Toc256000172" w:history="1">
        <w:r w:rsidR="00D65FD4">
          <w:rPr>
            <w:rStyle w:val="Hyperlink"/>
            <w:lang w:val="en-US" w:eastAsia="en-US"/>
          </w:rPr>
          <w:t>3.4.2</w:t>
        </w:r>
        <w:r w:rsidR="00D65FD4">
          <w:rPr>
            <w:rFonts w:ascii="Calibri" w:hAnsi="Calibri" w:cs="Calibri"/>
            <w:noProof/>
            <w:sz w:val="22"/>
            <w:szCs w:val="22"/>
            <w:lang w:val="en-US" w:eastAsia="en-US"/>
          </w:rPr>
          <w:tab/>
        </w:r>
        <w:r w:rsidR="00D65FD4">
          <w:rPr>
            <w:rStyle w:val="Hyperlink"/>
            <w:lang w:val="en-US" w:eastAsia="en-US"/>
          </w:rPr>
          <w:t>Trading day and trading interval</w:t>
        </w:r>
        <w:r w:rsidR="00D65FD4">
          <w:rPr>
            <w:lang w:val="en-US" w:eastAsia="en-US"/>
          </w:rPr>
          <w:tab/>
        </w:r>
        <w:r w:rsidR="00D65FD4">
          <w:rPr>
            <w:lang w:val="en-US" w:eastAsia="en-US"/>
          </w:rPr>
          <w:fldChar w:fldCharType="begin"/>
        </w:r>
        <w:r w:rsidR="00D65FD4">
          <w:rPr>
            <w:lang w:val="en-US" w:eastAsia="en-US"/>
          </w:rPr>
          <w:instrText xml:space="preserve"> PAGEREF _Toc256000172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1E21707F" w14:textId="77777777" w:rsidR="00D65FD4" w:rsidRDefault="00DA2F6F">
      <w:pPr>
        <w:pStyle w:val="TOC8"/>
        <w:widowControl/>
        <w:rPr>
          <w:rFonts w:ascii="Calibri" w:hAnsi="Calibri" w:cs="Calibri"/>
          <w:noProof/>
          <w:sz w:val="22"/>
          <w:szCs w:val="22"/>
          <w:lang w:val="en-US"/>
        </w:rPr>
      </w:pPr>
      <w:hyperlink w:anchor="_Toc256000173" w:history="1">
        <w:r w:rsidR="00D65FD4">
          <w:rPr>
            <w:rStyle w:val="Hyperlink"/>
            <w:lang w:val="en-US" w:eastAsia="en-US"/>
          </w:rPr>
          <w:t>3.4.3</w:t>
        </w:r>
        <w:r w:rsidR="00D65FD4">
          <w:rPr>
            <w:rFonts w:ascii="Calibri" w:hAnsi="Calibri" w:cs="Calibri"/>
            <w:noProof/>
            <w:sz w:val="22"/>
            <w:szCs w:val="22"/>
            <w:lang w:val="en-US" w:eastAsia="en-US"/>
          </w:rPr>
          <w:tab/>
        </w:r>
        <w:r w:rsidR="00D65FD4">
          <w:rPr>
            <w:rStyle w:val="Hyperlink"/>
            <w:lang w:val="en-US" w:eastAsia="en-US"/>
          </w:rPr>
          <w:t>Spot market operations timetable</w:t>
        </w:r>
        <w:r w:rsidR="00D65FD4">
          <w:rPr>
            <w:lang w:val="en-US" w:eastAsia="en-US"/>
          </w:rPr>
          <w:tab/>
        </w:r>
        <w:r w:rsidR="00D65FD4">
          <w:rPr>
            <w:lang w:val="en-US" w:eastAsia="en-US"/>
          </w:rPr>
          <w:fldChar w:fldCharType="begin"/>
        </w:r>
        <w:r w:rsidR="00D65FD4">
          <w:rPr>
            <w:lang w:val="en-US" w:eastAsia="en-US"/>
          </w:rPr>
          <w:instrText xml:space="preserve"> PAGEREF _Toc256000173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03E58B29" w14:textId="77777777" w:rsidR="00D65FD4" w:rsidRDefault="00DA2F6F">
      <w:pPr>
        <w:pStyle w:val="TOC6"/>
        <w:widowControl/>
        <w:rPr>
          <w:rFonts w:ascii="Calibri" w:hAnsi="Calibri" w:cs="Calibri"/>
          <w:noProof/>
          <w:sz w:val="22"/>
          <w:szCs w:val="22"/>
          <w:lang w:val="en-US"/>
        </w:rPr>
      </w:pPr>
      <w:hyperlink w:anchor="_Toc256000174" w:history="1">
        <w:r w:rsidR="00D65FD4">
          <w:rPr>
            <w:rStyle w:val="Hyperlink"/>
            <w:lang w:val="en-US" w:eastAsia="en-US"/>
          </w:rPr>
          <w:t>3.5</w:t>
        </w:r>
        <w:r w:rsidR="00D65FD4">
          <w:rPr>
            <w:rFonts w:ascii="Calibri" w:hAnsi="Calibri" w:cs="Calibri"/>
            <w:noProof/>
            <w:sz w:val="22"/>
            <w:szCs w:val="22"/>
            <w:lang w:val="en-US" w:eastAsia="en-US"/>
          </w:rPr>
          <w:tab/>
        </w:r>
        <w:r w:rsidR="00D65FD4">
          <w:rPr>
            <w:rStyle w:val="Hyperlink"/>
            <w:lang w:val="en-US" w:eastAsia="en-US"/>
          </w:rPr>
          <w:t>Regions</w:t>
        </w:r>
        <w:r w:rsidR="00D65FD4">
          <w:rPr>
            <w:lang w:val="en-US" w:eastAsia="en-US"/>
          </w:rPr>
          <w:tab/>
        </w:r>
        <w:r w:rsidR="00D65FD4">
          <w:rPr>
            <w:lang w:val="en-US" w:eastAsia="en-US"/>
          </w:rPr>
          <w:fldChar w:fldCharType="begin"/>
        </w:r>
        <w:r w:rsidR="00D65FD4">
          <w:rPr>
            <w:lang w:val="en-US" w:eastAsia="en-US"/>
          </w:rPr>
          <w:instrText xml:space="preserve"> PAGEREF _Toc256000174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18186143" w14:textId="77777777" w:rsidR="00D65FD4" w:rsidRDefault="00DA2F6F">
      <w:pPr>
        <w:pStyle w:val="TOC8"/>
        <w:widowControl/>
        <w:rPr>
          <w:rFonts w:ascii="Calibri" w:hAnsi="Calibri" w:cs="Calibri"/>
          <w:noProof/>
          <w:sz w:val="22"/>
          <w:szCs w:val="22"/>
          <w:lang w:val="en-US"/>
        </w:rPr>
      </w:pPr>
      <w:hyperlink w:anchor="_Toc256000175" w:history="1">
        <w:r w:rsidR="00D65FD4">
          <w:rPr>
            <w:rStyle w:val="Hyperlink"/>
            <w:lang w:val="en-US" w:eastAsia="en-US"/>
          </w:rPr>
          <w:t>3.5.1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_Toc256000175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7A58181C" w14:textId="77777777" w:rsidR="00D65FD4" w:rsidRDefault="00DA2F6F">
      <w:pPr>
        <w:pStyle w:val="TOC8"/>
        <w:widowControl/>
        <w:rPr>
          <w:rFonts w:ascii="Calibri" w:hAnsi="Calibri" w:cs="Calibri"/>
          <w:noProof/>
          <w:sz w:val="22"/>
          <w:szCs w:val="22"/>
          <w:lang w:val="en-US"/>
        </w:rPr>
      </w:pPr>
      <w:hyperlink w:anchor="_Toc256000176" w:history="1">
        <w:r w:rsidR="00D65FD4">
          <w:rPr>
            <w:rStyle w:val="Hyperlink"/>
            <w:lang w:val="en-US" w:eastAsia="en-US"/>
          </w:rPr>
          <w:t>3.5.2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_Toc256000176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20A1E309" w14:textId="77777777" w:rsidR="00D65FD4" w:rsidRDefault="00DA2F6F">
      <w:pPr>
        <w:pStyle w:val="TOC8"/>
        <w:widowControl/>
        <w:rPr>
          <w:rFonts w:ascii="Calibri" w:hAnsi="Calibri" w:cs="Calibri"/>
          <w:noProof/>
          <w:sz w:val="22"/>
          <w:szCs w:val="22"/>
          <w:lang w:val="en-US"/>
        </w:rPr>
      </w:pPr>
      <w:hyperlink w:anchor="_Toc256000177" w:history="1">
        <w:r w:rsidR="00D65FD4">
          <w:rPr>
            <w:rStyle w:val="Hyperlink"/>
            <w:lang w:val="en-US" w:eastAsia="en-US"/>
          </w:rPr>
          <w:t>3.5.3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_Toc256000177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7D8F834B" w14:textId="77777777" w:rsidR="00D65FD4" w:rsidRDefault="00DA2F6F">
      <w:pPr>
        <w:pStyle w:val="TOC8"/>
        <w:widowControl/>
        <w:rPr>
          <w:rFonts w:ascii="Calibri" w:hAnsi="Calibri" w:cs="Calibri"/>
          <w:noProof/>
          <w:sz w:val="22"/>
          <w:szCs w:val="22"/>
          <w:lang w:val="en-US"/>
        </w:rPr>
      </w:pPr>
      <w:hyperlink w:anchor="_Toc256000178" w:history="1">
        <w:r w:rsidR="00D65FD4">
          <w:rPr>
            <w:rStyle w:val="Hyperlink"/>
            <w:lang w:val="en-US" w:eastAsia="en-US"/>
          </w:rPr>
          <w:t>3.5.4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_Toc256000178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05ACC8D7" w14:textId="77777777" w:rsidR="00D65FD4" w:rsidRDefault="00DA2F6F">
      <w:pPr>
        <w:pStyle w:val="TOC8"/>
        <w:widowControl/>
        <w:rPr>
          <w:rFonts w:ascii="Calibri" w:hAnsi="Calibri" w:cs="Calibri"/>
          <w:noProof/>
          <w:sz w:val="22"/>
          <w:szCs w:val="22"/>
          <w:lang w:val="en-US"/>
        </w:rPr>
      </w:pPr>
      <w:hyperlink w:anchor="_Toc256000179" w:history="1">
        <w:r w:rsidR="00D65FD4">
          <w:rPr>
            <w:rStyle w:val="Hyperlink"/>
            <w:lang w:val="en-US" w:eastAsia="en-US"/>
          </w:rPr>
          <w:t>3.5.5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_Toc256000179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50A1857E" w14:textId="77777777" w:rsidR="00D65FD4" w:rsidRDefault="00DA2F6F">
      <w:pPr>
        <w:pStyle w:val="TOC8"/>
        <w:widowControl/>
        <w:rPr>
          <w:rFonts w:ascii="Calibri" w:hAnsi="Calibri" w:cs="Calibri"/>
          <w:noProof/>
          <w:sz w:val="22"/>
          <w:szCs w:val="22"/>
          <w:lang w:val="en-US"/>
        </w:rPr>
      </w:pPr>
      <w:hyperlink w:anchor="_Toc256000180" w:history="1">
        <w:r w:rsidR="00D65FD4">
          <w:rPr>
            <w:rStyle w:val="Hyperlink"/>
            <w:lang w:val="en-US" w:eastAsia="en-US"/>
          </w:rPr>
          <w:t>3.5.6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_Toc256000180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5F8B251D" w14:textId="77777777" w:rsidR="00D65FD4" w:rsidRDefault="00DA2F6F">
      <w:pPr>
        <w:pStyle w:val="TOC6"/>
        <w:widowControl/>
        <w:rPr>
          <w:rFonts w:ascii="Calibri" w:hAnsi="Calibri" w:cs="Calibri"/>
          <w:noProof/>
          <w:sz w:val="22"/>
          <w:szCs w:val="22"/>
          <w:lang w:val="en-US"/>
        </w:rPr>
      </w:pPr>
      <w:hyperlink w:anchor="_Toc256000181" w:history="1">
        <w:r w:rsidR="00D65FD4">
          <w:rPr>
            <w:rStyle w:val="Hyperlink"/>
            <w:lang w:val="en-US" w:eastAsia="en-US"/>
          </w:rPr>
          <w:t>3.6</w:t>
        </w:r>
        <w:r w:rsidR="00D65FD4">
          <w:rPr>
            <w:rFonts w:ascii="Calibri" w:hAnsi="Calibri" w:cs="Calibri"/>
            <w:noProof/>
            <w:sz w:val="22"/>
            <w:szCs w:val="22"/>
            <w:lang w:val="en-US" w:eastAsia="en-US"/>
          </w:rPr>
          <w:tab/>
        </w:r>
        <w:r w:rsidR="00D65FD4">
          <w:rPr>
            <w:rStyle w:val="Hyperlink"/>
            <w:lang w:val="en-US" w:eastAsia="en-US"/>
          </w:rPr>
          <w:t>Network Losses and Constraints</w:t>
        </w:r>
        <w:r w:rsidR="00D65FD4">
          <w:rPr>
            <w:lang w:val="en-US" w:eastAsia="en-US"/>
          </w:rPr>
          <w:tab/>
        </w:r>
        <w:r w:rsidR="00D65FD4">
          <w:rPr>
            <w:lang w:val="en-US" w:eastAsia="en-US"/>
          </w:rPr>
          <w:fldChar w:fldCharType="begin"/>
        </w:r>
        <w:r w:rsidR="00D65FD4">
          <w:rPr>
            <w:lang w:val="en-US" w:eastAsia="en-US"/>
          </w:rPr>
          <w:instrText xml:space="preserve"> PAGEREF _Toc256000181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781BAA6A" w14:textId="77777777" w:rsidR="00D65FD4" w:rsidRDefault="00DA2F6F">
      <w:pPr>
        <w:pStyle w:val="TOC8"/>
        <w:widowControl/>
        <w:rPr>
          <w:rFonts w:ascii="Calibri" w:hAnsi="Calibri" w:cs="Calibri"/>
          <w:noProof/>
          <w:sz w:val="22"/>
          <w:szCs w:val="22"/>
          <w:lang w:val="en-US"/>
        </w:rPr>
      </w:pPr>
      <w:hyperlink w:anchor="_Toc256000182" w:history="1">
        <w:r w:rsidR="00D65FD4">
          <w:rPr>
            <w:rStyle w:val="Hyperlink"/>
            <w:lang w:val="en-US" w:eastAsia="en-US"/>
          </w:rPr>
          <w:t>3.6.1</w:t>
        </w:r>
        <w:r w:rsidR="00D65FD4">
          <w:rPr>
            <w:rFonts w:ascii="Calibri" w:hAnsi="Calibri" w:cs="Calibri"/>
            <w:noProof/>
            <w:sz w:val="22"/>
            <w:szCs w:val="22"/>
            <w:lang w:val="en-US" w:eastAsia="en-US"/>
          </w:rPr>
          <w:tab/>
        </w:r>
        <w:r w:rsidR="00D65FD4">
          <w:rPr>
            <w:rStyle w:val="Hyperlink"/>
            <w:lang w:val="en-US" w:eastAsia="en-US"/>
          </w:rPr>
          <w:t>Inter-regional losses</w:t>
        </w:r>
        <w:r w:rsidR="00D65FD4">
          <w:rPr>
            <w:lang w:val="en-US" w:eastAsia="en-US"/>
          </w:rPr>
          <w:tab/>
        </w:r>
        <w:r w:rsidR="00D65FD4">
          <w:rPr>
            <w:lang w:val="en-US" w:eastAsia="en-US"/>
          </w:rPr>
          <w:fldChar w:fldCharType="begin"/>
        </w:r>
        <w:r w:rsidR="00D65FD4">
          <w:rPr>
            <w:lang w:val="en-US" w:eastAsia="en-US"/>
          </w:rPr>
          <w:instrText xml:space="preserve"> PAGEREF _Toc256000182 \h </w:instrText>
        </w:r>
        <w:r w:rsidR="00D65FD4">
          <w:rPr>
            <w:lang w:val="en-US" w:eastAsia="en-US"/>
          </w:rPr>
        </w:r>
        <w:r w:rsidR="00D65FD4">
          <w:rPr>
            <w:lang w:val="en-US" w:eastAsia="en-US"/>
          </w:rPr>
          <w:fldChar w:fldCharType="separate"/>
        </w:r>
        <w:r w:rsidR="00D65FD4">
          <w:rPr>
            <w:lang w:val="en-US" w:eastAsia="en-US"/>
          </w:rPr>
          <w:t>84</w:t>
        </w:r>
        <w:r w:rsidR="00D65FD4">
          <w:rPr>
            <w:lang w:val="en-US" w:eastAsia="en-US"/>
          </w:rPr>
          <w:fldChar w:fldCharType="end"/>
        </w:r>
      </w:hyperlink>
    </w:p>
    <w:p w14:paraId="58659F64" w14:textId="77777777" w:rsidR="00D65FD4" w:rsidRDefault="00DA2F6F">
      <w:pPr>
        <w:pStyle w:val="TOC8"/>
        <w:widowControl/>
        <w:rPr>
          <w:rFonts w:ascii="Calibri" w:hAnsi="Calibri" w:cs="Calibri"/>
          <w:noProof/>
          <w:sz w:val="22"/>
          <w:szCs w:val="22"/>
          <w:lang w:val="en-US"/>
        </w:rPr>
      </w:pPr>
      <w:hyperlink w:anchor="_Toc256000183" w:history="1">
        <w:r w:rsidR="00D65FD4">
          <w:rPr>
            <w:rStyle w:val="Hyperlink"/>
            <w:lang w:val="en-US" w:eastAsia="en-US"/>
          </w:rPr>
          <w:t>3.6.2</w:t>
        </w:r>
        <w:r w:rsidR="00D65FD4">
          <w:rPr>
            <w:rFonts w:ascii="Calibri" w:hAnsi="Calibri" w:cs="Calibri"/>
            <w:noProof/>
            <w:sz w:val="22"/>
            <w:szCs w:val="22"/>
            <w:lang w:val="en-US" w:eastAsia="en-US"/>
          </w:rPr>
          <w:tab/>
        </w:r>
        <w:r w:rsidR="00D65FD4">
          <w:rPr>
            <w:rStyle w:val="Hyperlink"/>
            <w:lang w:val="en-US" w:eastAsia="en-US"/>
          </w:rPr>
          <w:t>Intra-regional losses</w:t>
        </w:r>
        <w:r w:rsidR="00D65FD4">
          <w:rPr>
            <w:lang w:val="en-US" w:eastAsia="en-US"/>
          </w:rPr>
          <w:tab/>
        </w:r>
        <w:r w:rsidR="00D65FD4">
          <w:rPr>
            <w:lang w:val="en-US" w:eastAsia="en-US"/>
          </w:rPr>
          <w:fldChar w:fldCharType="begin"/>
        </w:r>
        <w:r w:rsidR="00D65FD4">
          <w:rPr>
            <w:lang w:val="en-US" w:eastAsia="en-US"/>
          </w:rPr>
          <w:instrText xml:space="preserve"> PAGEREF _Toc256000183 \h </w:instrText>
        </w:r>
        <w:r w:rsidR="00D65FD4">
          <w:rPr>
            <w:lang w:val="en-US" w:eastAsia="en-US"/>
          </w:rPr>
        </w:r>
        <w:r w:rsidR="00D65FD4">
          <w:rPr>
            <w:lang w:val="en-US" w:eastAsia="en-US"/>
          </w:rPr>
          <w:fldChar w:fldCharType="separate"/>
        </w:r>
        <w:r w:rsidR="00D65FD4">
          <w:rPr>
            <w:lang w:val="en-US" w:eastAsia="en-US"/>
          </w:rPr>
          <w:t>86</w:t>
        </w:r>
        <w:r w:rsidR="00D65FD4">
          <w:rPr>
            <w:lang w:val="en-US" w:eastAsia="en-US"/>
          </w:rPr>
          <w:fldChar w:fldCharType="end"/>
        </w:r>
      </w:hyperlink>
    </w:p>
    <w:p w14:paraId="4DA094F8" w14:textId="77777777" w:rsidR="00D65FD4" w:rsidRDefault="00DA2F6F">
      <w:pPr>
        <w:pStyle w:val="TOC8"/>
        <w:widowControl/>
        <w:rPr>
          <w:rFonts w:ascii="Calibri" w:hAnsi="Calibri" w:cs="Calibri"/>
          <w:noProof/>
          <w:sz w:val="22"/>
          <w:szCs w:val="22"/>
          <w:lang w:val="en-US"/>
        </w:rPr>
      </w:pPr>
      <w:hyperlink w:anchor="_Toc256000184" w:history="1">
        <w:r w:rsidR="00D65FD4">
          <w:rPr>
            <w:rStyle w:val="Hyperlink"/>
            <w:lang w:val="en-US" w:eastAsia="en-US"/>
          </w:rPr>
          <w:t>3.6.2A</w:t>
        </w:r>
        <w:r w:rsidR="00D65FD4">
          <w:rPr>
            <w:rFonts w:ascii="Calibri" w:hAnsi="Calibri" w:cs="Calibri"/>
            <w:noProof/>
            <w:sz w:val="22"/>
            <w:szCs w:val="22"/>
            <w:lang w:val="en-US" w:eastAsia="en-US"/>
          </w:rPr>
          <w:tab/>
        </w:r>
        <w:r w:rsidR="00D65FD4">
          <w:rPr>
            <w:rStyle w:val="Hyperlink"/>
            <w:lang w:val="en-US" w:eastAsia="en-US"/>
          </w:rPr>
          <w:t>Load and generation data used to determine inter-regional loss factor equations and intra-regional loss factors</w:t>
        </w:r>
        <w:r w:rsidR="00D65FD4">
          <w:rPr>
            <w:lang w:val="en-US" w:eastAsia="en-US"/>
          </w:rPr>
          <w:tab/>
        </w:r>
        <w:r w:rsidR="00D65FD4">
          <w:rPr>
            <w:lang w:val="en-US" w:eastAsia="en-US"/>
          </w:rPr>
          <w:fldChar w:fldCharType="begin"/>
        </w:r>
        <w:r w:rsidR="00D65FD4">
          <w:rPr>
            <w:lang w:val="en-US" w:eastAsia="en-US"/>
          </w:rPr>
          <w:instrText xml:space="preserve"> PAGEREF _Toc256000184 \h </w:instrText>
        </w:r>
        <w:r w:rsidR="00D65FD4">
          <w:rPr>
            <w:lang w:val="en-US" w:eastAsia="en-US"/>
          </w:rPr>
        </w:r>
        <w:r w:rsidR="00D65FD4">
          <w:rPr>
            <w:lang w:val="en-US" w:eastAsia="en-US"/>
          </w:rPr>
          <w:fldChar w:fldCharType="separate"/>
        </w:r>
        <w:r w:rsidR="00D65FD4">
          <w:rPr>
            <w:lang w:val="en-US" w:eastAsia="en-US"/>
          </w:rPr>
          <w:t>89</w:t>
        </w:r>
        <w:r w:rsidR="00D65FD4">
          <w:rPr>
            <w:lang w:val="en-US" w:eastAsia="en-US"/>
          </w:rPr>
          <w:fldChar w:fldCharType="end"/>
        </w:r>
      </w:hyperlink>
    </w:p>
    <w:p w14:paraId="247FDF8A" w14:textId="77777777" w:rsidR="00D65FD4" w:rsidRDefault="00DA2F6F">
      <w:pPr>
        <w:pStyle w:val="TOC8"/>
        <w:widowControl/>
        <w:rPr>
          <w:rFonts w:ascii="Calibri" w:hAnsi="Calibri" w:cs="Calibri"/>
          <w:noProof/>
          <w:sz w:val="22"/>
          <w:szCs w:val="22"/>
          <w:lang w:val="en-US"/>
        </w:rPr>
      </w:pPr>
      <w:hyperlink w:anchor="_Toc256000185" w:history="1">
        <w:r w:rsidR="00D65FD4">
          <w:rPr>
            <w:rStyle w:val="Hyperlink"/>
            <w:lang w:val="en-US" w:eastAsia="en-US"/>
          </w:rPr>
          <w:t>3.6.3</w:t>
        </w:r>
        <w:r w:rsidR="00D65FD4">
          <w:rPr>
            <w:rFonts w:ascii="Calibri" w:hAnsi="Calibri" w:cs="Calibri"/>
            <w:noProof/>
            <w:sz w:val="22"/>
            <w:szCs w:val="22"/>
            <w:lang w:val="en-US" w:eastAsia="en-US"/>
          </w:rPr>
          <w:tab/>
        </w:r>
        <w:r w:rsidR="00D65FD4">
          <w:rPr>
            <w:rStyle w:val="Hyperlink"/>
            <w:lang w:val="en-US" w:eastAsia="en-US"/>
          </w:rPr>
          <w:t>Distribution losses</w:t>
        </w:r>
        <w:r w:rsidR="00D65FD4">
          <w:rPr>
            <w:lang w:val="en-US" w:eastAsia="en-US"/>
          </w:rPr>
          <w:tab/>
        </w:r>
        <w:r w:rsidR="00D65FD4">
          <w:rPr>
            <w:lang w:val="en-US" w:eastAsia="en-US"/>
          </w:rPr>
          <w:fldChar w:fldCharType="begin"/>
        </w:r>
        <w:r w:rsidR="00D65FD4">
          <w:rPr>
            <w:lang w:val="en-US" w:eastAsia="en-US"/>
          </w:rPr>
          <w:instrText xml:space="preserve"> PAGEREF _Toc256000185 \h </w:instrText>
        </w:r>
        <w:r w:rsidR="00D65FD4">
          <w:rPr>
            <w:lang w:val="en-US" w:eastAsia="en-US"/>
          </w:rPr>
        </w:r>
        <w:r w:rsidR="00D65FD4">
          <w:rPr>
            <w:lang w:val="en-US" w:eastAsia="en-US"/>
          </w:rPr>
          <w:fldChar w:fldCharType="separate"/>
        </w:r>
        <w:r w:rsidR="00D65FD4">
          <w:rPr>
            <w:lang w:val="en-US" w:eastAsia="en-US"/>
          </w:rPr>
          <w:t>90</w:t>
        </w:r>
        <w:r w:rsidR="00D65FD4">
          <w:rPr>
            <w:lang w:val="en-US" w:eastAsia="en-US"/>
          </w:rPr>
          <w:fldChar w:fldCharType="end"/>
        </w:r>
      </w:hyperlink>
    </w:p>
    <w:p w14:paraId="58AF64C2" w14:textId="77777777" w:rsidR="00D65FD4" w:rsidRDefault="00DA2F6F">
      <w:pPr>
        <w:pStyle w:val="TOC8"/>
        <w:widowControl/>
        <w:rPr>
          <w:rFonts w:ascii="Calibri" w:hAnsi="Calibri" w:cs="Calibri"/>
          <w:noProof/>
          <w:sz w:val="22"/>
          <w:szCs w:val="22"/>
          <w:lang w:val="en-US"/>
        </w:rPr>
      </w:pPr>
      <w:hyperlink w:anchor="_Toc256000186" w:history="1">
        <w:r w:rsidR="00D65FD4">
          <w:rPr>
            <w:rStyle w:val="Hyperlink"/>
            <w:lang w:val="en-US" w:eastAsia="en-US"/>
          </w:rPr>
          <w:t>3.6.4</w:t>
        </w:r>
        <w:r w:rsidR="00D65FD4">
          <w:rPr>
            <w:rFonts w:ascii="Calibri" w:hAnsi="Calibri" w:cs="Calibri"/>
            <w:noProof/>
            <w:sz w:val="22"/>
            <w:szCs w:val="22"/>
            <w:lang w:val="en-US" w:eastAsia="en-US"/>
          </w:rPr>
          <w:tab/>
        </w:r>
        <w:r w:rsidR="00D65FD4">
          <w:rPr>
            <w:rStyle w:val="Hyperlink"/>
            <w:lang w:val="en-US" w:eastAsia="en-US"/>
          </w:rPr>
          <w:t>Network constraints</w:t>
        </w:r>
        <w:r w:rsidR="00D65FD4">
          <w:rPr>
            <w:lang w:val="en-US" w:eastAsia="en-US"/>
          </w:rPr>
          <w:tab/>
        </w:r>
        <w:r w:rsidR="00D65FD4">
          <w:rPr>
            <w:lang w:val="en-US" w:eastAsia="en-US"/>
          </w:rPr>
          <w:fldChar w:fldCharType="begin"/>
        </w:r>
        <w:r w:rsidR="00D65FD4">
          <w:rPr>
            <w:lang w:val="en-US" w:eastAsia="en-US"/>
          </w:rPr>
          <w:instrText xml:space="preserve"> PAGEREF _Toc256000186 \h </w:instrText>
        </w:r>
        <w:r w:rsidR="00D65FD4">
          <w:rPr>
            <w:lang w:val="en-US" w:eastAsia="en-US"/>
          </w:rPr>
        </w:r>
        <w:r w:rsidR="00D65FD4">
          <w:rPr>
            <w:lang w:val="en-US" w:eastAsia="en-US"/>
          </w:rPr>
          <w:fldChar w:fldCharType="separate"/>
        </w:r>
        <w:r w:rsidR="00D65FD4">
          <w:rPr>
            <w:lang w:val="en-US" w:eastAsia="en-US"/>
          </w:rPr>
          <w:t>95</w:t>
        </w:r>
        <w:r w:rsidR="00D65FD4">
          <w:rPr>
            <w:lang w:val="en-US" w:eastAsia="en-US"/>
          </w:rPr>
          <w:fldChar w:fldCharType="end"/>
        </w:r>
      </w:hyperlink>
    </w:p>
    <w:p w14:paraId="5BB94615" w14:textId="77777777" w:rsidR="00D65FD4" w:rsidRDefault="00DA2F6F">
      <w:pPr>
        <w:pStyle w:val="TOC8"/>
        <w:widowControl/>
        <w:rPr>
          <w:rFonts w:ascii="Calibri" w:hAnsi="Calibri" w:cs="Calibri"/>
          <w:noProof/>
          <w:sz w:val="22"/>
          <w:szCs w:val="22"/>
          <w:lang w:val="en-US"/>
        </w:rPr>
      </w:pPr>
      <w:hyperlink w:anchor="_Toc256000187" w:history="1">
        <w:r w:rsidR="00D65FD4">
          <w:rPr>
            <w:rStyle w:val="Hyperlink"/>
            <w:lang w:val="en-US" w:eastAsia="en-US"/>
          </w:rPr>
          <w:t>3.6.5</w:t>
        </w:r>
        <w:r w:rsidR="00D65FD4">
          <w:rPr>
            <w:rFonts w:ascii="Calibri" w:hAnsi="Calibri" w:cs="Calibri"/>
            <w:noProof/>
            <w:sz w:val="22"/>
            <w:szCs w:val="22"/>
            <w:lang w:val="en-US" w:eastAsia="en-US"/>
          </w:rPr>
          <w:tab/>
        </w:r>
        <w:r w:rsidR="00D65FD4">
          <w:rPr>
            <w:rStyle w:val="Hyperlink"/>
            <w:lang w:val="en-US" w:eastAsia="en-US"/>
          </w:rPr>
          <w:t>Settlements residue due to network losses and constraints</w:t>
        </w:r>
        <w:r w:rsidR="00D65FD4">
          <w:rPr>
            <w:lang w:val="en-US" w:eastAsia="en-US"/>
          </w:rPr>
          <w:tab/>
        </w:r>
        <w:r w:rsidR="00D65FD4">
          <w:rPr>
            <w:lang w:val="en-US" w:eastAsia="en-US"/>
          </w:rPr>
          <w:fldChar w:fldCharType="begin"/>
        </w:r>
        <w:r w:rsidR="00D65FD4">
          <w:rPr>
            <w:lang w:val="en-US" w:eastAsia="en-US"/>
          </w:rPr>
          <w:instrText xml:space="preserve"> PAGEREF _Toc256000187 \h </w:instrText>
        </w:r>
        <w:r w:rsidR="00D65FD4">
          <w:rPr>
            <w:lang w:val="en-US" w:eastAsia="en-US"/>
          </w:rPr>
        </w:r>
        <w:r w:rsidR="00D65FD4">
          <w:rPr>
            <w:lang w:val="en-US" w:eastAsia="en-US"/>
          </w:rPr>
          <w:fldChar w:fldCharType="separate"/>
        </w:r>
        <w:r w:rsidR="00D65FD4">
          <w:rPr>
            <w:lang w:val="en-US" w:eastAsia="en-US"/>
          </w:rPr>
          <w:t>95</w:t>
        </w:r>
        <w:r w:rsidR="00D65FD4">
          <w:rPr>
            <w:lang w:val="en-US" w:eastAsia="en-US"/>
          </w:rPr>
          <w:fldChar w:fldCharType="end"/>
        </w:r>
      </w:hyperlink>
    </w:p>
    <w:p w14:paraId="6DC28B23" w14:textId="77777777" w:rsidR="00D65FD4" w:rsidRDefault="00DA2F6F">
      <w:pPr>
        <w:pStyle w:val="TOC6"/>
        <w:widowControl/>
        <w:rPr>
          <w:rFonts w:ascii="Calibri" w:hAnsi="Calibri" w:cs="Calibri"/>
          <w:noProof/>
          <w:sz w:val="22"/>
          <w:szCs w:val="22"/>
          <w:lang w:val="en-US"/>
        </w:rPr>
      </w:pPr>
      <w:hyperlink w:anchor="_Toc256000188" w:history="1">
        <w:r w:rsidR="00D65FD4">
          <w:rPr>
            <w:rStyle w:val="Hyperlink"/>
            <w:lang w:val="en-US" w:eastAsia="en-US"/>
          </w:rPr>
          <w:t>3.7</w:t>
        </w:r>
        <w:r w:rsidR="00D65FD4">
          <w:rPr>
            <w:rFonts w:ascii="Calibri" w:hAnsi="Calibri" w:cs="Calibri"/>
            <w:noProof/>
            <w:sz w:val="22"/>
            <w:szCs w:val="22"/>
            <w:lang w:val="en-US" w:eastAsia="en-US"/>
          </w:rPr>
          <w:tab/>
        </w:r>
        <w:r w:rsidR="00D65FD4">
          <w:rPr>
            <w:rStyle w:val="Hyperlink"/>
            <w:lang w:val="en-US" w:eastAsia="en-US"/>
          </w:rPr>
          <w:t>Projected Assessment of System Adequacy</w:t>
        </w:r>
        <w:r w:rsidR="00D65FD4">
          <w:rPr>
            <w:lang w:val="en-US" w:eastAsia="en-US"/>
          </w:rPr>
          <w:tab/>
        </w:r>
        <w:r w:rsidR="00D65FD4">
          <w:rPr>
            <w:lang w:val="en-US" w:eastAsia="en-US"/>
          </w:rPr>
          <w:fldChar w:fldCharType="begin"/>
        </w:r>
        <w:r w:rsidR="00D65FD4">
          <w:rPr>
            <w:lang w:val="en-US" w:eastAsia="en-US"/>
          </w:rPr>
          <w:instrText xml:space="preserve"> PAGEREF _Toc256000188 \h </w:instrText>
        </w:r>
        <w:r w:rsidR="00D65FD4">
          <w:rPr>
            <w:lang w:val="en-US" w:eastAsia="en-US"/>
          </w:rPr>
        </w:r>
        <w:r w:rsidR="00D65FD4">
          <w:rPr>
            <w:lang w:val="en-US" w:eastAsia="en-US"/>
          </w:rPr>
          <w:fldChar w:fldCharType="separate"/>
        </w:r>
        <w:r w:rsidR="00D65FD4">
          <w:rPr>
            <w:lang w:val="en-US" w:eastAsia="en-US"/>
          </w:rPr>
          <w:t>97</w:t>
        </w:r>
        <w:r w:rsidR="00D65FD4">
          <w:rPr>
            <w:lang w:val="en-US" w:eastAsia="en-US"/>
          </w:rPr>
          <w:fldChar w:fldCharType="end"/>
        </w:r>
      </w:hyperlink>
    </w:p>
    <w:p w14:paraId="5B60B30D" w14:textId="77777777" w:rsidR="00D65FD4" w:rsidRDefault="00DA2F6F">
      <w:pPr>
        <w:pStyle w:val="TOC8"/>
        <w:widowControl/>
        <w:rPr>
          <w:rFonts w:ascii="Calibri" w:hAnsi="Calibri" w:cs="Calibri"/>
          <w:noProof/>
          <w:sz w:val="22"/>
          <w:szCs w:val="22"/>
          <w:lang w:val="en-US"/>
        </w:rPr>
      </w:pPr>
      <w:hyperlink w:anchor="_Toc256000189" w:history="1">
        <w:r w:rsidR="00D65FD4">
          <w:rPr>
            <w:rStyle w:val="Hyperlink"/>
            <w:lang w:val="en-US" w:eastAsia="en-US"/>
          </w:rPr>
          <w:t>3.7.1</w:t>
        </w:r>
        <w:r w:rsidR="00D65FD4">
          <w:rPr>
            <w:rFonts w:ascii="Calibri" w:hAnsi="Calibri" w:cs="Calibri"/>
            <w:noProof/>
            <w:sz w:val="22"/>
            <w:szCs w:val="22"/>
            <w:lang w:val="en-US" w:eastAsia="en-US"/>
          </w:rPr>
          <w:tab/>
        </w:r>
        <w:r w:rsidR="00D65FD4">
          <w:rPr>
            <w:rStyle w:val="Hyperlink"/>
            <w:lang w:val="en-US" w:eastAsia="en-US"/>
          </w:rPr>
          <w:t>Administration of PASA</w:t>
        </w:r>
        <w:r w:rsidR="00D65FD4">
          <w:rPr>
            <w:lang w:val="en-US" w:eastAsia="en-US"/>
          </w:rPr>
          <w:tab/>
        </w:r>
        <w:r w:rsidR="00D65FD4">
          <w:rPr>
            <w:lang w:val="en-US" w:eastAsia="en-US"/>
          </w:rPr>
          <w:fldChar w:fldCharType="begin"/>
        </w:r>
        <w:r w:rsidR="00D65FD4">
          <w:rPr>
            <w:lang w:val="en-US" w:eastAsia="en-US"/>
          </w:rPr>
          <w:instrText xml:space="preserve"> PAGEREF _Toc256000189 \h </w:instrText>
        </w:r>
        <w:r w:rsidR="00D65FD4">
          <w:rPr>
            <w:lang w:val="en-US" w:eastAsia="en-US"/>
          </w:rPr>
        </w:r>
        <w:r w:rsidR="00D65FD4">
          <w:rPr>
            <w:lang w:val="en-US" w:eastAsia="en-US"/>
          </w:rPr>
          <w:fldChar w:fldCharType="separate"/>
        </w:r>
        <w:r w:rsidR="00D65FD4">
          <w:rPr>
            <w:lang w:val="en-US" w:eastAsia="en-US"/>
          </w:rPr>
          <w:t>97</w:t>
        </w:r>
        <w:r w:rsidR="00D65FD4">
          <w:rPr>
            <w:lang w:val="en-US" w:eastAsia="en-US"/>
          </w:rPr>
          <w:fldChar w:fldCharType="end"/>
        </w:r>
      </w:hyperlink>
    </w:p>
    <w:p w14:paraId="27C1E4F2" w14:textId="77777777" w:rsidR="00D65FD4" w:rsidRDefault="00DA2F6F">
      <w:pPr>
        <w:pStyle w:val="TOC8"/>
        <w:widowControl/>
        <w:rPr>
          <w:rFonts w:ascii="Calibri" w:hAnsi="Calibri" w:cs="Calibri"/>
          <w:noProof/>
          <w:sz w:val="22"/>
          <w:szCs w:val="22"/>
          <w:lang w:val="en-US"/>
        </w:rPr>
      </w:pPr>
      <w:hyperlink w:anchor="_Toc256000190" w:history="1">
        <w:r w:rsidR="00D65FD4">
          <w:rPr>
            <w:rStyle w:val="Hyperlink"/>
            <w:lang w:val="en-US" w:eastAsia="en-US"/>
          </w:rPr>
          <w:t>3.7.2</w:t>
        </w:r>
        <w:r w:rsidR="00D65FD4">
          <w:rPr>
            <w:rFonts w:ascii="Calibri" w:hAnsi="Calibri" w:cs="Calibri"/>
            <w:noProof/>
            <w:sz w:val="22"/>
            <w:szCs w:val="22"/>
            <w:lang w:val="en-US" w:eastAsia="en-US"/>
          </w:rPr>
          <w:tab/>
        </w:r>
        <w:r w:rsidR="00D65FD4">
          <w:rPr>
            <w:rStyle w:val="Hyperlink"/>
            <w:lang w:val="en-US" w:eastAsia="en-US"/>
          </w:rPr>
          <w:t>Medium term PASA</w:t>
        </w:r>
        <w:r w:rsidR="00D65FD4">
          <w:rPr>
            <w:lang w:val="en-US" w:eastAsia="en-US"/>
          </w:rPr>
          <w:tab/>
        </w:r>
        <w:r w:rsidR="00D65FD4">
          <w:rPr>
            <w:lang w:val="en-US" w:eastAsia="en-US"/>
          </w:rPr>
          <w:fldChar w:fldCharType="begin"/>
        </w:r>
        <w:r w:rsidR="00D65FD4">
          <w:rPr>
            <w:lang w:val="en-US" w:eastAsia="en-US"/>
          </w:rPr>
          <w:instrText xml:space="preserve"> PAGEREF _Toc256000190 \h </w:instrText>
        </w:r>
        <w:r w:rsidR="00D65FD4">
          <w:rPr>
            <w:lang w:val="en-US" w:eastAsia="en-US"/>
          </w:rPr>
        </w:r>
        <w:r w:rsidR="00D65FD4">
          <w:rPr>
            <w:lang w:val="en-US" w:eastAsia="en-US"/>
          </w:rPr>
          <w:fldChar w:fldCharType="separate"/>
        </w:r>
        <w:r w:rsidR="00D65FD4">
          <w:rPr>
            <w:lang w:val="en-US" w:eastAsia="en-US"/>
          </w:rPr>
          <w:t>98</w:t>
        </w:r>
        <w:r w:rsidR="00D65FD4">
          <w:rPr>
            <w:lang w:val="en-US" w:eastAsia="en-US"/>
          </w:rPr>
          <w:fldChar w:fldCharType="end"/>
        </w:r>
      </w:hyperlink>
    </w:p>
    <w:p w14:paraId="5478EEFB" w14:textId="77777777" w:rsidR="00D65FD4" w:rsidRDefault="00DA2F6F">
      <w:pPr>
        <w:pStyle w:val="TOC8"/>
        <w:widowControl/>
        <w:rPr>
          <w:rFonts w:ascii="Calibri" w:hAnsi="Calibri" w:cs="Calibri"/>
          <w:noProof/>
          <w:sz w:val="22"/>
          <w:szCs w:val="22"/>
          <w:lang w:val="en-US"/>
        </w:rPr>
      </w:pPr>
      <w:hyperlink w:anchor="_Toc256000191" w:history="1">
        <w:r w:rsidR="00D65FD4">
          <w:rPr>
            <w:rStyle w:val="Hyperlink"/>
            <w:lang w:val="en-US" w:eastAsia="en-US"/>
          </w:rPr>
          <w:t>3.7.3</w:t>
        </w:r>
        <w:r w:rsidR="00D65FD4">
          <w:rPr>
            <w:rFonts w:ascii="Calibri" w:hAnsi="Calibri" w:cs="Calibri"/>
            <w:noProof/>
            <w:sz w:val="22"/>
            <w:szCs w:val="22"/>
            <w:lang w:val="en-US" w:eastAsia="en-US"/>
          </w:rPr>
          <w:tab/>
        </w:r>
        <w:r w:rsidR="00D65FD4">
          <w:rPr>
            <w:rStyle w:val="Hyperlink"/>
            <w:lang w:val="en-US" w:eastAsia="en-US"/>
          </w:rPr>
          <w:t>Short term PASA</w:t>
        </w:r>
        <w:r w:rsidR="00D65FD4">
          <w:rPr>
            <w:lang w:val="en-US" w:eastAsia="en-US"/>
          </w:rPr>
          <w:tab/>
        </w:r>
        <w:r w:rsidR="00D65FD4">
          <w:rPr>
            <w:lang w:val="en-US" w:eastAsia="en-US"/>
          </w:rPr>
          <w:fldChar w:fldCharType="begin"/>
        </w:r>
        <w:r w:rsidR="00D65FD4">
          <w:rPr>
            <w:lang w:val="en-US" w:eastAsia="en-US"/>
          </w:rPr>
          <w:instrText xml:space="preserve"> PAGEREF _Toc256000191 \h </w:instrText>
        </w:r>
        <w:r w:rsidR="00D65FD4">
          <w:rPr>
            <w:lang w:val="en-US" w:eastAsia="en-US"/>
          </w:rPr>
        </w:r>
        <w:r w:rsidR="00D65FD4">
          <w:rPr>
            <w:lang w:val="en-US" w:eastAsia="en-US"/>
          </w:rPr>
          <w:fldChar w:fldCharType="separate"/>
        </w:r>
        <w:r w:rsidR="00D65FD4">
          <w:rPr>
            <w:lang w:val="en-US" w:eastAsia="en-US"/>
          </w:rPr>
          <w:t>100</w:t>
        </w:r>
        <w:r w:rsidR="00D65FD4">
          <w:rPr>
            <w:lang w:val="en-US" w:eastAsia="en-US"/>
          </w:rPr>
          <w:fldChar w:fldCharType="end"/>
        </w:r>
      </w:hyperlink>
    </w:p>
    <w:p w14:paraId="3E74EF92" w14:textId="77777777" w:rsidR="00D65FD4" w:rsidRDefault="00DA2F6F">
      <w:pPr>
        <w:pStyle w:val="TOC6"/>
        <w:widowControl/>
        <w:rPr>
          <w:rFonts w:ascii="Calibri" w:hAnsi="Calibri" w:cs="Calibri"/>
          <w:noProof/>
          <w:sz w:val="22"/>
          <w:szCs w:val="22"/>
          <w:lang w:val="en-US"/>
        </w:rPr>
      </w:pPr>
      <w:hyperlink w:anchor="_Toc256000192" w:history="1">
        <w:r w:rsidR="00D65FD4">
          <w:rPr>
            <w:rStyle w:val="Hyperlink"/>
            <w:lang w:val="en-US" w:eastAsia="en-US"/>
          </w:rPr>
          <w:t>3.7A</w:t>
        </w:r>
        <w:r w:rsidR="00D65FD4">
          <w:rPr>
            <w:rFonts w:ascii="Calibri" w:hAnsi="Calibri" w:cs="Calibri"/>
            <w:noProof/>
            <w:sz w:val="22"/>
            <w:szCs w:val="22"/>
            <w:lang w:val="en-US" w:eastAsia="en-US"/>
          </w:rPr>
          <w:tab/>
        </w:r>
        <w:r w:rsidR="00D65FD4">
          <w:rPr>
            <w:rStyle w:val="Hyperlink"/>
            <w:lang w:val="en-US" w:eastAsia="en-US"/>
          </w:rPr>
          <w:t>Congestion information resource</w:t>
        </w:r>
        <w:r w:rsidR="00D65FD4">
          <w:rPr>
            <w:lang w:val="en-US" w:eastAsia="en-US"/>
          </w:rPr>
          <w:tab/>
        </w:r>
        <w:r w:rsidR="00D65FD4">
          <w:rPr>
            <w:lang w:val="en-US" w:eastAsia="en-US"/>
          </w:rPr>
          <w:fldChar w:fldCharType="begin"/>
        </w:r>
        <w:r w:rsidR="00D65FD4">
          <w:rPr>
            <w:lang w:val="en-US" w:eastAsia="en-US"/>
          </w:rPr>
          <w:instrText xml:space="preserve"> PAGEREF _Toc256000192 \h </w:instrText>
        </w:r>
        <w:r w:rsidR="00D65FD4">
          <w:rPr>
            <w:lang w:val="en-US" w:eastAsia="en-US"/>
          </w:rPr>
        </w:r>
        <w:r w:rsidR="00D65FD4">
          <w:rPr>
            <w:lang w:val="en-US" w:eastAsia="en-US"/>
          </w:rPr>
          <w:fldChar w:fldCharType="separate"/>
        </w:r>
        <w:r w:rsidR="00D65FD4">
          <w:rPr>
            <w:lang w:val="en-US" w:eastAsia="en-US"/>
          </w:rPr>
          <w:t>103</w:t>
        </w:r>
        <w:r w:rsidR="00D65FD4">
          <w:rPr>
            <w:lang w:val="en-US" w:eastAsia="en-US"/>
          </w:rPr>
          <w:fldChar w:fldCharType="end"/>
        </w:r>
      </w:hyperlink>
    </w:p>
    <w:p w14:paraId="27178C75" w14:textId="77777777" w:rsidR="00D65FD4" w:rsidRDefault="00DA2F6F">
      <w:pPr>
        <w:pStyle w:val="TOC6"/>
        <w:widowControl/>
        <w:rPr>
          <w:rFonts w:ascii="Calibri" w:hAnsi="Calibri" w:cs="Calibri"/>
          <w:noProof/>
          <w:sz w:val="22"/>
          <w:szCs w:val="22"/>
          <w:lang w:val="en-US"/>
        </w:rPr>
      </w:pPr>
      <w:hyperlink w:anchor="_Toc256000193" w:history="1">
        <w:r w:rsidR="00D65FD4">
          <w:rPr>
            <w:rStyle w:val="Hyperlink"/>
            <w:lang w:val="en-US" w:eastAsia="en-US"/>
          </w:rPr>
          <w:t>3.7B</w:t>
        </w:r>
        <w:r w:rsidR="00D65FD4">
          <w:rPr>
            <w:rFonts w:ascii="Calibri" w:hAnsi="Calibri" w:cs="Calibri"/>
            <w:noProof/>
            <w:sz w:val="22"/>
            <w:szCs w:val="22"/>
            <w:lang w:val="en-US" w:eastAsia="en-US"/>
          </w:rPr>
          <w:tab/>
        </w:r>
        <w:r w:rsidR="00D65FD4">
          <w:rPr>
            <w:rStyle w:val="Hyperlink"/>
            <w:lang w:val="en-US" w:eastAsia="en-US"/>
          </w:rPr>
          <w:t>Unconstrained intermittent generation forecast</w:t>
        </w:r>
        <w:r w:rsidR="00D65FD4">
          <w:rPr>
            <w:lang w:val="en-US" w:eastAsia="en-US"/>
          </w:rPr>
          <w:tab/>
        </w:r>
        <w:r w:rsidR="00D65FD4">
          <w:rPr>
            <w:lang w:val="en-US" w:eastAsia="en-US"/>
          </w:rPr>
          <w:fldChar w:fldCharType="begin"/>
        </w:r>
        <w:r w:rsidR="00D65FD4">
          <w:rPr>
            <w:lang w:val="en-US" w:eastAsia="en-US"/>
          </w:rPr>
          <w:instrText xml:space="preserve"> PAGEREF _Toc256000193 \h </w:instrText>
        </w:r>
        <w:r w:rsidR="00D65FD4">
          <w:rPr>
            <w:lang w:val="en-US" w:eastAsia="en-US"/>
          </w:rPr>
        </w:r>
        <w:r w:rsidR="00D65FD4">
          <w:rPr>
            <w:lang w:val="en-US" w:eastAsia="en-US"/>
          </w:rPr>
          <w:fldChar w:fldCharType="separate"/>
        </w:r>
        <w:r w:rsidR="00D65FD4">
          <w:rPr>
            <w:lang w:val="en-US" w:eastAsia="en-US"/>
          </w:rPr>
          <w:t>105</w:t>
        </w:r>
        <w:r w:rsidR="00D65FD4">
          <w:rPr>
            <w:lang w:val="en-US" w:eastAsia="en-US"/>
          </w:rPr>
          <w:fldChar w:fldCharType="end"/>
        </w:r>
      </w:hyperlink>
    </w:p>
    <w:p w14:paraId="4D7424DE" w14:textId="77777777" w:rsidR="00D65FD4" w:rsidRDefault="00DA2F6F">
      <w:pPr>
        <w:pStyle w:val="TOC6"/>
        <w:widowControl/>
        <w:rPr>
          <w:rFonts w:ascii="Calibri" w:hAnsi="Calibri" w:cs="Calibri"/>
          <w:noProof/>
          <w:sz w:val="22"/>
          <w:szCs w:val="22"/>
          <w:lang w:val="en-US"/>
        </w:rPr>
      </w:pPr>
      <w:hyperlink w:anchor="_Toc256000194" w:history="1">
        <w:r w:rsidR="00D65FD4">
          <w:rPr>
            <w:rStyle w:val="Hyperlink"/>
            <w:lang w:val="en-US" w:eastAsia="en-US"/>
          </w:rPr>
          <w:t>3.7C</w:t>
        </w:r>
        <w:r w:rsidR="00D65FD4">
          <w:rPr>
            <w:rFonts w:ascii="Calibri" w:hAnsi="Calibri" w:cs="Calibri"/>
            <w:noProof/>
            <w:sz w:val="22"/>
            <w:szCs w:val="22"/>
            <w:lang w:val="en-US" w:eastAsia="en-US"/>
          </w:rPr>
          <w:tab/>
        </w:r>
        <w:r w:rsidR="00D65FD4">
          <w:rPr>
            <w:rStyle w:val="Hyperlink"/>
            <w:lang w:val="en-US" w:eastAsia="en-US"/>
          </w:rPr>
          <w:t>Energy Adequacy Assessment Projection</w:t>
        </w:r>
        <w:r w:rsidR="00D65FD4">
          <w:rPr>
            <w:lang w:val="en-US" w:eastAsia="en-US"/>
          </w:rPr>
          <w:tab/>
        </w:r>
        <w:r w:rsidR="00D65FD4">
          <w:rPr>
            <w:lang w:val="en-US" w:eastAsia="en-US"/>
          </w:rPr>
          <w:fldChar w:fldCharType="begin"/>
        </w:r>
        <w:r w:rsidR="00D65FD4">
          <w:rPr>
            <w:lang w:val="en-US" w:eastAsia="en-US"/>
          </w:rPr>
          <w:instrText xml:space="preserve"> PAGEREF _Toc256000194 \h </w:instrText>
        </w:r>
        <w:r w:rsidR="00D65FD4">
          <w:rPr>
            <w:lang w:val="en-US" w:eastAsia="en-US"/>
          </w:rPr>
        </w:r>
        <w:r w:rsidR="00D65FD4">
          <w:rPr>
            <w:lang w:val="en-US" w:eastAsia="en-US"/>
          </w:rPr>
          <w:fldChar w:fldCharType="separate"/>
        </w:r>
        <w:r w:rsidR="00D65FD4">
          <w:rPr>
            <w:lang w:val="en-US" w:eastAsia="en-US"/>
          </w:rPr>
          <w:t>106</w:t>
        </w:r>
        <w:r w:rsidR="00D65FD4">
          <w:rPr>
            <w:lang w:val="en-US" w:eastAsia="en-US"/>
          </w:rPr>
          <w:fldChar w:fldCharType="end"/>
        </w:r>
      </w:hyperlink>
    </w:p>
    <w:p w14:paraId="7BB7339C" w14:textId="77777777" w:rsidR="00D65FD4" w:rsidRDefault="00DA2F6F">
      <w:pPr>
        <w:pStyle w:val="TOC6"/>
        <w:widowControl/>
        <w:rPr>
          <w:rFonts w:ascii="Calibri" w:hAnsi="Calibri" w:cs="Calibri"/>
          <w:noProof/>
          <w:sz w:val="22"/>
          <w:szCs w:val="22"/>
          <w:lang w:val="en-US"/>
        </w:rPr>
      </w:pPr>
      <w:hyperlink w:anchor="_Toc256000195" w:history="1">
        <w:r w:rsidR="00D65FD4">
          <w:rPr>
            <w:rStyle w:val="Hyperlink"/>
            <w:lang w:val="en-US" w:eastAsia="en-US"/>
          </w:rPr>
          <w:t>3.7D</w:t>
        </w:r>
        <w:r w:rsidR="00D65FD4">
          <w:rPr>
            <w:rFonts w:ascii="Calibri" w:hAnsi="Calibri" w:cs="Calibri"/>
            <w:noProof/>
            <w:sz w:val="22"/>
            <w:szCs w:val="22"/>
            <w:lang w:val="en-US" w:eastAsia="en-US"/>
          </w:rPr>
          <w:tab/>
        </w:r>
        <w:r w:rsidR="00D65FD4">
          <w:rPr>
            <w:rStyle w:val="Hyperlink"/>
            <w:lang w:val="en-US" w:eastAsia="en-US"/>
          </w:rPr>
          <w:t>Demand side participation information</w:t>
        </w:r>
        <w:r w:rsidR="00D65FD4">
          <w:rPr>
            <w:lang w:val="en-US" w:eastAsia="en-US"/>
          </w:rPr>
          <w:tab/>
        </w:r>
        <w:r w:rsidR="00D65FD4">
          <w:rPr>
            <w:lang w:val="en-US" w:eastAsia="en-US"/>
          </w:rPr>
          <w:fldChar w:fldCharType="begin"/>
        </w:r>
        <w:r w:rsidR="00D65FD4">
          <w:rPr>
            <w:lang w:val="en-US" w:eastAsia="en-US"/>
          </w:rPr>
          <w:instrText xml:space="preserve"> PAGEREF _Toc256000195 \h </w:instrText>
        </w:r>
        <w:r w:rsidR="00D65FD4">
          <w:rPr>
            <w:lang w:val="en-US" w:eastAsia="en-US"/>
          </w:rPr>
        </w:r>
        <w:r w:rsidR="00D65FD4">
          <w:rPr>
            <w:lang w:val="en-US" w:eastAsia="en-US"/>
          </w:rPr>
          <w:fldChar w:fldCharType="separate"/>
        </w:r>
        <w:r w:rsidR="00D65FD4">
          <w:rPr>
            <w:lang w:val="en-US" w:eastAsia="en-US"/>
          </w:rPr>
          <w:t>109</w:t>
        </w:r>
        <w:r w:rsidR="00D65FD4">
          <w:rPr>
            <w:lang w:val="en-US" w:eastAsia="en-US"/>
          </w:rPr>
          <w:fldChar w:fldCharType="end"/>
        </w:r>
      </w:hyperlink>
    </w:p>
    <w:p w14:paraId="3E43D524" w14:textId="77777777" w:rsidR="00D65FD4" w:rsidRDefault="00DA2F6F">
      <w:pPr>
        <w:pStyle w:val="TOC6"/>
        <w:widowControl/>
        <w:rPr>
          <w:rFonts w:ascii="Calibri" w:hAnsi="Calibri" w:cs="Calibri"/>
          <w:noProof/>
          <w:sz w:val="22"/>
          <w:szCs w:val="22"/>
          <w:lang w:val="en-US"/>
        </w:rPr>
      </w:pPr>
      <w:hyperlink w:anchor="_Toc256000196" w:history="1">
        <w:r w:rsidR="00D65FD4">
          <w:rPr>
            <w:rStyle w:val="Hyperlink"/>
            <w:lang w:val="en-US" w:eastAsia="en-US"/>
          </w:rPr>
          <w:t>3.7E</w:t>
        </w:r>
        <w:r w:rsidR="00D65FD4">
          <w:rPr>
            <w:rFonts w:ascii="Calibri" w:hAnsi="Calibri" w:cs="Calibri"/>
            <w:noProof/>
            <w:sz w:val="22"/>
            <w:szCs w:val="22"/>
            <w:lang w:val="en-US" w:eastAsia="en-US"/>
          </w:rPr>
          <w:tab/>
        </w:r>
        <w:r w:rsidR="00D65FD4">
          <w:rPr>
            <w:rStyle w:val="Hyperlink"/>
            <w:lang w:val="en-US" w:eastAsia="en-US"/>
          </w:rPr>
          <w:t>Register of DER information</w:t>
        </w:r>
        <w:r w:rsidR="00D65FD4">
          <w:rPr>
            <w:lang w:val="en-US" w:eastAsia="en-US"/>
          </w:rPr>
          <w:tab/>
        </w:r>
        <w:r w:rsidR="00D65FD4">
          <w:rPr>
            <w:lang w:val="en-US" w:eastAsia="en-US"/>
          </w:rPr>
          <w:fldChar w:fldCharType="begin"/>
        </w:r>
        <w:r w:rsidR="00D65FD4">
          <w:rPr>
            <w:lang w:val="en-US" w:eastAsia="en-US"/>
          </w:rPr>
          <w:instrText xml:space="preserve"> PAGEREF _Toc256000196 \h </w:instrText>
        </w:r>
        <w:r w:rsidR="00D65FD4">
          <w:rPr>
            <w:lang w:val="en-US" w:eastAsia="en-US"/>
          </w:rPr>
        </w:r>
        <w:r w:rsidR="00D65FD4">
          <w:rPr>
            <w:lang w:val="en-US" w:eastAsia="en-US"/>
          </w:rPr>
          <w:fldChar w:fldCharType="separate"/>
        </w:r>
        <w:r w:rsidR="00D65FD4">
          <w:rPr>
            <w:lang w:val="en-US" w:eastAsia="en-US"/>
          </w:rPr>
          <w:t>111</w:t>
        </w:r>
        <w:r w:rsidR="00D65FD4">
          <w:rPr>
            <w:lang w:val="en-US" w:eastAsia="en-US"/>
          </w:rPr>
          <w:fldChar w:fldCharType="end"/>
        </w:r>
      </w:hyperlink>
    </w:p>
    <w:p w14:paraId="4B54AE74" w14:textId="77777777" w:rsidR="00D65FD4" w:rsidRDefault="00DA2F6F">
      <w:pPr>
        <w:pStyle w:val="TOC6"/>
        <w:widowControl/>
        <w:rPr>
          <w:rFonts w:ascii="Calibri" w:hAnsi="Calibri" w:cs="Calibri"/>
          <w:noProof/>
          <w:sz w:val="22"/>
          <w:szCs w:val="22"/>
          <w:lang w:val="en-US"/>
        </w:rPr>
      </w:pPr>
      <w:hyperlink w:anchor="_Toc256000197" w:history="1">
        <w:r w:rsidR="00D65FD4">
          <w:rPr>
            <w:rStyle w:val="Hyperlink"/>
            <w:lang w:val="en-US" w:eastAsia="en-US"/>
          </w:rPr>
          <w:t>3.7F</w:t>
        </w:r>
        <w:r w:rsidR="00D65FD4">
          <w:rPr>
            <w:rFonts w:ascii="Calibri" w:hAnsi="Calibri" w:cs="Calibri"/>
            <w:noProof/>
            <w:sz w:val="22"/>
            <w:szCs w:val="22"/>
            <w:lang w:val="en-US" w:eastAsia="en-US"/>
          </w:rPr>
          <w:tab/>
        </w:r>
        <w:r w:rsidR="00D65FD4">
          <w:rPr>
            <w:rStyle w:val="Hyperlink"/>
            <w:lang w:val="en-US" w:eastAsia="en-US"/>
          </w:rPr>
          <w:t>Generation information page</w:t>
        </w:r>
        <w:r w:rsidR="00D65FD4">
          <w:rPr>
            <w:lang w:val="en-US" w:eastAsia="en-US"/>
          </w:rPr>
          <w:tab/>
        </w:r>
        <w:r w:rsidR="00D65FD4">
          <w:rPr>
            <w:lang w:val="en-US" w:eastAsia="en-US"/>
          </w:rPr>
          <w:fldChar w:fldCharType="begin"/>
        </w:r>
        <w:r w:rsidR="00D65FD4">
          <w:rPr>
            <w:lang w:val="en-US" w:eastAsia="en-US"/>
          </w:rPr>
          <w:instrText xml:space="preserve"> PAGEREF _Toc256000197 \h </w:instrText>
        </w:r>
        <w:r w:rsidR="00D65FD4">
          <w:rPr>
            <w:lang w:val="en-US" w:eastAsia="en-US"/>
          </w:rPr>
        </w:r>
        <w:r w:rsidR="00D65FD4">
          <w:rPr>
            <w:lang w:val="en-US" w:eastAsia="en-US"/>
          </w:rPr>
          <w:fldChar w:fldCharType="separate"/>
        </w:r>
        <w:r w:rsidR="00D65FD4">
          <w:rPr>
            <w:lang w:val="en-US" w:eastAsia="en-US"/>
          </w:rPr>
          <w:t>115</w:t>
        </w:r>
        <w:r w:rsidR="00D65FD4">
          <w:rPr>
            <w:lang w:val="en-US" w:eastAsia="en-US"/>
          </w:rPr>
          <w:fldChar w:fldCharType="end"/>
        </w:r>
      </w:hyperlink>
    </w:p>
    <w:p w14:paraId="0AB572F5" w14:textId="77777777" w:rsidR="00D65FD4" w:rsidRDefault="00DA2F6F">
      <w:pPr>
        <w:pStyle w:val="TOC6"/>
        <w:widowControl/>
        <w:rPr>
          <w:rFonts w:ascii="Calibri" w:hAnsi="Calibri" w:cs="Calibri"/>
          <w:noProof/>
          <w:sz w:val="22"/>
          <w:szCs w:val="22"/>
          <w:lang w:val="en-US"/>
        </w:rPr>
      </w:pPr>
      <w:hyperlink w:anchor="_Toc256000198" w:history="1">
        <w:r w:rsidR="00D65FD4">
          <w:rPr>
            <w:rStyle w:val="Hyperlink"/>
            <w:lang w:val="en-US" w:eastAsia="en-US"/>
          </w:rPr>
          <w:t>3.8</w:t>
        </w:r>
        <w:r w:rsidR="00D65FD4">
          <w:rPr>
            <w:rFonts w:ascii="Calibri" w:hAnsi="Calibri" w:cs="Calibri"/>
            <w:noProof/>
            <w:sz w:val="22"/>
            <w:szCs w:val="22"/>
            <w:lang w:val="en-US" w:eastAsia="en-US"/>
          </w:rPr>
          <w:tab/>
        </w:r>
        <w:r w:rsidR="00D65FD4">
          <w:rPr>
            <w:rStyle w:val="Hyperlink"/>
            <w:lang w:val="en-US" w:eastAsia="en-US"/>
          </w:rPr>
          <w:t>Central Dispatch and Spot Market Operation</w:t>
        </w:r>
        <w:r w:rsidR="00D65FD4">
          <w:rPr>
            <w:lang w:val="en-US" w:eastAsia="en-US"/>
          </w:rPr>
          <w:tab/>
        </w:r>
        <w:r w:rsidR="00D65FD4">
          <w:rPr>
            <w:lang w:val="en-US" w:eastAsia="en-US"/>
          </w:rPr>
          <w:fldChar w:fldCharType="begin"/>
        </w:r>
        <w:r w:rsidR="00D65FD4">
          <w:rPr>
            <w:lang w:val="en-US" w:eastAsia="en-US"/>
          </w:rPr>
          <w:instrText xml:space="preserve"> PAGEREF _Toc256000198 \h </w:instrText>
        </w:r>
        <w:r w:rsidR="00D65FD4">
          <w:rPr>
            <w:lang w:val="en-US" w:eastAsia="en-US"/>
          </w:rPr>
        </w:r>
        <w:r w:rsidR="00D65FD4">
          <w:rPr>
            <w:lang w:val="en-US" w:eastAsia="en-US"/>
          </w:rPr>
          <w:fldChar w:fldCharType="separate"/>
        </w:r>
        <w:r w:rsidR="00D65FD4">
          <w:rPr>
            <w:lang w:val="en-US" w:eastAsia="en-US"/>
          </w:rPr>
          <w:t>116</w:t>
        </w:r>
        <w:r w:rsidR="00D65FD4">
          <w:rPr>
            <w:lang w:val="en-US" w:eastAsia="en-US"/>
          </w:rPr>
          <w:fldChar w:fldCharType="end"/>
        </w:r>
      </w:hyperlink>
    </w:p>
    <w:p w14:paraId="6E07DA2C" w14:textId="77777777" w:rsidR="00D65FD4" w:rsidRDefault="00DA2F6F">
      <w:pPr>
        <w:pStyle w:val="TOC8"/>
        <w:widowControl/>
        <w:rPr>
          <w:rFonts w:ascii="Calibri" w:hAnsi="Calibri" w:cs="Calibri"/>
          <w:noProof/>
          <w:sz w:val="22"/>
          <w:szCs w:val="22"/>
          <w:lang w:val="en-US"/>
        </w:rPr>
      </w:pPr>
      <w:hyperlink w:anchor="_Toc256000199" w:history="1">
        <w:r w:rsidR="00D65FD4">
          <w:rPr>
            <w:rStyle w:val="Hyperlink"/>
            <w:lang w:val="en-US" w:eastAsia="en-US"/>
          </w:rPr>
          <w:t>3.8.1</w:t>
        </w:r>
        <w:r w:rsidR="00D65FD4">
          <w:rPr>
            <w:rFonts w:ascii="Calibri" w:hAnsi="Calibri" w:cs="Calibri"/>
            <w:noProof/>
            <w:sz w:val="22"/>
            <w:szCs w:val="22"/>
            <w:lang w:val="en-US" w:eastAsia="en-US"/>
          </w:rPr>
          <w:tab/>
        </w:r>
        <w:r w:rsidR="00D65FD4">
          <w:rPr>
            <w:rStyle w:val="Hyperlink"/>
            <w:lang w:val="en-US" w:eastAsia="en-US"/>
          </w:rPr>
          <w:t>Central Dispatch</w:t>
        </w:r>
        <w:r w:rsidR="00D65FD4">
          <w:rPr>
            <w:lang w:val="en-US" w:eastAsia="en-US"/>
          </w:rPr>
          <w:tab/>
        </w:r>
        <w:r w:rsidR="00D65FD4">
          <w:rPr>
            <w:lang w:val="en-US" w:eastAsia="en-US"/>
          </w:rPr>
          <w:fldChar w:fldCharType="begin"/>
        </w:r>
        <w:r w:rsidR="00D65FD4">
          <w:rPr>
            <w:lang w:val="en-US" w:eastAsia="en-US"/>
          </w:rPr>
          <w:instrText xml:space="preserve"> PAGEREF _Toc256000199 \h </w:instrText>
        </w:r>
        <w:r w:rsidR="00D65FD4">
          <w:rPr>
            <w:lang w:val="en-US" w:eastAsia="en-US"/>
          </w:rPr>
        </w:r>
        <w:r w:rsidR="00D65FD4">
          <w:rPr>
            <w:lang w:val="en-US" w:eastAsia="en-US"/>
          </w:rPr>
          <w:fldChar w:fldCharType="separate"/>
        </w:r>
        <w:r w:rsidR="00D65FD4">
          <w:rPr>
            <w:lang w:val="en-US" w:eastAsia="en-US"/>
          </w:rPr>
          <w:t>116</w:t>
        </w:r>
        <w:r w:rsidR="00D65FD4">
          <w:rPr>
            <w:lang w:val="en-US" w:eastAsia="en-US"/>
          </w:rPr>
          <w:fldChar w:fldCharType="end"/>
        </w:r>
      </w:hyperlink>
    </w:p>
    <w:p w14:paraId="3E49BA87" w14:textId="77777777" w:rsidR="00D65FD4" w:rsidRDefault="00DA2F6F">
      <w:pPr>
        <w:pStyle w:val="TOC8"/>
        <w:widowControl/>
        <w:rPr>
          <w:rFonts w:ascii="Calibri" w:hAnsi="Calibri" w:cs="Calibri"/>
          <w:noProof/>
          <w:sz w:val="22"/>
          <w:szCs w:val="22"/>
          <w:lang w:val="en-US"/>
        </w:rPr>
      </w:pPr>
      <w:hyperlink w:anchor="_Toc256000200" w:history="1">
        <w:r w:rsidR="00D65FD4">
          <w:rPr>
            <w:rStyle w:val="Hyperlink"/>
            <w:lang w:val="en-US" w:eastAsia="en-US"/>
          </w:rPr>
          <w:t>3.8.2</w:t>
        </w:r>
        <w:r w:rsidR="00D65FD4">
          <w:rPr>
            <w:rFonts w:ascii="Calibri" w:hAnsi="Calibri" w:cs="Calibri"/>
            <w:noProof/>
            <w:sz w:val="22"/>
            <w:szCs w:val="22"/>
            <w:lang w:val="en-US" w:eastAsia="en-US"/>
          </w:rPr>
          <w:tab/>
        </w:r>
        <w:r w:rsidR="00D65FD4">
          <w:rPr>
            <w:rStyle w:val="Hyperlink"/>
            <w:lang w:val="en-US" w:eastAsia="en-US"/>
          </w:rPr>
          <w:t>Participation in central dispatch</w:t>
        </w:r>
        <w:r w:rsidR="00D65FD4">
          <w:rPr>
            <w:lang w:val="en-US" w:eastAsia="en-US"/>
          </w:rPr>
          <w:tab/>
        </w:r>
        <w:r w:rsidR="00D65FD4">
          <w:rPr>
            <w:lang w:val="en-US" w:eastAsia="en-US"/>
          </w:rPr>
          <w:fldChar w:fldCharType="begin"/>
        </w:r>
        <w:r w:rsidR="00D65FD4">
          <w:rPr>
            <w:lang w:val="en-US" w:eastAsia="en-US"/>
          </w:rPr>
          <w:instrText xml:space="preserve"> PAGEREF _Toc256000200 \h </w:instrText>
        </w:r>
        <w:r w:rsidR="00D65FD4">
          <w:rPr>
            <w:lang w:val="en-US" w:eastAsia="en-US"/>
          </w:rPr>
        </w:r>
        <w:r w:rsidR="00D65FD4">
          <w:rPr>
            <w:lang w:val="en-US" w:eastAsia="en-US"/>
          </w:rPr>
          <w:fldChar w:fldCharType="separate"/>
        </w:r>
        <w:r w:rsidR="00D65FD4">
          <w:rPr>
            <w:lang w:val="en-US" w:eastAsia="en-US"/>
          </w:rPr>
          <w:t>118</w:t>
        </w:r>
        <w:r w:rsidR="00D65FD4">
          <w:rPr>
            <w:lang w:val="en-US" w:eastAsia="en-US"/>
          </w:rPr>
          <w:fldChar w:fldCharType="end"/>
        </w:r>
      </w:hyperlink>
    </w:p>
    <w:p w14:paraId="2D85A04A" w14:textId="77777777" w:rsidR="00D65FD4" w:rsidRDefault="00DA2F6F">
      <w:pPr>
        <w:pStyle w:val="TOC8"/>
        <w:widowControl/>
        <w:rPr>
          <w:rFonts w:ascii="Calibri" w:hAnsi="Calibri" w:cs="Calibri"/>
          <w:noProof/>
          <w:sz w:val="22"/>
          <w:szCs w:val="22"/>
          <w:lang w:val="en-US"/>
        </w:rPr>
      </w:pPr>
      <w:hyperlink w:anchor="_Toc256000201" w:history="1">
        <w:r w:rsidR="00D65FD4">
          <w:rPr>
            <w:rStyle w:val="Hyperlink"/>
            <w:lang w:val="en-US" w:eastAsia="en-US"/>
          </w:rPr>
          <w:t>3.8.3</w:t>
        </w:r>
        <w:r w:rsidR="00D65FD4">
          <w:rPr>
            <w:rFonts w:ascii="Calibri" w:hAnsi="Calibri" w:cs="Calibri"/>
            <w:noProof/>
            <w:sz w:val="22"/>
            <w:szCs w:val="22"/>
            <w:lang w:val="en-US" w:eastAsia="en-US"/>
          </w:rPr>
          <w:tab/>
        </w:r>
        <w:r w:rsidR="00D65FD4">
          <w:rPr>
            <w:rStyle w:val="Hyperlink"/>
            <w:lang w:val="en-US" w:eastAsia="en-US"/>
          </w:rPr>
          <w:t>Bid and offer aggregation guidelines</w:t>
        </w:r>
        <w:r w:rsidR="00D65FD4">
          <w:rPr>
            <w:lang w:val="en-US" w:eastAsia="en-US"/>
          </w:rPr>
          <w:tab/>
        </w:r>
        <w:r w:rsidR="00D65FD4">
          <w:rPr>
            <w:lang w:val="en-US" w:eastAsia="en-US"/>
          </w:rPr>
          <w:fldChar w:fldCharType="begin"/>
        </w:r>
        <w:r w:rsidR="00D65FD4">
          <w:rPr>
            <w:lang w:val="en-US" w:eastAsia="en-US"/>
          </w:rPr>
          <w:instrText xml:space="preserve"> PAGEREF _Toc256000201 \h </w:instrText>
        </w:r>
        <w:r w:rsidR="00D65FD4">
          <w:rPr>
            <w:lang w:val="en-US" w:eastAsia="en-US"/>
          </w:rPr>
        </w:r>
        <w:r w:rsidR="00D65FD4">
          <w:rPr>
            <w:lang w:val="en-US" w:eastAsia="en-US"/>
          </w:rPr>
          <w:fldChar w:fldCharType="separate"/>
        </w:r>
        <w:r w:rsidR="00D65FD4">
          <w:rPr>
            <w:lang w:val="en-US" w:eastAsia="en-US"/>
          </w:rPr>
          <w:t>119</w:t>
        </w:r>
        <w:r w:rsidR="00D65FD4">
          <w:rPr>
            <w:lang w:val="en-US" w:eastAsia="en-US"/>
          </w:rPr>
          <w:fldChar w:fldCharType="end"/>
        </w:r>
      </w:hyperlink>
    </w:p>
    <w:p w14:paraId="7A630927" w14:textId="77777777" w:rsidR="00D65FD4" w:rsidRDefault="00DA2F6F">
      <w:pPr>
        <w:pStyle w:val="TOC8"/>
        <w:widowControl/>
        <w:rPr>
          <w:rFonts w:ascii="Calibri" w:hAnsi="Calibri" w:cs="Calibri"/>
          <w:noProof/>
          <w:sz w:val="22"/>
          <w:szCs w:val="22"/>
          <w:lang w:val="en-US"/>
        </w:rPr>
      </w:pPr>
      <w:hyperlink w:anchor="_Toc256000202" w:history="1">
        <w:r w:rsidR="00D65FD4">
          <w:rPr>
            <w:rStyle w:val="Hyperlink"/>
            <w:lang w:val="en-US" w:eastAsia="en-US"/>
          </w:rPr>
          <w:t>3.8.3A</w:t>
        </w:r>
        <w:r w:rsidR="00D65FD4">
          <w:rPr>
            <w:rFonts w:ascii="Calibri" w:hAnsi="Calibri" w:cs="Calibri"/>
            <w:noProof/>
            <w:sz w:val="22"/>
            <w:szCs w:val="22"/>
            <w:lang w:val="en-US" w:eastAsia="en-US"/>
          </w:rPr>
          <w:tab/>
        </w:r>
        <w:r w:rsidR="00D65FD4">
          <w:rPr>
            <w:rStyle w:val="Hyperlink"/>
            <w:lang w:val="en-US" w:eastAsia="en-US"/>
          </w:rPr>
          <w:t>Ramp rates</w:t>
        </w:r>
        <w:r w:rsidR="00D65FD4">
          <w:rPr>
            <w:lang w:val="en-US" w:eastAsia="en-US"/>
          </w:rPr>
          <w:tab/>
        </w:r>
        <w:r w:rsidR="00D65FD4">
          <w:rPr>
            <w:lang w:val="en-US" w:eastAsia="en-US"/>
          </w:rPr>
          <w:fldChar w:fldCharType="begin"/>
        </w:r>
        <w:r w:rsidR="00D65FD4">
          <w:rPr>
            <w:lang w:val="en-US" w:eastAsia="en-US"/>
          </w:rPr>
          <w:instrText xml:space="preserve"> PAGEREF _Toc256000202 \h </w:instrText>
        </w:r>
        <w:r w:rsidR="00D65FD4">
          <w:rPr>
            <w:lang w:val="en-US" w:eastAsia="en-US"/>
          </w:rPr>
        </w:r>
        <w:r w:rsidR="00D65FD4">
          <w:rPr>
            <w:lang w:val="en-US" w:eastAsia="en-US"/>
          </w:rPr>
          <w:fldChar w:fldCharType="separate"/>
        </w:r>
        <w:r w:rsidR="00D65FD4">
          <w:rPr>
            <w:lang w:val="en-US" w:eastAsia="en-US"/>
          </w:rPr>
          <w:t>120</w:t>
        </w:r>
        <w:r w:rsidR="00D65FD4">
          <w:rPr>
            <w:lang w:val="en-US" w:eastAsia="en-US"/>
          </w:rPr>
          <w:fldChar w:fldCharType="end"/>
        </w:r>
      </w:hyperlink>
    </w:p>
    <w:p w14:paraId="446307F1" w14:textId="77777777" w:rsidR="00D65FD4" w:rsidRDefault="00DA2F6F">
      <w:pPr>
        <w:pStyle w:val="TOC8"/>
        <w:widowControl/>
        <w:rPr>
          <w:rFonts w:ascii="Calibri" w:hAnsi="Calibri" w:cs="Calibri"/>
          <w:noProof/>
          <w:sz w:val="22"/>
          <w:szCs w:val="22"/>
          <w:lang w:val="en-US"/>
        </w:rPr>
      </w:pPr>
      <w:hyperlink w:anchor="_Toc256000203" w:history="1">
        <w:r w:rsidR="00D65FD4">
          <w:rPr>
            <w:rStyle w:val="Hyperlink"/>
            <w:lang w:val="en-US" w:eastAsia="en-US"/>
          </w:rPr>
          <w:t>3.8.4</w:t>
        </w:r>
        <w:r w:rsidR="00D65FD4">
          <w:rPr>
            <w:rFonts w:ascii="Calibri" w:hAnsi="Calibri" w:cs="Calibri"/>
            <w:noProof/>
            <w:sz w:val="22"/>
            <w:szCs w:val="22"/>
            <w:lang w:val="en-US" w:eastAsia="en-US"/>
          </w:rPr>
          <w:tab/>
        </w:r>
        <w:r w:rsidR="00D65FD4">
          <w:rPr>
            <w:rStyle w:val="Hyperlink"/>
            <w:lang w:val="en-US" w:eastAsia="en-US"/>
          </w:rPr>
          <w:t>Notification of scheduled capacity</w:t>
        </w:r>
        <w:r w:rsidR="00D65FD4">
          <w:rPr>
            <w:lang w:val="en-US" w:eastAsia="en-US"/>
          </w:rPr>
          <w:tab/>
        </w:r>
        <w:r w:rsidR="00D65FD4">
          <w:rPr>
            <w:lang w:val="en-US" w:eastAsia="en-US"/>
          </w:rPr>
          <w:fldChar w:fldCharType="begin"/>
        </w:r>
        <w:r w:rsidR="00D65FD4">
          <w:rPr>
            <w:lang w:val="en-US" w:eastAsia="en-US"/>
          </w:rPr>
          <w:instrText xml:space="preserve"> PAGEREF _Toc256000203 \h </w:instrText>
        </w:r>
        <w:r w:rsidR="00D65FD4">
          <w:rPr>
            <w:lang w:val="en-US" w:eastAsia="en-US"/>
          </w:rPr>
        </w:r>
        <w:r w:rsidR="00D65FD4">
          <w:rPr>
            <w:lang w:val="en-US" w:eastAsia="en-US"/>
          </w:rPr>
          <w:fldChar w:fldCharType="separate"/>
        </w:r>
        <w:r w:rsidR="00D65FD4">
          <w:rPr>
            <w:lang w:val="en-US" w:eastAsia="en-US"/>
          </w:rPr>
          <w:t>122</w:t>
        </w:r>
        <w:r w:rsidR="00D65FD4">
          <w:rPr>
            <w:lang w:val="en-US" w:eastAsia="en-US"/>
          </w:rPr>
          <w:fldChar w:fldCharType="end"/>
        </w:r>
      </w:hyperlink>
    </w:p>
    <w:p w14:paraId="26347C3F" w14:textId="77777777" w:rsidR="00D65FD4" w:rsidRDefault="00DA2F6F">
      <w:pPr>
        <w:pStyle w:val="TOC8"/>
        <w:widowControl/>
        <w:rPr>
          <w:rFonts w:ascii="Calibri" w:hAnsi="Calibri" w:cs="Calibri"/>
          <w:noProof/>
          <w:sz w:val="22"/>
          <w:szCs w:val="22"/>
          <w:lang w:val="en-US"/>
        </w:rPr>
      </w:pPr>
      <w:hyperlink w:anchor="_Toc256000204" w:history="1">
        <w:r w:rsidR="00D65FD4">
          <w:rPr>
            <w:rStyle w:val="Hyperlink"/>
            <w:lang w:val="en-US" w:eastAsia="en-US"/>
          </w:rPr>
          <w:t>3.8.5</w:t>
        </w:r>
        <w:r w:rsidR="00D65FD4">
          <w:rPr>
            <w:rFonts w:ascii="Calibri" w:hAnsi="Calibri" w:cs="Calibri"/>
            <w:noProof/>
            <w:sz w:val="22"/>
            <w:szCs w:val="22"/>
            <w:lang w:val="en-US" w:eastAsia="en-US"/>
          </w:rPr>
          <w:tab/>
        </w:r>
        <w:r w:rsidR="00D65FD4">
          <w:rPr>
            <w:rStyle w:val="Hyperlink"/>
            <w:lang w:val="en-US" w:eastAsia="en-US"/>
          </w:rPr>
          <w:t>Submission timing</w:t>
        </w:r>
        <w:r w:rsidR="00D65FD4">
          <w:rPr>
            <w:lang w:val="en-US" w:eastAsia="en-US"/>
          </w:rPr>
          <w:tab/>
        </w:r>
        <w:r w:rsidR="00D65FD4">
          <w:rPr>
            <w:lang w:val="en-US" w:eastAsia="en-US"/>
          </w:rPr>
          <w:fldChar w:fldCharType="begin"/>
        </w:r>
        <w:r w:rsidR="00D65FD4">
          <w:rPr>
            <w:lang w:val="en-US" w:eastAsia="en-US"/>
          </w:rPr>
          <w:instrText xml:space="preserve"> PAGEREF _Toc256000204 \h </w:instrText>
        </w:r>
        <w:r w:rsidR="00D65FD4">
          <w:rPr>
            <w:lang w:val="en-US" w:eastAsia="en-US"/>
          </w:rPr>
        </w:r>
        <w:r w:rsidR="00D65FD4">
          <w:rPr>
            <w:lang w:val="en-US" w:eastAsia="en-US"/>
          </w:rPr>
          <w:fldChar w:fldCharType="separate"/>
        </w:r>
        <w:r w:rsidR="00D65FD4">
          <w:rPr>
            <w:lang w:val="en-US" w:eastAsia="en-US"/>
          </w:rPr>
          <w:t>123</w:t>
        </w:r>
        <w:r w:rsidR="00D65FD4">
          <w:rPr>
            <w:lang w:val="en-US" w:eastAsia="en-US"/>
          </w:rPr>
          <w:fldChar w:fldCharType="end"/>
        </w:r>
      </w:hyperlink>
    </w:p>
    <w:p w14:paraId="468F529B" w14:textId="77777777" w:rsidR="00D65FD4" w:rsidRDefault="00DA2F6F">
      <w:pPr>
        <w:pStyle w:val="TOC8"/>
        <w:widowControl/>
        <w:rPr>
          <w:rFonts w:ascii="Calibri" w:hAnsi="Calibri" w:cs="Calibri"/>
          <w:noProof/>
          <w:sz w:val="22"/>
          <w:szCs w:val="22"/>
          <w:lang w:val="en-US"/>
        </w:rPr>
      </w:pPr>
      <w:hyperlink w:anchor="_Toc256000205" w:history="1">
        <w:r w:rsidR="00D65FD4">
          <w:rPr>
            <w:rStyle w:val="Hyperlink"/>
            <w:lang w:val="en-US" w:eastAsia="en-US"/>
          </w:rPr>
          <w:t>3.8.6</w:t>
        </w:r>
        <w:r w:rsidR="00D65FD4">
          <w:rPr>
            <w:rFonts w:ascii="Calibri" w:hAnsi="Calibri" w:cs="Calibri"/>
            <w:noProof/>
            <w:sz w:val="22"/>
            <w:szCs w:val="22"/>
            <w:lang w:val="en-US" w:eastAsia="en-US"/>
          </w:rPr>
          <w:tab/>
        </w:r>
        <w:r w:rsidR="00D65FD4">
          <w:rPr>
            <w:rStyle w:val="Hyperlink"/>
            <w:lang w:val="en-US" w:eastAsia="en-US"/>
          </w:rPr>
          <w:t>Generating unit offers for dispatch</w:t>
        </w:r>
        <w:r w:rsidR="00D65FD4">
          <w:rPr>
            <w:lang w:val="en-US" w:eastAsia="en-US"/>
          </w:rPr>
          <w:tab/>
        </w:r>
        <w:r w:rsidR="00D65FD4">
          <w:rPr>
            <w:lang w:val="en-US" w:eastAsia="en-US"/>
          </w:rPr>
          <w:fldChar w:fldCharType="begin"/>
        </w:r>
        <w:r w:rsidR="00D65FD4">
          <w:rPr>
            <w:lang w:val="en-US" w:eastAsia="en-US"/>
          </w:rPr>
          <w:instrText xml:space="preserve"> PAGEREF _Toc256000205 \h </w:instrText>
        </w:r>
        <w:r w:rsidR="00D65FD4">
          <w:rPr>
            <w:lang w:val="en-US" w:eastAsia="en-US"/>
          </w:rPr>
        </w:r>
        <w:r w:rsidR="00D65FD4">
          <w:rPr>
            <w:lang w:val="en-US" w:eastAsia="en-US"/>
          </w:rPr>
          <w:fldChar w:fldCharType="separate"/>
        </w:r>
        <w:r w:rsidR="00D65FD4">
          <w:rPr>
            <w:lang w:val="en-US" w:eastAsia="en-US"/>
          </w:rPr>
          <w:t>124</w:t>
        </w:r>
        <w:r w:rsidR="00D65FD4">
          <w:rPr>
            <w:lang w:val="en-US" w:eastAsia="en-US"/>
          </w:rPr>
          <w:fldChar w:fldCharType="end"/>
        </w:r>
      </w:hyperlink>
    </w:p>
    <w:p w14:paraId="0360D65C" w14:textId="77777777" w:rsidR="00D65FD4" w:rsidRDefault="00DA2F6F">
      <w:pPr>
        <w:pStyle w:val="TOC8"/>
        <w:widowControl/>
        <w:rPr>
          <w:rFonts w:ascii="Calibri" w:hAnsi="Calibri" w:cs="Calibri"/>
          <w:noProof/>
          <w:sz w:val="22"/>
          <w:szCs w:val="22"/>
          <w:lang w:val="en-US"/>
        </w:rPr>
      </w:pPr>
      <w:hyperlink w:anchor="_Toc256000206" w:history="1">
        <w:r w:rsidR="00D65FD4">
          <w:rPr>
            <w:rStyle w:val="Hyperlink"/>
            <w:lang w:val="en-US" w:eastAsia="en-US"/>
          </w:rPr>
          <w:t>3.8.6A</w:t>
        </w:r>
        <w:r w:rsidR="00D65FD4">
          <w:rPr>
            <w:rFonts w:ascii="Calibri" w:hAnsi="Calibri" w:cs="Calibri"/>
            <w:noProof/>
            <w:sz w:val="22"/>
            <w:szCs w:val="22"/>
            <w:lang w:val="en-US" w:eastAsia="en-US"/>
          </w:rPr>
          <w:tab/>
        </w:r>
        <w:r w:rsidR="00D65FD4">
          <w:rPr>
            <w:rStyle w:val="Hyperlink"/>
            <w:lang w:val="en-US" w:eastAsia="en-US"/>
          </w:rPr>
          <w:t>Scheduled network service offers for dispatch</w:t>
        </w:r>
        <w:r w:rsidR="00D65FD4">
          <w:rPr>
            <w:lang w:val="en-US" w:eastAsia="en-US"/>
          </w:rPr>
          <w:tab/>
        </w:r>
        <w:r w:rsidR="00D65FD4">
          <w:rPr>
            <w:lang w:val="en-US" w:eastAsia="en-US"/>
          </w:rPr>
          <w:fldChar w:fldCharType="begin"/>
        </w:r>
        <w:r w:rsidR="00D65FD4">
          <w:rPr>
            <w:lang w:val="en-US" w:eastAsia="en-US"/>
          </w:rPr>
          <w:instrText xml:space="preserve"> PAGEREF _Toc256000206 \h </w:instrText>
        </w:r>
        <w:r w:rsidR="00D65FD4">
          <w:rPr>
            <w:lang w:val="en-US" w:eastAsia="en-US"/>
          </w:rPr>
        </w:r>
        <w:r w:rsidR="00D65FD4">
          <w:rPr>
            <w:lang w:val="en-US" w:eastAsia="en-US"/>
          </w:rPr>
          <w:fldChar w:fldCharType="separate"/>
        </w:r>
        <w:r w:rsidR="00D65FD4">
          <w:rPr>
            <w:lang w:val="en-US" w:eastAsia="en-US"/>
          </w:rPr>
          <w:t>126</w:t>
        </w:r>
        <w:r w:rsidR="00D65FD4">
          <w:rPr>
            <w:lang w:val="en-US" w:eastAsia="en-US"/>
          </w:rPr>
          <w:fldChar w:fldCharType="end"/>
        </w:r>
      </w:hyperlink>
    </w:p>
    <w:p w14:paraId="350C36ED" w14:textId="77777777" w:rsidR="00D65FD4" w:rsidRDefault="00DA2F6F">
      <w:pPr>
        <w:pStyle w:val="TOC8"/>
        <w:widowControl/>
        <w:rPr>
          <w:rFonts w:ascii="Calibri" w:hAnsi="Calibri" w:cs="Calibri"/>
          <w:noProof/>
          <w:sz w:val="22"/>
          <w:szCs w:val="22"/>
          <w:lang w:val="en-US"/>
        </w:rPr>
      </w:pPr>
      <w:hyperlink w:anchor="_Toc256000207" w:history="1">
        <w:r w:rsidR="00D65FD4">
          <w:rPr>
            <w:rStyle w:val="Hyperlink"/>
            <w:lang w:val="en-US" w:eastAsia="en-US"/>
          </w:rPr>
          <w:t>3.8.7</w:t>
        </w:r>
        <w:r w:rsidR="00D65FD4">
          <w:rPr>
            <w:rFonts w:ascii="Calibri" w:hAnsi="Calibri" w:cs="Calibri"/>
            <w:noProof/>
            <w:sz w:val="22"/>
            <w:szCs w:val="22"/>
            <w:lang w:val="en-US" w:eastAsia="en-US"/>
          </w:rPr>
          <w:tab/>
        </w:r>
        <w:r w:rsidR="00D65FD4">
          <w:rPr>
            <w:rStyle w:val="Hyperlink"/>
            <w:lang w:val="en-US" w:eastAsia="en-US"/>
          </w:rPr>
          <w:t>Bids for scheduled load</w:t>
        </w:r>
        <w:r w:rsidR="00D65FD4">
          <w:rPr>
            <w:lang w:val="en-US" w:eastAsia="en-US"/>
          </w:rPr>
          <w:tab/>
        </w:r>
        <w:r w:rsidR="00D65FD4">
          <w:rPr>
            <w:lang w:val="en-US" w:eastAsia="en-US"/>
          </w:rPr>
          <w:fldChar w:fldCharType="begin"/>
        </w:r>
        <w:r w:rsidR="00D65FD4">
          <w:rPr>
            <w:lang w:val="en-US" w:eastAsia="en-US"/>
          </w:rPr>
          <w:instrText xml:space="preserve"> PAGEREF _Toc256000207 \h </w:instrText>
        </w:r>
        <w:r w:rsidR="00D65FD4">
          <w:rPr>
            <w:lang w:val="en-US" w:eastAsia="en-US"/>
          </w:rPr>
        </w:r>
        <w:r w:rsidR="00D65FD4">
          <w:rPr>
            <w:lang w:val="en-US" w:eastAsia="en-US"/>
          </w:rPr>
          <w:fldChar w:fldCharType="separate"/>
        </w:r>
        <w:r w:rsidR="00D65FD4">
          <w:rPr>
            <w:lang w:val="en-US" w:eastAsia="en-US"/>
          </w:rPr>
          <w:t>127</w:t>
        </w:r>
        <w:r w:rsidR="00D65FD4">
          <w:rPr>
            <w:lang w:val="en-US" w:eastAsia="en-US"/>
          </w:rPr>
          <w:fldChar w:fldCharType="end"/>
        </w:r>
      </w:hyperlink>
    </w:p>
    <w:p w14:paraId="30A40215" w14:textId="77777777" w:rsidR="00D65FD4" w:rsidRDefault="00DA2F6F">
      <w:pPr>
        <w:pStyle w:val="TOC8"/>
        <w:widowControl/>
        <w:rPr>
          <w:rFonts w:ascii="Calibri" w:hAnsi="Calibri" w:cs="Calibri"/>
          <w:noProof/>
          <w:sz w:val="22"/>
          <w:szCs w:val="22"/>
          <w:lang w:val="en-US"/>
        </w:rPr>
      </w:pPr>
      <w:hyperlink w:anchor="_Toc256000208" w:history="1">
        <w:r w:rsidR="00D65FD4">
          <w:rPr>
            <w:rStyle w:val="Hyperlink"/>
            <w:lang w:val="en-US" w:eastAsia="en-US"/>
          </w:rPr>
          <w:t>3.8.7A</w:t>
        </w:r>
        <w:r w:rsidR="00D65FD4">
          <w:rPr>
            <w:rFonts w:ascii="Calibri" w:hAnsi="Calibri" w:cs="Calibri"/>
            <w:noProof/>
            <w:sz w:val="22"/>
            <w:szCs w:val="22"/>
            <w:lang w:val="en-US" w:eastAsia="en-US"/>
          </w:rPr>
          <w:tab/>
        </w:r>
        <w:r w:rsidR="00D65FD4">
          <w:rPr>
            <w:rStyle w:val="Hyperlink"/>
            <w:lang w:val="en-US" w:eastAsia="en-US"/>
          </w:rPr>
          <w:t>Market ancillary services offers</w:t>
        </w:r>
        <w:r w:rsidR="00D65FD4">
          <w:rPr>
            <w:lang w:val="en-US" w:eastAsia="en-US"/>
          </w:rPr>
          <w:tab/>
        </w:r>
        <w:r w:rsidR="00D65FD4">
          <w:rPr>
            <w:lang w:val="en-US" w:eastAsia="en-US"/>
          </w:rPr>
          <w:fldChar w:fldCharType="begin"/>
        </w:r>
        <w:r w:rsidR="00D65FD4">
          <w:rPr>
            <w:lang w:val="en-US" w:eastAsia="en-US"/>
          </w:rPr>
          <w:instrText xml:space="preserve"> PAGEREF _Toc256000208 \h </w:instrText>
        </w:r>
        <w:r w:rsidR="00D65FD4">
          <w:rPr>
            <w:lang w:val="en-US" w:eastAsia="en-US"/>
          </w:rPr>
        </w:r>
        <w:r w:rsidR="00D65FD4">
          <w:rPr>
            <w:lang w:val="en-US" w:eastAsia="en-US"/>
          </w:rPr>
          <w:fldChar w:fldCharType="separate"/>
        </w:r>
        <w:r w:rsidR="00D65FD4">
          <w:rPr>
            <w:lang w:val="en-US" w:eastAsia="en-US"/>
          </w:rPr>
          <w:t>129</w:t>
        </w:r>
        <w:r w:rsidR="00D65FD4">
          <w:rPr>
            <w:lang w:val="en-US" w:eastAsia="en-US"/>
          </w:rPr>
          <w:fldChar w:fldCharType="end"/>
        </w:r>
      </w:hyperlink>
    </w:p>
    <w:p w14:paraId="1EF0AD42" w14:textId="77777777" w:rsidR="00D65FD4" w:rsidRDefault="00DA2F6F">
      <w:pPr>
        <w:pStyle w:val="TOC8"/>
        <w:widowControl/>
        <w:rPr>
          <w:rFonts w:ascii="Calibri" w:hAnsi="Calibri" w:cs="Calibri"/>
          <w:noProof/>
          <w:sz w:val="22"/>
          <w:szCs w:val="22"/>
          <w:lang w:val="en-US"/>
        </w:rPr>
      </w:pPr>
      <w:hyperlink w:anchor="_Toc256000209" w:history="1">
        <w:r w:rsidR="00D65FD4">
          <w:rPr>
            <w:rStyle w:val="Hyperlink"/>
            <w:lang w:val="en-US" w:eastAsia="en-US"/>
          </w:rPr>
          <w:t>3.8.8</w:t>
        </w:r>
        <w:r w:rsidR="00D65FD4">
          <w:rPr>
            <w:rFonts w:ascii="Calibri" w:hAnsi="Calibri" w:cs="Calibri"/>
            <w:noProof/>
            <w:sz w:val="22"/>
            <w:szCs w:val="22"/>
            <w:lang w:val="en-US" w:eastAsia="en-US"/>
          </w:rPr>
          <w:tab/>
        </w:r>
        <w:r w:rsidR="00D65FD4">
          <w:rPr>
            <w:rStyle w:val="Hyperlink"/>
            <w:lang w:val="en-US" w:eastAsia="en-US"/>
          </w:rPr>
          <w:t>Validation of dispatch bids and offers</w:t>
        </w:r>
        <w:r w:rsidR="00D65FD4">
          <w:rPr>
            <w:lang w:val="en-US" w:eastAsia="en-US"/>
          </w:rPr>
          <w:tab/>
        </w:r>
        <w:r w:rsidR="00D65FD4">
          <w:rPr>
            <w:lang w:val="en-US" w:eastAsia="en-US"/>
          </w:rPr>
          <w:fldChar w:fldCharType="begin"/>
        </w:r>
        <w:r w:rsidR="00D65FD4">
          <w:rPr>
            <w:lang w:val="en-US" w:eastAsia="en-US"/>
          </w:rPr>
          <w:instrText xml:space="preserve"> PAGEREF _Toc256000209 \h </w:instrText>
        </w:r>
        <w:r w:rsidR="00D65FD4">
          <w:rPr>
            <w:lang w:val="en-US" w:eastAsia="en-US"/>
          </w:rPr>
        </w:r>
        <w:r w:rsidR="00D65FD4">
          <w:rPr>
            <w:lang w:val="en-US" w:eastAsia="en-US"/>
          </w:rPr>
          <w:fldChar w:fldCharType="separate"/>
        </w:r>
        <w:r w:rsidR="00D65FD4">
          <w:rPr>
            <w:lang w:val="en-US" w:eastAsia="en-US"/>
          </w:rPr>
          <w:t>130</w:t>
        </w:r>
        <w:r w:rsidR="00D65FD4">
          <w:rPr>
            <w:lang w:val="en-US" w:eastAsia="en-US"/>
          </w:rPr>
          <w:fldChar w:fldCharType="end"/>
        </w:r>
      </w:hyperlink>
    </w:p>
    <w:p w14:paraId="12337759" w14:textId="77777777" w:rsidR="00D65FD4" w:rsidRDefault="00DA2F6F">
      <w:pPr>
        <w:pStyle w:val="TOC8"/>
        <w:widowControl/>
        <w:rPr>
          <w:rFonts w:ascii="Calibri" w:hAnsi="Calibri" w:cs="Calibri"/>
          <w:noProof/>
          <w:sz w:val="22"/>
          <w:szCs w:val="22"/>
          <w:lang w:val="en-US"/>
        </w:rPr>
      </w:pPr>
      <w:hyperlink w:anchor="_Toc256000210" w:history="1">
        <w:r w:rsidR="00D65FD4">
          <w:rPr>
            <w:rStyle w:val="Hyperlink"/>
            <w:lang w:val="en-US" w:eastAsia="en-US"/>
          </w:rPr>
          <w:t>3.8.9</w:t>
        </w:r>
        <w:r w:rsidR="00D65FD4">
          <w:rPr>
            <w:rFonts w:ascii="Calibri" w:hAnsi="Calibri" w:cs="Calibri"/>
            <w:noProof/>
            <w:sz w:val="22"/>
            <w:szCs w:val="22"/>
            <w:lang w:val="en-US" w:eastAsia="en-US"/>
          </w:rPr>
          <w:tab/>
        </w:r>
        <w:r w:rsidR="00D65FD4">
          <w:rPr>
            <w:rStyle w:val="Hyperlink"/>
            <w:lang w:val="en-US" w:eastAsia="en-US"/>
          </w:rPr>
          <w:t>Default offers and bids</w:t>
        </w:r>
        <w:r w:rsidR="00D65FD4">
          <w:rPr>
            <w:lang w:val="en-US" w:eastAsia="en-US"/>
          </w:rPr>
          <w:tab/>
        </w:r>
        <w:r w:rsidR="00D65FD4">
          <w:rPr>
            <w:lang w:val="en-US" w:eastAsia="en-US"/>
          </w:rPr>
          <w:fldChar w:fldCharType="begin"/>
        </w:r>
        <w:r w:rsidR="00D65FD4">
          <w:rPr>
            <w:lang w:val="en-US" w:eastAsia="en-US"/>
          </w:rPr>
          <w:instrText xml:space="preserve"> PAGEREF _Toc256000210 \h </w:instrText>
        </w:r>
        <w:r w:rsidR="00D65FD4">
          <w:rPr>
            <w:lang w:val="en-US" w:eastAsia="en-US"/>
          </w:rPr>
        </w:r>
        <w:r w:rsidR="00D65FD4">
          <w:rPr>
            <w:lang w:val="en-US" w:eastAsia="en-US"/>
          </w:rPr>
          <w:fldChar w:fldCharType="separate"/>
        </w:r>
        <w:r w:rsidR="00D65FD4">
          <w:rPr>
            <w:lang w:val="en-US" w:eastAsia="en-US"/>
          </w:rPr>
          <w:t>131</w:t>
        </w:r>
        <w:r w:rsidR="00D65FD4">
          <w:rPr>
            <w:lang w:val="en-US" w:eastAsia="en-US"/>
          </w:rPr>
          <w:fldChar w:fldCharType="end"/>
        </w:r>
      </w:hyperlink>
    </w:p>
    <w:p w14:paraId="5B7657EA" w14:textId="77777777" w:rsidR="00D65FD4" w:rsidRDefault="00DA2F6F">
      <w:pPr>
        <w:pStyle w:val="TOC8"/>
        <w:widowControl/>
        <w:rPr>
          <w:rFonts w:ascii="Calibri" w:hAnsi="Calibri" w:cs="Calibri"/>
          <w:noProof/>
          <w:sz w:val="22"/>
          <w:szCs w:val="22"/>
          <w:lang w:val="en-US"/>
        </w:rPr>
      </w:pPr>
      <w:hyperlink w:anchor="_Toc256000211" w:history="1">
        <w:r w:rsidR="00D65FD4">
          <w:rPr>
            <w:rStyle w:val="Hyperlink"/>
            <w:lang w:val="en-US" w:eastAsia="en-US"/>
          </w:rPr>
          <w:t>3.8.10</w:t>
        </w:r>
        <w:r w:rsidR="00D65FD4">
          <w:rPr>
            <w:rFonts w:ascii="Calibri" w:hAnsi="Calibri" w:cs="Calibri"/>
            <w:noProof/>
            <w:sz w:val="22"/>
            <w:szCs w:val="22"/>
            <w:lang w:val="en-US" w:eastAsia="en-US"/>
          </w:rPr>
          <w:tab/>
        </w:r>
        <w:r w:rsidR="00D65FD4">
          <w:rPr>
            <w:rStyle w:val="Hyperlink"/>
            <w:lang w:val="en-US" w:eastAsia="en-US"/>
          </w:rPr>
          <w:t>Network constraints</w:t>
        </w:r>
        <w:r w:rsidR="00D65FD4">
          <w:rPr>
            <w:lang w:val="en-US" w:eastAsia="en-US"/>
          </w:rPr>
          <w:tab/>
        </w:r>
        <w:r w:rsidR="00D65FD4">
          <w:rPr>
            <w:lang w:val="en-US" w:eastAsia="en-US"/>
          </w:rPr>
          <w:fldChar w:fldCharType="begin"/>
        </w:r>
        <w:r w:rsidR="00D65FD4">
          <w:rPr>
            <w:lang w:val="en-US" w:eastAsia="en-US"/>
          </w:rPr>
          <w:instrText xml:space="preserve"> PAGEREF _Toc256000211 \h </w:instrText>
        </w:r>
        <w:r w:rsidR="00D65FD4">
          <w:rPr>
            <w:lang w:val="en-US" w:eastAsia="en-US"/>
          </w:rPr>
        </w:r>
        <w:r w:rsidR="00D65FD4">
          <w:rPr>
            <w:lang w:val="en-US" w:eastAsia="en-US"/>
          </w:rPr>
          <w:fldChar w:fldCharType="separate"/>
        </w:r>
        <w:r w:rsidR="00D65FD4">
          <w:rPr>
            <w:lang w:val="en-US" w:eastAsia="en-US"/>
          </w:rPr>
          <w:t>131</w:t>
        </w:r>
        <w:r w:rsidR="00D65FD4">
          <w:rPr>
            <w:lang w:val="en-US" w:eastAsia="en-US"/>
          </w:rPr>
          <w:fldChar w:fldCharType="end"/>
        </w:r>
      </w:hyperlink>
    </w:p>
    <w:p w14:paraId="661789E4" w14:textId="77777777" w:rsidR="00D65FD4" w:rsidRDefault="00DA2F6F">
      <w:pPr>
        <w:pStyle w:val="TOC8"/>
        <w:widowControl/>
        <w:rPr>
          <w:rFonts w:ascii="Calibri" w:hAnsi="Calibri" w:cs="Calibri"/>
          <w:noProof/>
          <w:sz w:val="22"/>
          <w:szCs w:val="22"/>
          <w:lang w:val="en-US"/>
        </w:rPr>
      </w:pPr>
      <w:hyperlink w:anchor="_Toc256000212" w:history="1">
        <w:r w:rsidR="00D65FD4">
          <w:rPr>
            <w:rStyle w:val="Hyperlink"/>
            <w:lang w:val="en-US" w:eastAsia="en-US"/>
          </w:rPr>
          <w:t>3.8.11</w:t>
        </w:r>
        <w:r w:rsidR="00D65FD4">
          <w:rPr>
            <w:rFonts w:ascii="Calibri" w:hAnsi="Calibri" w:cs="Calibri"/>
            <w:noProof/>
            <w:sz w:val="22"/>
            <w:szCs w:val="22"/>
            <w:lang w:val="en-US" w:eastAsia="en-US"/>
          </w:rPr>
          <w:tab/>
        </w:r>
        <w:r w:rsidR="00D65FD4">
          <w:rPr>
            <w:rStyle w:val="Hyperlink"/>
            <w:lang w:val="en-US" w:eastAsia="en-US"/>
          </w:rPr>
          <w:t>Ancillary services constraints</w:t>
        </w:r>
        <w:r w:rsidR="00D65FD4">
          <w:rPr>
            <w:lang w:val="en-US" w:eastAsia="en-US"/>
          </w:rPr>
          <w:tab/>
        </w:r>
        <w:r w:rsidR="00D65FD4">
          <w:rPr>
            <w:lang w:val="en-US" w:eastAsia="en-US"/>
          </w:rPr>
          <w:fldChar w:fldCharType="begin"/>
        </w:r>
        <w:r w:rsidR="00D65FD4">
          <w:rPr>
            <w:lang w:val="en-US" w:eastAsia="en-US"/>
          </w:rPr>
          <w:instrText xml:space="preserve"> PAGEREF _Toc256000212 \h </w:instrText>
        </w:r>
        <w:r w:rsidR="00D65FD4">
          <w:rPr>
            <w:lang w:val="en-US" w:eastAsia="en-US"/>
          </w:rPr>
        </w:r>
        <w:r w:rsidR="00D65FD4">
          <w:rPr>
            <w:lang w:val="en-US" w:eastAsia="en-US"/>
          </w:rPr>
          <w:fldChar w:fldCharType="separate"/>
        </w:r>
        <w:r w:rsidR="00D65FD4">
          <w:rPr>
            <w:lang w:val="en-US" w:eastAsia="en-US"/>
          </w:rPr>
          <w:t>133</w:t>
        </w:r>
        <w:r w:rsidR="00D65FD4">
          <w:rPr>
            <w:lang w:val="en-US" w:eastAsia="en-US"/>
          </w:rPr>
          <w:fldChar w:fldCharType="end"/>
        </w:r>
      </w:hyperlink>
    </w:p>
    <w:p w14:paraId="3011E086" w14:textId="77777777" w:rsidR="00D65FD4" w:rsidRDefault="00DA2F6F">
      <w:pPr>
        <w:pStyle w:val="TOC8"/>
        <w:widowControl/>
        <w:rPr>
          <w:rFonts w:ascii="Calibri" w:hAnsi="Calibri" w:cs="Calibri"/>
          <w:noProof/>
          <w:sz w:val="22"/>
          <w:szCs w:val="22"/>
          <w:lang w:val="en-US"/>
        </w:rPr>
      </w:pPr>
      <w:hyperlink w:anchor="_Toc256000213" w:history="1">
        <w:r w:rsidR="00D65FD4">
          <w:rPr>
            <w:rStyle w:val="Hyperlink"/>
            <w:lang w:val="en-US" w:eastAsia="en-US"/>
          </w:rPr>
          <w:t>3.8.12</w:t>
        </w:r>
        <w:r w:rsidR="00D65FD4">
          <w:rPr>
            <w:rFonts w:ascii="Calibri" w:hAnsi="Calibri" w:cs="Calibri"/>
            <w:noProof/>
            <w:sz w:val="22"/>
            <w:szCs w:val="22"/>
            <w:lang w:val="en-US" w:eastAsia="en-US"/>
          </w:rPr>
          <w:tab/>
        </w:r>
        <w:r w:rsidR="00D65FD4">
          <w:rPr>
            <w:rStyle w:val="Hyperlink"/>
            <w:lang w:val="en-US" w:eastAsia="en-US"/>
          </w:rPr>
          <w:t>System scheduled reserve constraints</w:t>
        </w:r>
        <w:r w:rsidR="00D65FD4">
          <w:rPr>
            <w:lang w:val="en-US" w:eastAsia="en-US"/>
          </w:rPr>
          <w:tab/>
        </w:r>
        <w:r w:rsidR="00D65FD4">
          <w:rPr>
            <w:lang w:val="en-US" w:eastAsia="en-US"/>
          </w:rPr>
          <w:fldChar w:fldCharType="begin"/>
        </w:r>
        <w:r w:rsidR="00D65FD4">
          <w:rPr>
            <w:lang w:val="en-US" w:eastAsia="en-US"/>
          </w:rPr>
          <w:instrText xml:space="preserve"> PAGEREF _Toc256000213 \h </w:instrText>
        </w:r>
        <w:r w:rsidR="00D65FD4">
          <w:rPr>
            <w:lang w:val="en-US" w:eastAsia="en-US"/>
          </w:rPr>
        </w:r>
        <w:r w:rsidR="00D65FD4">
          <w:rPr>
            <w:lang w:val="en-US" w:eastAsia="en-US"/>
          </w:rPr>
          <w:fldChar w:fldCharType="separate"/>
        </w:r>
        <w:r w:rsidR="00D65FD4">
          <w:rPr>
            <w:lang w:val="en-US" w:eastAsia="en-US"/>
          </w:rPr>
          <w:t>133</w:t>
        </w:r>
        <w:r w:rsidR="00D65FD4">
          <w:rPr>
            <w:lang w:val="en-US" w:eastAsia="en-US"/>
          </w:rPr>
          <w:fldChar w:fldCharType="end"/>
        </w:r>
      </w:hyperlink>
    </w:p>
    <w:p w14:paraId="38DF2F59" w14:textId="77777777" w:rsidR="00D65FD4" w:rsidRDefault="00DA2F6F">
      <w:pPr>
        <w:pStyle w:val="TOC8"/>
        <w:widowControl/>
        <w:rPr>
          <w:rFonts w:ascii="Calibri" w:hAnsi="Calibri" w:cs="Calibri"/>
          <w:noProof/>
          <w:sz w:val="22"/>
          <w:szCs w:val="22"/>
          <w:lang w:val="en-US"/>
        </w:rPr>
      </w:pPr>
      <w:hyperlink w:anchor="_Toc256000214" w:history="1">
        <w:r w:rsidR="00D65FD4">
          <w:rPr>
            <w:rStyle w:val="Hyperlink"/>
            <w:lang w:val="en-US" w:eastAsia="en-US"/>
          </w:rPr>
          <w:t>3.8.13</w:t>
        </w:r>
        <w:r w:rsidR="00D65FD4">
          <w:rPr>
            <w:rFonts w:ascii="Calibri" w:hAnsi="Calibri" w:cs="Calibri"/>
            <w:noProof/>
            <w:sz w:val="22"/>
            <w:szCs w:val="22"/>
            <w:lang w:val="en-US" w:eastAsia="en-US"/>
          </w:rPr>
          <w:tab/>
        </w:r>
        <w:r w:rsidR="00D65FD4">
          <w:rPr>
            <w:rStyle w:val="Hyperlink"/>
            <w:lang w:val="en-US" w:eastAsia="en-US"/>
          </w:rPr>
          <w:t>Notification of constraints</w:t>
        </w:r>
        <w:r w:rsidR="00D65FD4">
          <w:rPr>
            <w:lang w:val="en-US" w:eastAsia="en-US"/>
          </w:rPr>
          <w:tab/>
        </w:r>
        <w:r w:rsidR="00D65FD4">
          <w:rPr>
            <w:lang w:val="en-US" w:eastAsia="en-US"/>
          </w:rPr>
          <w:fldChar w:fldCharType="begin"/>
        </w:r>
        <w:r w:rsidR="00D65FD4">
          <w:rPr>
            <w:lang w:val="en-US" w:eastAsia="en-US"/>
          </w:rPr>
          <w:instrText xml:space="preserve"> PAGEREF _Toc256000214 \h </w:instrText>
        </w:r>
        <w:r w:rsidR="00D65FD4">
          <w:rPr>
            <w:lang w:val="en-US" w:eastAsia="en-US"/>
          </w:rPr>
        </w:r>
        <w:r w:rsidR="00D65FD4">
          <w:rPr>
            <w:lang w:val="en-US" w:eastAsia="en-US"/>
          </w:rPr>
          <w:fldChar w:fldCharType="separate"/>
        </w:r>
        <w:r w:rsidR="00D65FD4">
          <w:rPr>
            <w:lang w:val="en-US" w:eastAsia="en-US"/>
          </w:rPr>
          <w:t>133</w:t>
        </w:r>
        <w:r w:rsidR="00D65FD4">
          <w:rPr>
            <w:lang w:val="en-US" w:eastAsia="en-US"/>
          </w:rPr>
          <w:fldChar w:fldCharType="end"/>
        </w:r>
      </w:hyperlink>
    </w:p>
    <w:p w14:paraId="65284BC9" w14:textId="77777777" w:rsidR="00D65FD4" w:rsidRDefault="00DA2F6F">
      <w:pPr>
        <w:pStyle w:val="TOC8"/>
        <w:widowControl/>
        <w:rPr>
          <w:rFonts w:ascii="Calibri" w:hAnsi="Calibri" w:cs="Calibri"/>
          <w:noProof/>
          <w:sz w:val="22"/>
          <w:szCs w:val="22"/>
          <w:lang w:val="en-US"/>
        </w:rPr>
      </w:pPr>
      <w:hyperlink w:anchor="_Toc256000215" w:history="1">
        <w:r w:rsidR="00D65FD4">
          <w:rPr>
            <w:rStyle w:val="Hyperlink"/>
            <w:lang w:val="en-US" w:eastAsia="en-US"/>
          </w:rPr>
          <w:t>3.8.14</w:t>
        </w:r>
        <w:r w:rsidR="00D65FD4">
          <w:rPr>
            <w:rFonts w:ascii="Calibri" w:hAnsi="Calibri" w:cs="Calibri"/>
            <w:noProof/>
            <w:sz w:val="22"/>
            <w:szCs w:val="22"/>
            <w:lang w:val="en-US" w:eastAsia="en-US"/>
          </w:rPr>
          <w:tab/>
        </w:r>
        <w:r w:rsidR="00D65FD4">
          <w:rPr>
            <w:rStyle w:val="Hyperlink"/>
            <w:lang w:val="en-US" w:eastAsia="en-US"/>
          </w:rPr>
          <w:t>Dispatch under conditions of supply scarcity</w:t>
        </w:r>
        <w:r w:rsidR="00D65FD4">
          <w:rPr>
            <w:lang w:val="en-US" w:eastAsia="en-US"/>
          </w:rPr>
          <w:tab/>
        </w:r>
        <w:r w:rsidR="00D65FD4">
          <w:rPr>
            <w:lang w:val="en-US" w:eastAsia="en-US"/>
          </w:rPr>
          <w:fldChar w:fldCharType="begin"/>
        </w:r>
        <w:r w:rsidR="00D65FD4">
          <w:rPr>
            <w:lang w:val="en-US" w:eastAsia="en-US"/>
          </w:rPr>
          <w:instrText xml:space="preserve"> PAGEREF _Toc256000215 \h </w:instrText>
        </w:r>
        <w:r w:rsidR="00D65FD4">
          <w:rPr>
            <w:lang w:val="en-US" w:eastAsia="en-US"/>
          </w:rPr>
        </w:r>
        <w:r w:rsidR="00D65FD4">
          <w:rPr>
            <w:lang w:val="en-US" w:eastAsia="en-US"/>
          </w:rPr>
          <w:fldChar w:fldCharType="separate"/>
        </w:r>
        <w:r w:rsidR="00D65FD4">
          <w:rPr>
            <w:lang w:val="en-US" w:eastAsia="en-US"/>
          </w:rPr>
          <w:t>133</w:t>
        </w:r>
        <w:r w:rsidR="00D65FD4">
          <w:rPr>
            <w:lang w:val="en-US" w:eastAsia="en-US"/>
          </w:rPr>
          <w:fldChar w:fldCharType="end"/>
        </w:r>
      </w:hyperlink>
    </w:p>
    <w:p w14:paraId="55F051C8" w14:textId="77777777" w:rsidR="00D65FD4" w:rsidRDefault="00DA2F6F">
      <w:pPr>
        <w:pStyle w:val="TOC8"/>
        <w:widowControl/>
        <w:rPr>
          <w:rFonts w:ascii="Calibri" w:hAnsi="Calibri" w:cs="Calibri"/>
          <w:noProof/>
          <w:sz w:val="22"/>
          <w:szCs w:val="22"/>
          <w:lang w:val="en-US"/>
        </w:rPr>
      </w:pPr>
      <w:hyperlink w:anchor="_Toc256000216" w:history="1">
        <w:r w:rsidR="00D65FD4">
          <w:rPr>
            <w:rStyle w:val="Hyperlink"/>
            <w:lang w:val="en-US" w:eastAsia="en-US"/>
          </w:rPr>
          <w:t>3.8.15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_Toc256000216 \h </w:instrText>
        </w:r>
        <w:r w:rsidR="00D65FD4">
          <w:rPr>
            <w:lang w:val="en-US" w:eastAsia="en-US"/>
          </w:rPr>
        </w:r>
        <w:r w:rsidR="00D65FD4">
          <w:rPr>
            <w:lang w:val="en-US" w:eastAsia="en-US"/>
          </w:rPr>
          <w:fldChar w:fldCharType="separate"/>
        </w:r>
        <w:r w:rsidR="00D65FD4">
          <w:rPr>
            <w:lang w:val="en-US" w:eastAsia="en-US"/>
          </w:rPr>
          <w:t>134</w:t>
        </w:r>
        <w:r w:rsidR="00D65FD4">
          <w:rPr>
            <w:lang w:val="en-US" w:eastAsia="en-US"/>
          </w:rPr>
          <w:fldChar w:fldCharType="end"/>
        </w:r>
      </w:hyperlink>
    </w:p>
    <w:p w14:paraId="7F7E57D8" w14:textId="77777777" w:rsidR="00D65FD4" w:rsidRDefault="00DA2F6F">
      <w:pPr>
        <w:pStyle w:val="TOC8"/>
        <w:widowControl/>
        <w:rPr>
          <w:rFonts w:ascii="Calibri" w:hAnsi="Calibri" w:cs="Calibri"/>
          <w:noProof/>
          <w:sz w:val="22"/>
          <w:szCs w:val="22"/>
          <w:lang w:val="en-US"/>
        </w:rPr>
      </w:pPr>
      <w:hyperlink w:anchor="_Toc256000217" w:history="1">
        <w:r w:rsidR="00D65FD4">
          <w:rPr>
            <w:rStyle w:val="Hyperlink"/>
            <w:lang w:val="en-US" w:eastAsia="en-US"/>
          </w:rPr>
          <w:t>3.8.16</w:t>
        </w:r>
        <w:r w:rsidR="00D65FD4">
          <w:rPr>
            <w:rFonts w:ascii="Calibri" w:hAnsi="Calibri" w:cs="Calibri"/>
            <w:noProof/>
            <w:sz w:val="22"/>
            <w:szCs w:val="22"/>
            <w:lang w:val="en-US" w:eastAsia="en-US"/>
          </w:rPr>
          <w:tab/>
        </w:r>
        <w:r w:rsidR="00D65FD4">
          <w:rPr>
            <w:rStyle w:val="Hyperlink"/>
            <w:lang w:val="en-US" w:eastAsia="en-US"/>
          </w:rPr>
          <w:t>Equal priced dispatch bids and dispatch offers</w:t>
        </w:r>
        <w:r w:rsidR="00D65FD4">
          <w:rPr>
            <w:lang w:val="en-US" w:eastAsia="en-US"/>
          </w:rPr>
          <w:tab/>
        </w:r>
        <w:r w:rsidR="00D65FD4">
          <w:rPr>
            <w:lang w:val="en-US" w:eastAsia="en-US"/>
          </w:rPr>
          <w:fldChar w:fldCharType="begin"/>
        </w:r>
        <w:r w:rsidR="00D65FD4">
          <w:rPr>
            <w:lang w:val="en-US" w:eastAsia="en-US"/>
          </w:rPr>
          <w:instrText xml:space="preserve"> PAGEREF _Toc256000217 \h </w:instrText>
        </w:r>
        <w:r w:rsidR="00D65FD4">
          <w:rPr>
            <w:lang w:val="en-US" w:eastAsia="en-US"/>
          </w:rPr>
        </w:r>
        <w:r w:rsidR="00D65FD4">
          <w:rPr>
            <w:lang w:val="en-US" w:eastAsia="en-US"/>
          </w:rPr>
          <w:fldChar w:fldCharType="separate"/>
        </w:r>
        <w:r w:rsidR="00D65FD4">
          <w:rPr>
            <w:lang w:val="en-US" w:eastAsia="en-US"/>
          </w:rPr>
          <w:t>134</w:t>
        </w:r>
        <w:r w:rsidR="00D65FD4">
          <w:rPr>
            <w:lang w:val="en-US" w:eastAsia="en-US"/>
          </w:rPr>
          <w:fldChar w:fldCharType="end"/>
        </w:r>
      </w:hyperlink>
    </w:p>
    <w:p w14:paraId="2CFCF2C7" w14:textId="77777777" w:rsidR="00D65FD4" w:rsidRDefault="00DA2F6F">
      <w:pPr>
        <w:pStyle w:val="TOC8"/>
        <w:widowControl/>
        <w:rPr>
          <w:rFonts w:ascii="Calibri" w:hAnsi="Calibri" w:cs="Calibri"/>
          <w:noProof/>
          <w:sz w:val="22"/>
          <w:szCs w:val="22"/>
          <w:lang w:val="en-US"/>
        </w:rPr>
      </w:pPr>
      <w:hyperlink w:anchor="_Toc256000218" w:history="1">
        <w:r w:rsidR="00D65FD4">
          <w:rPr>
            <w:rStyle w:val="Hyperlink"/>
            <w:lang w:val="en-US" w:eastAsia="en-US"/>
          </w:rPr>
          <w:t>3.8.17</w:t>
        </w:r>
        <w:r w:rsidR="00D65FD4">
          <w:rPr>
            <w:rFonts w:ascii="Calibri" w:hAnsi="Calibri" w:cs="Calibri"/>
            <w:noProof/>
            <w:sz w:val="22"/>
            <w:szCs w:val="22"/>
            <w:lang w:val="en-US" w:eastAsia="en-US"/>
          </w:rPr>
          <w:tab/>
        </w:r>
        <w:r w:rsidR="00D65FD4">
          <w:rPr>
            <w:rStyle w:val="Hyperlink"/>
            <w:lang w:val="en-US" w:eastAsia="en-US"/>
          </w:rPr>
          <w:t>Self-commitment</w:t>
        </w:r>
        <w:r w:rsidR="00D65FD4">
          <w:rPr>
            <w:lang w:val="en-US" w:eastAsia="en-US"/>
          </w:rPr>
          <w:tab/>
        </w:r>
        <w:r w:rsidR="00D65FD4">
          <w:rPr>
            <w:lang w:val="en-US" w:eastAsia="en-US"/>
          </w:rPr>
          <w:fldChar w:fldCharType="begin"/>
        </w:r>
        <w:r w:rsidR="00D65FD4">
          <w:rPr>
            <w:lang w:val="en-US" w:eastAsia="en-US"/>
          </w:rPr>
          <w:instrText xml:space="preserve"> PAGEREF _Toc256000218 \h </w:instrText>
        </w:r>
        <w:r w:rsidR="00D65FD4">
          <w:rPr>
            <w:lang w:val="en-US" w:eastAsia="en-US"/>
          </w:rPr>
        </w:r>
        <w:r w:rsidR="00D65FD4">
          <w:rPr>
            <w:lang w:val="en-US" w:eastAsia="en-US"/>
          </w:rPr>
          <w:fldChar w:fldCharType="separate"/>
        </w:r>
        <w:r w:rsidR="00D65FD4">
          <w:rPr>
            <w:lang w:val="en-US" w:eastAsia="en-US"/>
          </w:rPr>
          <w:t>134</w:t>
        </w:r>
        <w:r w:rsidR="00D65FD4">
          <w:rPr>
            <w:lang w:val="en-US" w:eastAsia="en-US"/>
          </w:rPr>
          <w:fldChar w:fldCharType="end"/>
        </w:r>
      </w:hyperlink>
    </w:p>
    <w:p w14:paraId="7EFA9920" w14:textId="77777777" w:rsidR="00D65FD4" w:rsidRDefault="00DA2F6F">
      <w:pPr>
        <w:pStyle w:val="TOC8"/>
        <w:widowControl/>
        <w:rPr>
          <w:rFonts w:ascii="Calibri" w:hAnsi="Calibri" w:cs="Calibri"/>
          <w:noProof/>
          <w:sz w:val="22"/>
          <w:szCs w:val="22"/>
          <w:lang w:val="en-US"/>
        </w:rPr>
      </w:pPr>
      <w:hyperlink w:anchor="_Toc256000219" w:history="1">
        <w:r w:rsidR="00D65FD4">
          <w:rPr>
            <w:rStyle w:val="Hyperlink"/>
            <w:lang w:val="en-US" w:eastAsia="en-US"/>
          </w:rPr>
          <w:t>3.8.18</w:t>
        </w:r>
        <w:r w:rsidR="00D65FD4">
          <w:rPr>
            <w:rFonts w:ascii="Calibri" w:hAnsi="Calibri" w:cs="Calibri"/>
            <w:noProof/>
            <w:sz w:val="22"/>
            <w:szCs w:val="22"/>
            <w:lang w:val="en-US" w:eastAsia="en-US"/>
          </w:rPr>
          <w:tab/>
        </w:r>
        <w:r w:rsidR="00D65FD4">
          <w:rPr>
            <w:rStyle w:val="Hyperlink"/>
            <w:lang w:val="en-US" w:eastAsia="en-US"/>
          </w:rPr>
          <w:t>Self-decommitment</w:t>
        </w:r>
        <w:r w:rsidR="00D65FD4">
          <w:rPr>
            <w:lang w:val="en-US" w:eastAsia="en-US"/>
          </w:rPr>
          <w:tab/>
        </w:r>
        <w:r w:rsidR="00D65FD4">
          <w:rPr>
            <w:lang w:val="en-US" w:eastAsia="en-US"/>
          </w:rPr>
          <w:fldChar w:fldCharType="begin"/>
        </w:r>
        <w:r w:rsidR="00D65FD4">
          <w:rPr>
            <w:lang w:val="en-US" w:eastAsia="en-US"/>
          </w:rPr>
          <w:instrText xml:space="preserve"> PAGEREF _Toc256000219 \h </w:instrText>
        </w:r>
        <w:r w:rsidR="00D65FD4">
          <w:rPr>
            <w:lang w:val="en-US" w:eastAsia="en-US"/>
          </w:rPr>
        </w:r>
        <w:r w:rsidR="00D65FD4">
          <w:rPr>
            <w:lang w:val="en-US" w:eastAsia="en-US"/>
          </w:rPr>
          <w:fldChar w:fldCharType="separate"/>
        </w:r>
        <w:r w:rsidR="00D65FD4">
          <w:rPr>
            <w:lang w:val="en-US" w:eastAsia="en-US"/>
          </w:rPr>
          <w:t>135</w:t>
        </w:r>
        <w:r w:rsidR="00D65FD4">
          <w:rPr>
            <w:lang w:val="en-US" w:eastAsia="en-US"/>
          </w:rPr>
          <w:fldChar w:fldCharType="end"/>
        </w:r>
      </w:hyperlink>
    </w:p>
    <w:p w14:paraId="6ED162D9" w14:textId="77777777" w:rsidR="00D65FD4" w:rsidRDefault="00DA2F6F">
      <w:pPr>
        <w:pStyle w:val="TOC8"/>
        <w:widowControl/>
        <w:rPr>
          <w:rFonts w:ascii="Calibri" w:hAnsi="Calibri" w:cs="Calibri"/>
          <w:noProof/>
          <w:sz w:val="22"/>
          <w:szCs w:val="22"/>
          <w:lang w:val="en-US"/>
        </w:rPr>
      </w:pPr>
      <w:hyperlink w:anchor="_Toc256000220" w:history="1">
        <w:r w:rsidR="00D65FD4">
          <w:rPr>
            <w:rStyle w:val="Hyperlink"/>
            <w:lang w:val="en-US" w:eastAsia="en-US"/>
          </w:rPr>
          <w:t>3.8.19</w:t>
        </w:r>
        <w:r w:rsidR="00D65FD4">
          <w:rPr>
            <w:rFonts w:ascii="Calibri" w:hAnsi="Calibri" w:cs="Calibri"/>
            <w:noProof/>
            <w:sz w:val="22"/>
            <w:szCs w:val="22"/>
            <w:lang w:val="en-US" w:eastAsia="en-US"/>
          </w:rPr>
          <w:tab/>
        </w:r>
        <w:r w:rsidR="00D65FD4">
          <w:rPr>
            <w:rStyle w:val="Hyperlink"/>
            <w:lang w:val="en-US" w:eastAsia="en-US"/>
          </w:rPr>
          <w:t>Dispatch inflexibilities</w:t>
        </w:r>
        <w:r w:rsidR="00D65FD4">
          <w:rPr>
            <w:lang w:val="en-US" w:eastAsia="en-US"/>
          </w:rPr>
          <w:tab/>
        </w:r>
        <w:r w:rsidR="00D65FD4">
          <w:rPr>
            <w:lang w:val="en-US" w:eastAsia="en-US"/>
          </w:rPr>
          <w:fldChar w:fldCharType="begin"/>
        </w:r>
        <w:r w:rsidR="00D65FD4">
          <w:rPr>
            <w:lang w:val="en-US" w:eastAsia="en-US"/>
          </w:rPr>
          <w:instrText xml:space="preserve"> PAGEREF _Toc256000220 \h </w:instrText>
        </w:r>
        <w:r w:rsidR="00D65FD4">
          <w:rPr>
            <w:lang w:val="en-US" w:eastAsia="en-US"/>
          </w:rPr>
        </w:r>
        <w:r w:rsidR="00D65FD4">
          <w:rPr>
            <w:lang w:val="en-US" w:eastAsia="en-US"/>
          </w:rPr>
          <w:fldChar w:fldCharType="separate"/>
        </w:r>
        <w:r w:rsidR="00D65FD4">
          <w:rPr>
            <w:lang w:val="en-US" w:eastAsia="en-US"/>
          </w:rPr>
          <w:t>135</w:t>
        </w:r>
        <w:r w:rsidR="00D65FD4">
          <w:rPr>
            <w:lang w:val="en-US" w:eastAsia="en-US"/>
          </w:rPr>
          <w:fldChar w:fldCharType="end"/>
        </w:r>
      </w:hyperlink>
    </w:p>
    <w:p w14:paraId="71CA1358" w14:textId="77777777" w:rsidR="00D65FD4" w:rsidRDefault="00DA2F6F">
      <w:pPr>
        <w:pStyle w:val="TOC8"/>
        <w:widowControl/>
        <w:rPr>
          <w:rFonts w:ascii="Calibri" w:hAnsi="Calibri" w:cs="Calibri"/>
          <w:noProof/>
          <w:sz w:val="22"/>
          <w:szCs w:val="22"/>
          <w:lang w:val="en-US"/>
        </w:rPr>
      </w:pPr>
      <w:hyperlink w:anchor="_Toc256000221" w:history="1">
        <w:r w:rsidR="00D65FD4">
          <w:rPr>
            <w:rStyle w:val="Hyperlink"/>
            <w:lang w:val="en-US" w:eastAsia="en-US"/>
          </w:rPr>
          <w:t>3.8.20</w:t>
        </w:r>
        <w:r w:rsidR="00D65FD4">
          <w:rPr>
            <w:rFonts w:ascii="Calibri" w:hAnsi="Calibri" w:cs="Calibri"/>
            <w:noProof/>
            <w:sz w:val="22"/>
            <w:szCs w:val="22"/>
            <w:lang w:val="en-US" w:eastAsia="en-US"/>
          </w:rPr>
          <w:tab/>
        </w:r>
        <w:r w:rsidR="00D65FD4">
          <w:rPr>
            <w:rStyle w:val="Hyperlink"/>
            <w:lang w:val="en-US" w:eastAsia="en-US"/>
          </w:rPr>
          <w:t>Pre-dispatch schedule</w:t>
        </w:r>
        <w:r w:rsidR="00D65FD4">
          <w:rPr>
            <w:lang w:val="en-US" w:eastAsia="en-US"/>
          </w:rPr>
          <w:tab/>
        </w:r>
        <w:r w:rsidR="00D65FD4">
          <w:rPr>
            <w:lang w:val="en-US" w:eastAsia="en-US"/>
          </w:rPr>
          <w:fldChar w:fldCharType="begin"/>
        </w:r>
        <w:r w:rsidR="00D65FD4">
          <w:rPr>
            <w:lang w:val="en-US" w:eastAsia="en-US"/>
          </w:rPr>
          <w:instrText xml:space="preserve"> PAGEREF _Toc256000221 \h </w:instrText>
        </w:r>
        <w:r w:rsidR="00D65FD4">
          <w:rPr>
            <w:lang w:val="en-US" w:eastAsia="en-US"/>
          </w:rPr>
        </w:r>
        <w:r w:rsidR="00D65FD4">
          <w:rPr>
            <w:lang w:val="en-US" w:eastAsia="en-US"/>
          </w:rPr>
          <w:fldChar w:fldCharType="separate"/>
        </w:r>
        <w:r w:rsidR="00D65FD4">
          <w:rPr>
            <w:lang w:val="en-US" w:eastAsia="en-US"/>
          </w:rPr>
          <w:t>138</w:t>
        </w:r>
        <w:r w:rsidR="00D65FD4">
          <w:rPr>
            <w:lang w:val="en-US" w:eastAsia="en-US"/>
          </w:rPr>
          <w:fldChar w:fldCharType="end"/>
        </w:r>
      </w:hyperlink>
    </w:p>
    <w:p w14:paraId="70550230" w14:textId="77777777" w:rsidR="00D65FD4" w:rsidRDefault="00DA2F6F">
      <w:pPr>
        <w:pStyle w:val="TOC8"/>
        <w:widowControl/>
        <w:rPr>
          <w:rFonts w:ascii="Calibri" w:hAnsi="Calibri" w:cs="Calibri"/>
          <w:noProof/>
          <w:sz w:val="22"/>
          <w:szCs w:val="22"/>
          <w:lang w:val="en-US"/>
        </w:rPr>
      </w:pPr>
      <w:hyperlink w:anchor="_Toc256000222" w:history="1">
        <w:r w:rsidR="00D65FD4">
          <w:rPr>
            <w:rStyle w:val="Hyperlink"/>
            <w:lang w:val="en-US" w:eastAsia="en-US"/>
          </w:rPr>
          <w:t>3.8.21</w:t>
        </w:r>
        <w:r w:rsidR="00D65FD4">
          <w:rPr>
            <w:rFonts w:ascii="Calibri" w:hAnsi="Calibri" w:cs="Calibri"/>
            <w:noProof/>
            <w:sz w:val="22"/>
            <w:szCs w:val="22"/>
            <w:lang w:val="en-US" w:eastAsia="en-US"/>
          </w:rPr>
          <w:tab/>
        </w:r>
        <w:r w:rsidR="00D65FD4">
          <w:rPr>
            <w:rStyle w:val="Hyperlink"/>
            <w:lang w:val="en-US" w:eastAsia="en-US"/>
          </w:rPr>
          <w:t>On-line dispatch process</w:t>
        </w:r>
        <w:r w:rsidR="00D65FD4">
          <w:rPr>
            <w:lang w:val="en-US" w:eastAsia="en-US"/>
          </w:rPr>
          <w:tab/>
        </w:r>
        <w:r w:rsidR="00D65FD4">
          <w:rPr>
            <w:lang w:val="en-US" w:eastAsia="en-US"/>
          </w:rPr>
          <w:fldChar w:fldCharType="begin"/>
        </w:r>
        <w:r w:rsidR="00D65FD4">
          <w:rPr>
            <w:lang w:val="en-US" w:eastAsia="en-US"/>
          </w:rPr>
          <w:instrText xml:space="preserve"> PAGEREF _Toc256000222 \h </w:instrText>
        </w:r>
        <w:r w:rsidR="00D65FD4">
          <w:rPr>
            <w:lang w:val="en-US" w:eastAsia="en-US"/>
          </w:rPr>
        </w:r>
        <w:r w:rsidR="00D65FD4">
          <w:rPr>
            <w:lang w:val="en-US" w:eastAsia="en-US"/>
          </w:rPr>
          <w:fldChar w:fldCharType="separate"/>
        </w:r>
        <w:r w:rsidR="00D65FD4">
          <w:rPr>
            <w:lang w:val="en-US" w:eastAsia="en-US"/>
          </w:rPr>
          <w:t>140</w:t>
        </w:r>
        <w:r w:rsidR="00D65FD4">
          <w:rPr>
            <w:lang w:val="en-US" w:eastAsia="en-US"/>
          </w:rPr>
          <w:fldChar w:fldCharType="end"/>
        </w:r>
      </w:hyperlink>
    </w:p>
    <w:p w14:paraId="0841E8F2" w14:textId="77777777" w:rsidR="00D65FD4" w:rsidRDefault="00DA2F6F">
      <w:pPr>
        <w:pStyle w:val="TOC8"/>
        <w:widowControl/>
        <w:rPr>
          <w:rFonts w:ascii="Calibri" w:hAnsi="Calibri" w:cs="Calibri"/>
          <w:noProof/>
          <w:sz w:val="22"/>
          <w:szCs w:val="22"/>
          <w:lang w:val="en-US"/>
        </w:rPr>
      </w:pPr>
      <w:hyperlink w:anchor="_Toc256000223" w:history="1">
        <w:r w:rsidR="00D65FD4">
          <w:rPr>
            <w:rStyle w:val="Hyperlink"/>
            <w:lang w:val="en-US" w:eastAsia="en-US"/>
          </w:rPr>
          <w:t>3.8.22</w:t>
        </w:r>
        <w:r w:rsidR="00D65FD4">
          <w:rPr>
            <w:rFonts w:ascii="Calibri" w:hAnsi="Calibri" w:cs="Calibri"/>
            <w:noProof/>
            <w:sz w:val="22"/>
            <w:szCs w:val="22"/>
            <w:lang w:val="en-US" w:eastAsia="en-US"/>
          </w:rPr>
          <w:tab/>
        </w:r>
        <w:r w:rsidR="00D65FD4">
          <w:rPr>
            <w:rStyle w:val="Hyperlink"/>
            <w:lang w:val="en-US" w:eastAsia="en-US"/>
          </w:rPr>
          <w:t>Rebidding</w:t>
        </w:r>
        <w:r w:rsidR="00D65FD4">
          <w:rPr>
            <w:lang w:val="en-US" w:eastAsia="en-US"/>
          </w:rPr>
          <w:tab/>
        </w:r>
        <w:r w:rsidR="00D65FD4">
          <w:rPr>
            <w:lang w:val="en-US" w:eastAsia="en-US"/>
          </w:rPr>
          <w:fldChar w:fldCharType="begin"/>
        </w:r>
        <w:r w:rsidR="00D65FD4">
          <w:rPr>
            <w:lang w:val="en-US" w:eastAsia="en-US"/>
          </w:rPr>
          <w:instrText xml:space="preserve"> PAGEREF _Toc256000223 \h </w:instrText>
        </w:r>
        <w:r w:rsidR="00D65FD4">
          <w:rPr>
            <w:lang w:val="en-US" w:eastAsia="en-US"/>
          </w:rPr>
        </w:r>
        <w:r w:rsidR="00D65FD4">
          <w:rPr>
            <w:lang w:val="en-US" w:eastAsia="en-US"/>
          </w:rPr>
          <w:fldChar w:fldCharType="separate"/>
        </w:r>
        <w:r w:rsidR="00D65FD4">
          <w:rPr>
            <w:lang w:val="en-US" w:eastAsia="en-US"/>
          </w:rPr>
          <w:t>141</w:t>
        </w:r>
        <w:r w:rsidR="00D65FD4">
          <w:rPr>
            <w:lang w:val="en-US" w:eastAsia="en-US"/>
          </w:rPr>
          <w:fldChar w:fldCharType="end"/>
        </w:r>
      </w:hyperlink>
    </w:p>
    <w:p w14:paraId="639248FB" w14:textId="77777777" w:rsidR="00D65FD4" w:rsidRDefault="00DA2F6F">
      <w:pPr>
        <w:pStyle w:val="TOC8"/>
        <w:widowControl/>
        <w:rPr>
          <w:rFonts w:ascii="Calibri" w:hAnsi="Calibri" w:cs="Calibri"/>
          <w:noProof/>
          <w:sz w:val="22"/>
          <w:szCs w:val="22"/>
          <w:lang w:val="en-US"/>
        </w:rPr>
      </w:pPr>
      <w:hyperlink w:anchor="_Toc256000224" w:history="1">
        <w:r w:rsidR="00D65FD4">
          <w:rPr>
            <w:rStyle w:val="Hyperlink"/>
            <w:lang w:val="en-US" w:eastAsia="en-US"/>
          </w:rPr>
          <w:t>3.8.22A</w:t>
        </w:r>
        <w:r w:rsidR="00D65FD4">
          <w:rPr>
            <w:rFonts w:ascii="Calibri" w:hAnsi="Calibri" w:cs="Calibri"/>
            <w:noProof/>
            <w:sz w:val="22"/>
            <w:szCs w:val="22"/>
            <w:lang w:val="en-US" w:eastAsia="en-US"/>
          </w:rPr>
          <w:tab/>
        </w:r>
        <w:r w:rsidR="00D65FD4">
          <w:rPr>
            <w:rStyle w:val="Hyperlink"/>
            <w:lang w:val="en-US" w:eastAsia="en-US"/>
          </w:rPr>
          <w:t>Offers, bids and rebids must not be false or misleading</w:t>
        </w:r>
        <w:r w:rsidR="00D65FD4">
          <w:rPr>
            <w:lang w:val="en-US" w:eastAsia="en-US"/>
          </w:rPr>
          <w:tab/>
        </w:r>
        <w:r w:rsidR="00D65FD4">
          <w:rPr>
            <w:lang w:val="en-US" w:eastAsia="en-US"/>
          </w:rPr>
          <w:fldChar w:fldCharType="begin"/>
        </w:r>
        <w:r w:rsidR="00D65FD4">
          <w:rPr>
            <w:lang w:val="en-US" w:eastAsia="en-US"/>
          </w:rPr>
          <w:instrText xml:space="preserve"> PAGEREF _Toc256000224 \h </w:instrText>
        </w:r>
        <w:r w:rsidR="00D65FD4">
          <w:rPr>
            <w:lang w:val="en-US" w:eastAsia="en-US"/>
          </w:rPr>
        </w:r>
        <w:r w:rsidR="00D65FD4">
          <w:rPr>
            <w:lang w:val="en-US" w:eastAsia="en-US"/>
          </w:rPr>
          <w:fldChar w:fldCharType="separate"/>
        </w:r>
        <w:r w:rsidR="00D65FD4">
          <w:rPr>
            <w:lang w:val="en-US" w:eastAsia="en-US"/>
          </w:rPr>
          <w:t>143</w:t>
        </w:r>
        <w:r w:rsidR="00D65FD4">
          <w:rPr>
            <w:lang w:val="en-US" w:eastAsia="en-US"/>
          </w:rPr>
          <w:fldChar w:fldCharType="end"/>
        </w:r>
      </w:hyperlink>
    </w:p>
    <w:p w14:paraId="7E06A071" w14:textId="77777777" w:rsidR="00D65FD4" w:rsidRDefault="00DA2F6F">
      <w:pPr>
        <w:pStyle w:val="TOC8"/>
        <w:widowControl/>
        <w:rPr>
          <w:rFonts w:ascii="Calibri" w:hAnsi="Calibri" w:cs="Calibri"/>
          <w:noProof/>
          <w:sz w:val="22"/>
          <w:szCs w:val="22"/>
          <w:lang w:val="en-US"/>
        </w:rPr>
      </w:pPr>
      <w:hyperlink w:anchor="_Toc256000225" w:history="1">
        <w:r w:rsidR="00D65FD4">
          <w:rPr>
            <w:rStyle w:val="Hyperlink"/>
            <w:lang w:val="en-US" w:eastAsia="en-US"/>
          </w:rPr>
          <w:t>3.8.23</w:t>
        </w:r>
        <w:r w:rsidR="00D65FD4">
          <w:rPr>
            <w:rFonts w:ascii="Calibri" w:hAnsi="Calibri" w:cs="Calibri"/>
            <w:noProof/>
            <w:sz w:val="22"/>
            <w:szCs w:val="22"/>
            <w:lang w:val="en-US" w:eastAsia="en-US"/>
          </w:rPr>
          <w:tab/>
        </w:r>
        <w:r w:rsidR="00D65FD4">
          <w:rPr>
            <w:rStyle w:val="Hyperlink"/>
            <w:lang w:val="en-US" w:eastAsia="en-US"/>
          </w:rPr>
          <w:t>Failure to conform to dispatch instructions</w:t>
        </w:r>
        <w:r w:rsidR="00D65FD4">
          <w:rPr>
            <w:lang w:val="en-US" w:eastAsia="en-US"/>
          </w:rPr>
          <w:tab/>
        </w:r>
        <w:r w:rsidR="00D65FD4">
          <w:rPr>
            <w:lang w:val="en-US" w:eastAsia="en-US"/>
          </w:rPr>
          <w:fldChar w:fldCharType="begin"/>
        </w:r>
        <w:r w:rsidR="00D65FD4">
          <w:rPr>
            <w:lang w:val="en-US" w:eastAsia="en-US"/>
          </w:rPr>
          <w:instrText xml:space="preserve"> PAGEREF _Toc256000225 \h </w:instrText>
        </w:r>
        <w:r w:rsidR="00D65FD4">
          <w:rPr>
            <w:lang w:val="en-US" w:eastAsia="en-US"/>
          </w:rPr>
        </w:r>
        <w:r w:rsidR="00D65FD4">
          <w:rPr>
            <w:lang w:val="en-US" w:eastAsia="en-US"/>
          </w:rPr>
          <w:fldChar w:fldCharType="separate"/>
        </w:r>
        <w:r w:rsidR="00D65FD4">
          <w:rPr>
            <w:lang w:val="en-US" w:eastAsia="en-US"/>
          </w:rPr>
          <w:t>144</w:t>
        </w:r>
        <w:r w:rsidR="00D65FD4">
          <w:rPr>
            <w:lang w:val="en-US" w:eastAsia="en-US"/>
          </w:rPr>
          <w:fldChar w:fldCharType="end"/>
        </w:r>
      </w:hyperlink>
    </w:p>
    <w:p w14:paraId="5F461865" w14:textId="77777777" w:rsidR="00D65FD4" w:rsidRDefault="00DA2F6F">
      <w:pPr>
        <w:pStyle w:val="TOC8"/>
        <w:widowControl/>
        <w:rPr>
          <w:rFonts w:ascii="Calibri" w:hAnsi="Calibri" w:cs="Calibri"/>
          <w:noProof/>
          <w:sz w:val="22"/>
          <w:szCs w:val="22"/>
          <w:lang w:val="en-US"/>
        </w:rPr>
      </w:pPr>
      <w:hyperlink w:anchor="_Toc256000226" w:history="1">
        <w:r w:rsidR="00D65FD4">
          <w:rPr>
            <w:rStyle w:val="Hyperlink"/>
            <w:lang w:val="en-US" w:eastAsia="en-US"/>
          </w:rPr>
          <w:t>3.8.24</w:t>
        </w:r>
        <w:r w:rsidR="00D65FD4">
          <w:rPr>
            <w:rFonts w:ascii="Calibri" w:hAnsi="Calibri" w:cs="Calibri"/>
            <w:noProof/>
            <w:sz w:val="22"/>
            <w:szCs w:val="22"/>
            <w:lang w:val="en-US" w:eastAsia="en-US"/>
          </w:rPr>
          <w:tab/>
        </w:r>
        <w:r w:rsidR="00D65FD4">
          <w:rPr>
            <w:rStyle w:val="Hyperlink"/>
            <w:lang w:val="en-US" w:eastAsia="en-US"/>
          </w:rPr>
          <w:t>Scheduling errors</w:t>
        </w:r>
        <w:r w:rsidR="00D65FD4">
          <w:rPr>
            <w:lang w:val="en-US" w:eastAsia="en-US"/>
          </w:rPr>
          <w:tab/>
        </w:r>
        <w:r w:rsidR="00D65FD4">
          <w:rPr>
            <w:lang w:val="en-US" w:eastAsia="en-US"/>
          </w:rPr>
          <w:fldChar w:fldCharType="begin"/>
        </w:r>
        <w:r w:rsidR="00D65FD4">
          <w:rPr>
            <w:lang w:val="en-US" w:eastAsia="en-US"/>
          </w:rPr>
          <w:instrText xml:space="preserve"> PAGEREF _Toc256000226 \h </w:instrText>
        </w:r>
        <w:r w:rsidR="00D65FD4">
          <w:rPr>
            <w:lang w:val="en-US" w:eastAsia="en-US"/>
          </w:rPr>
        </w:r>
        <w:r w:rsidR="00D65FD4">
          <w:rPr>
            <w:lang w:val="en-US" w:eastAsia="en-US"/>
          </w:rPr>
          <w:fldChar w:fldCharType="separate"/>
        </w:r>
        <w:r w:rsidR="00D65FD4">
          <w:rPr>
            <w:lang w:val="en-US" w:eastAsia="en-US"/>
          </w:rPr>
          <w:t>146</w:t>
        </w:r>
        <w:r w:rsidR="00D65FD4">
          <w:rPr>
            <w:lang w:val="en-US" w:eastAsia="en-US"/>
          </w:rPr>
          <w:fldChar w:fldCharType="end"/>
        </w:r>
      </w:hyperlink>
    </w:p>
    <w:p w14:paraId="1F22B296" w14:textId="77777777" w:rsidR="00D65FD4" w:rsidRDefault="00DA2F6F">
      <w:pPr>
        <w:pStyle w:val="TOC6"/>
        <w:widowControl/>
        <w:rPr>
          <w:rFonts w:ascii="Calibri" w:hAnsi="Calibri" w:cs="Calibri"/>
          <w:noProof/>
          <w:sz w:val="22"/>
          <w:szCs w:val="22"/>
          <w:lang w:val="en-US"/>
        </w:rPr>
      </w:pPr>
      <w:hyperlink w:anchor="_Toc256000227" w:history="1">
        <w:r w:rsidR="00D65FD4">
          <w:rPr>
            <w:rStyle w:val="Hyperlink"/>
            <w:lang w:val="en-US" w:eastAsia="en-US"/>
          </w:rPr>
          <w:t>3.9</w:t>
        </w:r>
        <w:r w:rsidR="00D65FD4">
          <w:rPr>
            <w:rFonts w:ascii="Calibri" w:hAnsi="Calibri" w:cs="Calibri"/>
            <w:noProof/>
            <w:sz w:val="22"/>
            <w:szCs w:val="22"/>
            <w:lang w:val="en-US" w:eastAsia="en-US"/>
          </w:rPr>
          <w:tab/>
        </w:r>
        <w:r w:rsidR="00D65FD4">
          <w:rPr>
            <w:rStyle w:val="Hyperlink"/>
            <w:lang w:val="en-US" w:eastAsia="en-US"/>
          </w:rPr>
          <w:t>Price Determination</w:t>
        </w:r>
        <w:r w:rsidR="00D65FD4">
          <w:rPr>
            <w:lang w:val="en-US" w:eastAsia="en-US"/>
          </w:rPr>
          <w:tab/>
        </w:r>
        <w:r w:rsidR="00D65FD4">
          <w:rPr>
            <w:lang w:val="en-US" w:eastAsia="en-US"/>
          </w:rPr>
          <w:fldChar w:fldCharType="begin"/>
        </w:r>
        <w:r w:rsidR="00D65FD4">
          <w:rPr>
            <w:lang w:val="en-US" w:eastAsia="en-US"/>
          </w:rPr>
          <w:instrText xml:space="preserve"> PAGEREF _Toc256000227 \h </w:instrText>
        </w:r>
        <w:r w:rsidR="00D65FD4">
          <w:rPr>
            <w:lang w:val="en-US" w:eastAsia="en-US"/>
          </w:rPr>
        </w:r>
        <w:r w:rsidR="00D65FD4">
          <w:rPr>
            <w:lang w:val="en-US" w:eastAsia="en-US"/>
          </w:rPr>
          <w:fldChar w:fldCharType="separate"/>
        </w:r>
        <w:r w:rsidR="00D65FD4">
          <w:rPr>
            <w:lang w:val="en-US" w:eastAsia="en-US"/>
          </w:rPr>
          <w:t>146</w:t>
        </w:r>
        <w:r w:rsidR="00D65FD4">
          <w:rPr>
            <w:lang w:val="en-US" w:eastAsia="en-US"/>
          </w:rPr>
          <w:fldChar w:fldCharType="end"/>
        </w:r>
      </w:hyperlink>
    </w:p>
    <w:p w14:paraId="1129DA72" w14:textId="77777777" w:rsidR="00D65FD4" w:rsidRDefault="00DA2F6F">
      <w:pPr>
        <w:pStyle w:val="TOC8"/>
        <w:widowControl/>
        <w:rPr>
          <w:rFonts w:ascii="Calibri" w:hAnsi="Calibri" w:cs="Calibri"/>
          <w:noProof/>
          <w:sz w:val="22"/>
          <w:szCs w:val="22"/>
          <w:lang w:val="en-US"/>
        </w:rPr>
      </w:pPr>
      <w:hyperlink w:anchor="_Toc256000228" w:history="1">
        <w:r w:rsidR="00D65FD4">
          <w:rPr>
            <w:rStyle w:val="Hyperlink"/>
            <w:lang w:val="en-US" w:eastAsia="en-US"/>
          </w:rPr>
          <w:t>3.9.1</w:t>
        </w:r>
        <w:r w:rsidR="00D65FD4">
          <w:rPr>
            <w:rFonts w:ascii="Calibri" w:hAnsi="Calibri" w:cs="Calibri"/>
            <w:noProof/>
            <w:sz w:val="22"/>
            <w:szCs w:val="22"/>
            <w:lang w:val="en-US" w:eastAsia="en-US"/>
          </w:rPr>
          <w:tab/>
        </w:r>
        <w:r w:rsidR="00D65FD4">
          <w:rPr>
            <w:rStyle w:val="Hyperlink"/>
            <w:lang w:val="en-US" w:eastAsia="en-US"/>
          </w:rPr>
          <w:t>Principles applicable to spot price determination</w:t>
        </w:r>
        <w:r w:rsidR="00D65FD4">
          <w:rPr>
            <w:lang w:val="en-US" w:eastAsia="en-US"/>
          </w:rPr>
          <w:tab/>
        </w:r>
        <w:r w:rsidR="00D65FD4">
          <w:rPr>
            <w:lang w:val="en-US" w:eastAsia="en-US"/>
          </w:rPr>
          <w:fldChar w:fldCharType="begin"/>
        </w:r>
        <w:r w:rsidR="00D65FD4">
          <w:rPr>
            <w:lang w:val="en-US" w:eastAsia="en-US"/>
          </w:rPr>
          <w:instrText xml:space="preserve"> PAGEREF _Toc256000228 \h </w:instrText>
        </w:r>
        <w:r w:rsidR="00D65FD4">
          <w:rPr>
            <w:lang w:val="en-US" w:eastAsia="en-US"/>
          </w:rPr>
        </w:r>
        <w:r w:rsidR="00D65FD4">
          <w:rPr>
            <w:lang w:val="en-US" w:eastAsia="en-US"/>
          </w:rPr>
          <w:fldChar w:fldCharType="separate"/>
        </w:r>
        <w:r w:rsidR="00D65FD4">
          <w:rPr>
            <w:lang w:val="en-US" w:eastAsia="en-US"/>
          </w:rPr>
          <w:t>146</w:t>
        </w:r>
        <w:r w:rsidR="00D65FD4">
          <w:rPr>
            <w:lang w:val="en-US" w:eastAsia="en-US"/>
          </w:rPr>
          <w:fldChar w:fldCharType="end"/>
        </w:r>
      </w:hyperlink>
    </w:p>
    <w:p w14:paraId="0DADF280" w14:textId="77777777" w:rsidR="00D65FD4" w:rsidRDefault="00DA2F6F">
      <w:pPr>
        <w:pStyle w:val="TOC8"/>
        <w:widowControl/>
        <w:rPr>
          <w:rFonts w:ascii="Calibri" w:hAnsi="Calibri" w:cs="Calibri"/>
          <w:noProof/>
          <w:sz w:val="22"/>
          <w:szCs w:val="22"/>
          <w:lang w:val="en-US"/>
        </w:rPr>
      </w:pPr>
      <w:hyperlink w:anchor="_Toc256000229" w:history="1">
        <w:r w:rsidR="00D65FD4">
          <w:rPr>
            <w:rStyle w:val="Hyperlink"/>
            <w:lang w:val="en-US" w:eastAsia="en-US"/>
          </w:rPr>
          <w:t>3.9.2</w:t>
        </w:r>
        <w:r w:rsidR="00D65FD4">
          <w:rPr>
            <w:rFonts w:ascii="Calibri" w:hAnsi="Calibri" w:cs="Calibri"/>
            <w:noProof/>
            <w:sz w:val="22"/>
            <w:szCs w:val="22"/>
            <w:lang w:val="en-US" w:eastAsia="en-US"/>
          </w:rPr>
          <w:tab/>
        </w:r>
        <w:r w:rsidR="00D65FD4">
          <w:rPr>
            <w:rStyle w:val="Hyperlink"/>
            <w:lang w:val="en-US" w:eastAsia="en-US"/>
          </w:rPr>
          <w:t>Determination of spot prices</w:t>
        </w:r>
        <w:r w:rsidR="00D65FD4">
          <w:rPr>
            <w:lang w:val="en-US" w:eastAsia="en-US"/>
          </w:rPr>
          <w:tab/>
        </w:r>
        <w:r w:rsidR="00D65FD4">
          <w:rPr>
            <w:lang w:val="en-US" w:eastAsia="en-US"/>
          </w:rPr>
          <w:fldChar w:fldCharType="begin"/>
        </w:r>
        <w:r w:rsidR="00D65FD4">
          <w:rPr>
            <w:lang w:val="en-US" w:eastAsia="en-US"/>
          </w:rPr>
          <w:instrText xml:space="preserve"> PAGEREF _Toc256000229 \h </w:instrText>
        </w:r>
        <w:r w:rsidR="00D65FD4">
          <w:rPr>
            <w:lang w:val="en-US" w:eastAsia="en-US"/>
          </w:rPr>
        </w:r>
        <w:r w:rsidR="00D65FD4">
          <w:rPr>
            <w:lang w:val="en-US" w:eastAsia="en-US"/>
          </w:rPr>
          <w:fldChar w:fldCharType="separate"/>
        </w:r>
        <w:r w:rsidR="00D65FD4">
          <w:rPr>
            <w:lang w:val="en-US" w:eastAsia="en-US"/>
          </w:rPr>
          <w:t>148</w:t>
        </w:r>
        <w:r w:rsidR="00D65FD4">
          <w:rPr>
            <w:lang w:val="en-US" w:eastAsia="en-US"/>
          </w:rPr>
          <w:fldChar w:fldCharType="end"/>
        </w:r>
      </w:hyperlink>
    </w:p>
    <w:p w14:paraId="653CDCFC" w14:textId="77777777" w:rsidR="00D65FD4" w:rsidRDefault="00DA2F6F">
      <w:pPr>
        <w:pStyle w:val="TOC8"/>
        <w:widowControl/>
        <w:rPr>
          <w:rFonts w:ascii="Calibri" w:hAnsi="Calibri" w:cs="Calibri"/>
          <w:noProof/>
          <w:sz w:val="22"/>
          <w:szCs w:val="22"/>
          <w:lang w:val="en-US"/>
        </w:rPr>
      </w:pPr>
      <w:hyperlink w:anchor="_Toc256000230" w:history="1">
        <w:r w:rsidR="00D65FD4">
          <w:rPr>
            <w:rStyle w:val="Hyperlink"/>
            <w:lang w:val="en-US" w:eastAsia="en-US"/>
          </w:rPr>
          <w:t>3.9.2A</w:t>
        </w:r>
        <w:r w:rsidR="00D65FD4">
          <w:rPr>
            <w:rFonts w:ascii="Calibri" w:hAnsi="Calibri" w:cs="Calibri"/>
            <w:noProof/>
            <w:sz w:val="22"/>
            <w:szCs w:val="22"/>
            <w:lang w:val="en-US" w:eastAsia="en-US"/>
          </w:rPr>
          <w:tab/>
        </w:r>
        <w:r w:rsidR="00D65FD4">
          <w:rPr>
            <w:rStyle w:val="Hyperlink"/>
            <w:lang w:val="en-US" w:eastAsia="en-US"/>
          </w:rPr>
          <w:t>Determination of ancillary services prices</w:t>
        </w:r>
        <w:r w:rsidR="00D65FD4">
          <w:rPr>
            <w:lang w:val="en-US" w:eastAsia="en-US"/>
          </w:rPr>
          <w:tab/>
        </w:r>
        <w:r w:rsidR="00D65FD4">
          <w:rPr>
            <w:lang w:val="en-US" w:eastAsia="en-US"/>
          </w:rPr>
          <w:fldChar w:fldCharType="begin"/>
        </w:r>
        <w:r w:rsidR="00D65FD4">
          <w:rPr>
            <w:lang w:val="en-US" w:eastAsia="en-US"/>
          </w:rPr>
          <w:instrText xml:space="preserve"> PAGEREF _Toc256000230 \h </w:instrText>
        </w:r>
        <w:r w:rsidR="00D65FD4">
          <w:rPr>
            <w:lang w:val="en-US" w:eastAsia="en-US"/>
          </w:rPr>
        </w:r>
        <w:r w:rsidR="00D65FD4">
          <w:rPr>
            <w:lang w:val="en-US" w:eastAsia="en-US"/>
          </w:rPr>
          <w:fldChar w:fldCharType="separate"/>
        </w:r>
        <w:r w:rsidR="00D65FD4">
          <w:rPr>
            <w:lang w:val="en-US" w:eastAsia="en-US"/>
          </w:rPr>
          <w:t>149</w:t>
        </w:r>
        <w:r w:rsidR="00D65FD4">
          <w:rPr>
            <w:lang w:val="en-US" w:eastAsia="en-US"/>
          </w:rPr>
          <w:fldChar w:fldCharType="end"/>
        </w:r>
      </w:hyperlink>
    </w:p>
    <w:p w14:paraId="6AF68A22" w14:textId="77777777" w:rsidR="00D65FD4" w:rsidRDefault="00DA2F6F">
      <w:pPr>
        <w:pStyle w:val="TOC8"/>
        <w:widowControl/>
        <w:rPr>
          <w:rFonts w:ascii="Calibri" w:hAnsi="Calibri" w:cs="Calibri"/>
          <w:noProof/>
          <w:sz w:val="22"/>
          <w:szCs w:val="22"/>
          <w:lang w:val="en-US"/>
        </w:rPr>
      </w:pPr>
      <w:hyperlink w:anchor="_Toc256000231" w:history="1">
        <w:r w:rsidR="00D65FD4">
          <w:rPr>
            <w:rStyle w:val="Hyperlink"/>
            <w:lang w:val="en-US" w:eastAsia="en-US"/>
          </w:rPr>
          <w:t>3.9.2B</w:t>
        </w:r>
        <w:r w:rsidR="00D65FD4">
          <w:rPr>
            <w:rFonts w:ascii="Calibri" w:hAnsi="Calibri" w:cs="Calibri"/>
            <w:noProof/>
            <w:sz w:val="22"/>
            <w:szCs w:val="22"/>
            <w:lang w:val="en-US" w:eastAsia="en-US"/>
          </w:rPr>
          <w:tab/>
        </w:r>
        <w:r w:rsidR="00D65FD4">
          <w:rPr>
            <w:rStyle w:val="Hyperlink"/>
            <w:lang w:val="en-US" w:eastAsia="en-US"/>
          </w:rPr>
          <w:t>Pricing where AEMO determines a manifestly incorrect input</w:t>
        </w:r>
        <w:r w:rsidR="00D65FD4">
          <w:rPr>
            <w:lang w:val="en-US" w:eastAsia="en-US"/>
          </w:rPr>
          <w:tab/>
        </w:r>
        <w:r w:rsidR="00D65FD4">
          <w:rPr>
            <w:lang w:val="en-US" w:eastAsia="en-US"/>
          </w:rPr>
          <w:fldChar w:fldCharType="begin"/>
        </w:r>
        <w:r w:rsidR="00D65FD4">
          <w:rPr>
            <w:lang w:val="en-US" w:eastAsia="en-US"/>
          </w:rPr>
          <w:instrText xml:space="preserve"> PAGEREF _Toc256000231 \h </w:instrText>
        </w:r>
        <w:r w:rsidR="00D65FD4">
          <w:rPr>
            <w:lang w:val="en-US" w:eastAsia="en-US"/>
          </w:rPr>
        </w:r>
        <w:r w:rsidR="00D65FD4">
          <w:rPr>
            <w:lang w:val="en-US" w:eastAsia="en-US"/>
          </w:rPr>
          <w:fldChar w:fldCharType="separate"/>
        </w:r>
        <w:r w:rsidR="00D65FD4">
          <w:rPr>
            <w:lang w:val="en-US" w:eastAsia="en-US"/>
          </w:rPr>
          <w:t>150</w:t>
        </w:r>
        <w:r w:rsidR="00D65FD4">
          <w:rPr>
            <w:lang w:val="en-US" w:eastAsia="en-US"/>
          </w:rPr>
          <w:fldChar w:fldCharType="end"/>
        </w:r>
      </w:hyperlink>
    </w:p>
    <w:p w14:paraId="0F1E2B59" w14:textId="77777777" w:rsidR="00D65FD4" w:rsidRDefault="00DA2F6F">
      <w:pPr>
        <w:pStyle w:val="TOC8"/>
        <w:widowControl/>
        <w:rPr>
          <w:rFonts w:ascii="Calibri" w:hAnsi="Calibri" w:cs="Calibri"/>
          <w:noProof/>
          <w:sz w:val="22"/>
          <w:szCs w:val="22"/>
          <w:lang w:val="en-US"/>
        </w:rPr>
      </w:pPr>
      <w:hyperlink w:anchor="_Toc256000232" w:history="1">
        <w:r w:rsidR="00D65FD4">
          <w:rPr>
            <w:rStyle w:val="Hyperlink"/>
            <w:lang w:val="en-US" w:eastAsia="en-US"/>
          </w:rPr>
          <w:t>3.9.3</w:t>
        </w:r>
        <w:r w:rsidR="00D65FD4">
          <w:rPr>
            <w:rFonts w:ascii="Calibri" w:hAnsi="Calibri" w:cs="Calibri"/>
            <w:noProof/>
            <w:sz w:val="22"/>
            <w:szCs w:val="22"/>
            <w:lang w:val="en-US" w:eastAsia="en-US"/>
          </w:rPr>
          <w:tab/>
        </w:r>
        <w:r w:rsidR="00D65FD4">
          <w:rPr>
            <w:rStyle w:val="Hyperlink"/>
            <w:lang w:val="en-US" w:eastAsia="en-US"/>
          </w:rPr>
          <w:t>Pricing in the event of intervention by AEMO</w:t>
        </w:r>
        <w:r w:rsidR="00D65FD4">
          <w:rPr>
            <w:lang w:val="en-US" w:eastAsia="en-US"/>
          </w:rPr>
          <w:tab/>
        </w:r>
        <w:r w:rsidR="00D65FD4">
          <w:rPr>
            <w:lang w:val="en-US" w:eastAsia="en-US"/>
          </w:rPr>
          <w:fldChar w:fldCharType="begin"/>
        </w:r>
        <w:r w:rsidR="00D65FD4">
          <w:rPr>
            <w:lang w:val="en-US" w:eastAsia="en-US"/>
          </w:rPr>
          <w:instrText xml:space="preserve"> PAGEREF _Toc256000232 \h </w:instrText>
        </w:r>
        <w:r w:rsidR="00D65FD4">
          <w:rPr>
            <w:lang w:val="en-US" w:eastAsia="en-US"/>
          </w:rPr>
        </w:r>
        <w:r w:rsidR="00D65FD4">
          <w:rPr>
            <w:lang w:val="en-US" w:eastAsia="en-US"/>
          </w:rPr>
          <w:fldChar w:fldCharType="separate"/>
        </w:r>
        <w:r w:rsidR="00D65FD4">
          <w:rPr>
            <w:lang w:val="en-US" w:eastAsia="en-US"/>
          </w:rPr>
          <w:t>151</w:t>
        </w:r>
        <w:r w:rsidR="00D65FD4">
          <w:rPr>
            <w:lang w:val="en-US" w:eastAsia="en-US"/>
          </w:rPr>
          <w:fldChar w:fldCharType="end"/>
        </w:r>
      </w:hyperlink>
    </w:p>
    <w:p w14:paraId="1371A584" w14:textId="77777777" w:rsidR="00D65FD4" w:rsidRDefault="00DA2F6F">
      <w:pPr>
        <w:pStyle w:val="TOC8"/>
        <w:widowControl/>
        <w:rPr>
          <w:rFonts w:ascii="Calibri" w:hAnsi="Calibri" w:cs="Calibri"/>
          <w:noProof/>
          <w:sz w:val="22"/>
          <w:szCs w:val="22"/>
          <w:lang w:val="en-US"/>
        </w:rPr>
      </w:pPr>
      <w:hyperlink w:anchor="_Toc256000233" w:history="1">
        <w:r w:rsidR="00D65FD4">
          <w:rPr>
            <w:rStyle w:val="Hyperlink"/>
            <w:lang w:val="en-US" w:eastAsia="en-US"/>
          </w:rPr>
          <w:t>3.9.3A</w:t>
        </w:r>
        <w:r w:rsidR="00D65FD4">
          <w:rPr>
            <w:rFonts w:ascii="Calibri" w:hAnsi="Calibri" w:cs="Calibri"/>
            <w:noProof/>
            <w:sz w:val="22"/>
            <w:szCs w:val="22"/>
            <w:lang w:val="en-US" w:eastAsia="en-US"/>
          </w:rPr>
          <w:tab/>
        </w:r>
        <w:r w:rsidR="00D65FD4">
          <w:rPr>
            <w:rStyle w:val="Hyperlink"/>
            <w:lang w:val="en-US" w:eastAsia="en-US"/>
          </w:rPr>
          <w:t>Reliability standard and settings review</w:t>
        </w:r>
        <w:r w:rsidR="00D65FD4">
          <w:rPr>
            <w:lang w:val="en-US" w:eastAsia="en-US"/>
          </w:rPr>
          <w:tab/>
        </w:r>
        <w:r w:rsidR="00D65FD4">
          <w:rPr>
            <w:lang w:val="en-US" w:eastAsia="en-US"/>
          </w:rPr>
          <w:fldChar w:fldCharType="begin"/>
        </w:r>
        <w:r w:rsidR="00D65FD4">
          <w:rPr>
            <w:lang w:val="en-US" w:eastAsia="en-US"/>
          </w:rPr>
          <w:instrText xml:space="preserve"> PAGEREF _Toc256000233 \h </w:instrText>
        </w:r>
        <w:r w:rsidR="00D65FD4">
          <w:rPr>
            <w:lang w:val="en-US" w:eastAsia="en-US"/>
          </w:rPr>
        </w:r>
        <w:r w:rsidR="00D65FD4">
          <w:rPr>
            <w:lang w:val="en-US" w:eastAsia="en-US"/>
          </w:rPr>
          <w:fldChar w:fldCharType="separate"/>
        </w:r>
        <w:r w:rsidR="00D65FD4">
          <w:rPr>
            <w:lang w:val="en-US" w:eastAsia="en-US"/>
          </w:rPr>
          <w:t>153</w:t>
        </w:r>
        <w:r w:rsidR="00D65FD4">
          <w:rPr>
            <w:lang w:val="en-US" w:eastAsia="en-US"/>
          </w:rPr>
          <w:fldChar w:fldCharType="end"/>
        </w:r>
      </w:hyperlink>
    </w:p>
    <w:p w14:paraId="09E76491" w14:textId="77777777" w:rsidR="00D65FD4" w:rsidRDefault="00DA2F6F">
      <w:pPr>
        <w:pStyle w:val="TOC8"/>
        <w:widowControl/>
        <w:rPr>
          <w:rFonts w:ascii="Calibri" w:hAnsi="Calibri" w:cs="Calibri"/>
          <w:noProof/>
          <w:sz w:val="22"/>
          <w:szCs w:val="22"/>
          <w:lang w:val="en-US"/>
        </w:rPr>
      </w:pPr>
      <w:hyperlink w:anchor="_Toc256000234" w:history="1">
        <w:r w:rsidR="00D65FD4">
          <w:rPr>
            <w:rStyle w:val="Hyperlink"/>
            <w:lang w:val="en-US" w:eastAsia="en-US"/>
          </w:rPr>
          <w:t>3.9.3B</w:t>
        </w:r>
        <w:r w:rsidR="00D65FD4">
          <w:rPr>
            <w:rFonts w:ascii="Calibri" w:hAnsi="Calibri" w:cs="Calibri"/>
            <w:noProof/>
            <w:sz w:val="22"/>
            <w:szCs w:val="22"/>
            <w:lang w:val="en-US" w:eastAsia="en-US"/>
          </w:rPr>
          <w:tab/>
        </w:r>
        <w:r w:rsidR="00D65FD4">
          <w:rPr>
            <w:rStyle w:val="Hyperlink"/>
            <w:lang w:val="en-US" w:eastAsia="en-US"/>
          </w:rPr>
          <w:t>Reliability standard and settings review report</w:t>
        </w:r>
        <w:r w:rsidR="00D65FD4">
          <w:rPr>
            <w:lang w:val="en-US" w:eastAsia="en-US"/>
          </w:rPr>
          <w:tab/>
        </w:r>
        <w:r w:rsidR="00D65FD4">
          <w:rPr>
            <w:lang w:val="en-US" w:eastAsia="en-US"/>
          </w:rPr>
          <w:fldChar w:fldCharType="begin"/>
        </w:r>
        <w:r w:rsidR="00D65FD4">
          <w:rPr>
            <w:lang w:val="en-US" w:eastAsia="en-US"/>
          </w:rPr>
          <w:instrText xml:space="preserve"> PAGEREF _Toc256000234 \h </w:instrText>
        </w:r>
        <w:r w:rsidR="00D65FD4">
          <w:rPr>
            <w:lang w:val="en-US" w:eastAsia="en-US"/>
          </w:rPr>
        </w:r>
        <w:r w:rsidR="00D65FD4">
          <w:rPr>
            <w:lang w:val="en-US" w:eastAsia="en-US"/>
          </w:rPr>
          <w:fldChar w:fldCharType="separate"/>
        </w:r>
        <w:r w:rsidR="00D65FD4">
          <w:rPr>
            <w:lang w:val="en-US" w:eastAsia="en-US"/>
          </w:rPr>
          <w:t>155</w:t>
        </w:r>
        <w:r w:rsidR="00D65FD4">
          <w:rPr>
            <w:lang w:val="en-US" w:eastAsia="en-US"/>
          </w:rPr>
          <w:fldChar w:fldCharType="end"/>
        </w:r>
      </w:hyperlink>
    </w:p>
    <w:p w14:paraId="0D09B737" w14:textId="77777777" w:rsidR="00D65FD4" w:rsidRDefault="00DA2F6F">
      <w:pPr>
        <w:pStyle w:val="TOC8"/>
        <w:widowControl/>
        <w:rPr>
          <w:rFonts w:ascii="Calibri" w:hAnsi="Calibri" w:cs="Calibri"/>
          <w:noProof/>
          <w:sz w:val="22"/>
          <w:szCs w:val="22"/>
          <w:lang w:val="en-US"/>
        </w:rPr>
      </w:pPr>
      <w:hyperlink w:anchor="_Toc256000235" w:history="1">
        <w:r w:rsidR="00D65FD4">
          <w:rPr>
            <w:rStyle w:val="Hyperlink"/>
            <w:lang w:val="en-US" w:eastAsia="en-US"/>
          </w:rPr>
          <w:t>3.9.3C</w:t>
        </w:r>
        <w:r w:rsidR="00D65FD4">
          <w:rPr>
            <w:rFonts w:ascii="Calibri" w:hAnsi="Calibri" w:cs="Calibri"/>
            <w:noProof/>
            <w:sz w:val="22"/>
            <w:szCs w:val="22"/>
            <w:lang w:val="en-US" w:eastAsia="en-US"/>
          </w:rPr>
          <w:tab/>
        </w:r>
        <w:r w:rsidR="00D65FD4">
          <w:rPr>
            <w:rStyle w:val="Hyperlink"/>
            <w:lang w:val="en-US" w:eastAsia="en-US"/>
          </w:rPr>
          <w:t>Reliability standard</w:t>
        </w:r>
        <w:r w:rsidR="00D65FD4">
          <w:rPr>
            <w:lang w:val="en-US" w:eastAsia="en-US"/>
          </w:rPr>
          <w:tab/>
        </w:r>
        <w:r w:rsidR="00D65FD4">
          <w:rPr>
            <w:lang w:val="en-US" w:eastAsia="en-US"/>
          </w:rPr>
          <w:fldChar w:fldCharType="begin"/>
        </w:r>
        <w:r w:rsidR="00D65FD4">
          <w:rPr>
            <w:lang w:val="en-US" w:eastAsia="en-US"/>
          </w:rPr>
          <w:instrText xml:space="preserve"> PAGEREF _Toc256000235 \h </w:instrText>
        </w:r>
        <w:r w:rsidR="00D65FD4">
          <w:rPr>
            <w:lang w:val="en-US" w:eastAsia="en-US"/>
          </w:rPr>
        </w:r>
        <w:r w:rsidR="00D65FD4">
          <w:rPr>
            <w:lang w:val="en-US" w:eastAsia="en-US"/>
          </w:rPr>
          <w:fldChar w:fldCharType="separate"/>
        </w:r>
        <w:r w:rsidR="00D65FD4">
          <w:rPr>
            <w:lang w:val="en-US" w:eastAsia="en-US"/>
          </w:rPr>
          <w:t>155</w:t>
        </w:r>
        <w:r w:rsidR="00D65FD4">
          <w:rPr>
            <w:lang w:val="en-US" w:eastAsia="en-US"/>
          </w:rPr>
          <w:fldChar w:fldCharType="end"/>
        </w:r>
      </w:hyperlink>
    </w:p>
    <w:p w14:paraId="48C676B9" w14:textId="77777777" w:rsidR="00D65FD4" w:rsidRDefault="00DA2F6F">
      <w:pPr>
        <w:pStyle w:val="TOC8"/>
        <w:widowControl/>
        <w:rPr>
          <w:rFonts w:ascii="Calibri" w:hAnsi="Calibri" w:cs="Calibri"/>
          <w:noProof/>
          <w:sz w:val="22"/>
          <w:szCs w:val="22"/>
          <w:lang w:val="en-US"/>
        </w:rPr>
      </w:pPr>
      <w:hyperlink w:anchor="_Toc256000236" w:history="1">
        <w:r w:rsidR="00D65FD4">
          <w:rPr>
            <w:rStyle w:val="Hyperlink"/>
            <w:lang w:val="en-US" w:eastAsia="en-US"/>
          </w:rPr>
          <w:t>3.9.3D</w:t>
        </w:r>
        <w:r w:rsidR="00D65FD4">
          <w:rPr>
            <w:rFonts w:ascii="Calibri" w:hAnsi="Calibri" w:cs="Calibri"/>
            <w:noProof/>
            <w:sz w:val="22"/>
            <w:szCs w:val="22"/>
            <w:lang w:val="en-US" w:eastAsia="en-US"/>
          </w:rPr>
          <w:tab/>
        </w:r>
        <w:r w:rsidR="00D65FD4">
          <w:rPr>
            <w:rStyle w:val="Hyperlink"/>
            <w:lang w:val="en-US" w:eastAsia="en-US"/>
          </w:rPr>
          <w:t>Implementation of the reliability standard</w:t>
        </w:r>
        <w:r w:rsidR="00D65FD4">
          <w:rPr>
            <w:lang w:val="en-US" w:eastAsia="en-US"/>
          </w:rPr>
          <w:tab/>
        </w:r>
        <w:r w:rsidR="00D65FD4">
          <w:rPr>
            <w:lang w:val="en-US" w:eastAsia="en-US"/>
          </w:rPr>
          <w:fldChar w:fldCharType="begin"/>
        </w:r>
        <w:r w:rsidR="00D65FD4">
          <w:rPr>
            <w:lang w:val="en-US" w:eastAsia="en-US"/>
          </w:rPr>
          <w:instrText xml:space="preserve"> PAGEREF _Toc256000236 \h </w:instrText>
        </w:r>
        <w:r w:rsidR="00D65FD4">
          <w:rPr>
            <w:lang w:val="en-US" w:eastAsia="en-US"/>
          </w:rPr>
        </w:r>
        <w:r w:rsidR="00D65FD4">
          <w:rPr>
            <w:lang w:val="en-US" w:eastAsia="en-US"/>
          </w:rPr>
          <w:fldChar w:fldCharType="separate"/>
        </w:r>
        <w:r w:rsidR="00D65FD4">
          <w:rPr>
            <w:lang w:val="en-US" w:eastAsia="en-US"/>
          </w:rPr>
          <w:t>156</w:t>
        </w:r>
        <w:r w:rsidR="00D65FD4">
          <w:rPr>
            <w:lang w:val="en-US" w:eastAsia="en-US"/>
          </w:rPr>
          <w:fldChar w:fldCharType="end"/>
        </w:r>
      </w:hyperlink>
    </w:p>
    <w:p w14:paraId="00C56476" w14:textId="77777777" w:rsidR="00D65FD4" w:rsidRDefault="00DA2F6F">
      <w:pPr>
        <w:pStyle w:val="TOC8"/>
        <w:widowControl/>
        <w:rPr>
          <w:rFonts w:ascii="Calibri" w:hAnsi="Calibri" w:cs="Calibri"/>
          <w:noProof/>
          <w:sz w:val="22"/>
          <w:szCs w:val="22"/>
          <w:lang w:val="en-US"/>
        </w:rPr>
      </w:pPr>
      <w:hyperlink w:anchor="_Toc256000237" w:history="1">
        <w:r w:rsidR="00D65FD4">
          <w:rPr>
            <w:rStyle w:val="Hyperlink"/>
            <w:lang w:val="en-US" w:eastAsia="en-US"/>
          </w:rPr>
          <w:t>3.9.4</w:t>
        </w:r>
        <w:r w:rsidR="00D65FD4">
          <w:rPr>
            <w:rFonts w:ascii="Calibri" w:hAnsi="Calibri" w:cs="Calibri"/>
            <w:noProof/>
            <w:sz w:val="22"/>
            <w:szCs w:val="22"/>
            <w:lang w:val="en-US" w:eastAsia="en-US"/>
          </w:rPr>
          <w:tab/>
        </w:r>
        <w:r w:rsidR="00D65FD4">
          <w:rPr>
            <w:rStyle w:val="Hyperlink"/>
            <w:lang w:val="en-US" w:eastAsia="en-US"/>
          </w:rPr>
          <w:t>Market Price Cap</w:t>
        </w:r>
        <w:r w:rsidR="00D65FD4">
          <w:rPr>
            <w:lang w:val="en-US" w:eastAsia="en-US"/>
          </w:rPr>
          <w:tab/>
        </w:r>
        <w:r w:rsidR="00D65FD4">
          <w:rPr>
            <w:lang w:val="en-US" w:eastAsia="en-US"/>
          </w:rPr>
          <w:fldChar w:fldCharType="begin"/>
        </w:r>
        <w:r w:rsidR="00D65FD4">
          <w:rPr>
            <w:lang w:val="en-US" w:eastAsia="en-US"/>
          </w:rPr>
          <w:instrText xml:space="preserve"> PAGEREF _Toc256000237 \h </w:instrText>
        </w:r>
        <w:r w:rsidR="00D65FD4">
          <w:rPr>
            <w:lang w:val="en-US" w:eastAsia="en-US"/>
          </w:rPr>
        </w:r>
        <w:r w:rsidR="00D65FD4">
          <w:rPr>
            <w:lang w:val="en-US" w:eastAsia="en-US"/>
          </w:rPr>
          <w:fldChar w:fldCharType="separate"/>
        </w:r>
        <w:r w:rsidR="00D65FD4">
          <w:rPr>
            <w:lang w:val="en-US" w:eastAsia="en-US"/>
          </w:rPr>
          <w:t>156</w:t>
        </w:r>
        <w:r w:rsidR="00D65FD4">
          <w:rPr>
            <w:lang w:val="en-US" w:eastAsia="en-US"/>
          </w:rPr>
          <w:fldChar w:fldCharType="end"/>
        </w:r>
      </w:hyperlink>
    </w:p>
    <w:p w14:paraId="2FABC0C2" w14:textId="77777777" w:rsidR="00D65FD4" w:rsidRDefault="00DA2F6F">
      <w:pPr>
        <w:pStyle w:val="TOC8"/>
        <w:widowControl/>
        <w:rPr>
          <w:rFonts w:ascii="Calibri" w:hAnsi="Calibri" w:cs="Calibri"/>
          <w:noProof/>
          <w:sz w:val="22"/>
          <w:szCs w:val="22"/>
          <w:lang w:val="en-US"/>
        </w:rPr>
      </w:pPr>
      <w:hyperlink w:anchor="_Toc256000238" w:history="1">
        <w:r w:rsidR="00D65FD4">
          <w:rPr>
            <w:rStyle w:val="Hyperlink"/>
            <w:lang w:val="en-US" w:eastAsia="en-US"/>
          </w:rPr>
          <w:t>3.9.5</w:t>
        </w:r>
        <w:r w:rsidR="00D65FD4">
          <w:rPr>
            <w:rFonts w:ascii="Calibri" w:hAnsi="Calibri" w:cs="Calibri"/>
            <w:noProof/>
            <w:sz w:val="22"/>
            <w:szCs w:val="22"/>
            <w:lang w:val="en-US" w:eastAsia="en-US"/>
          </w:rPr>
          <w:tab/>
        </w:r>
        <w:r w:rsidR="00D65FD4">
          <w:rPr>
            <w:rStyle w:val="Hyperlink"/>
            <w:lang w:val="en-US" w:eastAsia="en-US"/>
          </w:rPr>
          <w:t>Application of the Market Price Cap</w:t>
        </w:r>
        <w:r w:rsidR="00D65FD4">
          <w:rPr>
            <w:lang w:val="en-US" w:eastAsia="en-US"/>
          </w:rPr>
          <w:tab/>
        </w:r>
        <w:r w:rsidR="00D65FD4">
          <w:rPr>
            <w:lang w:val="en-US" w:eastAsia="en-US"/>
          </w:rPr>
          <w:fldChar w:fldCharType="begin"/>
        </w:r>
        <w:r w:rsidR="00D65FD4">
          <w:rPr>
            <w:lang w:val="en-US" w:eastAsia="en-US"/>
          </w:rPr>
          <w:instrText xml:space="preserve"> PAGEREF _Toc256000238 \h </w:instrText>
        </w:r>
        <w:r w:rsidR="00D65FD4">
          <w:rPr>
            <w:lang w:val="en-US" w:eastAsia="en-US"/>
          </w:rPr>
        </w:r>
        <w:r w:rsidR="00D65FD4">
          <w:rPr>
            <w:lang w:val="en-US" w:eastAsia="en-US"/>
          </w:rPr>
          <w:fldChar w:fldCharType="separate"/>
        </w:r>
        <w:r w:rsidR="00D65FD4">
          <w:rPr>
            <w:lang w:val="en-US" w:eastAsia="en-US"/>
          </w:rPr>
          <w:t>157</w:t>
        </w:r>
        <w:r w:rsidR="00D65FD4">
          <w:rPr>
            <w:lang w:val="en-US" w:eastAsia="en-US"/>
          </w:rPr>
          <w:fldChar w:fldCharType="end"/>
        </w:r>
      </w:hyperlink>
    </w:p>
    <w:p w14:paraId="6B0EADAA" w14:textId="77777777" w:rsidR="00D65FD4" w:rsidRDefault="00DA2F6F">
      <w:pPr>
        <w:pStyle w:val="TOC8"/>
        <w:widowControl/>
        <w:rPr>
          <w:rFonts w:ascii="Calibri" w:hAnsi="Calibri" w:cs="Calibri"/>
          <w:noProof/>
          <w:sz w:val="22"/>
          <w:szCs w:val="22"/>
          <w:lang w:val="en-US"/>
        </w:rPr>
      </w:pPr>
      <w:hyperlink w:anchor="_Toc256000239" w:history="1">
        <w:r w:rsidR="00D65FD4">
          <w:rPr>
            <w:rStyle w:val="Hyperlink"/>
            <w:lang w:val="en-US" w:eastAsia="en-US"/>
          </w:rPr>
          <w:t>3.9.6</w:t>
        </w:r>
        <w:r w:rsidR="00D65FD4">
          <w:rPr>
            <w:rFonts w:ascii="Calibri" w:hAnsi="Calibri" w:cs="Calibri"/>
            <w:noProof/>
            <w:sz w:val="22"/>
            <w:szCs w:val="22"/>
            <w:lang w:val="en-US" w:eastAsia="en-US"/>
          </w:rPr>
          <w:tab/>
        </w:r>
        <w:r w:rsidR="00D65FD4">
          <w:rPr>
            <w:rStyle w:val="Hyperlink"/>
            <w:lang w:val="en-US" w:eastAsia="en-US"/>
          </w:rPr>
          <w:t>Market Floor Price</w:t>
        </w:r>
        <w:r w:rsidR="00D65FD4">
          <w:rPr>
            <w:lang w:val="en-US" w:eastAsia="en-US"/>
          </w:rPr>
          <w:tab/>
        </w:r>
        <w:r w:rsidR="00D65FD4">
          <w:rPr>
            <w:lang w:val="en-US" w:eastAsia="en-US"/>
          </w:rPr>
          <w:fldChar w:fldCharType="begin"/>
        </w:r>
        <w:r w:rsidR="00D65FD4">
          <w:rPr>
            <w:lang w:val="en-US" w:eastAsia="en-US"/>
          </w:rPr>
          <w:instrText xml:space="preserve"> PAGEREF _Toc256000239 \h </w:instrText>
        </w:r>
        <w:r w:rsidR="00D65FD4">
          <w:rPr>
            <w:lang w:val="en-US" w:eastAsia="en-US"/>
          </w:rPr>
        </w:r>
        <w:r w:rsidR="00D65FD4">
          <w:rPr>
            <w:lang w:val="en-US" w:eastAsia="en-US"/>
          </w:rPr>
          <w:fldChar w:fldCharType="separate"/>
        </w:r>
        <w:r w:rsidR="00D65FD4">
          <w:rPr>
            <w:lang w:val="en-US" w:eastAsia="en-US"/>
          </w:rPr>
          <w:t>158</w:t>
        </w:r>
        <w:r w:rsidR="00D65FD4">
          <w:rPr>
            <w:lang w:val="en-US" w:eastAsia="en-US"/>
          </w:rPr>
          <w:fldChar w:fldCharType="end"/>
        </w:r>
      </w:hyperlink>
    </w:p>
    <w:p w14:paraId="2D293A46" w14:textId="77777777" w:rsidR="00D65FD4" w:rsidRDefault="00DA2F6F">
      <w:pPr>
        <w:pStyle w:val="TOC8"/>
        <w:widowControl/>
        <w:rPr>
          <w:rFonts w:ascii="Calibri" w:hAnsi="Calibri" w:cs="Calibri"/>
          <w:noProof/>
          <w:sz w:val="22"/>
          <w:szCs w:val="22"/>
          <w:lang w:val="en-US"/>
        </w:rPr>
      </w:pPr>
      <w:hyperlink w:anchor="_Toc256000240" w:history="1">
        <w:r w:rsidR="00D65FD4">
          <w:rPr>
            <w:rStyle w:val="Hyperlink"/>
            <w:lang w:val="en-US" w:eastAsia="en-US"/>
          </w:rPr>
          <w:t>3.9.6A</w:t>
        </w:r>
        <w:r w:rsidR="00D65FD4">
          <w:rPr>
            <w:rFonts w:ascii="Calibri" w:hAnsi="Calibri" w:cs="Calibri"/>
            <w:noProof/>
            <w:sz w:val="22"/>
            <w:szCs w:val="22"/>
            <w:lang w:val="en-US" w:eastAsia="en-US"/>
          </w:rPr>
          <w:tab/>
        </w:r>
        <w:r w:rsidR="00D65FD4">
          <w:rPr>
            <w:rStyle w:val="Hyperlink"/>
            <w:lang w:val="en-US" w:eastAsia="en-US"/>
          </w:rPr>
          <w:t>Application of the Market Floor Price</w:t>
        </w:r>
        <w:r w:rsidR="00D65FD4">
          <w:rPr>
            <w:lang w:val="en-US" w:eastAsia="en-US"/>
          </w:rPr>
          <w:tab/>
        </w:r>
        <w:r w:rsidR="00D65FD4">
          <w:rPr>
            <w:lang w:val="en-US" w:eastAsia="en-US"/>
          </w:rPr>
          <w:fldChar w:fldCharType="begin"/>
        </w:r>
        <w:r w:rsidR="00D65FD4">
          <w:rPr>
            <w:lang w:val="en-US" w:eastAsia="en-US"/>
          </w:rPr>
          <w:instrText xml:space="preserve"> PAGEREF _Toc256000240 \h </w:instrText>
        </w:r>
        <w:r w:rsidR="00D65FD4">
          <w:rPr>
            <w:lang w:val="en-US" w:eastAsia="en-US"/>
          </w:rPr>
        </w:r>
        <w:r w:rsidR="00D65FD4">
          <w:rPr>
            <w:lang w:val="en-US" w:eastAsia="en-US"/>
          </w:rPr>
          <w:fldChar w:fldCharType="separate"/>
        </w:r>
        <w:r w:rsidR="00D65FD4">
          <w:rPr>
            <w:lang w:val="en-US" w:eastAsia="en-US"/>
          </w:rPr>
          <w:t>158</w:t>
        </w:r>
        <w:r w:rsidR="00D65FD4">
          <w:rPr>
            <w:lang w:val="en-US" w:eastAsia="en-US"/>
          </w:rPr>
          <w:fldChar w:fldCharType="end"/>
        </w:r>
      </w:hyperlink>
    </w:p>
    <w:p w14:paraId="21AD53B1" w14:textId="77777777" w:rsidR="00D65FD4" w:rsidRDefault="00DA2F6F">
      <w:pPr>
        <w:pStyle w:val="TOC8"/>
        <w:widowControl/>
        <w:rPr>
          <w:rFonts w:ascii="Calibri" w:hAnsi="Calibri" w:cs="Calibri"/>
          <w:noProof/>
          <w:sz w:val="22"/>
          <w:szCs w:val="22"/>
          <w:lang w:val="en-US"/>
        </w:rPr>
      </w:pPr>
      <w:hyperlink w:anchor="_Toc256000241" w:history="1">
        <w:r w:rsidR="00D65FD4">
          <w:rPr>
            <w:rStyle w:val="Hyperlink"/>
            <w:lang w:val="en-US" w:eastAsia="en-US"/>
          </w:rPr>
          <w:t>3.9.7</w:t>
        </w:r>
        <w:r w:rsidR="00D65FD4">
          <w:rPr>
            <w:rFonts w:ascii="Calibri" w:hAnsi="Calibri" w:cs="Calibri"/>
            <w:noProof/>
            <w:sz w:val="22"/>
            <w:szCs w:val="22"/>
            <w:lang w:val="en-US" w:eastAsia="en-US"/>
          </w:rPr>
          <w:tab/>
        </w:r>
        <w:r w:rsidR="00D65FD4">
          <w:rPr>
            <w:rStyle w:val="Hyperlink"/>
            <w:lang w:val="en-US" w:eastAsia="en-US"/>
          </w:rPr>
          <w:t>Pricing for constrained-on scheduled generating units</w:t>
        </w:r>
        <w:r w:rsidR="00D65FD4">
          <w:rPr>
            <w:lang w:val="en-US" w:eastAsia="en-US"/>
          </w:rPr>
          <w:tab/>
        </w:r>
        <w:r w:rsidR="00D65FD4">
          <w:rPr>
            <w:lang w:val="en-US" w:eastAsia="en-US"/>
          </w:rPr>
          <w:fldChar w:fldCharType="begin"/>
        </w:r>
        <w:r w:rsidR="00D65FD4">
          <w:rPr>
            <w:lang w:val="en-US" w:eastAsia="en-US"/>
          </w:rPr>
          <w:instrText xml:space="preserve"> PAGEREF _Toc256000241 \h </w:instrText>
        </w:r>
        <w:r w:rsidR="00D65FD4">
          <w:rPr>
            <w:lang w:val="en-US" w:eastAsia="en-US"/>
          </w:rPr>
        </w:r>
        <w:r w:rsidR="00D65FD4">
          <w:rPr>
            <w:lang w:val="en-US" w:eastAsia="en-US"/>
          </w:rPr>
          <w:fldChar w:fldCharType="separate"/>
        </w:r>
        <w:r w:rsidR="00D65FD4">
          <w:rPr>
            <w:lang w:val="en-US" w:eastAsia="en-US"/>
          </w:rPr>
          <w:t>158</w:t>
        </w:r>
        <w:r w:rsidR="00D65FD4">
          <w:rPr>
            <w:lang w:val="en-US" w:eastAsia="en-US"/>
          </w:rPr>
          <w:fldChar w:fldCharType="end"/>
        </w:r>
      </w:hyperlink>
    </w:p>
    <w:p w14:paraId="117072FD" w14:textId="77777777" w:rsidR="00D65FD4" w:rsidRDefault="00DA2F6F">
      <w:pPr>
        <w:pStyle w:val="TOC6"/>
        <w:widowControl/>
        <w:rPr>
          <w:rFonts w:ascii="Calibri" w:hAnsi="Calibri" w:cs="Calibri"/>
          <w:noProof/>
          <w:sz w:val="22"/>
          <w:szCs w:val="22"/>
          <w:lang w:val="en-US"/>
        </w:rPr>
      </w:pPr>
      <w:hyperlink w:anchor="_Toc256000242" w:history="1">
        <w:r w:rsidR="00D65FD4">
          <w:rPr>
            <w:rStyle w:val="Hyperlink"/>
            <w:lang w:val="en-US" w:eastAsia="en-US"/>
          </w:rPr>
          <w:t>3.10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_Toc256000242 \h </w:instrText>
        </w:r>
        <w:r w:rsidR="00D65FD4">
          <w:rPr>
            <w:lang w:val="en-US" w:eastAsia="en-US"/>
          </w:rPr>
        </w:r>
        <w:r w:rsidR="00D65FD4">
          <w:rPr>
            <w:lang w:val="en-US" w:eastAsia="en-US"/>
          </w:rPr>
          <w:fldChar w:fldCharType="separate"/>
        </w:r>
        <w:r w:rsidR="00D65FD4">
          <w:rPr>
            <w:lang w:val="en-US" w:eastAsia="en-US"/>
          </w:rPr>
          <w:t>159</w:t>
        </w:r>
        <w:r w:rsidR="00D65FD4">
          <w:rPr>
            <w:lang w:val="en-US" w:eastAsia="en-US"/>
          </w:rPr>
          <w:fldChar w:fldCharType="end"/>
        </w:r>
      </w:hyperlink>
    </w:p>
    <w:p w14:paraId="21F8048A" w14:textId="77777777" w:rsidR="00D65FD4" w:rsidRDefault="00DA2F6F">
      <w:pPr>
        <w:pStyle w:val="TOC6"/>
        <w:widowControl/>
        <w:rPr>
          <w:rFonts w:ascii="Calibri" w:hAnsi="Calibri" w:cs="Calibri"/>
          <w:noProof/>
          <w:sz w:val="22"/>
          <w:szCs w:val="22"/>
          <w:lang w:val="en-US"/>
        </w:rPr>
      </w:pPr>
      <w:hyperlink w:anchor="_Toc256000243" w:history="1">
        <w:r w:rsidR="00D65FD4">
          <w:rPr>
            <w:rStyle w:val="Hyperlink"/>
            <w:lang w:val="en-US" w:eastAsia="en-US"/>
          </w:rPr>
          <w:t>3.11</w:t>
        </w:r>
        <w:r w:rsidR="00D65FD4">
          <w:rPr>
            <w:rFonts w:ascii="Calibri" w:hAnsi="Calibri" w:cs="Calibri"/>
            <w:noProof/>
            <w:sz w:val="22"/>
            <w:szCs w:val="22"/>
            <w:lang w:val="en-US" w:eastAsia="en-US"/>
          </w:rPr>
          <w:tab/>
        </w:r>
        <w:r w:rsidR="00D65FD4">
          <w:rPr>
            <w:rStyle w:val="Hyperlink"/>
            <w:lang w:val="en-US" w:eastAsia="en-US"/>
          </w:rPr>
          <w:t>Ancillary Services</w:t>
        </w:r>
        <w:r w:rsidR="00D65FD4">
          <w:rPr>
            <w:lang w:val="en-US" w:eastAsia="en-US"/>
          </w:rPr>
          <w:tab/>
        </w:r>
        <w:r w:rsidR="00D65FD4">
          <w:rPr>
            <w:lang w:val="en-US" w:eastAsia="en-US"/>
          </w:rPr>
          <w:fldChar w:fldCharType="begin"/>
        </w:r>
        <w:r w:rsidR="00D65FD4">
          <w:rPr>
            <w:lang w:val="en-US" w:eastAsia="en-US"/>
          </w:rPr>
          <w:instrText xml:space="preserve"> PAGEREF _Toc256000243 \h </w:instrText>
        </w:r>
        <w:r w:rsidR="00D65FD4">
          <w:rPr>
            <w:lang w:val="en-US" w:eastAsia="en-US"/>
          </w:rPr>
        </w:r>
        <w:r w:rsidR="00D65FD4">
          <w:rPr>
            <w:lang w:val="en-US" w:eastAsia="en-US"/>
          </w:rPr>
          <w:fldChar w:fldCharType="separate"/>
        </w:r>
        <w:r w:rsidR="00D65FD4">
          <w:rPr>
            <w:lang w:val="en-US" w:eastAsia="en-US"/>
          </w:rPr>
          <w:t>159</w:t>
        </w:r>
        <w:r w:rsidR="00D65FD4">
          <w:rPr>
            <w:lang w:val="en-US" w:eastAsia="en-US"/>
          </w:rPr>
          <w:fldChar w:fldCharType="end"/>
        </w:r>
      </w:hyperlink>
    </w:p>
    <w:p w14:paraId="42D2F78D" w14:textId="77777777" w:rsidR="00D65FD4" w:rsidRDefault="00DA2F6F">
      <w:pPr>
        <w:pStyle w:val="TOC8"/>
        <w:widowControl/>
        <w:rPr>
          <w:rFonts w:ascii="Calibri" w:hAnsi="Calibri" w:cs="Calibri"/>
          <w:noProof/>
          <w:sz w:val="22"/>
          <w:szCs w:val="22"/>
          <w:lang w:val="en-US"/>
        </w:rPr>
      </w:pPr>
      <w:hyperlink w:anchor="_Toc256000244" w:history="1">
        <w:r w:rsidR="00D65FD4">
          <w:rPr>
            <w:rStyle w:val="Hyperlink"/>
            <w:lang w:val="en-US" w:eastAsia="en-US"/>
          </w:rPr>
          <w:t>3.11.1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_Toc256000244 \h </w:instrText>
        </w:r>
        <w:r w:rsidR="00D65FD4">
          <w:rPr>
            <w:lang w:val="en-US" w:eastAsia="en-US"/>
          </w:rPr>
        </w:r>
        <w:r w:rsidR="00D65FD4">
          <w:rPr>
            <w:lang w:val="en-US" w:eastAsia="en-US"/>
          </w:rPr>
          <w:fldChar w:fldCharType="separate"/>
        </w:r>
        <w:r w:rsidR="00D65FD4">
          <w:rPr>
            <w:lang w:val="en-US" w:eastAsia="en-US"/>
          </w:rPr>
          <w:t>159</w:t>
        </w:r>
        <w:r w:rsidR="00D65FD4">
          <w:rPr>
            <w:lang w:val="en-US" w:eastAsia="en-US"/>
          </w:rPr>
          <w:fldChar w:fldCharType="end"/>
        </w:r>
      </w:hyperlink>
    </w:p>
    <w:p w14:paraId="326FB8C3" w14:textId="77777777" w:rsidR="00D65FD4" w:rsidRDefault="00DA2F6F">
      <w:pPr>
        <w:pStyle w:val="TOC8"/>
        <w:widowControl/>
        <w:rPr>
          <w:rFonts w:ascii="Calibri" w:hAnsi="Calibri" w:cs="Calibri"/>
          <w:noProof/>
          <w:sz w:val="22"/>
          <w:szCs w:val="22"/>
          <w:lang w:val="en-US"/>
        </w:rPr>
      </w:pPr>
      <w:hyperlink w:anchor="_Toc256000245" w:history="1">
        <w:r w:rsidR="00D65FD4">
          <w:rPr>
            <w:rStyle w:val="Hyperlink"/>
            <w:lang w:val="en-US" w:eastAsia="en-US"/>
          </w:rPr>
          <w:t>3.11.2</w:t>
        </w:r>
        <w:r w:rsidR="00D65FD4">
          <w:rPr>
            <w:rFonts w:ascii="Calibri" w:hAnsi="Calibri" w:cs="Calibri"/>
            <w:noProof/>
            <w:sz w:val="22"/>
            <w:szCs w:val="22"/>
            <w:lang w:val="en-US" w:eastAsia="en-US"/>
          </w:rPr>
          <w:tab/>
        </w:r>
        <w:r w:rsidR="00D65FD4">
          <w:rPr>
            <w:rStyle w:val="Hyperlink"/>
            <w:lang w:val="en-US" w:eastAsia="en-US"/>
          </w:rPr>
          <w:t>Market ancillary services</w:t>
        </w:r>
        <w:r w:rsidR="00D65FD4">
          <w:rPr>
            <w:lang w:val="en-US" w:eastAsia="en-US"/>
          </w:rPr>
          <w:tab/>
        </w:r>
        <w:r w:rsidR="00D65FD4">
          <w:rPr>
            <w:lang w:val="en-US" w:eastAsia="en-US"/>
          </w:rPr>
          <w:fldChar w:fldCharType="begin"/>
        </w:r>
        <w:r w:rsidR="00D65FD4">
          <w:rPr>
            <w:lang w:val="en-US" w:eastAsia="en-US"/>
          </w:rPr>
          <w:instrText xml:space="preserve"> PAGEREF _Toc256000245 \h </w:instrText>
        </w:r>
        <w:r w:rsidR="00D65FD4">
          <w:rPr>
            <w:lang w:val="en-US" w:eastAsia="en-US"/>
          </w:rPr>
        </w:r>
        <w:r w:rsidR="00D65FD4">
          <w:rPr>
            <w:lang w:val="en-US" w:eastAsia="en-US"/>
          </w:rPr>
          <w:fldChar w:fldCharType="separate"/>
        </w:r>
        <w:r w:rsidR="00D65FD4">
          <w:rPr>
            <w:lang w:val="en-US" w:eastAsia="en-US"/>
          </w:rPr>
          <w:t>160</w:t>
        </w:r>
        <w:r w:rsidR="00D65FD4">
          <w:rPr>
            <w:lang w:val="en-US" w:eastAsia="en-US"/>
          </w:rPr>
          <w:fldChar w:fldCharType="end"/>
        </w:r>
      </w:hyperlink>
    </w:p>
    <w:p w14:paraId="030FD0D5" w14:textId="77777777" w:rsidR="00D65FD4" w:rsidRDefault="00DA2F6F">
      <w:pPr>
        <w:pStyle w:val="TOC8"/>
        <w:widowControl/>
        <w:rPr>
          <w:rFonts w:ascii="Calibri" w:hAnsi="Calibri" w:cs="Calibri"/>
          <w:noProof/>
          <w:sz w:val="22"/>
          <w:szCs w:val="22"/>
          <w:lang w:val="en-US"/>
        </w:rPr>
      </w:pPr>
      <w:hyperlink w:anchor="_Toc256000246" w:history="1">
        <w:r w:rsidR="00D65FD4">
          <w:rPr>
            <w:rStyle w:val="Hyperlink"/>
            <w:lang w:val="en-US" w:eastAsia="en-US"/>
          </w:rPr>
          <w:t>3.11.2A</w:t>
        </w:r>
        <w:r w:rsidR="00D65FD4">
          <w:rPr>
            <w:rFonts w:ascii="Calibri" w:hAnsi="Calibri" w:cs="Calibri"/>
            <w:noProof/>
            <w:sz w:val="22"/>
            <w:szCs w:val="22"/>
            <w:lang w:val="en-US" w:eastAsia="en-US"/>
          </w:rPr>
          <w:tab/>
        </w:r>
        <w:r w:rsidR="00D65FD4">
          <w:rPr>
            <w:rStyle w:val="Hyperlink"/>
            <w:lang w:val="en-US" w:eastAsia="en-US"/>
          </w:rPr>
          <w:t>AER reporting on market ancillary services markets</w:t>
        </w:r>
        <w:r w:rsidR="00D65FD4">
          <w:rPr>
            <w:lang w:val="en-US" w:eastAsia="en-US"/>
          </w:rPr>
          <w:tab/>
        </w:r>
        <w:r w:rsidR="00D65FD4">
          <w:rPr>
            <w:lang w:val="en-US" w:eastAsia="en-US"/>
          </w:rPr>
          <w:fldChar w:fldCharType="begin"/>
        </w:r>
        <w:r w:rsidR="00D65FD4">
          <w:rPr>
            <w:lang w:val="en-US" w:eastAsia="en-US"/>
          </w:rPr>
          <w:instrText xml:space="preserve"> PAGEREF _Toc256000246 \h </w:instrText>
        </w:r>
        <w:r w:rsidR="00D65FD4">
          <w:rPr>
            <w:lang w:val="en-US" w:eastAsia="en-US"/>
          </w:rPr>
        </w:r>
        <w:r w:rsidR="00D65FD4">
          <w:rPr>
            <w:lang w:val="en-US" w:eastAsia="en-US"/>
          </w:rPr>
          <w:fldChar w:fldCharType="separate"/>
        </w:r>
        <w:r w:rsidR="00D65FD4">
          <w:rPr>
            <w:lang w:val="en-US" w:eastAsia="en-US"/>
          </w:rPr>
          <w:t>161</w:t>
        </w:r>
        <w:r w:rsidR="00D65FD4">
          <w:rPr>
            <w:lang w:val="en-US" w:eastAsia="en-US"/>
          </w:rPr>
          <w:fldChar w:fldCharType="end"/>
        </w:r>
      </w:hyperlink>
    </w:p>
    <w:p w14:paraId="10CB3381" w14:textId="77777777" w:rsidR="00D65FD4" w:rsidRDefault="00DA2F6F">
      <w:pPr>
        <w:pStyle w:val="TOC8"/>
        <w:widowControl/>
        <w:rPr>
          <w:rFonts w:ascii="Calibri" w:hAnsi="Calibri" w:cs="Calibri"/>
          <w:noProof/>
          <w:sz w:val="22"/>
          <w:szCs w:val="22"/>
          <w:lang w:val="en-US"/>
        </w:rPr>
      </w:pPr>
      <w:hyperlink w:anchor="_Toc256000247" w:history="1">
        <w:r w:rsidR="00D65FD4">
          <w:rPr>
            <w:rStyle w:val="Hyperlink"/>
            <w:lang w:val="en-US" w:eastAsia="en-US"/>
          </w:rPr>
          <w:t>3.11.3</w:t>
        </w:r>
        <w:r w:rsidR="00D65FD4">
          <w:rPr>
            <w:rFonts w:ascii="Calibri" w:hAnsi="Calibri" w:cs="Calibri"/>
            <w:noProof/>
            <w:sz w:val="22"/>
            <w:szCs w:val="22"/>
            <w:lang w:val="en-US" w:eastAsia="en-US"/>
          </w:rPr>
          <w:tab/>
        </w:r>
        <w:r w:rsidR="00D65FD4">
          <w:rPr>
            <w:rStyle w:val="Hyperlink"/>
            <w:lang w:val="en-US" w:eastAsia="en-US"/>
          </w:rPr>
          <w:t>Acquisition of Network Support and Control Ancillary Service</w:t>
        </w:r>
        <w:r w:rsidR="00D65FD4">
          <w:rPr>
            <w:lang w:val="en-US" w:eastAsia="en-US"/>
          </w:rPr>
          <w:tab/>
        </w:r>
        <w:r w:rsidR="00D65FD4">
          <w:rPr>
            <w:lang w:val="en-US" w:eastAsia="en-US"/>
          </w:rPr>
          <w:fldChar w:fldCharType="begin"/>
        </w:r>
        <w:r w:rsidR="00D65FD4">
          <w:rPr>
            <w:lang w:val="en-US" w:eastAsia="en-US"/>
          </w:rPr>
          <w:instrText xml:space="preserve"> PAGEREF _Toc256000247 \h </w:instrText>
        </w:r>
        <w:r w:rsidR="00D65FD4">
          <w:rPr>
            <w:lang w:val="en-US" w:eastAsia="en-US"/>
          </w:rPr>
        </w:r>
        <w:r w:rsidR="00D65FD4">
          <w:rPr>
            <w:lang w:val="en-US" w:eastAsia="en-US"/>
          </w:rPr>
          <w:fldChar w:fldCharType="separate"/>
        </w:r>
        <w:r w:rsidR="00D65FD4">
          <w:rPr>
            <w:lang w:val="en-US" w:eastAsia="en-US"/>
          </w:rPr>
          <w:t>162</w:t>
        </w:r>
        <w:r w:rsidR="00D65FD4">
          <w:rPr>
            <w:lang w:val="en-US" w:eastAsia="en-US"/>
          </w:rPr>
          <w:fldChar w:fldCharType="end"/>
        </w:r>
      </w:hyperlink>
    </w:p>
    <w:p w14:paraId="5E839137" w14:textId="77777777" w:rsidR="00D65FD4" w:rsidRDefault="00DA2F6F">
      <w:pPr>
        <w:pStyle w:val="TOC8"/>
        <w:widowControl/>
        <w:rPr>
          <w:rFonts w:ascii="Calibri" w:hAnsi="Calibri" w:cs="Calibri"/>
          <w:noProof/>
          <w:sz w:val="22"/>
          <w:szCs w:val="22"/>
          <w:lang w:val="en-US"/>
        </w:rPr>
      </w:pPr>
      <w:hyperlink w:anchor="_Toc256000248" w:history="1">
        <w:r w:rsidR="00D65FD4">
          <w:rPr>
            <w:rStyle w:val="Hyperlink"/>
            <w:lang w:val="en-US" w:eastAsia="en-US"/>
          </w:rPr>
          <w:t>3.11.4</w:t>
        </w:r>
        <w:r w:rsidR="00D65FD4">
          <w:rPr>
            <w:rFonts w:ascii="Calibri" w:hAnsi="Calibri" w:cs="Calibri"/>
            <w:noProof/>
            <w:sz w:val="22"/>
            <w:szCs w:val="22"/>
            <w:lang w:val="en-US" w:eastAsia="en-US"/>
          </w:rPr>
          <w:tab/>
        </w:r>
        <w:r w:rsidR="00D65FD4">
          <w:rPr>
            <w:rStyle w:val="Hyperlink"/>
            <w:lang w:val="en-US" w:eastAsia="en-US"/>
          </w:rPr>
          <w:t>Guidelines and objectives for acquisition of network support and control ancillary services</w:t>
        </w:r>
        <w:r w:rsidR="00D65FD4">
          <w:rPr>
            <w:lang w:val="en-US" w:eastAsia="en-US"/>
          </w:rPr>
          <w:tab/>
        </w:r>
        <w:r w:rsidR="00D65FD4">
          <w:rPr>
            <w:lang w:val="en-US" w:eastAsia="en-US"/>
          </w:rPr>
          <w:fldChar w:fldCharType="begin"/>
        </w:r>
        <w:r w:rsidR="00D65FD4">
          <w:rPr>
            <w:lang w:val="en-US" w:eastAsia="en-US"/>
          </w:rPr>
          <w:instrText xml:space="preserve"> PAGEREF _Toc256000248 \h </w:instrText>
        </w:r>
        <w:r w:rsidR="00D65FD4">
          <w:rPr>
            <w:lang w:val="en-US" w:eastAsia="en-US"/>
          </w:rPr>
        </w:r>
        <w:r w:rsidR="00D65FD4">
          <w:rPr>
            <w:lang w:val="en-US" w:eastAsia="en-US"/>
          </w:rPr>
          <w:fldChar w:fldCharType="separate"/>
        </w:r>
        <w:r w:rsidR="00D65FD4">
          <w:rPr>
            <w:lang w:val="en-US" w:eastAsia="en-US"/>
          </w:rPr>
          <w:t>162</w:t>
        </w:r>
        <w:r w:rsidR="00D65FD4">
          <w:rPr>
            <w:lang w:val="en-US" w:eastAsia="en-US"/>
          </w:rPr>
          <w:fldChar w:fldCharType="end"/>
        </w:r>
      </w:hyperlink>
    </w:p>
    <w:p w14:paraId="7866C20B" w14:textId="77777777" w:rsidR="00D65FD4" w:rsidRDefault="00DA2F6F">
      <w:pPr>
        <w:pStyle w:val="TOC8"/>
        <w:widowControl/>
        <w:rPr>
          <w:rFonts w:ascii="Calibri" w:hAnsi="Calibri" w:cs="Calibri"/>
          <w:noProof/>
          <w:sz w:val="22"/>
          <w:szCs w:val="22"/>
          <w:lang w:val="en-US"/>
        </w:rPr>
      </w:pPr>
      <w:hyperlink w:anchor="_Toc256000249" w:history="1">
        <w:r w:rsidR="00D65FD4">
          <w:rPr>
            <w:rStyle w:val="Hyperlink"/>
            <w:lang w:val="en-US" w:eastAsia="en-US"/>
          </w:rPr>
          <w:t>3.11.5</w:t>
        </w:r>
        <w:r w:rsidR="00D65FD4">
          <w:rPr>
            <w:rFonts w:ascii="Calibri" w:hAnsi="Calibri" w:cs="Calibri"/>
            <w:noProof/>
            <w:sz w:val="22"/>
            <w:szCs w:val="22"/>
            <w:lang w:val="en-US" w:eastAsia="en-US"/>
          </w:rPr>
          <w:tab/>
        </w:r>
        <w:r w:rsidR="00D65FD4">
          <w:rPr>
            <w:rStyle w:val="Hyperlink"/>
            <w:lang w:val="en-US" w:eastAsia="en-US"/>
          </w:rPr>
          <w:t>Tender process for network support and control ancillary services</w:t>
        </w:r>
        <w:r w:rsidR="00D65FD4">
          <w:rPr>
            <w:lang w:val="en-US" w:eastAsia="en-US"/>
          </w:rPr>
          <w:tab/>
        </w:r>
        <w:r w:rsidR="00D65FD4">
          <w:rPr>
            <w:lang w:val="en-US" w:eastAsia="en-US"/>
          </w:rPr>
          <w:fldChar w:fldCharType="begin"/>
        </w:r>
        <w:r w:rsidR="00D65FD4">
          <w:rPr>
            <w:lang w:val="en-US" w:eastAsia="en-US"/>
          </w:rPr>
          <w:instrText xml:space="preserve"> PAGEREF _Toc256000249 \h </w:instrText>
        </w:r>
        <w:r w:rsidR="00D65FD4">
          <w:rPr>
            <w:lang w:val="en-US" w:eastAsia="en-US"/>
          </w:rPr>
        </w:r>
        <w:r w:rsidR="00D65FD4">
          <w:rPr>
            <w:lang w:val="en-US" w:eastAsia="en-US"/>
          </w:rPr>
          <w:fldChar w:fldCharType="separate"/>
        </w:r>
        <w:r w:rsidR="00D65FD4">
          <w:rPr>
            <w:lang w:val="en-US" w:eastAsia="en-US"/>
          </w:rPr>
          <w:t>163</w:t>
        </w:r>
        <w:r w:rsidR="00D65FD4">
          <w:rPr>
            <w:lang w:val="en-US" w:eastAsia="en-US"/>
          </w:rPr>
          <w:fldChar w:fldCharType="end"/>
        </w:r>
      </w:hyperlink>
    </w:p>
    <w:p w14:paraId="192F22C0" w14:textId="77777777" w:rsidR="00D65FD4" w:rsidRDefault="00DA2F6F">
      <w:pPr>
        <w:pStyle w:val="TOC8"/>
        <w:widowControl/>
        <w:rPr>
          <w:rFonts w:ascii="Calibri" w:hAnsi="Calibri" w:cs="Calibri"/>
          <w:noProof/>
          <w:sz w:val="22"/>
          <w:szCs w:val="22"/>
          <w:lang w:val="en-US"/>
        </w:rPr>
      </w:pPr>
      <w:hyperlink w:anchor="_Toc256000250" w:history="1">
        <w:r w:rsidR="00D65FD4">
          <w:rPr>
            <w:rStyle w:val="Hyperlink"/>
            <w:lang w:val="en-US" w:eastAsia="en-US"/>
          </w:rPr>
          <w:t>3.11.6</w:t>
        </w:r>
        <w:r w:rsidR="00D65FD4">
          <w:rPr>
            <w:rFonts w:ascii="Calibri" w:hAnsi="Calibri" w:cs="Calibri"/>
            <w:noProof/>
            <w:sz w:val="22"/>
            <w:szCs w:val="22"/>
            <w:lang w:val="en-US" w:eastAsia="en-US"/>
          </w:rPr>
          <w:tab/>
        </w:r>
        <w:r w:rsidR="00D65FD4">
          <w:rPr>
            <w:rStyle w:val="Hyperlink"/>
            <w:lang w:val="en-US" w:eastAsia="en-US"/>
          </w:rPr>
          <w:t>Dispatch of network support and control ancillary services by AEMO</w:t>
        </w:r>
        <w:r w:rsidR="00D65FD4">
          <w:rPr>
            <w:lang w:val="en-US" w:eastAsia="en-US"/>
          </w:rPr>
          <w:tab/>
        </w:r>
        <w:r w:rsidR="00D65FD4">
          <w:rPr>
            <w:lang w:val="en-US" w:eastAsia="en-US"/>
          </w:rPr>
          <w:fldChar w:fldCharType="begin"/>
        </w:r>
        <w:r w:rsidR="00D65FD4">
          <w:rPr>
            <w:lang w:val="en-US" w:eastAsia="en-US"/>
          </w:rPr>
          <w:instrText xml:space="preserve"> PAGEREF _Toc256000250 \h </w:instrText>
        </w:r>
        <w:r w:rsidR="00D65FD4">
          <w:rPr>
            <w:lang w:val="en-US" w:eastAsia="en-US"/>
          </w:rPr>
        </w:r>
        <w:r w:rsidR="00D65FD4">
          <w:rPr>
            <w:lang w:val="en-US" w:eastAsia="en-US"/>
          </w:rPr>
          <w:fldChar w:fldCharType="separate"/>
        </w:r>
        <w:r w:rsidR="00D65FD4">
          <w:rPr>
            <w:lang w:val="en-US" w:eastAsia="en-US"/>
          </w:rPr>
          <w:t>165</w:t>
        </w:r>
        <w:r w:rsidR="00D65FD4">
          <w:rPr>
            <w:lang w:val="en-US" w:eastAsia="en-US"/>
          </w:rPr>
          <w:fldChar w:fldCharType="end"/>
        </w:r>
      </w:hyperlink>
    </w:p>
    <w:p w14:paraId="4054D1E1" w14:textId="77777777" w:rsidR="00D65FD4" w:rsidRDefault="00DA2F6F">
      <w:pPr>
        <w:pStyle w:val="TOC8"/>
        <w:widowControl/>
        <w:rPr>
          <w:rFonts w:ascii="Calibri" w:hAnsi="Calibri" w:cs="Calibri"/>
          <w:noProof/>
          <w:sz w:val="22"/>
          <w:szCs w:val="22"/>
          <w:lang w:val="en-US"/>
        </w:rPr>
      </w:pPr>
      <w:hyperlink w:anchor="_Toc256000251" w:history="1">
        <w:r w:rsidR="00D65FD4">
          <w:rPr>
            <w:rStyle w:val="Hyperlink"/>
            <w:lang w:val="en-US" w:eastAsia="en-US"/>
          </w:rPr>
          <w:t>3.11.7</w:t>
        </w:r>
        <w:r w:rsidR="00D65FD4">
          <w:rPr>
            <w:rFonts w:ascii="Calibri" w:hAnsi="Calibri" w:cs="Calibri"/>
            <w:noProof/>
            <w:sz w:val="22"/>
            <w:szCs w:val="22"/>
            <w:lang w:val="en-US" w:eastAsia="en-US"/>
          </w:rPr>
          <w:tab/>
        </w:r>
        <w:r w:rsidR="00D65FD4">
          <w:rPr>
            <w:rStyle w:val="Hyperlink"/>
            <w:lang w:val="en-US" w:eastAsia="en-US"/>
          </w:rPr>
          <w:t>Guidelines and objectives for acquisition of system restart ancillary services by AEMO</w:t>
        </w:r>
        <w:r w:rsidR="00D65FD4">
          <w:rPr>
            <w:lang w:val="en-US" w:eastAsia="en-US"/>
          </w:rPr>
          <w:tab/>
        </w:r>
        <w:r w:rsidR="00D65FD4">
          <w:rPr>
            <w:lang w:val="en-US" w:eastAsia="en-US"/>
          </w:rPr>
          <w:fldChar w:fldCharType="begin"/>
        </w:r>
        <w:r w:rsidR="00D65FD4">
          <w:rPr>
            <w:lang w:val="en-US" w:eastAsia="en-US"/>
          </w:rPr>
          <w:instrText xml:space="preserve"> PAGEREF _Toc256000251 \h </w:instrText>
        </w:r>
        <w:r w:rsidR="00D65FD4">
          <w:rPr>
            <w:lang w:val="en-US" w:eastAsia="en-US"/>
          </w:rPr>
        </w:r>
        <w:r w:rsidR="00D65FD4">
          <w:rPr>
            <w:lang w:val="en-US" w:eastAsia="en-US"/>
          </w:rPr>
          <w:fldChar w:fldCharType="separate"/>
        </w:r>
        <w:r w:rsidR="00D65FD4">
          <w:rPr>
            <w:lang w:val="en-US" w:eastAsia="en-US"/>
          </w:rPr>
          <w:t>166</w:t>
        </w:r>
        <w:r w:rsidR="00D65FD4">
          <w:rPr>
            <w:lang w:val="en-US" w:eastAsia="en-US"/>
          </w:rPr>
          <w:fldChar w:fldCharType="end"/>
        </w:r>
      </w:hyperlink>
    </w:p>
    <w:p w14:paraId="11046C13" w14:textId="77777777" w:rsidR="00D65FD4" w:rsidRDefault="00DA2F6F">
      <w:pPr>
        <w:pStyle w:val="TOC8"/>
        <w:widowControl/>
        <w:rPr>
          <w:rFonts w:ascii="Calibri" w:hAnsi="Calibri" w:cs="Calibri"/>
          <w:noProof/>
          <w:sz w:val="22"/>
          <w:szCs w:val="22"/>
          <w:lang w:val="en-US"/>
        </w:rPr>
      </w:pPr>
      <w:hyperlink w:anchor="_Toc256000252" w:history="1">
        <w:r w:rsidR="00D65FD4">
          <w:rPr>
            <w:rStyle w:val="Hyperlink"/>
            <w:lang w:val="en-US" w:eastAsia="en-US"/>
          </w:rPr>
          <w:t>3.11.8</w:t>
        </w:r>
        <w:r w:rsidR="00D65FD4">
          <w:rPr>
            <w:rFonts w:ascii="Calibri" w:hAnsi="Calibri" w:cs="Calibri"/>
            <w:noProof/>
            <w:sz w:val="22"/>
            <w:szCs w:val="22"/>
            <w:lang w:val="en-US" w:eastAsia="en-US"/>
          </w:rPr>
          <w:tab/>
        </w:r>
        <w:r w:rsidR="00D65FD4">
          <w:rPr>
            <w:rStyle w:val="Hyperlink"/>
            <w:lang w:val="en-US" w:eastAsia="en-US"/>
          </w:rPr>
          <w:t>Determination of electrical sub-network boundaries</w:t>
        </w:r>
        <w:r w:rsidR="00D65FD4">
          <w:rPr>
            <w:lang w:val="en-US" w:eastAsia="en-US"/>
          </w:rPr>
          <w:tab/>
        </w:r>
        <w:r w:rsidR="00D65FD4">
          <w:rPr>
            <w:lang w:val="en-US" w:eastAsia="en-US"/>
          </w:rPr>
          <w:fldChar w:fldCharType="begin"/>
        </w:r>
        <w:r w:rsidR="00D65FD4">
          <w:rPr>
            <w:lang w:val="en-US" w:eastAsia="en-US"/>
          </w:rPr>
          <w:instrText xml:space="preserve"> PAGEREF _Toc256000252 \h </w:instrText>
        </w:r>
        <w:r w:rsidR="00D65FD4">
          <w:rPr>
            <w:lang w:val="en-US" w:eastAsia="en-US"/>
          </w:rPr>
        </w:r>
        <w:r w:rsidR="00D65FD4">
          <w:rPr>
            <w:lang w:val="en-US" w:eastAsia="en-US"/>
          </w:rPr>
          <w:fldChar w:fldCharType="separate"/>
        </w:r>
        <w:r w:rsidR="00D65FD4">
          <w:rPr>
            <w:lang w:val="en-US" w:eastAsia="en-US"/>
          </w:rPr>
          <w:t>167</w:t>
        </w:r>
        <w:r w:rsidR="00D65FD4">
          <w:rPr>
            <w:lang w:val="en-US" w:eastAsia="en-US"/>
          </w:rPr>
          <w:fldChar w:fldCharType="end"/>
        </w:r>
      </w:hyperlink>
    </w:p>
    <w:p w14:paraId="71B2C561" w14:textId="77777777" w:rsidR="00D65FD4" w:rsidRDefault="00DA2F6F">
      <w:pPr>
        <w:pStyle w:val="TOC8"/>
        <w:widowControl/>
        <w:rPr>
          <w:rFonts w:ascii="Calibri" w:hAnsi="Calibri" w:cs="Calibri"/>
          <w:noProof/>
          <w:sz w:val="22"/>
          <w:szCs w:val="22"/>
          <w:lang w:val="en-US"/>
        </w:rPr>
      </w:pPr>
      <w:hyperlink w:anchor="_Toc256000253" w:history="1">
        <w:r w:rsidR="00D65FD4">
          <w:rPr>
            <w:rStyle w:val="Hyperlink"/>
            <w:lang w:val="en-US" w:eastAsia="en-US"/>
          </w:rPr>
          <w:t>3.11.9</w:t>
        </w:r>
        <w:r w:rsidR="00D65FD4">
          <w:rPr>
            <w:rFonts w:ascii="Calibri" w:hAnsi="Calibri" w:cs="Calibri"/>
            <w:noProof/>
            <w:sz w:val="22"/>
            <w:szCs w:val="22"/>
            <w:lang w:val="en-US" w:eastAsia="en-US"/>
          </w:rPr>
          <w:tab/>
        </w:r>
        <w:r w:rsidR="00D65FD4">
          <w:rPr>
            <w:rStyle w:val="Hyperlink"/>
            <w:lang w:val="en-US" w:eastAsia="en-US"/>
          </w:rPr>
          <w:t>Acquisition of system restart ancillary services by AEMO</w:t>
        </w:r>
        <w:r w:rsidR="00D65FD4">
          <w:rPr>
            <w:lang w:val="en-US" w:eastAsia="en-US"/>
          </w:rPr>
          <w:tab/>
        </w:r>
        <w:r w:rsidR="00D65FD4">
          <w:rPr>
            <w:lang w:val="en-US" w:eastAsia="en-US"/>
          </w:rPr>
          <w:fldChar w:fldCharType="begin"/>
        </w:r>
        <w:r w:rsidR="00D65FD4">
          <w:rPr>
            <w:lang w:val="en-US" w:eastAsia="en-US"/>
          </w:rPr>
          <w:instrText xml:space="preserve"> PAGEREF _Toc256000253 \h </w:instrText>
        </w:r>
        <w:r w:rsidR="00D65FD4">
          <w:rPr>
            <w:lang w:val="en-US" w:eastAsia="en-US"/>
          </w:rPr>
        </w:r>
        <w:r w:rsidR="00D65FD4">
          <w:rPr>
            <w:lang w:val="en-US" w:eastAsia="en-US"/>
          </w:rPr>
          <w:fldChar w:fldCharType="separate"/>
        </w:r>
        <w:r w:rsidR="00D65FD4">
          <w:rPr>
            <w:lang w:val="en-US" w:eastAsia="en-US"/>
          </w:rPr>
          <w:t>167</w:t>
        </w:r>
        <w:r w:rsidR="00D65FD4">
          <w:rPr>
            <w:lang w:val="en-US" w:eastAsia="en-US"/>
          </w:rPr>
          <w:fldChar w:fldCharType="end"/>
        </w:r>
      </w:hyperlink>
    </w:p>
    <w:p w14:paraId="724B0815" w14:textId="77777777" w:rsidR="00D65FD4" w:rsidRDefault="00DA2F6F">
      <w:pPr>
        <w:pStyle w:val="TOC8"/>
        <w:widowControl/>
        <w:rPr>
          <w:rFonts w:ascii="Calibri" w:hAnsi="Calibri" w:cs="Calibri"/>
          <w:noProof/>
          <w:sz w:val="22"/>
          <w:szCs w:val="22"/>
          <w:lang w:val="en-US"/>
        </w:rPr>
      </w:pPr>
      <w:hyperlink w:anchor="_Toc256000254" w:history="1">
        <w:r w:rsidR="00D65FD4">
          <w:rPr>
            <w:rStyle w:val="Hyperlink"/>
            <w:lang w:val="en-US" w:eastAsia="en-US"/>
          </w:rPr>
          <w:t>3.11.10</w:t>
        </w:r>
        <w:r w:rsidR="00D65FD4">
          <w:rPr>
            <w:rFonts w:ascii="Calibri" w:hAnsi="Calibri" w:cs="Calibri"/>
            <w:noProof/>
            <w:sz w:val="22"/>
            <w:szCs w:val="22"/>
            <w:lang w:val="en-US" w:eastAsia="en-US"/>
          </w:rPr>
          <w:tab/>
        </w:r>
        <w:r w:rsidR="00D65FD4">
          <w:rPr>
            <w:rStyle w:val="Hyperlink"/>
            <w:lang w:val="en-US" w:eastAsia="en-US"/>
          </w:rPr>
          <w:t>Reporting</w:t>
        </w:r>
        <w:r w:rsidR="00D65FD4">
          <w:rPr>
            <w:lang w:val="en-US" w:eastAsia="en-US"/>
          </w:rPr>
          <w:tab/>
        </w:r>
        <w:r w:rsidR="00D65FD4">
          <w:rPr>
            <w:lang w:val="en-US" w:eastAsia="en-US"/>
          </w:rPr>
          <w:fldChar w:fldCharType="begin"/>
        </w:r>
        <w:r w:rsidR="00D65FD4">
          <w:rPr>
            <w:lang w:val="en-US" w:eastAsia="en-US"/>
          </w:rPr>
          <w:instrText xml:space="preserve"> PAGEREF _Toc256000254 \h </w:instrText>
        </w:r>
        <w:r w:rsidR="00D65FD4">
          <w:rPr>
            <w:lang w:val="en-US" w:eastAsia="en-US"/>
          </w:rPr>
        </w:r>
        <w:r w:rsidR="00D65FD4">
          <w:rPr>
            <w:lang w:val="en-US" w:eastAsia="en-US"/>
          </w:rPr>
          <w:fldChar w:fldCharType="separate"/>
        </w:r>
        <w:r w:rsidR="00D65FD4">
          <w:rPr>
            <w:lang w:val="en-US" w:eastAsia="en-US"/>
          </w:rPr>
          <w:t>168</w:t>
        </w:r>
        <w:r w:rsidR="00D65FD4">
          <w:rPr>
            <w:lang w:val="en-US" w:eastAsia="en-US"/>
          </w:rPr>
          <w:fldChar w:fldCharType="end"/>
        </w:r>
      </w:hyperlink>
    </w:p>
    <w:p w14:paraId="4381F28F" w14:textId="77777777" w:rsidR="00D65FD4" w:rsidRDefault="00DA2F6F">
      <w:pPr>
        <w:pStyle w:val="TOC6"/>
        <w:widowControl/>
        <w:rPr>
          <w:rFonts w:ascii="Calibri" w:hAnsi="Calibri" w:cs="Calibri"/>
          <w:noProof/>
          <w:sz w:val="22"/>
          <w:szCs w:val="22"/>
          <w:lang w:val="en-US"/>
        </w:rPr>
      </w:pPr>
      <w:hyperlink w:anchor="_Toc256000255" w:history="1">
        <w:r w:rsidR="00D65FD4">
          <w:rPr>
            <w:rStyle w:val="Hyperlink"/>
            <w:lang w:val="en-US" w:eastAsia="en-US"/>
          </w:rPr>
          <w:t>3.12</w:t>
        </w:r>
        <w:r w:rsidR="00D65FD4">
          <w:rPr>
            <w:rFonts w:ascii="Calibri" w:hAnsi="Calibri" w:cs="Calibri"/>
            <w:noProof/>
            <w:sz w:val="22"/>
            <w:szCs w:val="22"/>
            <w:lang w:val="en-US" w:eastAsia="en-US"/>
          </w:rPr>
          <w:tab/>
        </w:r>
        <w:r w:rsidR="00D65FD4">
          <w:rPr>
            <w:rStyle w:val="Hyperlink"/>
            <w:lang w:val="en-US" w:eastAsia="en-US"/>
          </w:rPr>
          <w:t>Market Intervention by AEMO</w:t>
        </w:r>
        <w:r w:rsidR="00D65FD4">
          <w:rPr>
            <w:lang w:val="en-US" w:eastAsia="en-US"/>
          </w:rPr>
          <w:tab/>
        </w:r>
        <w:r w:rsidR="00D65FD4">
          <w:rPr>
            <w:lang w:val="en-US" w:eastAsia="en-US"/>
          </w:rPr>
          <w:fldChar w:fldCharType="begin"/>
        </w:r>
        <w:r w:rsidR="00D65FD4">
          <w:rPr>
            <w:lang w:val="en-US" w:eastAsia="en-US"/>
          </w:rPr>
          <w:instrText xml:space="preserve"> PAGEREF _Toc256000255 \h </w:instrText>
        </w:r>
        <w:r w:rsidR="00D65FD4">
          <w:rPr>
            <w:lang w:val="en-US" w:eastAsia="en-US"/>
          </w:rPr>
        </w:r>
        <w:r w:rsidR="00D65FD4">
          <w:rPr>
            <w:lang w:val="en-US" w:eastAsia="en-US"/>
          </w:rPr>
          <w:fldChar w:fldCharType="separate"/>
        </w:r>
        <w:r w:rsidR="00D65FD4">
          <w:rPr>
            <w:lang w:val="en-US" w:eastAsia="en-US"/>
          </w:rPr>
          <w:t>168</w:t>
        </w:r>
        <w:r w:rsidR="00D65FD4">
          <w:rPr>
            <w:lang w:val="en-US" w:eastAsia="en-US"/>
          </w:rPr>
          <w:fldChar w:fldCharType="end"/>
        </w:r>
      </w:hyperlink>
    </w:p>
    <w:p w14:paraId="6B432533" w14:textId="77777777" w:rsidR="00D65FD4" w:rsidRDefault="00DA2F6F">
      <w:pPr>
        <w:pStyle w:val="TOC8"/>
        <w:widowControl/>
        <w:rPr>
          <w:rFonts w:ascii="Calibri" w:hAnsi="Calibri" w:cs="Calibri"/>
          <w:noProof/>
          <w:sz w:val="22"/>
          <w:szCs w:val="22"/>
          <w:lang w:val="en-US"/>
        </w:rPr>
      </w:pPr>
      <w:hyperlink w:anchor="_Toc256000256" w:history="1">
        <w:r w:rsidR="00D65FD4">
          <w:rPr>
            <w:rStyle w:val="Hyperlink"/>
            <w:lang w:val="en-US" w:eastAsia="en-US"/>
          </w:rPr>
          <w:t>3.12.1</w:t>
        </w:r>
        <w:r w:rsidR="00D65FD4">
          <w:rPr>
            <w:rFonts w:ascii="Calibri" w:hAnsi="Calibri" w:cs="Calibri"/>
            <w:noProof/>
            <w:sz w:val="22"/>
            <w:szCs w:val="22"/>
            <w:lang w:val="en-US" w:eastAsia="en-US"/>
          </w:rPr>
          <w:tab/>
        </w:r>
        <w:r w:rsidR="00D65FD4">
          <w:rPr>
            <w:rStyle w:val="Hyperlink"/>
            <w:lang w:val="en-US" w:eastAsia="en-US"/>
          </w:rPr>
          <w:t>Intervention settlement timetable</w:t>
        </w:r>
        <w:r w:rsidR="00D65FD4">
          <w:rPr>
            <w:lang w:val="en-US" w:eastAsia="en-US"/>
          </w:rPr>
          <w:tab/>
        </w:r>
        <w:r w:rsidR="00D65FD4">
          <w:rPr>
            <w:lang w:val="en-US" w:eastAsia="en-US"/>
          </w:rPr>
          <w:fldChar w:fldCharType="begin"/>
        </w:r>
        <w:r w:rsidR="00D65FD4">
          <w:rPr>
            <w:lang w:val="en-US" w:eastAsia="en-US"/>
          </w:rPr>
          <w:instrText xml:space="preserve"> PAGEREF _Toc256000256 \h </w:instrText>
        </w:r>
        <w:r w:rsidR="00D65FD4">
          <w:rPr>
            <w:lang w:val="en-US" w:eastAsia="en-US"/>
          </w:rPr>
        </w:r>
        <w:r w:rsidR="00D65FD4">
          <w:rPr>
            <w:lang w:val="en-US" w:eastAsia="en-US"/>
          </w:rPr>
          <w:fldChar w:fldCharType="separate"/>
        </w:r>
        <w:r w:rsidR="00D65FD4">
          <w:rPr>
            <w:lang w:val="en-US" w:eastAsia="en-US"/>
          </w:rPr>
          <w:t>168</w:t>
        </w:r>
        <w:r w:rsidR="00D65FD4">
          <w:rPr>
            <w:lang w:val="en-US" w:eastAsia="en-US"/>
          </w:rPr>
          <w:fldChar w:fldCharType="end"/>
        </w:r>
      </w:hyperlink>
    </w:p>
    <w:p w14:paraId="09F6F9C9" w14:textId="77777777" w:rsidR="00D65FD4" w:rsidRDefault="00DA2F6F">
      <w:pPr>
        <w:pStyle w:val="TOC8"/>
        <w:widowControl/>
        <w:rPr>
          <w:rFonts w:ascii="Calibri" w:hAnsi="Calibri" w:cs="Calibri"/>
          <w:noProof/>
          <w:sz w:val="22"/>
          <w:szCs w:val="22"/>
          <w:lang w:val="en-US"/>
        </w:rPr>
      </w:pPr>
      <w:hyperlink w:anchor="_Toc256000257" w:history="1">
        <w:r w:rsidR="00D65FD4">
          <w:rPr>
            <w:rStyle w:val="Hyperlink"/>
            <w:lang w:val="en-US" w:eastAsia="en-US"/>
          </w:rPr>
          <w:t>3.12.2</w:t>
        </w:r>
        <w:r w:rsidR="00D65FD4">
          <w:rPr>
            <w:rFonts w:ascii="Calibri" w:hAnsi="Calibri" w:cs="Calibri"/>
            <w:noProof/>
            <w:sz w:val="22"/>
            <w:szCs w:val="22"/>
            <w:lang w:val="en-US" w:eastAsia="en-US"/>
          </w:rPr>
          <w:tab/>
        </w:r>
        <w:r w:rsidR="00D65FD4">
          <w:rPr>
            <w:rStyle w:val="Hyperlink"/>
            <w:lang w:val="en-US" w:eastAsia="en-US"/>
          </w:rPr>
          <w:t>Affected Participants and Market Customers entitlements to compensation in relation to AEMO intervention</w:t>
        </w:r>
        <w:r w:rsidR="00D65FD4">
          <w:rPr>
            <w:lang w:val="en-US" w:eastAsia="en-US"/>
          </w:rPr>
          <w:tab/>
        </w:r>
        <w:r w:rsidR="00D65FD4">
          <w:rPr>
            <w:lang w:val="en-US" w:eastAsia="en-US"/>
          </w:rPr>
          <w:fldChar w:fldCharType="begin"/>
        </w:r>
        <w:r w:rsidR="00D65FD4">
          <w:rPr>
            <w:lang w:val="en-US" w:eastAsia="en-US"/>
          </w:rPr>
          <w:instrText xml:space="preserve"> PAGEREF _Toc256000257 \h </w:instrText>
        </w:r>
        <w:r w:rsidR="00D65FD4">
          <w:rPr>
            <w:lang w:val="en-US" w:eastAsia="en-US"/>
          </w:rPr>
        </w:r>
        <w:r w:rsidR="00D65FD4">
          <w:rPr>
            <w:lang w:val="en-US" w:eastAsia="en-US"/>
          </w:rPr>
          <w:fldChar w:fldCharType="separate"/>
        </w:r>
        <w:r w:rsidR="00D65FD4">
          <w:rPr>
            <w:lang w:val="en-US" w:eastAsia="en-US"/>
          </w:rPr>
          <w:t>169</w:t>
        </w:r>
        <w:r w:rsidR="00D65FD4">
          <w:rPr>
            <w:lang w:val="en-US" w:eastAsia="en-US"/>
          </w:rPr>
          <w:fldChar w:fldCharType="end"/>
        </w:r>
      </w:hyperlink>
    </w:p>
    <w:p w14:paraId="62D948FE" w14:textId="77777777" w:rsidR="00D65FD4" w:rsidRDefault="00DA2F6F">
      <w:pPr>
        <w:pStyle w:val="TOC8"/>
        <w:widowControl/>
        <w:rPr>
          <w:rFonts w:ascii="Calibri" w:hAnsi="Calibri" w:cs="Calibri"/>
          <w:noProof/>
          <w:sz w:val="22"/>
          <w:szCs w:val="22"/>
          <w:lang w:val="en-US"/>
        </w:rPr>
      </w:pPr>
      <w:hyperlink w:anchor="_Toc256000258" w:history="1">
        <w:r w:rsidR="00D65FD4">
          <w:rPr>
            <w:rStyle w:val="Hyperlink"/>
            <w:lang w:val="en-US" w:eastAsia="en-US"/>
          </w:rPr>
          <w:t>3.12.3</w:t>
        </w:r>
        <w:r w:rsidR="00D65FD4">
          <w:rPr>
            <w:rFonts w:ascii="Calibri" w:hAnsi="Calibri" w:cs="Calibri"/>
            <w:noProof/>
            <w:sz w:val="22"/>
            <w:szCs w:val="22"/>
            <w:lang w:val="en-US" w:eastAsia="en-US"/>
          </w:rPr>
          <w:tab/>
        </w:r>
        <w:r w:rsidR="00D65FD4">
          <w:rPr>
            <w:rStyle w:val="Hyperlink"/>
            <w:lang w:val="en-US" w:eastAsia="en-US"/>
          </w:rPr>
          <w:t>Role of the Independent Expert in calculating payments in relation to intervention by AEMO and market suspension pricing schedule periods</w:t>
        </w:r>
        <w:r w:rsidR="00D65FD4">
          <w:rPr>
            <w:lang w:val="en-US" w:eastAsia="en-US"/>
          </w:rPr>
          <w:tab/>
        </w:r>
        <w:r w:rsidR="00D65FD4">
          <w:rPr>
            <w:lang w:val="en-US" w:eastAsia="en-US"/>
          </w:rPr>
          <w:fldChar w:fldCharType="begin"/>
        </w:r>
        <w:r w:rsidR="00D65FD4">
          <w:rPr>
            <w:lang w:val="en-US" w:eastAsia="en-US"/>
          </w:rPr>
          <w:instrText xml:space="preserve"> PAGEREF _Toc256000258 \h </w:instrText>
        </w:r>
        <w:r w:rsidR="00D65FD4">
          <w:rPr>
            <w:lang w:val="en-US" w:eastAsia="en-US"/>
          </w:rPr>
        </w:r>
        <w:r w:rsidR="00D65FD4">
          <w:rPr>
            <w:lang w:val="en-US" w:eastAsia="en-US"/>
          </w:rPr>
          <w:fldChar w:fldCharType="separate"/>
        </w:r>
        <w:r w:rsidR="00D65FD4">
          <w:rPr>
            <w:lang w:val="en-US" w:eastAsia="en-US"/>
          </w:rPr>
          <w:t>173</w:t>
        </w:r>
        <w:r w:rsidR="00D65FD4">
          <w:rPr>
            <w:lang w:val="en-US" w:eastAsia="en-US"/>
          </w:rPr>
          <w:fldChar w:fldCharType="end"/>
        </w:r>
      </w:hyperlink>
    </w:p>
    <w:p w14:paraId="44D22239" w14:textId="77777777" w:rsidR="00D65FD4" w:rsidRDefault="00DA2F6F">
      <w:pPr>
        <w:pStyle w:val="TOC6"/>
        <w:widowControl/>
        <w:rPr>
          <w:rFonts w:ascii="Calibri" w:hAnsi="Calibri" w:cs="Calibri"/>
          <w:noProof/>
          <w:sz w:val="22"/>
          <w:szCs w:val="22"/>
          <w:lang w:val="en-US"/>
        </w:rPr>
      </w:pPr>
      <w:hyperlink w:anchor="_Toc256000259" w:history="1">
        <w:r w:rsidR="00D65FD4">
          <w:rPr>
            <w:rStyle w:val="Hyperlink"/>
            <w:lang w:val="en-US" w:eastAsia="en-US"/>
          </w:rPr>
          <w:t>3.12A</w:t>
        </w:r>
        <w:r w:rsidR="00D65FD4">
          <w:rPr>
            <w:rFonts w:ascii="Calibri" w:hAnsi="Calibri" w:cs="Calibri"/>
            <w:noProof/>
            <w:sz w:val="22"/>
            <w:szCs w:val="22"/>
            <w:lang w:val="en-US" w:eastAsia="en-US"/>
          </w:rPr>
          <w:tab/>
        </w:r>
        <w:r w:rsidR="00D65FD4">
          <w:rPr>
            <w:rStyle w:val="Hyperlink"/>
            <w:lang w:val="en-US" w:eastAsia="en-US"/>
          </w:rPr>
          <w:t>Mandatory restrictions</w:t>
        </w:r>
        <w:r w:rsidR="00D65FD4">
          <w:rPr>
            <w:lang w:val="en-US" w:eastAsia="en-US"/>
          </w:rPr>
          <w:tab/>
        </w:r>
        <w:r w:rsidR="00D65FD4">
          <w:rPr>
            <w:lang w:val="en-US" w:eastAsia="en-US"/>
          </w:rPr>
          <w:fldChar w:fldCharType="begin"/>
        </w:r>
        <w:r w:rsidR="00D65FD4">
          <w:rPr>
            <w:lang w:val="en-US" w:eastAsia="en-US"/>
          </w:rPr>
          <w:instrText xml:space="preserve"> PAGEREF _Toc256000259 \h </w:instrText>
        </w:r>
        <w:r w:rsidR="00D65FD4">
          <w:rPr>
            <w:lang w:val="en-US" w:eastAsia="en-US"/>
          </w:rPr>
        </w:r>
        <w:r w:rsidR="00D65FD4">
          <w:rPr>
            <w:lang w:val="en-US" w:eastAsia="en-US"/>
          </w:rPr>
          <w:fldChar w:fldCharType="separate"/>
        </w:r>
        <w:r w:rsidR="00D65FD4">
          <w:rPr>
            <w:lang w:val="en-US" w:eastAsia="en-US"/>
          </w:rPr>
          <w:t>175</w:t>
        </w:r>
        <w:r w:rsidR="00D65FD4">
          <w:rPr>
            <w:lang w:val="en-US" w:eastAsia="en-US"/>
          </w:rPr>
          <w:fldChar w:fldCharType="end"/>
        </w:r>
      </w:hyperlink>
    </w:p>
    <w:p w14:paraId="4C77B867" w14:textId="77777777" w:rsidR="00D65FD4" w:rsidRDefault="00DA2F6F">
      <w:pPr>
        <w:pStyle w:val="TOC8"/>
        <w:widowControl/>
        <w:rPr>
          <w:rFonts w:ascii="Calibri" w:hAnsi="Calibri" w:cs="Calibri"/>
          <w:noProof/>
          <w:sz w:val="22"/>
          <w:szCs w:val="22"/>
          <w:lang w:val="en-US"/>
        </w:rPr>
      </w:pPr>
      <w:hyperlink w:anchor="_Toc256000260" w:history="1">
        <w:r w:rsidR="00D65FD4">
          <w:rPr>
            <w:rStyle w:val="Hyperlink"/>
            <w:lang w:val="en-US" w:eastAsia="en-US"/>
          </w:rPr>
          <w:t>3.12A.1</w:t>
        </w:r>
        <w:r w:rsidR="00D65FD4">
          <w:rPr>
            <w:rFonts w:ascii="Calibri" w:hAnsi="Calibri" w:cs="Calibri"/>
            <w:noProof/>
            <w:sz w:val="22"/>
            <w:szCs w:val="22"/>
            <w:lang w:val="en-US" w:eastAsia="en-US"/>
          </w:rPr>
          <w:tab/>
        </w:r>
        <w:r w:rsidR="00D65FD4">
          <w:rPr>
            <w:rStyle w:val="Hyperlink"/>
            <w:lang w:val="en-US" w:eastAsia="en-US"/>
          </w:rPr>
          <w:t>Restriction offers</w:t>
        </w:r>
        <w:r w:rsidR="00D65FD4">
          <w:rPr>
            <w:lang w:val="en-US" w:eastAsia="en-US"/>
          </w:rPr>
          <w:tab/>
        </w:r>
        <w:r w:rsidR="00D65FD4">
          <w:rPr>
            <w:lang w:val="en-US" w:eastAsia="en-US"/>
          </w:rPr>
          <w:fldChar w:fldCharType="begin"/>
        </w:r>
        <w:r w:rsidR="00D65FD4">
          <w:rPr>
            <w:lang w:val="en-US" w:eastAsia="en-US"/>
          </w:rPr>
          <w:instrText xml:space="preserve"> PAGEREF _Toc256000260 \h </w:instrText>
        </w:r>
        <w:r w:rsidR="00D65FD4">
          <w:rPr>
            <w:lang w:val="en-US" w:eastAsia="en-US"/>
          </w:rPr>
        </w:r>
        <w:r w:rsidR="00D65FD4">
          <w:rPr>
            <w:lang w:val="en-US" w:eastAsia="en-US"/>
          </w:rPr>
          <w:fldChar w:fldCharType="separate"/>
        </w:r>
        <w:r w:rsidR="00D65FD4">
          <w:rPr>
            <w:lang w:val="en-US" w:eastAsia="en-US"/>
          </w:rPr>
          <w:t>175</w:t>
        </w:r>
        <w:r w:rsidR="00D65FD4">
          <w:rPr>
            <w:lang w:val="en-US" w:eastAsia="en-US"/>
          </w:rPr>
          <w:fldChar w:fldCharType="end"/>
        </w:r>
      </w:hyperlink>
    </w:p>
    <w:p w14:paraId="27EA1D23" w14:textId="77777777" w:rsidR="00D65FD4" w:rsidRDefault="00DA2F6F">
      <w:pPr>
        <w:pStyle w:val="TOC8"/>
        <w:widowControl/>
        <w:rPr>
          <w:rFonts w:ascii="Calibri" w:hAnsi="Calibri" w:cs="Calibri"/>
          <w:noProof/>
          <w:sz w:val="22"/>
          <w:szCs w:val="22"/>
          <w:lang w:val="en-US"/>
        </w:rPr>
      </w:pPr>
      <w:hyperlink w:anchor="_Toc256000261" w:history="1">
        <w:r w:rsidR="00D65FD4">
          <w:rPr>
            <w:rStyle w:val="Hyperlink"/>
            <w:lang w:val="en-US" w:eastAsia="en-US"/>
          </w:rPr>
          <w:t>3.12A.2</w:t>
        </w:r>
        <w:r w:rsidR="00D65FD4">
          <w:rPr>
            <w:rFonts w:ascii="Calibri" w:hAnsi="Calibri" w:cs="Calibri"/>
            <w:noProof/>
            <w:sz w:val="22"/>
            <w:szCs w:val="22"/>
            <w:lang w:val="en-US" w:eastAsia="en-US"/>
          </w:rPr>
          <w:tab/>
        </w:r>
        <w:r w:rsidR="00D65FD4">
          <w:rPr>
            <w:rStyle w:val="Hyperlink"/>
            <w:lang w:val="en-US" w:eastAsia="en-US"/>
          </w:rPr>
          <w:t>Mandatory restrictions schedule</w:t>
        </w:r>
        <w:r w:rsidR="00D65FD4">
          <w:rPr>
            <w:lang w:val="en-US" w:eastAsia="en-US"/>
          </w:rPr>
          <w:tab/>
        </w:r>
        <w:r w:rsidR="00D65FD4">
          <w:rPr>
            <w:lang w:val="en-US" w:eastAsia="en-US"/>
          </w:rPr>
          <w:fldChar w:fldCharType="begin"/>
        </w:r>
        <w:r w:rsidR="00D65FD4">
          <w:rPr>
            <w:lang w:val="en-US" w:eastAsia="en-US"/>
          </w:rPr>
          <w:instrText xml:space="preserve"> PAGEREF _Toc256000261 \h </w:instrText>
        </w:r>
        <w:r w:rsidR="00D65FD4">
          <w:rPr>
            <w:lang w:val="en-US" w:eastAsia="en-US"/>
          </w:rPr>
        </w:r>
        <w:r w:rsidR="00D65FD4">
          <w:rPr>
            <w:lang w:val="en-US" w:eastAsia="en-US"/>
          </w:rPr>
          <w:fldChar w:fldCharType="separate"/>
        </w:r>
        <w:r w:rsidR="00D65FD4">
          <w:rPr>
            <w:lang w:val="en-US" w:eastAsia="en-US"/>
          </w:rPr>
          <w:t>177</w:t>
        </w:r>
        <w:r w:rsidR="00D65FD4">
          <w:rPr>
            <w:lang w:val="en-US" w:eastAsia="en-US"/>
          </w:rPr>
          <w:fldChar w:fldCharType="end"/>
        </w:r>
      </w:hyperlink>
    </w:p>
    <w:p w14:paraId="5B6C99C3" w14:textId="77777777" w:rsidR="00D65FD4" w:rsidRDefault="00DA2F6F">
      <w:pPr>
        <w:pStyle w:val="TOC8"/>
        <w:widowControl/>
        <w:rPr>
          <w:rFonts w:ascii="Calibri" w:hAnsi="Calibri" w:cs="Calibri"/>
          <w:noProof/>
          <w:sz w:val="22"/>
          <w:szCs w:val="22"/>
          <w:lang w:val="en-US"/>
        </w:rPr>
      </w:pPr>
      <w:hyperlink w:anchor="_Toc256000262" w:history="1">
        <w:r w:rsidR="00D65FD4">
          <w:rPr>
            <w:rStyle w:val="Hyperlink"/>
            <w:lang w:val="en-US" w:eastAsia="en-US"/>
          </w:rPr>
          <w:t>3.12A.3</w:t>
        </w:r>
        <w:r w:rsidR="00D65FD4">
          <w:rPr>
            <w:rFonts w:ascii="Calibri" w:hAnsi="Calibri" w:cs="Calibri"/>
            <w:noProof/>
            <w:sz w:val="22"/>
            <w:szCs w:val="22"/>
            <w:lang w:val="en-US" w:eastAsia="en-US"/>
          </w:rPr>
          <w:tab/>
        </w:r>
        <w:r w:rsidR="00D65FD4">
          <w:rPr>
            <w:rStyle w:val="Hyperlink"/>
            <w:lang w:val="en-US" w:eastAsia="en-US"/>
          </w:rPr>
          <w:t>Acquisition of capacity</w:t>
        </w:r>
        <w:r w:rsidR="00D65FD4">
          <w:rPr>
            <w:lang w:val="en-US" w:eastAsia="en-US"/>
          </w:rPr>
          <w:tab/>
        </w:r>
        <w:r w:rsidR="00D65FD4">
          <w:rPr>
            <w:lang w:val="en-US" w:eastAsia="en-US"/>
          </w:rPr>
          <w:fldChar w:fldCharType="begin"/>
        </w:r>
        <w:r w:rsidR="00D65FD4">
          <w:rPr>
            <w:lang w:val="en-US" w:eastAsia="en-US"/>
          </w:rPr>
          <w:instrText xml:space="preserve"> PAGEREF _Toc256000262 \h </w:instrText>
        </w:r>
        <w:r w:rsidR="00D65FD4">
          <w:rPr>
            <w:lang w:val="en-US" w:eastAsia="en-US"/>
          </w:rPr>
        </w:r>
        <w:r w:rsidR="00D65FD4">
          <w:rPr>
            <w:lang w:val="en-US" w:eastAsia="en-US"/>
          </w:rPr>
          <w:fldChar w:fldCharType="separate"/>
        </w:r>
        <w:r w:rsidR="00D65FD4">
          <w:rPr>
            <w:lang w:val="en-US" w:eastAsia="en-US"/>
          </w:rPr>
          <w:t>177</w:t>
        </w:r>
        <w:r w:rsidR="00D65FD4">
          <w:rPr>
            <w:lang w:val="en-US" w:eastAsia="en-US"/>
          </w:rPr>
          <w:fldChar w:fldCharType="end"/>
        </w:r>
      </w:hyperlink>
    </w:p>
    <w:p w14:paraId="7053A3B4" w14:textId="77777777" w:rsidR="00D65FD4" w:rsidRDefault="00DA2F6F">
      <w:pPr>
        <w:pStyle w:val="TOC8"/>
        <w:widowControl/>
        <w:rPr>
          <w:rFonts w:ascii="Calibri" w:hAnsi="Calibri" w:cs="Calibri"/>
          <w:noProof/>
          <w:sz w:val="22"/>
          <w:szCs w:val="22"/>
          <w:lang w:val="en-US"/>
        </w:rPr>
      </w:pPr>
      <w:hyperlink w:anchor="_Toc256000263" w:history="1">
        <w:r w:rsidR="00D65FD4">
          <w:rPr>
            <w:rStyle w:val="Hyperlink"/>
            <w:lang w:val="en-US" w:eastAsia="en-US"/>
          </w:rPr>
          <w:t>3.12A.4</w:t>
        </w:r>
        <w:r w:rsidR="00D65FD4">
          <w:rPr>
            <w:rFonts w:ascii="Calibri" w:hAnsi="Calibri" w:cs="Calibri"/>
            <w:noProof/>
            <w:sz w:val="22"/>
            <w:szCs w:val="22"/>
            <w:lang w:val="en-US" w:eastAsia="en-US"/>
          </w:rPr>
          <w:tab/>
        </w:r>
        <w:r w:rsidR="00D65FD4">
          <w:rPr>
            <w:rStyle w:val="Hyperlink"/>
            <w:lang w:val="en-US" w:eastAsia="en-US"/>
          </w:rPr>
          <w:t>Rebid of capacity under restriction offers</w:t>
        </w:r>
        <w:r w:rsidR="00D65FD4">
          <w:rPr>
            <w:lang w:val="en-US" w:eastAsia="en-US"/>
          </w:rPr>
          <w:tab/>
        </w:r>
        <w:r w:rsidR="00D65FD4">
          <w:rPr>
            <w:lang w:val="en-US" w:eastAsia="en-US"/>
          </w:rPr>
          <w:fldChar w:fldCharType="begin"/>
        </w:r>
        <w:r w:rsidR="00D65FD4">
          <w:rPr>
            <w:lang w:val="en-US" w:eastAsia="en-US"/>
          </w:rPr>
          <w:instrText xml:space="preserve"> PAGEREF _Toc256000263 \h </w:instrText>
        </w:r>
        <w:r w:rsidR="00D65FD4">
          <w:rPr>
            <w:lang w:val="en-US" w:eastAsia="en-US"/>
          </w:rPr>
        </w:r>
        <w:r w:rsidR="00D65FD4">
          <w:rPr>
            <w:lang w:val="en-US" w:eastAsia="en-US"/>
          </w:rPr>
          <w:fldChar w:fldCharType="separate"/>
        </w:r>
        <w:r w:rsidR="00D65FD4">
          <w:rPr>
            <w:lang w:val="en-US" w:eastAsia="en-US"/>
          </w:rPr>
          <w:t>178</w:t>
        </w:r>
        <w:r w:rsidR="00D65FD4">
          <w:rPr>
            <w:lang w:val="en-US" w:eastAsia="en-US"/>
          </w:rPr>
          <w:fldChar w:fldCharType="end"/>
        </w:r>
      </w:hyperlink>
    </w:p>
    <w:p w14:paraId="53BC36BC" w14:textId="77777777" w:rsidR="00D65FD4" w:rsidRDefault="00DA2F6F">
      <w:pPr>
        <w:pStyle w:val="TOC8"/>
        <w:widowControl/>
        <w:rPr>
          <w:rFonts w:ascii="Calibri" w:hAnsi="Calibri" w:cs="Calibri"/>
          <w:noProof/>
          <w:sz w:val="22"/>
          <w:szCs w:val="22"/>
          <w:lang w:val="en-US"/>
        </w:rPr>
      </w:pPr>
      <w:hyperlink w:anchor="_Toc256000264" w:history="1">
        <w:r w:rsidR="00D65FD4">
          <w:rPr>
            <w:rStyle w:val="Hyperlink"/>
            <w:lang w:val="en-US" w:eastAsia="en-US"/>
          </w:rPr>
          <w:t>3.12A.5</w:t>
        </w:r>
        <w:r w:rsidR="00D65FD4">
          <w:rPr>
            <w:rFonts w:ascii="Calibri" w:hAnsi="Calibri" w:cs="Calibri"/>
            <w:noProof/>
            <w:sz w:val="22"/>
            <w:szCs w:val="22"/>
            <w:lang w:val="en-US" w:eastAsia="en-US"/>
          </w:rPr>
          <w:tab/>
        </w:r>
        <w:r w:rsidR="00D65FD4">
          <w:rPr>
            <w:rStyle w:val="Hyperlink"/>
            <w:lang w:val="en-US" w:eastAsia="en-US"/>
          </w:rPr>
          <w:t>Dispatch of restriction offers</w:t>
        </w:r>
        <w:r w:rsidR="00D65FD4">
          <w:rPr>
            <w:lang w:val="en-US" w:eastAsia="en-US"/>
          </w:rPr>
          <w:tab/>
        </w:r>
        <w:r w:rsidR="00D65FD4">
          <w:rPr>
            <w:lang w:val="en-US" w:eastAsia="en-US"/>
          </w:rPr>
          <w:fldChar w:fldCharType="begin"/>
        </w:r>
        <w:r w:rsidR="00D65FD4">
          <w:rPr>
            <w:lang w:val="en-US" w:eastAsia="en-US"/>
          </w:rPr>
          <w:instrText xml:space="preserve"> PAGEREF _Toc256000264 \h </w:instrText>
        </w:r>
        <w:r w:rsidR="00D65FD4">
          <w:rPr>
            <w:lang w:val="en-US" w:eastAsia="en-US"/>
          </w:rPr>
        </w:r>
        <w:r w:rsidR="00D65FD4">
          <w:rPr>
            <w:lang w:val="en-US" w:eastAsia="en-US"/>
          </w:rPr>
          <w:fldChar w:fldCharType="separate"/>
        </w:r>
        <w:r w:rsidR="00D65FD4">
          <w:rPr>
            <w:lang w:val="en-US" w:eastAsia="en-US"/>
          </w:rPr>
          <w:t>178</w:t>
        </w:r>
        <w:r w:rsidR="00D65FD4">
          <w:rPr>
            <w:lang w:val="en-US" w:eastAsia="en-US"/>
          </w:rPr>
          <w:fldChar w:fldCharType="end"/>
        </w:r>
      </w:hyperlink>
    </w:p>
    <w:p w14:paraId="768CBE5C" w14:textId="77777777" w:rsidR="00D65FD4" w:rsidRDefault="00DA2F6F">
      <w:pPr>
        <w:pStyle w:val="TOC8"/>
        <w:widowControl/>
        <w:rPr>
          <w:rFonts w:ascii="Calibri" w:hAnsi="Calibri" w:cs="Calibri"/>
          <w:noProof/>
          <w:sz w:val="22"/>
          <w:szCs w:val="22"/>
          <w:lang w:val="en-US"/>
        </w:rPr>
      </w:pPr>
      <w:hyperlink w:anchor="_Toc256000265" w:history="1">
        <w:r w:rsidR="00D65FD4">
          <w:rPr>
            <w:rStyle w:val="Hyperlink"/>
            <w:lang w:val="en-US" w:eastAsia="en-US"/>
          </w:rPr>
          <w:t>3.12A.6</w:t>
        </w:r>
        <w:r w:rsidR="00D65FD4">
          <w:rPr>
            <w:rFonts w:ascii="Calibri" w:hAnsi="Calibri" w:cs="Calibri"/>
            <w:noProof/>
            <w:sz w:val="22"/>
            <w:szCs w:val="22"/>
            <w:lang w:val="en-US" w:eastAsia="en-US"/>
          </w:rPr>
          <w:tab/>
        </w:r>
        <w:r w:rsidR="00D65FD4">
          <w:rPr>
            <w:rStyle w:val="Hyperlink"/>
            <w:lang w:val="en-US" w:eastAsia="en-US"/>
          </w:rPr>
          <w:t>Pricing during a restriction price trading interval</w:t>
        </w:r>
        <w:r w:rsidR="00D65FD4">
          <w:rPr>
            <w:lang w:val="en-US" w:eastAsia="en-US"/>
          </w:rPr>
          <w:tab/>
        </w:r>
        <w:r w:rsidR="00D65FD4">
          <w:rPr>
            <w:lang w:val="en-US" w:eastAsia="en-US"/>
          </w:rPr>
          <w:fldChar w:fldCharType="begin"/>
        </w:r>
        <w:r w:rsidR="00D65FD4">
          <w:rPr>
            <w:lang w:val="en-US" w:eastAsia="en-US"/>
          </w:rPr>
          <w:instrText xml:space="preserve"> PAGEREF _Toc256000265 \h </w:instrText>
        </w:r>
        <w:r w:rsidR="00D65FD4">
          <w:rPr>
            <w:lang w:val="en-US" w:eastAsia="en-US"/>
          </w:rPr>
        </w:r>
        <w:r w:rsidR="00D65FD4">
          <w:rPr>
            <w:lang w:val="en-US" w:eastAsia="en-US"/>
          </w:rPr>
          <w:fldChar w:fldCharType="separate"/>
        </w:r>
        <w:r w:rsidR="00D65FD4">
          <w:rPr>
            <w:lang w:val="en-US" w:eastAsia="en-US"/>
          </w:rPr>
          <w:t>178</w:t>
        </w:r>
        <w:r w:rsidR="00D65FD4">
          <w:rPr>
            <w:lang w:val="en-US" w:eastAsia="en-US"/>
          </w:rPr>
          <w:fldChar w:fldCharType="end"/>
        </w:r>
      </w:hyperlink>
    </w:p>
    <w:p w14:paraId="106FB720" w14:textId="77777777" w:rsidR="00D65FD4" w:rsidRDefault="00DA2F6F">
      <w:pPr>
        <w:pStyle w:val="TOC8"/>
        <w:widowControl/>
        <w:rPr>
          <w:rFonts w:ascii="Calibri" w:hAnsi="Calibri" w:cs="Calibri"/>
          <w:noProof/>
          <w:sz w:val="22"/>
          <w:szCs w:val="22"/>
          <w:lang w:val="en-US"/>
        </w:rPr>
      </w:pPr>
      <w:hyperlink w:anchor="_Toc256000266" w:history="1">
        <w:r w:rsidR="00D65FD4">
          <w:rPr>
            <w:rStyle w:val="Hyperlink"/>
            <w:lang w:val="en-US" w:eastAsia="en-US"/>
          </w:rPr>
          <w:t>3.12A.7</w:t>
        </w:r>
        <w:r w:rsidR="00D65FD4">
          <w:rPr>
            <w:rFonts w:ascii="Calibri" w:hAnsi="Calibri" w:cs="Calibri"/>
            <w:noProof/>
            <w:sz w:val="22"/>
            <w:szCs w:val="22"/>
            <w:lang w:val="en-US" w:eastAsia="en-US"/>
          </w:rPr>
          <w:tab/>
        </w:r>
        <w:r w:rsidR="00D65FD4">
          <w:rPr>
            <w:rStyle w:val="Hyperlink"/>
            <w:lang w:val="en-US" w:eastAsia="en-US"/>
          </w:rPr>
          <w:t>Determination of funding restriction shortfalls</w:t>
        </w:r>
        <w:r w:rsidR="00D65FD4">
          <w:rPr>
            <w:lang w:val="en-US" w:eastAsia="en-US"/>
          </w:rPr>
          <w:tab/>
        </w:r>
        <w:r w:rsidR="00D65FD4">
          <w:rPr>
            <w:lang w:val="en-US" w:eastAsia="en-US"/>
          </w:rPr>
          <w:fldChar w:fldCharType="begin"/>
        </w:r>
        <w:r w:rsidR="00D65FD4">
          <w:rPr>
            <w:lang w:val="en-US" w:eastAsia="en-US"/>
          </w:rPr>
          <w:instrText xml:space="preserve"> PAGEREF _Toc256000266 \h </w:instrText>
        </w:r>
        <w:r w:rsidR="00D65FD4">
          <w:rPr>
            <w:lang w:val="en-US" w:eastAsia="en-US"/>
          </w:rPr>
        </w:r>
        <w:r w:rsidR="00D65FD4">
          <w:rPr>
            <w:lang w:val="en-US" w:eastAsia="en-US"/>
          </w:rPr>
          <w:fldChar w:fldCharType="separate"/>
        </w:r>
        <w:r w:rsidR="00D65FD4">
          <w:rPr>
            <w:lang w:val="en-US" w:eastAsia="en-US"/>
          </w:rPr>
          <w:t>179</w:t>
        </w:r>
        <w:r w:rsidR="00D65FD4">
          <w:rPr>
            <w:lang w:val="en-US" w:eastAsia="en-US"/>
          </w:rPr>
          <w:fldChar w:fldCharType="end"/>
        </w:r>
      </w:hyperlink>
    </w:p>
    <w:p w14:paraId="28D10917" w14:textId="77777777" w:rsidR="00D65FD4" w:rsidRDefault="00DA2F6F">
      <w:pPr>
        <w:pStyle w:val="TOC8"/>
        <w:widowControl/>
        <w:rPr>
          <w:rFonts w:ascii="Calibri" w:hAnsi="Calibri" w:cs="Calibri"/>
          <w:noProof/>
          <w:sz w:val="22"/>
          <w:szCs w:val="22"/>
          <w:lang w:val="en-US"/>
        </w:rPr>
      </w:pPr>
      <w:hyperlink w:anchor="_Toc256000267" w:history="1">
        <w:r w:rsidR="00D65FD4">
          <w:rPr>
            <w:rStyle w:val="Hyperlink"/>
            <w:lang w:val="en-US" w:eastAsia="en-US"/>
          </w:rPr>
          <w:t>3.12A.8</w:t>
        </w:r>
        <w:r w:rsidR="00D65FD4">
          <w:rPr>
            <w:rFonts w:ascii="Calibri" w:hAnsi="Calibri" w:cs="Calibri"/>
            <w:noProof/>
            <w:sz w:val="22"/>
            <w:szCs w:val="22"/>
            <w:lang w:val="en-US" w:eastAsia="en-US"/>
          </w:rPr>
          <w:tab/>
        </w:r>
        <w:r w:rsidR="00D65FD4">
          <w:rPr>
            <w:rStyle w:val="Hyperlink"/>
            <w:lang w:val="en-US" w:eastAsia="en-US"/>
          </w:rPr>
          <w:t>Cancellation of a mandatory restriction period</w:t>
        </w:r>
        <w:r w:rsidR="00D65FD4">
          <w:rPr>
            <w:lang w:val="en-US" w:eastAsia="en-US"/>
          </w:rPr>
          <w:tab/>
        </w:r>
        <w:r w:rsidR="00D65FD4">
          <w:rPr>
            <w:lang w:val="en-US" w:eastAsia="en-US"/>
          </w:rPr>
          <w:fldChar w:fldCharType="begin"/>
        </w:r>
        <w:r w:rsidR="00D65FD4">
          <w:rPr>
            <w:lang w:val="en-US" w:eastAsia="en-US"/>
          </w:rPr>
          <w:instrText xml:space="preserve"> PAGEREF _Toc256000267 \h </w:instrText>
        </w:r>
        <w:r w:rsidR="00D65FD4">
          <w:rPr>
            <w:lang w:val="en-US" w:eastAsia="en-US"/>
          </w:rPr>
        </w:r>
        <w:r w:rsidR="00D65FD4">
          <w:rPr>
            <w:lang w:val="en-US" w:eastAsia="en-US"/>
          </w:rPr>
          <w:fldChar w:fldCharType="separate"/>
        </w:r>
        <w:r w:rsidR="00D65FD4">
          <w:rPr>
            <w:lang w:val="en-US" w:eastAsia="en-US"/>
          </w:rPr>
          <w:t>183</w:t>
        </w:r>
        <w:r w:rsidR="00D65FD4">
          <w:rPr>
            <w:lang w:val="en-US" w:eastAsia="en-US"/>
          </w:rPr>
          <w:fldChar w:fldCharType="end"/>
        </w:r>
      </w:hyperlink>
    </w:p>
    <w:p w14:paraId="76566F40" w14:textId="77777777" w:rsidR="00D65FD4" w:rsidRDefault="00DA2F6F">
      <w:pPr>
        <w:pStyle w:val="TOC8"/>
        <w:widowControl/>
        <w:rPr>
          <w:rFonts w:ascii="Calibri" w:hAnsi="Calibri" w:cs="Calibri"/>
          <w:noProof/>
          <w:sz w:val="22"/>
          <w:szCs w:val="22"/>
          <w:lang w:val="en-US"/>
        </w:rPr>
      </w:pPr>
      <w:hyperlink w:anchor="_Toc256000268" w:history="1">
        <w:r w:rsidR="00D65FD4">
          <w:rPr>
            <w:rStyle w:val="Hyperlink"/>
            <w:lang w:val="en-US" w:eastAsia="en-US"/>
          </w:rPr>
          <w:t>3.12A.9</w:t>
        </w:r>
        <w:r w:rsidR="00D65FD4">
          <w:rPr>
            <w:rFonts w:ascii="Calibri" w:hAnsi="Calibri" w:cs="Calibri"/>
            <w:noProof/>
            <w:sz w:val="22"/>
            <w:szCs w:val="22"/>
            <w:lang w:val="en-US" w:eastAsia="en-US"/>
          </w:rPr>
          <w:tab/>
        </w:r>
        <w:r w:rsidR="00D65FD4">
          <w:rPr>
            <w:rStyle w:val="Hyperlink"/>
            <w:lang w:val="en-US" w:eastAsia="en-US"/>
          </w:rPr>
          <w:t>Review by AEMC</w:t>
        </w:r>
        <w:r w:rsidR="00D65FD4">
          <w:rPr>
            <w:lang w:val="en-US" w:eastAsia="en-US"/>
          </w:rPr>
          <w:tab/>
        </w:r>
        <w:r w:rsidR="00D65FD4">
          <w:rPr>
            <w:lang w:val="en-US" w:eastAsia="en-US"/>
          </w:rPr>
          <w:fldChar w:fldCharType="begin"/>
        </w:r>
        <w:r w:rsidR="00D65FD4">
          <w:rPr>
            <w:lang w:val="en-US" w:eastAsia="en-US"/>
          </w:rPr>
          <w:instrText xml:space="preserve"> PAGEREF _Toc256000268 \h </w:instrText>
        </w:r>
        <w:r w:rsidR="00D65FD4">
          <w:rPr>
            <w:lang w:val="en-US" w:eastAsia="en-US"/>
          </w:rPr>
        </w:r>
        <w:r w:rsidR="00D65FD4">
          <w:rPr>
            <w:lang w:val="en-US" w:eastAsia="en-US"/>
          </w:rPr>
          <w:fldChar w:fldCharType="separate"/>
        </w:r>
        <w:r w:rsidR="00D65FD4">
          <w:rPr>
            <w:lang w:val="en-US" w:eastAsia="en-US"/>
          </w:rPr>
          <w:t>183</w:t>
        </w:r>
        <w:r w:rsidR="00D65FD4">
          <w:rPr>
            <w:lang w:val="en-US" w:eastAsia="en-US"/>
          </w:rPr>
          <w:fldChar w:fldCharType="end"/>
        </w:r>
      </w:hyperlink>
    </w:p>
    <w:p w14:paraId="6CF6D76B" w14:textId="77777777" w:rsidR="00D65FD4" w:rsidRDefault="00DA2F6F">
      <w:pPr>
        <w:pStyle w:val="TOC6"/>
        <w:widowControl/>
        <w:rPr>
          <w:rFonts w:ascii="Calibri" w:hAnsi="Calibri" w:cs="Calibri"/>
          <w:noProof/>
          <w:sz w:val="22"/>
          <w:szCs w:val="22"/>
          <w:lang w:val="en-US"/>
        </w:rPr>
      </w:pPr>
      <w:hyperlink w:anchor="_Toc256000269" w:history="1">
        <w:r w:rsidR="00D65FD4">
          <w:rPr>
            <w:rStyle w:val="Hyperlink"/>
            <w:lang w:val="en-US" w:eastAsia="en-US"/>
          </w:rPr>
          <w:t>3.13</w:t>
        </w:r>
        <w:r w:rsidR="00D65FD4">
          <w:rPr>
            <w:rFonts w:ascii="Calibri" w:hAnsi="Calibri" w:cs="Calibri"/>
            <w:noProof/>
            <w:sz w:val="22"/>
            <w:szCs w:val="22"/>
            <w:lang w:val="en-US" w:eastAsia="en-US"/>
          </w:rPr>
          <w:tab/>
        </w:r>
        <w:r w:rsidR="00D65FD4">
          <w:rPr>
            <w:rStyle w:val="Hyperlink"/>
            <w:lang w:val="en-US" w:eastAsia="en-US"/>
          </w:rPr>
          <w:t>Market Information</w:t>
        </w:r>
        <w:r w:rsidR="00D65FD4">
          <w:rPr>
            <w:lang w:val="en-US" w:eastAsia="en-US"/>
          </w:rPr>
          <w:tab/>
        </w:r>
        <w:r w:rsidR="00D65FD4">
          <w:rPr>
            <w:lang w:val="en-US" w:eastAsia="en-US"/>
          </w:rPr>
          <w:fldChar w:fldCharType="begin"/>
        </w:r>
        <w:r w:rsidR="00D65FD4">
          <w:rPr>
            <w:lang w:val="en-US" w:eastAsia="en-US"/>
          </w:rPr>
          <w:instrText xml:space="preserve"> PAGEREF _Toc256000269 \h </w:instrText>
        </w:r>
        <w:r w:rsidR="00D65FD4">
          <w:rPr>
            <w:lang w:val="en-US" w:eastAsia="en-US"/>
          </w:rPr>
        </w:r>
        <w:r w:rsidR="00D65FD4">
          <w:rPr>
            <w:lang w:val="en-US" w:eastAsia="en-US"/>
          </w:rPr>
          <w:fldChar w:fldCharType="separate"/>
        </w:r>
        <w:r w:rsidR="00D65FD4">
          <w:rPr>
            <w:lang w:val="en-US" w:eastAsia="en-US"/>
          </w:rPr>
          <w:t>184</w:t>
        </w:r>
        <w:r w:rsidR="00D65FD4">
          <w:rPr>
            <w:lang w:val="en-US" w:eastAsia="en-US"/>
          </w:rPr>
          <w:fldChar w:fldCharType="end"/>
        </w:r>
      </w:hyperlink>
    </w:p>
    <w:p w14:paraId="54B316BC" w14:textId="77777777" w:rsidR="00D65FD4" w:rsidRDefault="00DA2F6F">
      <w:pPr>
        <w:pStyle w:val="TOC8"/>
        <w:widowControl/>
        <w:rPr>
          <w:rFonts w:ascii="Calibri" w:hAnsi="Calibri" w:cs="Calibri"/>
          <w:noProof/>
          <w:sz w:val="22"/>
          <w:szCs w:val="22"/>
          <w:lang w:val="en-US"/>
        </w:rPr>
      </w:pPr>
      <w:hyperlink w:anchor="_Toc256000270" w:history="1">
        <w:r w:rsidR="00D65FD4">
          <w:rPr>
            <w:rStyle w:val="Hyperlink"/>
            <w:lang w:val="en-US" w:eastAsia="en-US"/>
          </w:rPr>
          <w:t>3.13.1</w:t>
        </w:r>
        <w:r w:rsidR="00D65FD4">
          <w:rPr>
            <w:rFonts w:ascii="Calibri" w:hAnsi="Calibri" w:cs="Calibri"/>
            <w:noProof/>
            <w:sz w:val="22"/>
            <w:szCs w:val="22"/>
            <w:lang w:val="en-US" w:eastAsia="en-US"/>
          </w:rPr>
          <w:tab/>
        </w:r>
        <w:r w:rsidR="00D65FD4">
          <w:rPr>
            <w:rStyle w:val="Hyperlink"/>
            <w:lang w:val="en-US" w:eastAsia="en-US"/>
          </w:rPr>
          <w:t>Provision of information</w:t>
        </w:r>
        <w:r w:rsidR="00D65FD4">
          <w:rPr>
            <w:lang w:val="en-US" w:eastAsia="en-US"/>
          </w:rPr>
          <w:tab/>
        </w:r>
        <w:r w:rsidR="00D65FD4">
          <w:rPr>
            <w:lang w:val="en-US" w:eastAsia="en-US"/>
          </w:rPr>
          <w:fldChar w:fldCharType="begin"/>
        </w:r>
        <w:r w:rsidR="00D65FD4">
          <w:rPr>
            <w:lang w:val="en-US" w:eastAsia="en-US"/>
          </w:rPr>
          <w:instrText xml:space="preserve"> PAGEREF _Toc256000270 \h </w:instrText>
        </w:r>
        <w:r w:rsidR="00D65FD4">
          <w:rPr>
            <w:lang w:val="en-US" w:eastAsia="en-US"/>
          </w:rPr>
        </w:r>
        <w:r w:rsidR="00D65FD4">
          <w:rPr>
            <w:lang w:val="en-US" w:eastAsia="en-US"/>
          </w:rPr>
          <w:fldChar w:fldCharType="separate"/>
        </w:r>
        <w:r w:rsidR="00D65FD4">
          <w:rPr>
            <w:lang w:val="en-US" w:eastAsia="en-US"/>
          </w:rPr>
          <w:t>184</w:t>
        </w:r>
        <w:r w:rsidR="00D65FD4">
          <w:rPr>
            <w:lang w:val="en-US" w:eastAsia="en-US"/>
          </w:rPr>
          <w:fldChar w:fldCharType="end"/>
        </w:r>
      </w:hyperlink>
    </w:p>
    <w:p w14:paraId="757C15AB" w14:textId="77777777" w:rsidR="00D65FD4" w:rsidRDefault="00DA2F6F">
      <w:pPr>
        <w:pStyle w:val="TOC8"/>
        <w:widowControl/>
        <w:rPr>
          <w:rFonts w:ascii="Calibri" w:hAnsi="Calibri" w:cs="Calibri"/>
          <w:noProof/>
          <w:sz w:val="22"/>
          <w:szCs w:val="22"/>
          <w:lang w:val="en-US"/>
        </w:rPr>
      </w:pPr>
      <w:hyperlink w:anchor="_Toc256000271" w:history="1">
        <w:r w:rsidR="00D65FD4">
          <w:rPr>
            <w:rStyle w:val="Hyperlink"/>
            <w:lang w:val="en-US" w:eastAsia="en-US"/>
          </w:rPr>
          <w:t>3.13.2</w:t>
        </w:r>
        <w:r w:rsidR="00D65FD4">
          <w:rPr>
            <w:rFonts w:ascii="Calibri" w:hAnsi="Calibri" w:cs="Calibri"/>
            <w:noProof/>
            <w:sz w:val="22"/>
            <w:szCs w:val="22"/>
            <w:lang w:val="en-US" w:eastAsia="en-US"/>
          </w:rPr>
          <w:tab/>
        </w:r>
        <w:r w:rsidR="00D65FD4">
          <w:rPr>
            <w:rStyle w:val="Hyperlink"/>
            <w:lang w:val="en-US" w:eastAsia="en-US"/>
          </w:rPr>
          <w:t>Systems and procedures</w:t>
        </w:r>
        <w:r w:rsidR="00D65FD4">
          <w:rPr>
            <w:lang w:val="en-US" w:eastAsia="en-US"/>
          </w:rPr>
          <w:tab/>
        </w:r>
        <w:r w:rsidR="00D65FD4">
          <w:rPr>
            <w:lang w:val="en-US" w:eastAsia="en-US"/>
          </w:rPr>
          <w:fldChar w:fldCharType="begin"/>
        </w:r>
        <w:r w:rsidR="00D65FD4">
          <w:rPr>
            <w:lang w:val="en-US" w:eastAsia="en-US"/>
          </w:rPr>
          <w:instrText xml:space="preserve"> PAGEREF _Toc256000271 \h </w:instrText>
        </w:r>
        <w:r w:rsidR="00D65FD4">
          <w:rPr>
            <w:lang w:val="en-US" w:eastAsia="en-US"/>
          </w:rPr>
        </w:r>
        <w:r w:rsidR="00D65FD4">
          <w:rPr>
            <w:lang w:val="en-US" w:eastAsia="en-US"/>
          </w:rPr>
          <w:fldChar w:fldCharType="separate"/>
        </w:r>
        <w:r w:rsidR="00D65FD4">
          <w:rPr>
            <w:lang w:val="en-US" w:eastAsia="en-US"/>
          </w:rPr>
          <w:t>184</w:t>
        </w:r>
        <w:r w:rsidR="00D65FD4">
          <w:rPr>
            <w:lang w:val="en-US" w:eastAsia="en-US"/>
          </w:rPr>
          <w:fldChar w:fldCharType="end"/>
        </w:r>
      </w:hyperlink>
    </w:p>
    <w:p w14:paraId="34582620" w14:textId="77777777" w:rsidR="00D65FD4" w:rsidRDefault="00DA2F6F">
      <w:pPr>
        <w:pStyle w:val="TOC8"/>
        <w:widowControl/>
        <w:rPr>
          <w:rFonts w:ascii="Calibri" w:hAnsi="Calibri" w:cs="Calibri"/>
          <w:noProof/>
          <w:sz w:val="22"/>
          <w:szCs w:val="22"/>
          <w:lang w:val="en-US"/>
        </w:rPr>
      </w:pPr>
      <w:hyperlink w:anchor="_Toc256000272" w:history="1">
        <w:r w:rsidR="00D65FD4">
          <w:rPr>
            <w:rStyle w:val="Hyperlink"/>
            <w:lang w:val="en-US" w:eastAsia="en-US"/>
          </w:rPr>
          <w:t>3.13.3</w:t>
        </w:r>
        <w:r w:rsidR="00D65FD4">
          <w:rPr>
            <w:rFonts w:ascii="Calibri" w:hAnsi="Calibri" w:cs="Calibri"/>
            <w:noProof/>
            <w:sz w:val="22"/>
            <w:szCs w:val="22"/>
            <w:lang w:val="en-US" w:eastAsia="en-US"/>
          </w:rPr>
          <w:tab/>
        </w:r>
        <w:r w:rsidR="00D65FD4">
          <w:rPr>
            <w:rStyle w:val="Hyperlink"/>
            <w:lang w:val="en-US" w:eastAsia="en-US"/>
          </w:rPr>
          <w:t>Standing data</w:t>
        </w:r>
        <w:r w:rsidR="00D65FD4">
          <w:rPr>
            <w:lang w:val="en-US" w:eastAsia="en-US"/>
          </w:rPr>
          <w:tab/>
        </w:r>
        <w:r w:rsidR="00D65FD4">
          <w:rPr>
            <w:lang w:val="en-US" w:eastAsia="en-US"/>
          </w:rPr>
          <w:fldChar w:fldCharType="begin"/>
        </w:r>
        <w:r w:rsidR="00D65FD4">
          <w:rPr>
            <w:lang w:val="en-US" w:eastAsia="en-US"/>
          </w:rPr>
          <w:instrText xml:space="preserve"> PAGEREF _Toc256000272 \h </w:instrText>
        </w:r>
        <w:r w:rsidR="00D65FD4">
          <w:rPr>
            <w:lang w:val="en-US" w:eastAsia="en-US"/>
          </w:rPr>
        </w:r>
        <w:r w:rsidR="00D65FD4">
          <w:rPr>
            <w:lang w:val="en-US" w:eastAsia="en-US"/>
          </w:rPr>
          <w:fldChar w:fldCharType="separate"/>
        </w:r>
        <w:r w:rsidR="00D65FD4">
          <w:rPr>
            <w:lang w:val="en-US" w:eastAsia="en-US"/>
          </w:rPr>
          <w:t>185</w:t>
        </w:r>
        <w:r w:rsidR="00D65FD4">
          <w:rPr>
            <w:lang w:val="en-US" w:eastAsia="en-US"/>
          </w:rPr>
          <w:fldChar w:fldCharType="end"/>
        </w:r>
      </w:hyperlink>
    </w:p>
    <w:p w14:paraId="34BB6DC5" w14:textId="77777777" w:rsidR="00D65FD4" w:rsidRDefault="00DA2F6F">
      <w:pPr>
        <w:pStyle w:val="TOC8"/>
        <w:widowControl/>
        <w:rPr>
          <w:rFonts w:ascii="Calibri" w:hAnsi="Calibri" w:cs="Calibri"/>
          <w:noProof/>
          <w:sz w:val="22"/>
          <w:szCs w:val="22"/>
          <w:lang w:val="en-US"/>
        </w:rPr>
      </w:pPr>
      <w:hyperlink w:anchor="_Toc256000273" w:history="1">
        <w:r w:rsidR="00D65FD4">
          <w:rPr>
            <w:rStyle w:val="Hyperlink"/>
            <w:lang w:val="en-US" w:eastAsia="en-US"/>
          </w:rPr>
          <w:t>3.13.3AA</w:t>
        </w:r>
        <w:r w:rsidR="00D65FD4">
          <w:rPr>
            <w:rFonts w:ascii="Calibri" w:hAnsi="Calibri" w:cs="Calibri"/>
            <w:noProof/>
            <w:sz w:val="22"/>
            <w:szCs w:val="22"/>
            <w:lang w:val="en-US" w:eastAsia="en-US"/>
          </w:rPr>
          <w:tab/>
        </w:r>
        <w:r w:rsidR="00D65FD4">
          <w:rPr>
            <w:rStyle w:val="Hyperlink"/>
            <w:lang w:val="en-US" w:eastAsia="en-US"/>
          </w:rPr>
          <w:t>Standing data: Project developers</w:t>
        </w:r>
        <w:r w:rsidR="00D65FD4">
          <w:rPr>
            <w:lang w:val="en-US" w:eastAsia="en-US"/>
          </w:rPr>
          <w:tab/>
        </w:r>
        <w:r w:rsidR="00D65FD4">
          <w:rPr>
            <w:lang w:val="en-US" w:eastAsia="en-US"/>
          </w:rPr>
          <w:fldChar w:fldCharType="begin"/>
        </w:r>
        <w:r w:rsidR="00D65FD4">
          <w:rPr>
            <w:lang w:val="en-US" w:eastAsia="en-US"/>
          </w:rPr>
          <w:instrText xml:space="preserve"> PAGEREF _Toc256000273 \h </w:instrText>
        </w:r>
        <w:r w:rsidR="00D65FD4">
          <w:rPr>
            <w:lang w:val="en-US" w:eastAsia="en-US"/>
          </w:rPr>
        </w:r>
        <w:r w:rsidR="00D65FD4">
          <w:rPr>
            <w:lang w:val="en-US" w:eastAsia="en-US"/>
          </w:rPr>
          <w:fldChar w:fldCharType="separate"/>
        </w:r>
        <w:r w:rsidR="00D65FD4">
          <w:rPr>
            <w:lang w:val="en-US" w:eastAsia="en-US"/>
          </w:rPr>
          <w:t>191</w:t>
        </w:r>
        <w:r w:rsidR="00D65FD4">
          <w:rPr>
            <w:lang w:val="en-US" w:eastAsia="en-US"/>
          </w:rPr>
          <w:fldChar w:fldCharType="end"/>
        </w:r>
      </w:hyperlink>
    </w:p>
    <w:p w14:paraId="156EF7BC" w14:textId="77777777" w:rsidR="00D65FD4" w:rsidRDefault="00DA2F6F">
      <w:pPr>
        <w:pStyle w:val="TOC8"/>
        <w:widowControl/>
        <w:rPr>
          <w:rFonts w:ascii="Calibri" w:hAnsi="Calibri" w:cs="Calibri"/>
          <w:noProof/>
          <w:sz w:val="22"/>
          <w:szCs w:val="22"/>
          <w:lang w:val="en-US"/>
        </w:rPr>
      </w:pPr>
      <w:hyperlink w:anchor="_Toc256000274" w:history="1">
        <w:r w:rsidR="00D65FD4">
          <w:rPr>
            <w:rStyle w:val="Hyperlink"/>
            <w:lang w:val="en-US" w:eastAsia="en-US"/>
          </w:rPr>
          <w:t>3.13.3A</w:t>
        </w:r>
        <w:r w:rsidR="00D65FD4">
          <w:rPr>
            <w:rFonts w:ascii="Calibri" w:hAnsi="Calibri" w:cs="Calibri"/>
            <w:noProof/>
            <w:sz w:val="22"/>
            <w:szCs w:val="22"/>
            <w:lang w:val="en-US" w:eastAsia="en-US"/>
          </w:rPr>
          <w:tab/>
        </w:r>
        <w:r w:rsidR="00D65FD4">
          <w:rPr>
            <w:rStyle w:val="Hyperlink"/>
            <w:lang w:val="en-US" w:eastAsia="en-US"/>
          </w:rPr>
          <w:t>Statement of opportunities</w:t>
        </w:r>
        <w:r w:rsidR="00D65FD4">
          <w:rPr>
            <w:lang w:val="en-US" w:eastAsia="en-US"/>
          </w:rPr>
          <w:tab/>
        </w:r>
        <w:r w:rsidR="00D65FD4">
          <w:rPr>
            <w:lang w:val="en-US" w:eastAsia="en-US"/>
          </w:rPr>
          <w:fldChar w:fldCharType="begin"/>
        </w:r>
        <w:r w:rsidR="00D65FD4">
          <w:rPr>
            <w:lang w:val="en-US" w:eastAsia="en-US"/>
          </w:rPr>
          <w:instrText xml:space="preserve"> PAGEREF _Toc256000274 \h </w:instrText>
        </w:r>
        <w:r w:rsidR="00D65FD4">
          <w:rPr>
            <w:lang w:val="en-US" w:eastAsia="en-US"/>
          </w:rPr>
        </w:r>
        <w:r w:rsidR="00D65FD4">
          <w:rPr>
            <w:lang w:val="en-US" w:eastAsia="en-US"/>
          </w:rPr>
          <w:fldChar w:fldCharType="separate"/>
        </w:r>
        <w:r w:rsidR="00D65FD4">
          <w:rPr>
            <w:lang w:val="en-US" w:eastAsia="en-US"/>
          </w:rPr>
          <w:t>191</w:t>
        </w:r>
        <w:r w:rsidR="00D65FD4">
          <w:rPr>
            <w:lang w:val="en-US" w:eastAsia="en-US"/>
          </w:rPr>
          <w:fldChar w:fldCharType="end"/>
        </w:r>
      </w:hyperlink>
    </w:p>
    <w:p w14:paraId="5D22A09E" w14:textId="77777777" w:rsidR="00D65FD4" w:rsidRDefault="00DA2F6F">
      <w:pPr>
        <w:pStyle w:val="TOC8"/>
        <w:widowControl/>
        <w:rPr>
          <w:rFonts w:ascii="Calibri" w:hAnsi="Calibri" w:cs="Calibri"/>
          <w:noProof/>
          <w:sz w:val="22"/>
          <w:szCs w:val="22"/>
          <w:lang w:val="en-US"/>
        </w:rPr>
      </w:pPr>
      <w:hyperlink w:anchor="_Toc256000275" w:history="1">
        <w:r w:rsidR="00D65FD4">
          <w:rPr>
            <w:rStyle w:val="Hyperlink"/>
            <w:lang w:val="en-US" w:eastAsia="en-US"/>
          </w:rPr>
          <w:t>3.13.4</w:t>
        </w:r>
        <w:r w:rsidR="00D65FD4">
          <w:rPr>
            <w:rFonts w:ascii="Calibri" w:hAnsi="Calibri" w:cs="Calibri"/>
            <w:noProof/>
            <w:sz w:val="22"/>
            <w:szCs w:val="22"/>
            <w:lang w:val="en-US" w:eastAsia="en-US"/>
          </w:rPr>
          <w:tab/>
        </w:r>
        <w:r w:rsidR="00D65FD4">
          <w:rPr>
            <w:rStyle w:val="Hyperlink"/>
            <w:lang w:val="en-US" w:eastAsia="en-US"/>
          </w:rPr>
          <w:t>Spot market</w:t>
        </w:r>
        <w:r w:rsidR="00D65FD4">
          <w:rPr>
            <w:lang w:val="en-US" w:eastAsia="en-US"/>
          </w:rPr>
          <w:tab/>
        </w:r>
        <w:r w:rsidR="00D65FD4">
          <w:rPr>
            <w:lang w:val="en-US" w:eastAsia="en-US"/>
          </w:rPr>
          <w:fldChar w:fldCharType="begin"/>
        </w:r>
        <w:r w:rsidR="00D65FD4">
          <w:rPr>
            <w:lang w:val="en-US" w:eastAsia="en-US"/>
          </w:rPr>
          <w:instrText xml:space="preserve"> PAGEREF _Toc256000275 \h </w:instrText>
        </w:r>
        <w:r w:rsidR="00D65FD4">
          <w:rPr>
            <w:lang w:val="en-US" w:eastAsia="en-US"/>
          </w:rPr>
        </w:r>
        <w:r w:rsidR="00D65FD4">
          <w:rPr>
            <w:lang w:val="en-US" w:eastAsia="en-US"/>
          </w:rPr>
          <w:fldChar w:fldCharType="separate"/>
        </w:r>
        <w:r w:rsidR="00D65FD4">
          <w:rPr>
            <w:lang w:val="en-US" w:eastAsia="en-US"/>
          </w:rPr>
          <w:t>193</w:t>
        </w:r>
        <w:r w:rsidR="00D65FD4">
          <w:rPr>
            <w:lang w:val="en-US" w:eastAsia="en-US"/>
          </w:rPr>
          <w:fldChar w:fldCharType="end"/>
        </w:r>
      </w:hyperlink>
    </w:p>
    <w:p w14:paraId="1478A584" w14:textId="77777777" w:rsidR="00D65FD4" w:rsidRDefault="00DA2F6F">
      <w:pPr>
        <w:pStyle w:val="TOC8"/>
        <w:widowControl/>
        <w:rPr>
          <w:rFonts w:ascii="Calibri" w:hAnsi="Calibri" w:cs="Calibri"/>
          <w:noProof/>
          <w:sz w:val="22"/>
          <w:szCs w:val="22"/>
          <w:lang w:val="en-US"/>
        </w:rPr>
      </w:pPr>
      <w:hyperlink w:anchor="_Toc256000276" w:history="1">
        <w:r w:rsidR="00D65FD4">
          <w:rPr>
            <w:rStyle w:val="Hyperlink"/>
            <w:lang w:val="en-US" w:eastAsia="en-US"/>
          </w:rPr>
          <w:t>3.13.4A</w:t>
        </w:r>
        <w:r w:rsidR="00D65FD4">
          <w:rPr>
            <w:rFonts w:ascii="Calibri" w:hAnsi="Calibri" w:cs="Calibri"/>
            <w:noProof/>
            <w:sz w:val="22"/>
            <w:szCs w:val="22"/>
            <w:lang w:val="en-US" w:eastAsia="en-US"/>
          </w:rPr>
          <w:tab/>
        </w:r>
        <w:r w:rsidR="00D65FD4">
          <w:rPr>
            <w:rStyle w:val="Hyperlink"/>
            <w:lang w:val="en-US" w:eastAsia="en-US"/>
          </w:rPr>
          <w:t>Market ancillary services</w:t>
        </w:r>
        <w:r w:rsidR="00D65FD4">
          <w:rPr>
            <w:lang w:val="en-US" w:eastAsia="en-US"/>
          </w:rPr>
          <w:tab/>
        </w:r>
        <w:r w:rsidR="00D65FD4">
          <w:rPr>
            <w:lang w:val="en-US" w:eastAsia="en-US"/>
          </w:rPr>
          <w:fldChar w:fldCharType="begin"/>
        </w:r>
        <w:r w:rsidR="00D65FD4">
          <w:rPr>
            <w:lang w:val="en-US" w:eastAsia="en-US"/>
          </w:rPr>
          <w:instrText xml:space="preserve"> PAGEREF _Toc256000276 \h </w:instrText>
        </w:r>
        <w:r w:rsidR="00D65FD4">
          <w:rPr>
            <w:lang w:val="en-US" w:eastAsia="en-US"/>
          </w:rPr>
        </w:r>
        <w:r w:rsidR="00D65FD4">
          <w:rPr>
            <w:lang w:val="en-US" w:eastAsia="en-US"/>
          </w:rPr>
          <w:fldChar w:fldCharType="separate"/>
        </w:r>
        <w:r w:rsidR="00D65FD4">
          <w:rPr>
            <w:lang w:val="en-US" w:eastAsia="en-US"/>
          </w:rPr>
          <w:t>197</w:t>
        </w:r>
        <w:r w:rsidR="00D65FD4">
          <w:rPr>
            <w:lang w:val="en-US" w:eastAsia="en-US"/>
          </w:rPr>
          <w:fldChar w:fldCharType="end"/>
        </w:r>
      </w:hyperlink>
    </w:p>
    <w:p w14:paraId="737283CE" w14:textId="77777777" w:rsidR="00D65FD4" w:rsidRDefault="00DA2F6F">
      <w:pPr>
        <w:pStyle w:val="TOC8"/>
        <w:widowControl/>
        <w:rPr>
          <w:rFonts w:ascii="Calibri" w:hAnsi="Calibri" w:cs="Calibri"/>
          <w:noProof/>
          <w:sz w:val="22"/>
          <w:szCs w:val="22"/>
          <w:lang w:val="en-US"/>
        </w:rPr>
      </w:pPr>
      <w:hyperlink w:anchor="_Toc256000277" w:history="1">
        <w:r w:rsidR="00D65FD4">
          <w:rPr>
            <w:rStyle w:val="Hyperlink"/>
            <w:lang w:val="en-US" w:eastAsia="en-US"/>
          </w:rPr>
          <w:t>3.13.5</w:t>
        </w:r>
        <w:r w:rsidR="00D65FD4">
          <w:rPr>
            <w:rFonts w:ascii="Calibri" w:hAnsi="Calibri" w:cs="Calibri"/>
            <w:noProof/>
            <w:sz w:val="22"/>
            <w:szCs w:val="22"/>
            <w:lang w:val="en-US" w:eastAsia="en-US"/>
          </w:rPr>
          <w:tab/>
        </w:r>
        <w:r w:rsidR="00D65FD4">
          <w:rPr>
            <w:rStyle w:val="Hyperlink"/>
            <w:lang w:val="en-US" w:eastAsia="en-US"/>
          </w:rPr>
          <w:t>Ancillary services contracting by AEMO</w:t>
        </w:r>
        <w:r w:rsidR="00D65FD4">
          <w:rPr>
            <w:lang w:val="en-US" w:eastAsia="en-US"/>
          </w:rPr>
          <w:tab/>
        </w:r>
        <w:r w:rsidR="00D65FD4">
          <w:rPr>
            <w:lang w:val="en-US" w:eastAsia="en-US"/>
          </w:rPr>
          <w:fldChar w:fldCharType="begin"/>
        </w:r>
        <w:r w:rsidR="00D65FD4">
          <w:rPr>
            <w:lang w:val="en-US" w:eastAsia="en-US"/>
          </w:rPr>
          <w:instrText xml:space="preserve"> PAGEREF _Toc256000277 \h </w:instrText>
        </w:r>
        <w:r w:rsidR="00D65FD4">
          <w:rPr>
            <w:lang w:val="en-US" w:eastAsia="en-US"/>
          </w:rPr>
        </w:r>
        <w:r w:rsidR="00D65FD4">
          <w:rPr>
            <w:lang w:val="en-US" w:eastAsia="en-US"/>
          </w:rPr>
          <w:fldChar w:fldCharType="separate"/>
        </w:r>
        <w:r w:rsidR="00D65FD4">
          <w:rPr>
            <w:lang w:val="en-US" w:eastAsia="en-US"/>
          </w:rPr>
          <w:t>198</w:t>
        </w:r>
        <w:r w:rsidR="00D65FD4">
          <w:rPr>
            <w:lang w:val="en-US" w:eastAsia="en-US"/>
          </w:rPr>
          <w:fldChar w:fldCharType="end"/>
        </w:r>
      </w:hyperlink>
    </w:p>
    <w:p w14:paraId="0B376149" w14:textId="77777777" w:rsidR="00D65FD4" w:rsidRDefault="00DA2F6F">
      <w:pPr>
        <w:pStyle w:val="TOC8"/>
        <w:widowControl/>
        <w:rPr>
          <w:rFonts w:ascii="Calibri" w:hAnsi="Calibri" w:cs="Calibri"/>
          <w:noProof/>
          <w:sz w:val="22"/>
          <w:szCs w:val="22"/>
          <w:lang w:val="en-US"/>
        </w:rPr>
      </w:pPr>
      <w:hyperlink w:anchor="_Toc256000278" w:history="1">
        <w:r w:rsidR="00D65FD4">
          <w:rPr>
            <w:rStyle w:val="Hyperlink"/>
            <w:lang w:val="en-US" w:eastAsia="en-US"/>
          </w:rPr>
          <w:t>3.13.5A</w:t>
        </w:r>
        <w:r w:rsidR="00D65FD4">
          <w:rPr>
            <w:rFonts w:ascii="Calibri" w:hAnsi="Calibri" w:cs="Calibri"/>
            <w:noProof/>
            <w:sz w:val="22"/>
            <w:szCs w:val="22"/>
            <w:lang w:val="en-US" w:eastAsia="en-US"/>
          </w:rPr>
          <w:tab/>
        </w:r>
        <w:r w:rsidR="00D65FD4">
          <w:rPr>
            <w:rStyle w:val="Hyperlink"/>
            <w:lang w:val="en-US" w:eastAsia="en-US"/>
          </w:rPr>
          <w:t>Settlements residue auctions</w:t>
        </w:r>
        <w:r w:rsidR="00D65FD4">
          <w:rPr>
            <w:lang w:val="en-US" w:eastAsia="en-US"/>
          </w:rPr>
          <w:tab/>
        </w:r>
        <w:r w:rsidR="00D65FD4">
          <w:rPr>
            <w:lang w:val="en-US" w:eastAsia="en-US"/>
          </w:rPr>
          <w:fldChar w:fldCharType="begin"/>
        </w:r>
        <w:r w:rsidR="00D65FD4">
          <w:rPr>
            <w:lang w:val="en-US" w:eastAsia="en-US"/>
          </w:rPr>
          <w:instrText xml:space="preserve"> PAGEREF _Toc256000278 \h </w:instrText>
        </w:r>
        <w:r w:rsidR="00D65FD4">
          <w:rPr>
            <w:lang w:val="en-US" w:eastAsia="en-US"/>
          </w:rPr>
        </w:r>
        <w:r w:rsidR="00D65FD4">
          <w:rPr>
            <w:lang w:val="en-US" w:eastAsia="en-US"/>
          </w:rPr>
          <w:fldChar w:fldCharType="separate"/>
        </w:r>
        <w:r w:rsidR="00D65FD4">
          <w:rPr>
            <w:lang w:val="en-US" w:eastAsia="en-US"/>
          </w:rPr>
          <w:t>198</w:t>
        </w:r>
        <w:r w:rsidR="00D65FD4">
          <w:rPr>
            <w:lang w:val="en-US" w:eastAsia="en-US"/>
          </w:rPr>
          <w:fldChar w:fldCharType="end"/>
        </w:r>
      </w:hyperlink>
    </w:p>
    <w:p w14:paraId="669BF347" w14:textId="77777777" w:rsidR="00D65FD4" w:rsidRDefault="00DA2F6F">
      <w:pPr>
        <w:pStyle w:val="TOC8"/>
        <w:widowControl/>
        <w:rPr>
          <w:rFonts w:ascii="Calibri" w:hAnsi="Calibri" w:cs="Calibri"/>
          <w:noProof/>
          <w:sz w:val="22"/>
          <w:szCs w:val="22"/>
          <w:lang w:val="en-US"/>
        </w:rPr>
      </w:pPr>
      <w:hyperlink w:anchor="_Toc256000279" w:history="1">
        <w:r w:rsidR="00D65FD4">
          <w:rPr>
            <w:rStyle w:val="Hyperlink"/>
            <w:lang w:val="en-US" w:eastAsia="en-US"/>
          </w:rPr>
          <w:t>3.13.6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_Toc256000279 \h </w:instrText>
        </w:r>
        <w:r w:rsidR="00D65FD4">
          <w:rPr>
            <w:lang w:val="en-US" w:eastAsia="en-US"/>
          </w:rPr>
        </w:r>
        <w:r w:rsidR="00D65FD4">
          <w:rPr>
            <w:lang w:val="en-US" w:eastAsia="en-US"/>
          </w:rPr>
          <w:fldChar w:fldCharType="separate"/>
        </w:r>
        <w:r w:rsidR="00D65FD4">
          <w:rPr>
            <w:lang w:val="en-US" w:eastAsia="en-US"/>
          </w:rPr>
          <w:t>198</w:t>
        </w:r>
        <w:r w:rsidR="00D65FD4">
          <w:rPr>
            <w:lang w:val="en-US" w:eastAsia="en-US"/>
          </w:rPr>
          <w:fldChar w:fldCharType="end"/>
        </w:r>
      </w:hyperlink>
    </w:p>
    <w:p w14:paraId="07D0C8C2" w14:textId="77777777" w:rsidR="00D65FD4" w:rsidRDefault="00DA2F6F">
      <w:pPr>
        <w:pStyle w:val="TOC8"/>
        <w:widowControl/>
        <w:rPr>
          <w:rFonts w:ascii="Calibri" w:hAnsi="Calibri" w:cs="Calibri"/>
          <w:noProof/>
          <w:sz w:val="22"/>
          <w:szCs w:val="22"/>
          <w:lang w:val="en-US"/>
        </w:rPr>
      </w:pPr>
      <w:hyperlink w:anchor="_Toc256000280" w:history="1">
        <w:r w:rsidR="00D65FD4">
          <w:rPr>
            <w:rStyle w:val="Hyperlink"/>
            <w:lang w:val="en-US" w:eastAsia="en-US"/>
          </w:rPr>
          <w:t>3.13.6A</w:t>
        </w:r>
        <w:r w:rsidR="00D65FD4">
          <w:rPr>
            <w:rFonts w:ascii="Calibri" w:hAnsi="Calibri" w:cs="Calibri"/>
            <w:noProof/>
            <w:sz w:val="22"/>
            <w:szCs w:val="22"/>
            <w:lang w:val="en-US" w:eastAsia="en-US"/>
          </w:rPr>
          <w:tab/>
        </w:r>
        <w:r w:rsidR="00D65FD4">
          <w:rPr>
            <w:rStyle w:val="Hyperlink"/>
            <w:lang w:val="en-US" w:eastAsia="en-US"/>
          </w:rPr>
          <w:t>Report by AEMO</w:t>
        </w:r>
        <w:r w:rsidR="00D65FD4">
          <w:rPr>
            <w:lang w:val="en-US" w:eastAsia="en-US"/>
          </w:rPr>
          <w:tab/>
        </w:r>
        <w:r w:rsidR="00D65FD4">
          <w:rPr>
            <w:lang w:val="en-US" w:eastAsia="en-US"/>
          </w:rPr>
          <w:fldChar w:fldCharType="begin"/>
        </w:r>
        <w:r w:rsidR="00D65FD4">
          <w:rPr>
            <w:lang w:val="en-US" w:eastAsia="en-US"/>
          </w:rPr>
          <w:instrText xml:space="preserve"> PAGEREF _Toc256000280 \h </w:instrText>
        </w:r>
        <w:r w:rsidR="00D65FD4">
          <w:rPr>
            <w:lang w:val="en-US" w:eastAsia="en-US"/>
          </w:rPr>
        </w:r>
        <w:r w:rsidR="00D65FD4">
          <w:rPr>
            <w:lang w:val="en-US" w:eastAsia="en-US"/>
          </w:rPr>
          <w:fldChar w:fldCharType="separate"/>
        </w:r>
        <w:r w:rsidR="00D65FD4">
          <w:rPr>
            <w:lang w:val="en-US" w:eastAsia="en-US"/>
          </w:rPr>
          <w:t>198</w:t>
        </w:r>
        <w:r w:rsidR="00D65FD4">
          <w:rPr>
            <w:lang w:val="en-US" w:eastAsia="en-US"/>
          </w:rPr>
          <w:fldChar w:fldCharType="end"/>
        </w:r>
      </w:hyperlink>
    </w:p>
    <w:p w14:paraId="6FB26568" w14:textId="77777777" w:rsidR="00D65FD4" w:rsidRDefault="00DA2F6F">
      <w:pPr>
        <w:pStyle w:val="TOC8"/>
        <w:widowControl/>
        <w:rPr>
          <w:rFonts w:ascii="Calibri" w:hAnsi="Calibri" w:cs="Calibri"/>
          <w:noProof/>
          <w:sz w:val="22"/>
          <w:szCs w:val="22"/>
          <w:lang w:val="en-US"/>
        </w:rPr>
      </w:pPr>
      <w:hyperlink w:anchor="_Toc256000281" w:history="1">
        <w:r w:rsidR="00D65FD4">
          <w:rPr>
            <w:rStyle w:val="Hyperlink"/>
            <w:lang w:val="en-US" w:eastAsia="en-US"/>
          </w:rPr>
          <w:t>3.13.7</w:t>
        </w:r>
        <w:r w:rsidR="00D65FD4">
          <w:rPr>
            <w:rFonts w:ascii="Calibri" w:hAnsi="Calibri" w:cs="Calibri"/>
            <w:noProof/>
            <w:sz w:val="22"/>
            <w:szCs w:val="22"/>
            <w:lang w:val="en-US" w:eastAsia="en-US"/>
          </w:rPr>
          <w:tab/>
        </w:r>
        <w:r w:rsidR="00D65FD4">
          <w:rPr>
            <w:rStyle w:val="Hyperlink"/>
            <w:lang w:val="en-US" w:eastAsia="en-US"/>
          </w:rPr>
          <w:t>Monitoring of significant variation between forecast and actual prices by AER</w:t>
        </w:r>
        <w:r w:rsidR="00D65FD4">
          <w:rPr>
            <w:lang w:val="en-US" w:eastAsia="en-US"/>
          </w:rPr>
          <w:tab/>
        </w:r>
        <w:r w:rsidR="00D65FD4">
          <w:rPr>
            <w:lang w:val="en-US" w:eastAsia="en-US"/>
          </w:rPr>
          <w:fldChar w:fldCharType="begin"/>
        </w:r>
        <w:r w:rsidR="00D65FD4">
          <w:rPr>
            <w:lang w:val="en-US" w:eastAsia="en-US"/>
          </w:rPr>
          <w:instrText xml:space="preserve"> PAGEREF _Toc256000281 \h </w:instrText>
        </w:r>
        <w:r w:rsidR="00D65FD4">
          <w:rPr>
            <w:lang w:val="en-US" w:eastAsia="en-US"/>
          </w:rPr>
        </w:r>
        <w:r w:rsidR="00D65FD4">
          <w:rPr>
            <w:lang w:val="en-US" w:eastAsia="en-US"/>
          </w:rPr>
          <w:fldChar w:fldCharType="separate"/>
        </w:r>
        <w:r w:rsidR="00D65FD4">
          <w:rPr>
            <w:lang w:val="en-US" w:eastAsia="en-US"/>
          </w:rPr>
          <w:t>199</w:t>
        </w:r>
        <w:r w:rsidR="00D65FD4">
          <w:rPr>
            <w:lang w:val="en-US" w:eastAsia="en-US"/>
          </w:rPr>
          <w:fldChar w:fldCharType="end"/>
        </w:r>
      </w:hyperlink>
    </w:p>
    <w:p w14:paraId="29E94A0F" w14:textId="77777777" w:rsidR="00D65FD4" w:rsidRDefault="00DA2F6F">
      <w:pPr>
        <w:pStyle w:val="TOC8"/>
        <w:widowControl/>
        <w:rPr>
          <w:rFonts w:ascii="Calibri" w:hAnsi="Calibri" w:cs="Calibri"/>
          <w:noProof/>
          <w:sz w:val="22"/>
          <w:szCs w:val="22"/>
          <w:lang w:val="en-US"/>
        </w:rPr>
      </w:pPr>
      <w:hyperlink w:anchor="_Toc256000282" w:history="1">
        <w:r w:rsidR="00D65FD4">
          <w:rPr>
            <w:rStyle w:val="Hyperlink"/>
            <w:lang w:val="en-US" w:eastAsia="en-US"/>
          </w:rPr>
          <w:t>3.13.8</w:t>
        </w:r>
        <w:r w:rsidR="00D65FD4">
          <w:rPr>
            <w:rFonts w:ascii="Calibri" w:hAnsi="Calibri" w:cs="Calibri"/>
            <w:noProof/>
            <w:sz w:val="22"/>
            <w:szCs w:val="22"/>
            <w:lang w:val="en-US" w:eastAsia="en-US"/>
          </w:rPr>
          <w:tab/>
        </w:r>
        <w:r w:rsidR="00D65FD4">
          <w:rPr>
            <w:rStyle w:val="Hyperlink"/>
            <w:lang w:val="en-US" w:eastAsia="en-US"/>
          </w:rPr>
          <w:t>Public information</w:t>
        </w:r>
        <w:r w:rsidR="00D65FD4">
          <w:rPr>
            <w:lang w:val="en-US" w:eastAsia="en-US"/>
          </w:rPr>
          <w:tab/>
        </w:r>
        <w:r w:rsidR="00D65FD4">
          <w:rPr>
            <w:lang w:val="en-US" w:eastAsia="en-US"/>
          </w:rPr>
          <w:fldChar w:fldCharType="begin"/>
        </w:r>
        <w:r w:rsidR="00D65FD4">
          <w:rPr>
            <w:lang w:val="en-US" w:eastAsia="en-US"/>
          </w:rPr>
          <w:instrText xml:space="preserve"> PAGEREF _Toc256000282 \h </w:instrText>
        </w:r>
        <w:r w:rsidR="00D65FD4">
          <w:rPr>
            <w:lang w:val="en-US" w:eastAsia="en-US"/>
          </w:rPr>
        </w:r>
        <w:r w:rsidR="00D65FD4">
          <w:rPr>
            <w:lang w:val="en-US" w:eastAsia="en-US"/>
          </w:rPr>
          <w:fldChar w:fldCharType="separate"/>
        </w:r>
        <w:r w:rsidR="00D65FD4">
          <w:rPr>
            <w:lang w:val="en-US" w:eastAsia="en-US"/>
          </w:rPr>
          <w:t>200</w:t>
        </w:r>
        <w:r w:rsidR="00D65FD4">
          <w:rPr>
            <w:lang w:val="en-US" w:eastAsia="en-US"/>
          </w:rPr>
          <w:fldChar w:fldCharType="end"/>
        </w:r>
      </w:hyperlink>
    </w:p>
    <w:p w14:paraId="75CADDEA" w14:textId="77777777" w:rsidR="00D65FD4" w:rsidRDefault="00DA2F6F">
      <w:pPr>
        <w:pStyle w:val="TOC8"/>
        <w:widowControl/>
        <w:rPr>
          <w:rFonts w:ascii="Calibri" w:hAnsi="Calibri" w:cs="Calibri"/>
          <w:noProof/>
          <w:sz w:val="22"/>
          <w:szCs w:val="22"/>
          <w:lang w:val="en-US"/>
        </w:rPr>
      </w:pPr>
      <w:hyperlink w:anchor="_Toc256000283" w:history="1">
        <w:r w:rsidR="00D65FD4">
          <w:rPr>
            <w:rStyle w:val="Hyperlink"/>
            <w:lang w:val="en-US" w:eastAsia="en-US"/>
          </w:rPr>
          <w:t>3.13.9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_Toc256000283 \h </w:instrText>
        </w:r>
        <w:r w:rsidR="00D65FD4">
          <w:rPr>
            <w:lang w:val="en-US" w:eastAsia="en-US"/>
          </w:rPr>
        </w:r>
        <w:r w:rsidR="00D65FD4">
          <w:rPr>
            <w:lang w:val="en-US" w:eastAsia="en-US"/>
          </w:rPr>
          <w:fldChar w:fldCharType="separate"/>
        </w:r>
        <w:r w:rsidR="00D65FD4">
          <w:rPr>
            <w:lang w:val="en-US" w:eastAsia="en-US"/>
          </w:rPr>
          <w:t>201</w:t>
        </w:r>
        <w:r w:rsidR="00D65FD4">
          <w:rPr>
            <w:lang w:val="en-US" w:eastAsia="en-US"/>
          </w:rPr>
          <w:fldChar w:fldCharType="end"/>
        </w:r>
      </w:hyperlink>
    </w:p>
    <w:p w14:paraId="02B04A41" w14:textId="77777777" w:rsidR="00D65FD4" w:rsidRDefault="00DA2F6F">
      <w:pPr>
        <w:pStyle w:val="TOC8"/>
        <w:widowControl/>
        <w:rPr>
          <w:rFonts w:ascii="Calibri" w:hAnsi="Calibri" w:cs="Calibri"/>
          <w:noProof/>
          <w:sz w:val="22"/>
          <w:szCs w:val="22"/>
          <w:lang w:val="en-US"/>
        </w:rPr>
      </w:pPr>
      <w:hyperlink w:anchor="_Toc256000284" w:history="1">
        <w:r w:rsidR="00D65FD4">
          <w:rPr>
            <w:rStyle w:val="Hyperlink"/>
            <w:lang w:val="en-US" w:eastAsia="en-US"/>
          </w:rPr>
          <w:t>3.13.10</w:t>
        </w:r>
        <w:r w:rsidR="00D65FD4">
          <w:rPr>
            <w:rFonts w:ascii="Calibri" w:hAnsi="Calibri" w:cs="Calibri"/>
            <w:noProof/>
            <w:sz w:val="22"/>
            <w:szCs w:val="22"/>
            <w:lang w:val="en-US" w:eastAsia="en-US"/>
          </w:rPr>
          <w:tab/>
        </w:r>
        <w:r w:rsidR="00D65FD4">
          <w:rPr>
            <w:rStyle w:val="Hyperlink"/>
            <w:lang w:val="en-US" w:eastAsia="en-US"/>
          </w:rPr>
          <w:t>Market auditor</w:t>
        </w:r>
        <w:r w:rsidR="00D65FD4">
          <w:rPr>
            <w:lang w:val="en-US" w:eastAsia="en-US"/>
          </w:rPr>
          <w:tab/>
        </w:r>
        <w:r w:rsidR="00D65FD4">
          <w:rPr>
            <w:lang w:val="en-US" w:eastAsia="en-US"/>
          </w:rPr>
          <w:fldChar w:fldCharType="begin"/>
        </w:r>
        <w:r w:rsidR="00D65FD4">
          <w:rPr>
            <w:lang w:val="en-US" w:eastAsia="en-US"/>
          </w:rPr>
          <w:instrText xml:space="preserve"> PAGEREF _Toc256000284 \h </w:instrText>
        </w:r>
        <w:r w:rsidR="00D65FD4">
          <w:rPr>
            <w:lang w:val="en-US" w:eastAsia="en-US"/>
          </w:rPr>
        </w:r>
        <w:r w:rsidR="00D65FD4">
          <w:rPr>
            <w:lang w:val="en-US" w:eastAsia="en-US"/>
          </w:rPr>
          <w:fldChar w:fldCharType="separate"/>
        </w:r>
        <w:r w:rsidR="00D65FD4">
          <w:rPr>
            <w:lang w:val="en-US" w:eastAsia="en-US"/>
          </w:rPr>
          <w:t>201</w:t>
        </w:r>
        <w:r w:rsidR="00D65FD4">
          <w:rPr>
            <w:lang w:val="en-US" w:eastAsia="en-US"/>
          </w:rPr>
          <w:fldChar w:fldCharType="end"/>
        </w:r>
      </w:hyperlink>
    </w:p>
    <w:p w14:paraId="401D56FC" w14:textId="77777777" w:rsidR="00D65FD4" w:rsidRDefault="00DA2F6F">
      <w:pPr>
        <w:pStyle w:val="TOC8"/>
        <w:widowControl/>
        <w:rPr>
          <w:rFonts w:ascii="Calibri" w:hAnsi="Calibri" w:cs="Calibri"/>
          <w:noProof/>
          <w:sz w:val="22"/>
          <w:szCs w:val="22"/>
          <w:lang w:val="en-US"/>
        </w:rPr>
      </w:pPr>
      <w:hyperlink w:anchor="_Toc256000285" w:history="1">
        <w:r w:rsidR="00D65FD4">
          <w:rPr>
            <w:rStyle w:val="Hyperlink"/>
            <w:lang w:val="en-US" w:eastAsia="en-US"/>
          </w:rPr>
          <w:t>3.13.11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_Toc256000285 \h </w:instrText>
        </w:r>
        <w:r w:rsidR="00D65FD4">
          <w:rPr>
            <w:lang w:val="en-US" w:eastAsia="en-US"/>
          </w:rPr>
        </w:r>
        <w:r w:rsidR="00D65FD4">
          <w:rPr>
            <w:lang w:val="en-US" w:eastAsia="en-US"/>
          </w:rPr>
          <w:fldChar w:fldCharType="separate"/>
        </w:r>
        <w:r w:rsidR="00D65FD4">
          <w:rPr>
            <w:lang w:val="en-US" w:eastAsia="en-US"/>
          </w:rPr>
          <w:t>201</w:t>
        </w:r>
        <w:r w:rsidR="00D65FD4">
          <w:rPr>
            <w:lang w:val="en-US" w:eastAsia="en-US"/>
          </w:rPr>
          <w:fldChar w:fldCharType="end"/>
        </w:r>
      </w:hyperlink>
    </w:p>
    <w:p w14:paraId="409EE44E" w14:textId="77777777" w:rsidR="00D65FD4" w:rsidRDefault="00DA2F6F">
      <w:pPr>
        <w:pStyle w:val="TOC8"/>
        <w:widowControl/>
        <w:rPr>
          <w:rFonts w:ascii="Calibri" w:hAnsi="Calibri" w:cs="Calibri"/>
          <w:noProof/>
          <w:sz w:val="22"/>
          <w:szCs w:val="22"/>
          <w:lang w:val="en-US"/>
        </w:rPr>
      </w:pPr>
      <w:hyperlink w:anchor="_Toc256000286" w:history="1">
        <w:r w:rsidR="00D65FD4">
          <w:rPr>
            <w:rStyle w:val="Hyperlink"/>
            <w:lang w:val="en-US" w:eastAsia="en-US"/>
          </w:rPr>
          <w:t>3.13.12</w:t>
        </w:r>
        <w:r w:rsidR="00D65FD4">
          <w:rPr>
            <w:rFonts w:ascii="Calibri" w:hAnsi="Calibri" w:cs="Calibri"/>
            <w:noProof/>
            <w:sz w:val="22"/>
            <w:szCs w:val="22"/>
            <w:lang w:val="en-US" w:eastAsia="en-US"/>
          </w:rPr>
          <w:tab/>
        </w:r>
        <w:r w:rsidR="00D65FD4">
          <w:rPr>
            <w:rStyle w:val="Hyperlink"/>
            <w:lang w:val="en-US" w:eastAsia="en-US"/>
          </w:rPr>
          <w:t>NMI Standing Data</w:t>
        </w:r>
        <w:r w:rsidR="00D65FD4">
          <w:rPr>
            <w:lang w:val="en-US" w:eastAsia="en-US"/>
          </w:rPr>
          <w:tab/>
        </w:r>
        <w:r w:rsidR="00D65FD4">
          <w:rPr>
            <w:lang w:val="en-US" w:eastAsia="en-US"/>
          </w:rPr>
          <w:fldChar w:fldCharType="begin"/>
        </w:r>
        <w:r w:rsidR="00D65FD4">
          <w:rPr>
            <w:lang w:val="en-US" w:eastAsia="en-US"/>
          </w:rPr>
          <w:instrText xml:space="preserve"> PAGEREF _Toc256000286 \h </w:instrText>
        </w:r>
        <w:r w:rsidR="00D65FD4">
          <w:rPr>
            <w:lang w:val="en-US" w:eastAsia="en-US"/>
          </w:rPr>
        </w:r>
        <w:r w:rsidR="00D65FD4">
          <w:rPr>
            <w:lang w:val="en-US" w:eastAsia="en-US"/>
          </w:rPr>
          <w:fldChar w:fldCharType="separate"/>
        </w:r>
        <w:r w:rsidR="00D65FD4">
          <w:rPr>
            <w:lang w:val="en-US" w:eastAsia="en-US"/>
          </w:rPr>
          <w:t>201</w:t>
        </w:r>
        <w:r w:rsidR="00D65FD4">
          <w:rPr>
            <w:lang w:val="en-US" w:eastAsia="en-US"/>
          </w:rPr>
          <w:fldChar w:fldCharType="end"/>
        </w:r>
      </w:hyperlink>
    </w:p>
    <w:p w14:paraId="2AA95E40" w14:textId="77777777" w:rsidR="00D65FD4" w:rsidRDefault="00DA2F6F">
      <w:pPr>
        <w:pStyle w:val="TOC8"/>
        <w:widowControl/>
        <w:rPr>
          <w:rFonts w:ascii="Calibri" w:hAnsi="Calibri" w:cs="Calibri"/>
          <w:noProof/>
          <w:sz w:val="22"/>
          <w:szCs w:val="22"/>
          <w:lang w:val="en-US"/>
        </w:rPr>
      </w:pPr>
      <w:hyperlink w:anchor="_Toc256000287" w:history="1">
        <w:r w:rsidR="00D65FD4">
          <w:rPr>
            <w:rStyle w:val="Hyperlink"/>
            <w:lang w:val="en-US" w:eastAsia="en-US"/>
          </w:rPr>
          <w:t>3.13.12A</w:t>
        </w:r>
        <w:r w:rsidR="00D65FD4">
          <w:rPr>
            <w:rFonts w:ascii="Calibri" w:hAnsi="Calibri" w:cs="Calibri"/>
            <w:noProof/>
            <w:sz w:val="22"/>
            <w:szCs w:val="22"/>
            <w:lang w:val="en-US" w:eastAsia="en-US"/>
          </w:rPr>
          <w:tab/>
        </w:r>
        <w:r w:rsidR="00D65FD4">
          <w:rPr>
            <w:rStyle w:val="Hyperlink"/>
            <w:lang w:val="en-US" w:eastAsia="en-US"/>
          </w:rPr>
          <w:t>NMI Standing Data Schedule</w:t>
        </w:r>
        <w:r w:rsidR="00D65FD4">
          <w:rPr>
            <w:lang w:val="en-US" w:eastAsia="en-US"/>
          </w:rPr>
          <w:tab/>
        </w:r>
        <w:r w:rsidR="00D65FD4">
          <w:rPr>
            <w:lang w:val="en-US" w:eastAsia="en-US"/>
          </w:rPr>
          <w:fldChar w:fldCharType="begin"/>
        </w:r>
        <w:r w:rsidR="00D65FD4">
          <w:rPr>
            <w:lang w:val="en-US" w:eastAsia="en-US"/>
          </w:rPr>
          <w:instrText xml:space="preserve"> PAGEREF _Toc256000287 \h </w:instrText>
        </w:r>
        <w:r w:rsidR="00D65FD4">
          <w:rPr>
            <w:lang w:val="en-US" w:eastAsia="en-US"/>
          </w:rPr>
        </w:r>
        <w:r w:rsidR="00D65FD4">
          <w:rPr>
            <w:lang w:val="en-US" w:eastAsia="en-US"/>
          </w:rPr>
          <w:fldChar w:fldCharType="separate"/>
        </w:r>
        <w:r w:rsidR="00D65FD4">
          <w:rPr>
            <w:lang w:val="en-US" w:eastAsia="en-US"/>
          </w:rPr>
          <w:t>205</w:t>
        </w:r>
        <w:r w:rsidR="00D65FD4">
          <w:rPr>
            <w:lang w:val="en-US" w:eastAsia="en-US"/>
          </w:rPr>
          <w:fldChar w:fldCharType="end"/>
        </w:r>
      </w:hyperlink>
    </w:p>
    <w:p w14:paraId="3E9195E4" w14:textId="77777777" w:rsidR="00D65FD4" w:rsidRDefault="00DA2F6F">
      <w:pPr>
        <w:pStyle w:val="TOC8"/>
        <w:widowControl/>
        <w:rPr>
          <w:rFonts w:ascii="Calibri" w:hAnsi="Calibri" w:cs="Calibri"/>
          <w:noProof/>
          <w:sz w:val="22"/>
          <w:szCs w:val="22"/>
          <w:lang w:val="en-US"/>
        </w:rPr>
      </w:pPr>
      <w:hyperlink w:anchor="_Toc256000288" w:history="1">
        <w:r w:rsidR="00D65FD4">
          <w:rPr>
            <w:rStyle w:val="Hyperlink"/>
            <w:lang w:val="en-US" w:eastAsia="en-US"/>
          </w:rPr>
          <w:t>3.13.13</w:t>
        </w:r>
        <w:r w:rsidR="00D65FD4">
          <w:rPr>
            <w:rFonts w:ascii="Calibri" w:hAnsi="Calibri" w:cs="Calibri"/>
            <w:noProof/>
            <w:sz w:val="22"/>
            <w:szCs w:val="22"/>
            <w:lang w:val="en-US" w:eastAsia="en-US"/>
          </w:rPr>
          <w:tab/>
        </w:r>
        <w:r w:rsidR="00D65FD4">
          <w:rPr>
            <w:rStyle w:val="Hyperlink"/>
            <w:lang w:val="en-US" w:eastAsia="en-US"/>
          </w:rPr>
          <w:t>Inter-network tests</w:t>
        </w:r>
        <w:r w:rsidR="00D65FD4">
          <w:rPr>
            <w:lang w:val="en-US" w:eastAsia="en-US"/>
          </w:rPr>
          <w:tab/>
        </w:r>
        <w:r w:rsidR="00D65FD4">
          <w:rPr>
            <w:lang w:val="en-US" w:eastAsia="en-US"/>
          </w:rPr>
          <w:fldChar w:fldCharType="begin"/>
        </w:r>
        <w:r w:rsidR="00D65FD4">
          <w:rPr>
            <w:lang w:val="en-US" w:eastAsia="en-US"/>
          </w:rPr>
          <w:instrText xml:space="preserve"> PAGEREF _Toc256000288 \h </w:instrText>
        </w:r>
        <w:r w:rsidR="00D65FD4">
          <w:rPr>
            <w:lang w:val="en-US" w:eastAsia="en-US"/>
          </w:rPr>
        </w:r>
        <w:r w:rsidR="00D65FD4">
          <w:rPr>
            <w:lang w:val="en-US" w:eastAsia="en-US"/>
          </w:rPr>
          <w:fldChar w:fldCharType="separate"/>
        </w:r>
        <w:r w:rsidR="00D65FD4">
          <w:rPr>
            <w:lang w:val="en-US" w:eastAsia="en-US"/>
          </w:rPr>
          <w:t>206</w:t>
        </w:r>
        <w:r w:rsidR="00D65FD4">
          <w:rPr>
            <w:lang w:val="en-US" w:eastAsia="en-US"/>
          </w:rPr>
          <w:fldChar w:fldCharType="end"/>
        </w:r>
      </w:hyperlink>
    </w:p>
    <w:p w14:paraId="72302118" w14:textId="77777777" w:rsidR="00D65FD4" w:rsidRDefault="00DA2F6F">
      <w:pPr>
        <w:pStyle w:val="TOC8"/>
        <w:widowControl/>
        <w:rPr>
          <w:rFonts w:ascii="Calibri" w:hAnsi="Calibri" w:cs="Calibri"/>
          <w:noProof/>
          <w:sz w:val="22"/>
          <w:szCs w:val="22"/>
          <w:lang w:val="en-US"/>
        </w:rPr>
      </w:pPr>
      <w:hyperlink w:anchor="_Toc256000289" w:history="1">
        <w:r w:rsidR="00D65FD4">
          <w:rPr>
            <w:rStyle w:val="Hyperlink"/>
            <w:lang w:val="en-US" w:eastAsia="en-US"/>
          </w:rPr>
          <w:t>3.13.14</w:t>
        </w:r>
        <w:r w:rsidR="00D65FD4">
          <w:rPr>
            <w:rFonts w:ascii="Calibri" w:hAnsi="Calibri" w:cs="Calibri"/>
            <w:noProof/>
            <w:sz w:val="22"/>
            <w:szCs w:val="22"/>
            <w:lang w:val="en-US" w:eastAsia="en-US"/>
          </w:rPr>
          <w:tab/>
        </w:r>
        <w:r w:rsidR="00D65FD4">
          <w:rPr>
            <w:rStyle w:val="Hyperlink"/>
            <w:lang w:val="en-US" w:eastAsia="en-US"/>
          </w:rPr>
          <w:t>Carbon Dioxide Equivalent Intensity Index</w:t>
        </w:r>
        <w:r w:rsidR="00D65FD4">
          <w:rPr>
            <w:lang w:val="en-US" w:eastAsia="en-US"/>
          </w:rPr>
          <w:tab/>
        </w:r>
        <w:r w:rsidR="00D65FD4">
          <w:rPr>
            <w:lang w:val="en-US" w:eastAsia="en-US"/>
          </w:rPr>
          <w:fldChar w:fldCharType="begin"/>
        </w:r>
        <w:r w:rsidR="00D65FD4">
          <w:rPr>
            <w:lang w:val="en-US" w:eastAsia="en-US"/>
          </w:rPr>
          <w:instrText xml:space="preserve"> PAGEREF _Toc256000289 \h </w:instrText>
        </w:r>
        <w:r w:rsidR="00D65FD4">
          <w:rPr>
            <w:lang w:val="en-US" w:eastAsia="en-US"/>
          </w:rPr>
        </w:r>
        <w:r w:rsidR="00D65FD4">
          <w:rPr>
            <w:lang w:val="en-US" w:eastAsia="en-US"/>
          </w:rPr>
          <w:fldChar w:fldCharType="separate"/>
        </w:r>
        <w:r w:rsidR="00D65FD4">
          <w:rPr>
            <w:lang w:val="en-US" w:eastAsia="en-US"/>
          </w:rPr>
          <w:t>206</w:t>
        </w:r>
        <w:r w:rsidR="00D65FD4">
          <w:rPr>
            <w:lang w:val="en-US" w:eastAsia="en-US"/>
          </w:rPr>
          <w:fldChar w:fldCharType="end"/>
        </w:r>
      </w:hyperlink>
    </w:p>
    <w:p w14:paraId="3B728AAF" w14:textId="77777777" w:rsidR="00D65FD4" w:rsidRDefault="00DA2F6F">
      <w:pPr>
        <w:pStyle w:val="TOC6"/>
        <w:widowControl/>
        <w:rPr>
          <w:rFonts w:ascii="Calibri" w:hAnsi="Calibri" w:cs="Calibri"/>
          <w:noProof/>
          <w:sz w:val="22"/>
          <w:szCs w:val="22"/>
          <w:lang w:val="en-US"/>
        </w:rPr>
      </w:pPr>
      <w:hyperlink w:anchor="_Toc256000290" w:history="1">
        <w:r w:rsidR="00D65FD4">
          <w:rPr>
            <w:rStyle w:val="Hyperlink"/>
            <w:lang w:val="en-US" w:eastAsia="en-US"/>
          </w:rPr>
          <w:t>3.14</w:t>
        </w:r>
        <w:r w:rsidR="00D65FD4">
          <w:rPr>
            <w:rFonts w:ascii="Calibri" w:hAnsi="Calibri" w:cs="Calibri"/>
            <w:noProof/>
            <w:sz w:val="22"/>
            <w:szCs w:val="22"/>
            <w:lang w:val="en-US" w:eastAsia="en-US"/>
          </w:rPr>
          <w:tab/>
        </w:r>
        <w:r w:rsidR="00D65FD4">
          <w:rPr>
            <w:rStyle w:val="Hyperlink"/>
            <w:lang w:val="en-US" w:eastAsia="en-US"/>
          </w:rPr>
          <w:t>Administered Price Cap and Market Suspension</w:t>
        </w:r>
        <w:r w:rsidR="00D65FD4">
          <w:rPr>
            <w:lang w:val="en-US" w:eastAsia="en-US"/>
          </w:rPr>
          <w:tab/>
        </w:r>
        <w:r w:rsidR="00D65FD4">
          <w:rPr>
            <w:lang w:val="en-US" w:eastAsia="en-US"/>
          </w:rPr>
          <w:fldChar w:fldCharType="begin"/>
        </w:r>
        <w:r w:rsidR="00D65FD4">
          <w:rPr>
            <w:lang w:val="en-US" w:eastAsia="en-US"/>
          </w:rPr>
          <w:instrText xml:space="preserve"> PAGEREF _Toc256000290 \h </w:instrText>
        </w:r>
        <w:r w:rsidR="00D65FD4">
          <w:rPr>
            <w:lang w:val="en-US" w:eastAsia="en-US"/>
          </w:rPr>
        </w:r>
        <w:r w:rsidR="00D65FD4">
          <w:rPr>
            <w:lang w:val="en-US" w:eastAsia="en-US"/>
          </w:rPr>
          <w:fldChar w:fldCharType="separate"/>
        </w:r>
        <w:r w:rsidR="00D65FD4">
          <w:rPr>
            <w:lang w:val="en-US" w:eastAsia="en-US"/>
          </w:rPr>
          <w:t>209</w:t>
        </w:r>
        <w:r w:rsidR="00D65FD4">
          <w:rPr>
            <w:lang w:val="en-US" w:eastAsia="en-US"/>
          </w:rPr>
          <w:fldChar w:fldCharType="end"/>
        </w:r>
      </w:hyperlink>
    </w:p>
    <w:p w14:paraId="343F23E2" w14:textId="77777777" w:rsidR="00D65FD4" w:rsidRDefault="00DA2F6F">
      <w:pPr>
        <w:pStyle w:val="TOC8"/>
        <w:widowControl/>
        <w:rPr>
          <w:rFonts w:ascii="Calibri" w:hAnsi="Calibri" w:cs="Calibri"/>
          <w:noProof/>
          <w:sz w:val="22"/>
          <w:szCs w:val="22"/>
          <w:lang w:val="en-US"/>
        </w:rPr>
      </w:pPr>
      <w:hyperlink w:anchor="_Toc256000291" w:history="1">
        <w:r w:rsidR="00D65FD4">
          <w:rPr>
            <w:rStyle w:val="Hyperlink"/>
            <w:lang w:val="en-US" w:eastAsia="en-US"/>
          </w:rPr>
          <w:t>3.14.1</w:t>
        </w:r>
        <w:r w:rsidR="00D65FD4">
          <w:rPr>
            <w:rFonts w:ascii="Calibri" w:hAnsi="Calibri" w:cs="Calibri"/>
            <w:noProof/>
            <w:sz w:val="22"/>
            <w:szCs w:val="22"/>
            <w:lang w:val="en-US" w:eastAsia="en-US"/>
          </w:rPr>
          <w:tab/>
        </w:r>
        <w:r w:rsidR="00D65FD4">
          <w:rPr>
            <w:rStyle w:val="Hyperlink"/>
            <w:lang w:val="en-US" w:eastAsia="en-US"/>
          </w:rPr>
          <w:t>Cumulative Price Threshold and Administered Price Cap</w:t>
        </w:r>
        <w:r w:rsidR="00D65FD4">
          <w:rPr>
            <w:lang w:val="en-US" w:eastAsia="en-US"/>
          </w:rPr>
          <w:tab/>
        </w:r>
        <w:r w:rsidR="00D65FD4">
          <w:rPr>
            <w:lang w:val="en-US" w:eastAsia="en-US"/>
          </w:rPr>
          <w:fldChar w:fldCharType="begin"/>
        </w:r>
        <w:r w:rsidR="00D65FD4">
          <w:rPr>
            <w:lang w:val="en-US" w:eastAsia="en-US"/>
          </w:rPr>
          <w:instrText xml:space="preserve"> PAGEREF _Toc256000291 \h </w:instrText>
        </w:r>
        <w:r w:rsidR="00D65FD4">
          <w:rPr>
            <w:lang w:val="en-US" w:eastAsia="en-US"/>
          </w:rPr>
        </w:r>
        <w:r w:rsidR="00D65FD4">
          <w:rPr>
            <w:lang w:val="en-US" w:eastAsia="en-US"/>
          </w:rPr>
          <w:fldChar w:fldCharType="separate"/>
        </w:r>
        <w:r w:rsidR="00D65FD4">
          <w:rPr>
            <w:lang w:val="en-US" w:eastAsia="en-US"/>
          </w:rPr>
          <w:t>209</w:t>
        </w:r>
        <w:r w:rsidR="00D65FD4">
          <w:rPr>
            <w:lang w:val="en-US" w:eastAsia="en-US"/>
          </w:rPr>
          <w:fldChar w:fldCharType="end"/>
        </w:r>
      </w:hyperlink>
    </w:p>
    <w:p w14:paraId="75505370" w14:textId="77777777" w:rsidR="00D65FD4" w:rsidRDefault="00DA2F6F">
      <w:pPr>
        <w:pStyle w:val="TOC8"/>
        <w:widowControl/>
        <w:rPr>
          <w:rFonts w:ascii="Calibri" w:hAnsi="Calibri" w:cs="Calibri"/>
          <w:noProof/>
          <w:sz w:val="22"/>
          <w:szCs w:val="22"/>
          <w:lang w:val="en-US"/>
        </w:rPr>
      </w:pPr>
      <w:hyperlink w:anchor="_Toc256000292" w:history="1">
        <w:r w:rsidR="00D65FD4">
          <w:rPr>
            <w:rStyle w:val="Hyperlink"/>
            <w:lang w:val="en-US" w:eastAsia="en-US"/>
          </w:rPr>
          <w:t>3.14.2</w:t>
        </w:r>
        <w:r w:rsidR="00D65FD4">
          <w:rPr>
            <w:rFonts w:ascii="Calibri" w:hAnsi="Calibri" w:cs="Calibri"/>
            <w:noProof/>
            <w:sz w:val="22"/>
            <w:szCs w:val="22"/>
            <w:lang w:val="en-US" w:eastAsia="en-US"/>
          </w:rPr>
          <w:tab/>
        </w:r>
        <w:r w:rsidR="00D65FD4">
          <w:rPr>
            <w:rStyle w:val="Hyperlink"/>
            <w:lang w:val="en-US" w:eastAsia="en-US"/>
          </w:rPr>
          <w:t>Application of Administered Price Cap</w:t>
        </w:r>
        <w:r w:rsidR="00D65FD4">
          <w:rPr>
            <w:lang w:val="en-US" w:eastAsia="en-US"/>
          </w:rPr>
          <w:tab/>
        </w:r>
        <w:r w:rsidR="00D65FD4">
          <w:rPr>
            <w:lang w:val="en-US" w:eastAsia="en-US"/>
          </w:rPr>
          <w:fldChar w:fldCharType="begin"/>
        </w:r>
        <w:r w:rsidR="00D65FD4">
          <w:rPr>
            <w:lang w:val="en-US" w:eastAsia="en-US"/>
          </w:rPr>
          <w:instrText xml:space="preserve"> PAGEREF _Toc256000292 \h </w:instrText>
        </w:r>
        <w:r w:rsidR="00D65FD4">
          <w:rPr>
            <w:lang w:val="en-US" w:eastAsia="en-US"/>
          </w:rPr>
        </w:r>
        <w:r w:rsidR="00D65FD4">
          <w:rPr>
            <w:lang w:val="en-US" w:eastAsia="en-US"/>
          </w:rPr>
          <w:fldChar w:fldCharType="separate"/>
        </w:r>
        <w:r w:rsidR="00D65FD4">
          <w:rPr>
            <w:lang w:val="en-US" w:eastAsia="en-US"/>
          </w:rPr>
          <w:t>210</w:t>
        </w:r>
        <w:r w:rsidR="00D65FD4">
          <w:rPr>
            <w:lang w:val="en-US" w:eastAsia="en-US"/>
          </w:rPr>
          <w:fldChar w:fldCharType="end"/>
        </w:r>
      </w:hyperlink>
    </w:p>
    <w:p w14:paraId="259DF4B0" w14:textId="77777777" w:rsidR="00D65FD4" w:rsidRDefault="00DA2F6F">
      <w:pPr>
        <w:pStyle w:val="TOC8"/>
        <w:widowControl/>
        <w:rPr>
          <w:rFonts w:ascii="Calibri" w:hAnsi="Calibri" w:cs="Calibri"/>
          <w:noProof/>
          <w:sz w:val="22"/>
          <w:szCs w:val="22"/>
          <w:lang w:val="en-US"/>
        </w:rPr>
      </w:pPr>
      <w:hyperlink w:anchor="_Toc256000293" w:history="1">
        <w:r w:rsidR="00D65FD4">
          <w:rPr>
            <w:rStyle w:val="Hyperlink"/>
            <w:lang w:val="en-US" w:eastAsia="en-US"/>
          </w:rPr>
          <w:t>3.14.3</w:t>
        </w:r>
        <w:r w:rsidR="00D65FD4">
          <w:rPr>
            <w:rFonts w:ascii="Calibri" w:hAnsi="Calibri" w:cs="Calibri"/>
            <w:noProof/>
            <w:sz w:val="22"/>
            <w:szCs w:val="22"/>
            <w:lang w:val="en-US" w:eastAsia="en-US"/>
          </w:rPr>
          <w:tab/>
        </w:r>
        <w:r w:rsidR="00D65FD4">
          <w:rPr>
            <w:rStyle w:val="Hyperlink"/>
            <w:lang w:val="en-US" w:eastAsia="en-US"/>
          </w:rPr>
          <w:t>Conditions for suspension of the spot market</w:t>
        </w:r>
        <w:r w:rsidR="00D65FD4">
          <w:rPr>
            <w:lang w:val="en-US" w:eastAsia="en-US"/>
          </w:rPr>
          <w:tab/>
        </w:r>
        <w:r w:rsidR="00D65FD4">
          <w:rPr>
            <w:lang w:val="en-US" w:eastAsia="en-US"/>
          </w:rPr>
          <w:fldChar w:fldCharType="begin"/>
        </w:r>
        <w:r w:rsidR="00D65FD4">
          <w:rPr>
            <w:lang w:val="en-US" w:eastAsia="en-US"/>
          </w:rPr>
          <w:instrText xml:space="preserve"> PAGEREF _Toc256000293 \h </w:instrText>
        </w:r>
        <w:r w:rsidR="00D65FD4">
          <w:rPr>
            <w:lang w:val="en-US" w:eastAsia="en-US"/>
          </w:rPr>
        </w:r>
        <w:r w:rsidR="00D65FD4">
          <w:rPr>
            <w:lang w:val="en-US" w:eastAsia="en-US"/>
          </w:rPr>
          <w:fldChar w:fldCharType="separate"/>
        </w:r>
        <w:r w:rsidR="00D65FD4">
          <w:rPr>
            <w:lang w:val="en-US" w:eastAsia="en-US"/>
          </w:rPr>
          <w:t>211</w:t>
        </w:r>
        <w:r w:rsidR="00D65FD4">
          <w:rPr>
            <w:lang w:val="en-US" w:eastAsia="en-US"/>
          </w:rPr>
          <w:fldChar w:fldCharType="end"/>
        </w:r>
      </w:hyperlink>
    </w:p>
    <w:p w14:paraId="37C0C74D" w14:textId="77777777" w:rsidR="00D65FD4" w:rsidRDefault="00DA2F6F">
      <w:pPr>
        <w:pStyle w:val="TOC8"/>
        <w:widowControl/>
        <w:rPr>
          <w:rFonts w:ascii="Calibri" w:hAnsi="Calibri" w:cs="Calibri"/>
          <w:noProof/>
          <w:sz w:val="22"/>
          <w:szCs w:val="22"/>
          <w:lang w:val="en-US"/>
        </w:rPr>
      </w:pPr>
      <w:hyperlink w:anchor="_Toc256000294" w:history="1">
        <w:r w:rsidR="00D65FD4">
          <w:rPr>
            <w:rStyle w:val="Hyperlink"/>
            <w:lang w:val="en-US" w:eastAsia="en-US"/>
          </w:rPr>
          <w:t>3.14.4</w:t>
        </w:r>
        <w:r w:rsidR="00D65FD4">
          <w:rPr>
            <w:rFonts w:ascii="Calibri" w:hAnsi="Calibri" w:cs="Calibri"/>
            <w:noProof/>
            <w:sz w:val="22"/>
            <w:szCs w:val="22"/>
            <w:lang w:val="en-US" w:eastAsia="en-US"/>
          </w:rPr>
          <w:tab/>
        </w:r>
        <w:r w:rsidR="00D65FD4">
          <w:rPr>
            <w:rStyle w:val="Hyperlink"/>
            <w:lang w:val="en-US" w:eastAsia="en-US"/>
          </w:rPr>
          <w:t>Declaration of market suspension</w:t>
        </w:r>
        <w:r w:rsidR="00D65FD4">
          <w:rPr>
            <w:lang w:val="en-US" w:eastAsia="en-US"/>
          </w:rPr>
          <w:tab/>
        </w:r>
        <w:r w:rsidR="00D65FD4">
          <w:rPr>
            <w:lang w:val="en-US" w:eastAsia="en-US"/>
          </w:rPr>
          <w:fldChar w:fldCharType="begin"/>
        </w:r>
        <w:r w:rsidR="00D65FD4">
          <w:rPr>
            <w:lang w:val="en-US" w:eastAsia="en-US"/>
          </w:rPr>
          <w:instrText xml:space="preserve"> PAGEREF _Toc256000294 \h </w:instrText>
        </w:r>
        <w:r w:rsidR="00D65FD4">
          <w:rPr>
            <w:lang w:val="en-US" w:eastAsia="en-US"/>
          </w:rPr>
        </w:r>
        <w:r w:rsidR="00D65FD4">
          <w:rPr>
            <w:lang w:val="en-US" w:eastAsia="en-US"/>
          </w:rPr>
          <w:fldChar w:fldCharType="separate"/>
        </w:r>
        <w:r w:rsidR="00D65FD4">
          <w:rPr>
            <w:lang w:val="en-US" w:eastAsia="en-US"/>
          </w:rPr>
          <w:t>213</w:t>
        </w:r>
        <w:r w:rsidR="00D65FD4">
          <w:rPr>
            <w:lang w:val="en-US" w:eastAsia="en-US"/>
          </w:rPr>
          <w:fldChar w:fldCharType="end"/>
        </w:r>
      </w:hyperlink>
    </w:p>
    <w:p w14:paraId="79AA93C2" w14:textId="77777777" w:rsidR="00D65FD4" w:rsidRDefault="00DA2F6F">
      <w:pPr>
        <w:pStyle w:val="TOC8"/>
        <w:widowControl/>
        <w:rPr>
          <w:rFonts w:ascii="Calibri" w:hAnsi="Calibri" w:cs="Calibri"/>
          <w:noProof/>
          <w:sz w:val="22"/>
          <w:szCs w:val="22"/>
          <w:lang w:val="en-US"/>
        </w:rPr>
      </w:pPr>
      <w:hyperlink w:anchor="_Toc256000295" w:history="1">
        <w:r w:rsidR="00D65FD4">
          <w:rPr>
            <w:rStyle w:val="Hyperlink"/>
            <w:lang w:val="en-US" w:eastAsia="en-US"/>
          </w:rPr>
          <w:t>3.14.5</w:t>
        </w:r>
        <w:r w:rsidR="00D65FD4">
          <w:rPr>
            <w:rFonts w:ascii="Calibri" w:hAnsi="Calibri" w:cs="Calibri"/>
            <w:noProof/>
            <w:sz w:val="22"/>
            <w:szCs w:val="22"/>
            <w:lang w:val="en-US" w:eastAsia="en-US"/>
          </w:rPr>
          <w:tab/>
        </w:r>
        <w:r w:rsidR="00D65FD4">
          <w:rPr>
            <w:rStyle w:val="Hyperlink"/>
            <w:lang w:val="en-US" w:eastAsia="en-US"/>
          </w:rPr>
          <w:t>Pricing during market suspension</w:t>
        </w:r>
        <w:r w:rsidR="00D65FD4">
          <w:rPr>
            <w:lang w:val="en-US" w:eastAsia="en-US"/>
          </w:rPr>
          <w:tab/>
        </w:r>
        <w:r w:rsidR="00D65FD4">
          <w:rPr>
            <w:lang w:val="en-US" w:eastAsia="en-US"/>
          </w:rPr>
          <w:fldChar w:fldCharType="begin"/>
        </w:r>
        <w:r w:rsidR="00D65FD4">
          <w:rPr>
            <w:lang w:val="en-US" w:eastAsia="en-US"/>
          </w:rPr>
          <w:instrText xml:space="preserve"> PAGEREF _Toc256000295 \h </w:instrText>
        </w:r>
        <w:r w:rsidR="00D65FD4">
          <w:rPr>
            <w:lang w:val="en-US" w:eastAsia="en-US"/>
          </w:rPr>
        </w:r>
        <w:r w:rsidR="00D65FD4">
          <w:rPr>
            <w:lang w:val="en-US" w:eastAsia="en-US"/>
          </w:rPr>
          <w:fldChar w:fldCharType="separate"/>
        </w:r>
        <w:r w:rsidR="00D65FD4">
          <w:rPr>
            <w:lang w:val="en-US" w:eastAsia="en-US"/>
          </w:rPr>
          <w:t>213</w:t>
        </w:r>
        <w:r w:rsidR="00D65FD4">
          <w:rPr>
            <w:lang w:val="en-US" w:eastAsia="en-US"/>
          </w:rPr>
          <w:fldChar w:fldCharType="end"/>
        </w:r>
      </w:hyperlink>
    </w:p>
    <w:p w14:paraId="1FF381EC" w14:textId="77777777" w:rsidR="00D65FD4" w:rsidRDefault="00DA2F6F">
      <w:pPr>
        <w:pStyle w:val="TOC8"/>
        <w:widowControl/>
        <w:rPr>
          <w:rFonts w:ascii="Calibri" w:hAnsi="Calibri" w:cs="Calibri"/>
          <w:noProof/>
          <w:sz w:val="22"/>
          <w:szCs w:val="22"/>
          <w:lang w:val="en-US"/>
        </w:rPr>
      </w:pPr>
      <w:hyperlink w:anchor="_Toc256000296" w:history="1">
        <w:r w:rsidR="00D65FD4">
          <w:rPr>
            <w:rStyle w:val="Hyperlink"/>
            <w:lang w:val="en-US" w:eastAsia="en-US"/>
          </w:rPr>
          <w:t>3.14.5A</w:t>
        </w:r>
        <w:r w:rsidR="00D65FD4">
          <w:rPr>
            <w:rFonts w:ascii="Calibri" w:hAnsi="Calibri" w:cs="Calibri"/>
            <w:noProof/>
            <w:sz w:val="22"/>
            <w:szCs w:val="22"/>
            <w:lang w:val="en-US" w:eastAsia="en-US"/>
          </w:rPr>
          <w:tab/>
        </w:r>
        <w:r w:rsidR="00D65FD4">
          <w:rPr>
            <w:rStyle w:val="Hyperlink"/>
            <w:lang w:val="en-US" w:eastAsia="en-US"/>
          </w:rPr>
          <w:t>Payment of compensation due to market suspension pricing schedule periods</w:t>
        </w:r>
        <w:r w:rsidR="00D65FD4">
          <w:rPr>
            <w:lang w:val="en-US" w:eastAsia="en-US"/>
          </w:rPr>
          <w:tab/>
        </w:r>
        <w:r w:rsidR="00D65FD4">
          <w:rPr>
            <w:lang w:val="en-US" w:eastAsia="en-US"/>
          </w:rPr>
          <w:fldChar w:fldCharType="begin"/>
        </w:r>
        <w:r w:rsidR="00D65FD4">
          <w:rPr>
            <w:lang w:val="en-US" w:eastAsia="en-US"/>
          </w:rPr>
          <w:instrText xml:space="preserve"> PAGEREF _Toc256000296 \h </w:instrText>
        </w:r>
        <w:r w:rsidR="00D65FD4">
          <w:rPr>
            <w:lang w:val="en-US" w:eastAsia="en-US"/>
          </w:rPr>
        </w:r>
        <w:r w:rsidR="00D65FD4">
          <w:rPr>
            <w:lang w:val="en-US" w:eastAsia="en-US"/>
          </w:rPr>
          <w:fldChar w:fldCharType="separate"/>
        </w:r>
        <w:r w:rsidR="00D65FD4">
          <w:rPr>
            <w:lang w:val="en-US" w:eastAsia="en-US"/>
          </w:rPr>
          <w:t>215</w:t>
        </w:r>
        <w:r w:rsidR="00D65FD4">
          <w:rPr>
            <w:lang w:val="en-US" w:eastAsia="en-US"/>
          </w:rPr>
          <w:fldChar w:fldCharType="end"/>
        </w:r>
      </w:hyperlink>
    </w:p>
    <w:p w14:paraId="5BCC0BBB" w14:textId="77777777" w:rsidR="00D65FD4" w:rsidRDefault="00DA2F6F">
      <w:pPr>
        <w:pStyle w:val="TOC8"/>
        <w:widowControl/>
        <w:rPr>
          <w:rFonts w:ascii="Calibri" w:hAnsi="Calibri" w:cs="Calibri"/>
          <w:noProof/>
          <w:sz w:val="22"/>
          <w:szCs w:val="22"/>
          <w:lang w:val="en-US"/>
        </w:rPr>
      </w:pPr>
      <w:hyperlink w:anchor="_Toc256000297" w:history="1">
        <w:r w:rsidR="00D65FD4">
          <w:rPr>
            <w:rStyle w:val="Hyperlink"/>
            <w:lang w:val="en-US" w:eastAsia="en-US"/>
          </w:rPr>
          <w:t>3.14.5B</w:t>
        </w:r>
        <w:r w:rsidR="00D65FD4">
          <w:rPr>
            <w:rFonts w:ascii="Calibri" w:hAnsi="Calibri" w:cs="Calibri"/>
            <w:noProof/>
            <w:sz w:val="22"/>
            <w:szCs w:val="22"/>
            <w:lang w:val="en-US" w:eastAsia="en-US"/>
          </w:rPr>
          <w:tab/>
        </w:r>
        <w:r w:rsidR="00D65FD4">
          <w:rPr>
            <w:rStyle w:val="Hyperlink"/>
            <w:lang w:val="en-US" w:eastAsia="en-US"/>
          </w:rPr>
          <w:t>Claims for additional compensation due to market suspension pricing schedule periods</w:t>
        </w:r>
        <w:r w:rsidR="00D65FD4">
          <w:rPr>
            <w:lang w:val="en-US" w:eastAsia="en-US"/>
          </w:rPr>
          <w:tab/>
        </w:r>
        <w:r w:rsidR="00D65FD4">
          <w:rPr>
            <w:lang w:val="en-US" w:eastAsia="en-US"/>
          </w:rPr>
          <w:fldChar w:fldCharType="begin"/>
        </w:r>
        <w:r w:rsidR="00D65FD4">
          <w:rPr>
            <w:lang w:val="en-US" w:eastAsia="en-US"/>
          </w:rPr>
          <w:instrText xml:space="preserve"> PAGEREF _Toc256000297 \h </w:instrText>
        </w:r>
        <w:r w:rsidR="00D65FD4">
          <w:rPr>
            <w:lang w:val="en-US" w:eastAsia="en-US"/>
          </w:rPr>
        </w:r>
        <w:r w:rsidR="00D65FD4">
          <w:rPr>
            <w:lang w:val="en-US" w:eastAsia="en-US"/>
          </w:rPr>
          <w:fldChar w:fldCharType="separate"/>
        </w:r>
        <w:r w:rsidR="00D65FD4">
          <w:rPr>
            <w:lang w:val="en-US" w:eastAsia="en-US"/>
          </w:rPr>
          <w:t>218</w:t>
        </w:r>
        <w:r w:rsidR="00D65FD4">
          <w:rPr>
            <w:lang w:val="en-US" w:eastAsia="en-US"/>
          </w:rPr>
          <w:fldChar w:fldCharType="end"/>
        </w:r>
      </w:hyperlink>
    </w:p>
    <w:p w14:paraId="3DEAEC56" w14:textId="77777777" w:rsidR="00D65FD4" w:rsidRDefault="00DA2F6F">
      <w:pPr>
        <w:pStyle w:val="TOC8"/>
        <w:widowControl/>
        <w:rPr>
          <w:rFonts w:ascii="Calibri" w:hAnsi="Calibri" w:cs="Calibri"/>
          <w:noProof/>
          <w:sz w:val="22"/>
          <w:szCs w:val="22"/>
          <w:lang w:val="en-US"/>
        </w:rPr>
      </w:pPr>
      <w:hyperlink w:anchor="_Toc256000298" w:history="1">
        <w:r w:rsidR="00D65FD4">
          <w:rPr>
            <w:rStyle w:val="Hyperlink"/>
            <w:lang w:val="en-US" w:eastAsia="en-US"/>
          </w:rPr>
          <w:t>3.14.6</w:t>
        </w:r>
        <w:r w:rsidR="00D65FD4">
          <w:rPr>
            <w:rFonts w:ascii="Calibri" w:hAnsi="Calibri" w:cs="Calibri"/>
            <w:noProof/>
            <w:sz w:val="22"/>
            <w:szCs w:val="22"/>
            <w:lang w:val="en-US" w:eastAsia="en-US"/>
          </w:rPr>
          <w:tab/>
        </w:r>
        <w:r w:rsidR="00D65FD4">
          <w:rPr>
            <w:rStyle w:val="Hyperlink"/>
            <w:lang w:val="en-US" w:eastAsia="en-US"/>
          </w:rPr>
          <w:t>Compensation due to the application of an administered price cap or administered floor price</w:t>
        </w:r>
        <w:r w:rsidR="00D65FD4">
          <w:rPr>
            <w:lang w:val="en-US" w:eastAsia="en-US"/>
          </w:rPr>
          <w:tab/>
        </w:r>
        <w:r w:rsidR="00D65FD4">
          <w:rPr>
            <w:lang w:val="en-US" w:eastAsia="en-US"/>
          </w:rPr>
          <w:fldChar w:fldCharType="begin"/>
        </w:r>
        <w:r w:rsidR="00D65FD4">
          <w:rPr>
            <w:lang w:val="en-US" w:eastAsia="en-US"/>
          </w:rPr>
          <w:instrText xml:space="preserve"> PAGEREF _Toc256000298 \h </w:instrText>
        </w:r>
        <w:r w:rsidR="00D65FD4">
          <w:rPr>
            <w:lang w:val="en-US" w:eastAsia="en-US"/>
          </w:rPr>
        </w:r>
        <w:r w:rsidR="00D65FD4">
          <w:rPr>
            <w:lang w:val="en-US" w:eastAsia="en-US"/>
          </w:rPr>
          <w:fldChar w:fldCharType="separate"/>
        </w:r>
        <w:r w:rsidR="00D65FD4">
          <w:rPr>
            <w:lang w:val="en-US" w:eastAsia="en-US"/>
          </w:rPr>
          <w:t>219</w:t>
        </w:r>
        <w:r w:rsidR="00D65FD4">
          <w:rPr>
            <w:lang w:val="en-US" w:eastAsia="en-US"/>
          </w:rPr>
          <w:fldChar w:fldCharType="end"/>
        </w:r>
      </w:hyperlink>
    </w:p>
    <w:p w14:paraId="78796C31" w14:textId="77777777" w:rsidR="00D65FD4" w:rsidRDefault="00DA2F6F">
      <w:pPr>
        <w:pStyle w:val="TOC6"/>
        <w:widowControl/>
        <w:rPr>
          <w:rFonts w:ascii="Calibri" w:hAnsi="Calibri" w:cs="Calibri"/>
          <w:noProof/>
          <w:sz w:val="22"/>
          <w:szCs w:val="22"/>
          <w:lang w:val="en-US"/>
        </w:rPr>
      </w:pPr>
      <w:hyperlink w:anchor="_Toc256000299" w:history="1">
        <w:r w:rsidR="00D65FD4">
          <w:rPr>
            <w:rStyle w:val="Hyperlink"/>
            <w:lang w:val="en-US" w:eastAsia="en-US"/>
          </w:rPr>
          <w:t>3.15</w:t>
        </w:r>
        <w:r w:rsidR="00D65FD4">
          <w:rPr>
            <w:rFonts w:ascii="Calibri" w:hAnsi="Calibri" w:cs="Calibri"/>
            <w:noProof/>
            <w:sz w:val="22"/>
            <w:szCs w:val="22"/>
            <w:lang w:val="en-US" w:eastAsia="en-US"/>
          </w:rPr>
          <w:tab/>
        </w:r>
        <w:r w:rsidR="00D65FD4">
          <w:rPr>
            <w:rStyle w:val="Hyperlink"/>
            <w:lang w:val="en-US" w:eastAsia="en-US"/>
          </w:rPr>
          <w:t>Settlements</w:t>
        </w:r>
        <w:r w:rsidR="00D65FD4">
          <w:rPr>
            <w:lang w:val="en-US" w:eastAsia="en-US"/>
          </w:rPr>
          <w:tab/>
        </w:r>
        <w:r w:rsidR="00D65FD4">
          <w:rPr>
            <w:lang w:val="en-US" w:eastAsia="en-US"/>
          </w:rPr>
          <w:fldChar w:fldCharType="begin"/>
        </w:r>
        <w:r w:rsidR="00D65FD4">
          <w:rPr>
            <w:lang w:val="en-US" w:eastAsia="en-US"/>
          </w:rPr>
          <w:instrText xml:space="preserve"> PAGEREF _Toc256000299 \h </w:instrText>
        </w:r>
        <w:r w:rsidR="00D65FD4">
          <w:rPr>
            <w:lang w:val="en-US" w:eastAsia="en-US"/>
          </w:rPr>
        </w:r>
        <w:r w:rsidR="00D65FD4">
          <w:rPr>
            <w:lang w:val="en-US" w:eastAsia="en-US"/>
          </w:rPr>
          <w:fldChar w:fldCharType="separate"/>
        </w:r>
        <w:r w:rsidR="00D65FD4">
          <w:rPr>
            <w:lang w:val="en-US" w:eastAsia="en-US"/>
          </w:rPr>
          <w:t>224</w:t>
        </w:r>
        <w:r w:rsidR="00D65FD4">
          <w:rPr>
            <w:lang w:val="en-US" w:eastAsia="en-US"/>
          </w:rPr>
          <w:fldChar w:fldCharType="end"/>
        </w:r>
      </w:hyperlink>
    </w:p>
    <w:p w14:paraId="6538828B" w14:textId="77777777" w:rsidR="00D65FD4" w:rsidRDefault="00DA2F6F">
      <w:pPr>
        <w:pStyle w:val="TOC8"/>
        <w:widowControl/>
        <w:rPr>
          <w:rFonts w:ascii="Calibri" w:hAnsi="Calibri" w:cs="Calibri"/>
          <w:noProof/>
          <w:sz w:val="22"/>
          <w:szCs w:val="22"/>
          <w:lang w:val="en-US"/>
        </w:rPr>
      </w:pPr>
      <w:hyperlink w:anchor="_Toc256000300" w:history="1">
        <w:r w:rsidR="00D65FD4">
          <w:rPr>
            <w:rStyle w:val="Hyperlink"/>
            <w:lang w:val="en-US" w:eastAsia="en-US"/>
          </w:rPr>
          <w:t>3.15.1</w:t>
        </w:r>
        <w:r w:rsidR="00D65FD4">
          <w:rPr>
            <w:rFonts w:ascii="Calibri" w:hAnsi="Calibri" w:cs="Calibri"/>
            <w:noProof/>
            <w:sz w:val="22"/>
            <w:szCs w:val="22"/>
            <w:lang w:val="en-US" w:eastAsia="en-US"/>
          </w:rPr>
          <w:tab/>
        </w:r>
        <w:r w:rsidR="00D65FD4">
          <w:rPr>
            <w:rStyle w:val="Hyperlink"/>
            <w:lang w:val="en-US" w:eastAsia="en-US"/>
          </w:rPr>
          <w:t>Settlements management by AEMO</w:t>
        </w:r>
        <w:r w:rsidR="00D65FD4">
          <w:rPr>
            <w:lang w:val="en-US" w:eastAsia="en-US"/>
          </w:rPr>
          <w:tab/>
        </w:r>
        <w:r w:rsidR="00D65FD4">
          <w:rPr>
            <w:lang w:val="en-US" w:eastAsia="en-US"/>
          </w:rPr>
          <w:fldChar w:fldCharType="begin"/>
        </w:r>
        <w:r w:rsidR="00D65FD4">
          <w:rPr>
            <w:lang w:val="en-US" w:eastAsia="en-US"/>
          </w:rPr>
          <w:instrText xml:space="preserve"> PAGEREF _Toc256000300 \h </w:instrText>
        </w:r>
        <w:r w:rsidR="00D65FD4">
          <w:rPr>
            <w:lang w:val="en-US" w:eastAsia="en-US"/>
          </w:rPr>
        </w:r>
        <w:r w:rsidR="00D65FD4">
          <w:rPr>
            <w:lang w:val="en-US" w:eastAsia="en-US"/>
          </w:rPr>
          <w:fldChar w:fldCharType="separate"/>
        </w:r>
        <w:r w:rsidR="00D65FD4">
          <w:rPr>
            <w:lang w:val="en-US" w:eastAsia="en-US"/>
          </w:rPr>
          <w:t>224</w:t>
        </w:r>
        <w:r w:rsidR="00D65FD4">
          <w:rPr>
            <w:lang w:val="en-US" w:eastAsia="en-US"/>
          </w:rPr>
          <w:fldChar w:fldCharType="end"/>
        </w:r>
      </w:hyperlink>
    </w:p>
    <w:p w14:paraId="43F4FA51" w14:textId="77777777" w:rsidR="00D65FD4" w:rsidRDefault="00DA2F6F">
      <w:pPr>
        <w:pStyle w:val="TOC8"/>
        <w:widowControl/>
        <w:rPr>
          <w:rFonts w:ascii="Calibri" w:hAnsi="Calibri" w:cs="Calibri"/>
          <w:noProof/>
          <w:sz w:val="22"/>
          <w:szCs w:val="22"/>
          <w:lang w:val="en-US"/>
        </w:rPr>
      </w:pPr>
      <w:hyperlink w:anchor="_Toc256000301" w:history="1">
        <w:r w:rsidR="00D65FD4">
          <w:rPr>
            <w:rStyle w:val="Hyperlink"/>
            <w:lang w:val="en-US" w:eastAsia="en-US"/>
          </w:rPr>
          <w:t>3.15.2</w:t>
        </w:r>
        <w:r w:rsidR="00D65FD4">
          <w:rPr>
            <w:rFonts w:ascii="Calibri" w:hAnsi="Calibri" w:cs="Calibri"/>
            <w:noProof/>
            <w:sz w:val="22"/>
            <w:szCs w:val="22"/>
            <w:lang w:val="en-US" w:eastAsia="en-US"/>
          </w:rPr>
          <w:tab/>
        </w:r>
        <w:r w:rsidR="00D65FD4">
          <w:rPr>
            <w:rStyle w:val="Hyperlink"/>
            <w:lang w:val="en-US" w:eastAsia="en-US"/>
          </w:rPr>
          <w:t>Electronic funds transfer</w:t>
        </w:r>
        <w:r w:rsidR="00D65FD4">
          <w:rPr>
            <w:lang w:val="en-US" w:eastAsia="en-US"/>
          </w:rPr>
          <w:tab/>
        </w:r>
        <w:r w:rsidR="00D65FD4">
          <w:rPr>
            <w:lang w:val="en-US" w:eastAsia="en-US"/>
          </w:rPr>
          <w:fldChar w:fldCharType="begin"/>
        </w:r>
        <w:r w:rsidR="00D65FD4">
          <w:rPr>
            <w:lang w:val="en-US" w:eastAsia="en-US"/>
          </w:rPr>
          <w:instrText xml:space="preserve"> PAGEREF _Toc256000301 \h </w:instrText>
        </w:r>
        <w:r w:rsidR="00D65FD4">
          <w:rPr>
            <w:lang w:val="en-US" w:eastAsia="en-US"/>
          </w:rPr>
        </w:r>
        <w:r w:rsidR="00D65FD4">
          <w:rPr>
            <w:lang w:val="en-US" w:eastAsia="en-US"/>
          </w:rPr>
          <w:fldChar w:fldCharType="separate"/>
        </w:r>
        <w:r w:rsidR="00D65FD4">
          <w:rPr>
            <w:lang w:val="en-US" w:eastAsia="en-US"/>
          </w:rPr>
          <w:t>224</w:t>
        </w:r>
        <w:r w:rsidR="00D65FD4">
          <w:rPr>
            <w:lang w:val="en-US" w:eastAsia="en-US"/>
          </w:rPr>
          <w:fldChar w:fldCharType="end"/>
        </w:r>
      </w:hyperlink>
    </w:p>
    <w:p w14:paraId="2833DDE1" w14:textId="77777777" w:rsidR="00D65FD4" w:rsidRDefault="00DA2F6F">
      <w:pPr>
        <w:pStyle w:val="TOC8"/>
        <w:widowControl/>
        <w:rPr>
          <w:rFonts w:ascii="Calibri" w:hAnsi="Calibri" w:cs="Calibri"/>
          <w:noProof/>
          <w:sz w:val="22"/>
          <w:szCs w:val="22"/>
          <w:lang w:val="en-US"/>
        </w:rPr>
      </w:pPr>
      <w:hyperlink w:anchor="_Toc256000302" w:history="1">
        <w:r w:rsidR="00D65FD4">
          <w:rPr>
            <w:rStyle w:val="Hyperlink"/>
            <w:lang w:val="en-US" w:eastAsia="en-US"/>
          </w:rPr>
          <w:t>3.15.3</w:t>
        </w:r>
        <w:r w:rsidR="00D65FD4">
          <w:rPr>
            <w:rFonts w:ascii="Calibri" w:hAnsi="Calibri" w:cs="Calibri"/>
            <w:noProof/>
            <w:sz w:val="22"/>
            <w:szCs w:val="22"/>
            <w:lang w:val="en-US" w:eastAsia="en-US"/>
          </w:rPr>
          <w:tab/>
        </w:r>
        <w:r w:rsidR="00D65FD4">
          <w:rPr>
            <w:rStyle w:val="Hyperlink"/>
            <w:lang w:val="en-US" w:eastAsia="en-US"/>
          </w:rPr>
          <w:t>Connection point and virtual transmission node responsibility</w:t>
        </w:r>
        <w:r w:rsidR="00D65FD4">
          <w:rPr>
            <w:lang w:val="en-US" w:eastAsia="en-US"/>
          </w:rPr>
          <w:tab/>
        </w:r>
        <w:r w:rsidR="00D65FD4">
          <w:rPr>
            <w:lang w:val="en-US" w:eastAsia="en-US"/>
          </w:rPr>
          <w:fldChar w:fldCharType="begin"/>
        </w:r>
        <w:r w:rsidR="00D65FD4">
          <w:rPr>
            <w:lang w:val="en-US" w:eastAsia="en-US"/>
          </w:rPr>
          <w:instrText xml:space="preserve"> PAGEREF _Toc256000302 \h </w:instrText>
        </w:r>
        <w:r w:rsidR="00D65FD4">
          <w:rPr>
            <w:lang w:val="en-US" w:eastAsia="en-US"/>
          </w:rPr>
        </w:r>
        <w:r w:rsidR="00D65FD4">
          <w:rPr>
            <w:lang w:val="en-US" w:eastAsia="en-US"/>
          </w:rPr>
          <w:fldChar w:fldCharType="separate"/>
        </w:r>
        <w:r w:rsidR="00D65FD4">
          <w:rPr>
            <w:lang w:val="en-US" w:eastAsia="en-US"/>
          </w:rPr>
          <w:t>224</w:t>
        </w:r>
        <w:r w:rsidR="00D65FD4">
          <w:rPr>
            <w:lang w:val="en-US" w:eastAsia="en-US"/>
          </w:rPr>
          <w:fldChar w:fldCharType="end"/>
        </w:r>
      </w:hyperlink>
    </w:p>
    <w:p w14:paraId="68D3BC27" w14:textId="77777777" w:rsidR="00D65FD4" w:rsidRDefault="00DA2F6F">
      <w:pPr>
        <w:pStyle w:val="TOC8"/>
        <w:widowControl/>
        <w:rPr>
          <w:rFonts w:ascii="Calibri" w:hAnsi="Calibri" w:cs="Calibri"/>
          <w:noProof/>
          <w:sz w:val="22"/>
          <w:szCs w:val="22"/>
          <w:lang w:val="en-US"/>
        </w:rPr>
      </w:pPr>
      <w:hyperlink w:anchor="_Toc256000303" w:history="1">
        <w:r w:rsidR="00D65FD4">
          <w:rPr>
            <w:rStyle w:val="Hyperlink"/>
            <w:lang w:val="en-US" w:eastAsia="en-US"/>
          </w:rPr>
          <w:t>3.15.4</w:t>
        </w:r>
        <w:r w:rsidR="00D65FD4">
          <w:rPr>
            <w:rFonts w:ascii="Calibri" w:hAnsi="Calibri" w:cs="Calibri"/>
            <w:noProof/>
            <w:sz w:val="22"/>
            <w:szCs w:val="22"/>
            <w:lang w:val="en-US" w:eastAsia="en-US"/>
          </w:rPr>
          <w:tab/>
        </w:r>
        <w:r w:rsidR="00D65FD4">
          <w:rPr>
            <w:rStyle w:val="Hyperlink"/>
            <w:lang w:val="en-US" w:eastAsia="en-US"/>
          </w:rPr>
          <w:t>Adjusted energy amounts connection points</w:t>
        </w:r>
        <w:r w:rsidR="00D65FD4">
          <w:rPr>
            <w:lang w:val="en-US" w:eastAsia="en-US"/>
          </w:rPr>
          <w:tab/>
        </w:r>
        <w:r w:rsidR="00D65FD4">
          <w:rPr>
            <w:lang w:val="en-US" w:eastAsia="en-US"/>
          </w:rPr>
          <w:fldChar w:fldCharType="begin"/>
        </w:r>
        <w:r w:rsidR="00D65FD4">
          <w:rPr>
            <w:lang w:val="en-US" w:eastAsia="en-US"/>
          </w:rPr>
          <w:instrText xml:space="preserve"> PAGEREF _Toc256000303 \h </w:instrText>
        </w:r>
        <w:r w:rsidR="00D65FD4">
          <w:rPr>
            <w:lang w:val="en-US" w:eastAsia="en-US"/>
          </w:rPr>
        </w:r>
        <w:r w:rsidR="00D65FD4">
          <w:rPr>
            <w:lang w:val="en-US" w:eastAsia="en-US"/>
          </w:rPr>
          <w:fldChar w:fldCharType="separate"/>
        </w:r>
        <w:r w:rsidR="00D65FD4">
          <w:rPr>
            <w:lang w:val="en-US" w:eastAsia="en-US"/>
          </w:rPr>
          <w:t>225</w:t>
        </w:r>
        <w:r w:rsidR="00D65FD4">
          <w:rPr>
            <w:lang w:val="en-US" w:eastAsia="en-US"/>
          </w:rPr>
          <w:fldChar w:fldCharType="end"/>
        </w:r>
      </w:hyperlink>
    </w:p>
    <w:p w14:paraId="1DE625F2" w14:textId="77777777" w:rsidR="00D65FD4" w:rsidRDefault="00DA2F6F">
      <w:pPr>
        <w:pStyle w:val="TOC8"/>
        <w:widowControl/>
        <w:rPr>
          <w:rFonts w:ascii="Calibri" w:hAnsi="Calibri" w:cs="Calibri"/>
          <w:noProof/>
          <w:sz w:val="22"/>
          <w:szCs w:val="22"/>
          <w:lang w:val="en-US"/>
        </w:rPr>
      </w:pPr>
      <w:hyperlink w:anchor="_Toc256000304" w:history="1">
        <w:r w:rsidR="00D65FD4">
          <w:rPr>
            <w:rStyle w:val="Hyperlink"/>
            <w:lang w:val="en-US" w:eastAsia="en-US"/>
          </w:rPr>
          <w:t>3.15.5</w:t>
        </w:r>
        <w:r w:rsidR="00D65FD4">
          <w:rPr>
            <w:rFonts w:ascii="Calibri" w:hAnsi="Calibri" w:cs="Calibri"/>
            <w:noProof/>
            <w:sz w:val="22"/>
            <w:szCs w:val="22"/>
            <w:lang w:val="en-US" w:eastAsia="en-US"/>
          </w:rPr>
          <w:tab/>
        </w:r>
        <w:r w:rsidR="00D65FD4">
          <w:rPr>
            <w:rStyle w:val="Hyperlink"/>
            <w:lang w:val="en-US" w:eastAsia="en-US"/>
          </w:rPr>
          <w:t>Adjusted energy - transmission network connection points</w:t>
        </w:r>
        <w:r w:rsidR="00D65FD4">
          <w:rPr>
            <w:lang w:val="en-US" w:eastAsia="en-US"/>
          </w:rPr>
          <w:tab/>
        </w:r>
        <w:r w:rsidR="00D65FD4">
          <w:rPr>
            <w:lang w:val="en-US" w:eastAsia="en-US"/>
          </w:rPr>
          <w:fldChar w:fldCharType="begin"/>
        </w:r>
        <w:r w:rsidR="00D65FD4">
          <w:rPr>
            <w:lang w:val="en-US" w:eastAsia="en-US"/>
          </w:rPr>
          <w:instrText xml:space="preserve"> PAGEREF _Toc256000304 \h </w:instrText>
        </w:r>
        <w:r w:rsidR="00D65FD4">
          <w:rPr>
            <w:lang w:val="en-US" w:eastAsia="en-US"/>
          </w:rPr>
        </w:r>
        <w:r w:rsidR="00D65FD4">
          <w:rPr>
            <w:lang w:val="en-US" w:eastAsia="en-US"/>
          </w:rPr>
          <w:fldChar w:fldCharType="separate"/>
        </w:r>
        <w:r w:rsidR="00D65FD4">
          <w:rPr>
            <w:lang w:val="en-US" w:eastAsia="en-US"/>
          </w:rPr>
          <w:t>225</w:t>
        </w:r>
        <w:r w:rsidR="00D65FD4">
          <w:rPr>
            <w:lang w:val="en-US" w:eastAsia="en-US"/>
          </w:rPr>
          <w:fldChar w:fldCharType="end"/>
        </w:r>
      </w:hyperlink>
    </w:p>
    <w:p w14:paraId="214A7F78" w14:textId="77777777" w:rsidR="00D65FD4" w:rsidRDefault="00DA2F6F">
      <w:pPr>
        <w:pStyle w:val="TOC8"/>
        <w:widowControl/>
        <w:rPr>
          <w:rFonts w:ascii="Calibri" w:hAnsi="Calibri" w:cs="Calibri"/>
          <w:noProof/>
          <w:sz w:val="22"/>
          <w:szCs w:val="22"/>
          <w:lang w:val="en-US"/>
        </w:rPr>
      </w:pPr>
      <w:hyperlink w:anchor="_Toc256000305" w:history="1">
        <w:r w:rsidR="00D65FD4">
          <w:rPr>
            <w:rStyle w:val="Hyperlink"/>
            <w:lang w:val="en-US" w:eastAsia="en-US"/>
          </w:rPr>
          <w:t>3.15.5A</w:t>
        </w:r>
        <w:r w:rsidR="00D65FD4">
          <w:rPr>
            <w:rFonts w:ascii="Calibri" w:hAnsi="Calibri" w:cs="Calibri"/>
            <w:noProof/>
            <w:sz w:val="22"/>
            <w:szCs w:val="22"/>
            <w:lang w:val="en-US" w:eastAsia="en-US"/>
          </w:rPr>
          <w:tab/>
        </w:r>
        <w:r w:rsidR="00D65FD4">
          <w:rPr>
            <w:rStyle w:val="Hyperlink"/>
            <w:lang w:val="en-US" w:eastAsia="en-US"/>
          </w:rPr>
          <w:t>Adjusted energy - virtual transmission nodes</w:t>
        </w:r>
        <w:r w:rsidR="00D65FD4">
          <w:rPr>
            <w:lang w:val="en-US" w:eastAsia="en-US"/>
          </w:rPr>
          <w:tab/>
        </w:r>
        <w:r w:rsidR="00D65FD4">
          <w:rPr>
            <w:lang w:val="en-US" w:eastAsia="en-US"/>
          </w:rPr>
          <w:fldChar w:fldCharType="begin"/>
        </w:r>
        <w:r w:rsidR="00D65FD4">
          <w:rPr>
            <w:lang w:val="en-US" w:eastAsia="en-US"/>
          </w:rPr>
          <w:instrText xml:space="preserve"> PAGEREF _Toc256000305 \h </w:instrText>
        </w:r>
        <w:r w:rsidR="00D65FD4">
          <w:rPr>
            <w:lang w:val="en-US" w:eastAsia="en-US"/>
          </w:rPr>
        </w:r>
        <w:r w:rsidR="00D65FD4">
          <w:rPr>
            <w:lang w:val="en-US" w:eastAsia="en-US"/>
          </w:rPr>
          <w:fldChar w:fldCharType="separate"/>
        </w:r>
        <w:r w:rsidR="00D65FD4">
          <w:rPr>
            <w:lang w:val="en-US" w:eastAsia="en-US"/>
          </w:rPr>
          <w:t>225</w:t>
        </w:r>
        <w:r w:rsidR="00D65FD4">
          <w:rPr>
            <w:lang w:val="en-US" w:eastAsia="en-US"/>
          </w:rPr>
          <w:fldChar w:fldCharType="end"/>
        </w:r>
      </w:hyperlink>
    </w:p>
    <w:p w14:paraId="4208EE2B" w14:textId="77777777" w:rsidR="00D65FD4" w:rsidRDefault="00DA2F6F">
      <w:pPr>
        <w:pStyle w:val="TOC8"/>
        <w:widowControl/>
        <w:rPr>
          <w:rFonts w:ascii="Calibri" w:hAnsi="Calibri" w:cs="Calibri"/>
          <w:noProof/>
          <w:sz w:val="22"/>
          <w:szCs w:val="22"/>
          <w:lang w:val="en-US"/>
        </w:rPr>
      </w:pPr>
      <w:hyperlink w:anchor="_Toc256000306" w:history="1">
        <w:r w:rsidR="00D65FD4">
          <w:rPr>
            <w:rStyle w:val="Hyperlink"/>
            <w:lang w:val="en-US" w:eastAsia="en-US"/>
          </w:rPr>
          <w:t>3.15.6</w:t>
        </w:r>
        <w:r w:rsidR="00D65FD4">
          <w:rPr>
            <w:rFonts w:ascii="Calibri" w:hAnsi="Calibri" w:cs="Calibri"/>
            <w:noProof/>
            <w:sz w:val="22"/>
            <w:szCs w:val="22"/>
            <w:lang w:val="en-US" w:eastAsia="en-US"/>
          </w:rPr>
          <w:tab/>
        </w:r>
        <w:r w:rsidR="00D65FD4">
          <w:rPr>
            <w:rStyle w:val="Hyperlink"/>
            <w:lang w:val="en-US" w:eastAsia="en-US"/>
          </w:rPr>
          <w:t>Spot market transactions</w:t>
        </w:r>
        <w:r w:rsidR="00D65FD4">
          <w:rPr>
            <w:lang w:val="en-US" w:eastAsia="en-US"/>
          </w:rPr>
          <w:tab/>
        </w:r>
        <w:r w:rsidR="00D65FD4">
          <w:rPr>
            <w:lang w:val="en-US" w:eastAsia="en-US"/>
          </w:rPr>
          <w:fldChar w:fldCharType="begin"/>
        </w:r>
        <w:r w:rsidR="00D65FD4">
          <w:rPr>
            <w:lang w:val="en-US" w:eastAsia="en-US"/>
          </w:rPr>
          <w:instrText xml:space="preserve"> PAGEREF _Toc256000306 \h </w:instrText>
        </w:r>
        <w:r w:rsidR="00D65FD4">
          <w:rPr>
            <w:lang w:val="en-US" w:eastAsia="en-US"/>
          </w:rPr>
        </w:r>
        <w:r w:rsidR="00D65FD4">
          <w:rPr>
            <w:lang w:val="en-US" w:eastAsia="en-US"/>
          </w:rPr>
          <w:fldChar w:fldCharType="separate"/>
        </w:r>
        <w:r w:rsidR="00D65FD4">
          <w:rPr>
            <w:lang w:val="en-US" w:eastAsia="en-US"/>
          </w:rPr>
          <w:t>226</w:t>
        </w:r>
        <w:r w:rsidR="00D65FD4">
          <w:rPr>
            <w:lang w:val="en-US" w:eastAsia="en-US"/>
          </w:rPr>
          <w:fldChar w:fldCharType="end"/>
        </w:r>
      </w:hyperlink>
    </w:p>
    <w:p w14:paraId="6BA5BDB6" w14:textId="77777777" w:rsidR="00D65FD4" w:rsidRDefault="00DA2F6F">
      <w:pPr>
        <w:pStyle w:val="TOC8"/>
        <w:widowControl/>
        <w:rPr>
          <w:rFonts w:ascii="Calibri" w:hAnsi="Calibri" w:cs="Calibri"/>
          <w:noProof/>
          <w:sz w:val="22"/>
          <w:szCs w:val="22"/>
          <w:lang w:val="en-US"/>
        </w:rPr>
      </w:pPr>
      <w:hyperlink w:anchor="_Toc256000307" w:history="1">
        <w:r w:rsidR="00D65FD4">
          <w:rPr>
            <w:rStyle w:val="Hyperlink"/>
            <w:lang w:val="en-US" w:eastAsia="en-US"/>
          </w:rPr>
          <w:t>3.15.6A</w:t>
        </w:r>
        <w:r w:rsidR="00D65FD4">
          <w:rPr>
            <w:rFonts w:ascii="Calibri" w:hAnsi="Calibri" w:cs="Calibri"/>
            <w:noProof/>
            <w:sz w:val="22"/>
            <w:szCs w:val="22"/>
            <w:lang w:val="en-US" w:eastAsia="en-US"/>
          </w:rPr>
          <w:tab/>
        </w:r>
        <w:r w:rsidR="00D65FD4">
          <w:rPr>
            <w:rStyle w:val="Hyperlink"/>
            <w:lang w:val="en-US" w:eastAsia="en-US"/>
          </w:rPr>
          <w:t>Ancillary service transactions</w:t>
        </w:r>
        <w:r w:rsidR="00D65FD4">
          <w:rPr>
            <w:lang w:val="en-US" w:eastAsia="en-US"/>
          </w:rPr>
          <w:tab/>
        </w:r>
        <w:r w:rsidR="00D65FD4">
          <w:rPr>
            <w:lang w:val="en-US" w:eastAsia="en-US"/>
          </w:rPr>
          <w:fldChar w:fldCharType="begin"/>
        </w:r>
        <w:r w:rsidR="00D65FD4">
          <w:rPr>
            <w:lang w:val="en-US" w:eastAsia="en-US"/>
          </w:rPr>
          <w:instrText xml:space="preserve"> PAGEREF _Toc256000307 \h </w:instrText>
        </w:r>
        <w:r w:rsidR="00D65FD4">
          <w:rPr>
            <w:lang w:val="en-US" w:eastAsia="en-US"/>
          </w:rPr>
        </w:r>
        <w:r w:rsidR="00D65FD4">
          <w:rPr>
            <w:lang w:val="en-US" w:eastAsia="en-US"/>
          </w:rPr>
          <w:fldChar w:fldCharType="separate"/>
        </w:r>
        <w:r w:rsidR="00D65FD4">
          <w:rPr>
            <w:lang w:val="en-US" w:eastAsia="en-US"/>
          </w:rPr>
          <w:t>227</w:t>
        </w:r>
        <w:r w:rsidR="00D65FD4">
          <w:rPr>
            <w:lang w:val="en-US" w:eastAsia="en-US"/>
          </w:rPr>
          <w:fldChar w:fldCharType="end"/>
        </w:r>
      </w:hyperlink>
    </w:p>
    <w:p w14:paraId="506BE401" w14:textId="77777777" w:rsidR="00D65FD4" w:rsidRDefault="00DA2F6F">
      <w:pPr>
        <w:pStyle w:val="TOC8"/>
        <w:widowControl/>
        <w:rPr>
          <w:rFonts w:ascii="Calibri" w:hAnsi="Calibri" w:cs="Calibri"/>
          <w:noProof/>
          <w:sz w:val="22"/>
          <w:szCs w:val="22"/>
          <w:lang w:val="en-US"/>
        </w:rPr>
      </w:pPr>
      <w:hyperlink w:anchor="_Toc256000308" w:history="1">
        <w:r w:rsidR="00D65FD4">
          <w:rPr>
            <w:rStyle w:val="Hyperlink"/>
            <w:lang w:val="en-US" w:eastAsia="en-US"/>
          </w:rPr>
          <w:t>3.15.7</w:t>
        </w:r>
        <w:r w:rsidR="00D65FD4">
          <w:rPr>
            <w:rFonts w:ascii="Calibri" w:hAnsi="Calibri" w:cs="Calibri"/>
            <w:noProof/>
            <w:sz w:val="22"/>
            <w:szCs w:val="22"/>
            <w:lang w:val="en-US" w:eastAsia="en-US"/>
          </w:rPr>
          <w:tab/>
        </w:r>
        <w:r w:rsidR="00D65FD4">
          <w:rPr>
            <w:rStyle w:val="Hyperlink"/>
            <w:lang w:val="en-US" w:eastAsia="en-US"/>
          </w:rPr>
          <w:t>Payment to Directed Participants</w:t>
        </w:r>
        <w:r w:rsidR="00D65FD4">
          <w:rPr>
            <w:lang w:val="en-US" w:eastAsia="en-US"/>
          </w:rPr>
          <w:tab/>
        </w:r>
        <w:r w:rsidR="00D65FD4">
          <w:rPr>
            <w:lang w:val="en-US" w:eastAsia="en-US"/>
          </w:rPr>
          <w:fldChar w:fldCharType="begin"/>
        </w:r>
        <w:r w:rsidR="00D65FD4">
          <w:rPr>
            <w:lang w:val="en-US" w:eastAsia="en-US"/>
          </w:rPr>
          <w:instrText xml:space="preserve"> PAGEREF _Toc256000308 \h </w:instrText>
        </w:r>
        <w:r w:rsidR="00D65FD4">
          <w:rPr>
            <w:lang w:val="en-US" w:eastAsia="en-US"/>
          </w:rPr>
        </w:r>
        <w:r w:rsidR="00D65FD4">
          <w:rPr>
            <w:lang w:val="en-US" w:eastAsia="en-US"/>
          </w:rPr>
          <w:fldChar w:fldCharType="separate"/>
        </w:r>
        <w:r w:rsidR="00D65FD4">
          <w:rPr>
            <w:lang w:val="en-US" w:eastAsia="en-US"/>
          </w:rPr>
          <w:t>238</w:t>
        </w:r>
        <w:r w:rsidR="00D65FD4">
          <w:rPr>
            <w:lang w:val="en-US" w:eastAsia="en-US"/>
          </w:rPr>
          <w:fldChar w:fldCharType="end"/>
        </w:r>
      </w:hyperlink>
    </w:p>
    <w:p w14:paraId="5616E1FD" w14:textId="77777777" w:rsidR="00D65FD4" w:rsidRDefault="00DA2F6F">
      <w:pPr>
        <w:pStyle w:val="TOC8"/>
        <w:widowControl/>
        <w:rPr>
          <w:rFonts w:ascii="Calibri" w:hAnsi="Calibri" w:cs="Calibri"/>
          <w:noProof/>
          <w:sz w:val="22"/>
          <w:szCs w:val="22"/>
          <w:lang w:val="en-US"/>
        </w:rPr>
      </w:pPr>
      <w:hyperlink w:anchor="_Toc256000309" w:history="1">
        <w:r w:rsidR="00D65FD4">
          <w:rPr>
            <w:rStyle w:val="Hyperlink"/>
            <w:lang w:val="en-US" w:eastAsia="en-US"/>
          </w:rPr>
          <w:t>3.15.7A</w:t>
        </w:r>
        <w:r w:rsidR="00D65FD4">
          <w:rPr>
            <w:rFonts w:ascii="Calibri" w:hAnsi="Calibri" w:cs="Calibri"/>
            <w:noProof/>
            <w:sz w:val="22"/>
            <w:szCs w:val="22"/>
            <w:lang w:val="en-US" w:eastAsia="en-US"/>
          </w:rPr>
          <w:tab/>
        </w:r>
        <w:r w:rsidR="00D65FD4">
          <w:rPr>
            <w:rStyle w:val="Hyperlink"/>
            <w:lang w:val="en-US" w:eastAsia="en-US"/>
          </w:rPr>
          <w:t>Payment to Directed Participants for services other than energy and market ancillary services</w:t>
        </w:r>
        <w:r w:rsidR="00D65FD4">
          <w:rPr>
            <w:lang w:val="en-US" w:eastAsia="en-US"/>
          </w:rPr>
          <w:tab/>
        </w:r>
        <w:r w:rsidR="00D65FD4">
          <w:rPr>
            <w:lang w:val="en-US" w:eastAsia="en-US"/>
          </w:rPr>
          <w:fldChar w:fldCharType="begin"/>
        </w:r>
        <w:r w:rsidR="00D65FD4">
          <w:rPr>
            <w:lang w:val="en-US" w:eastAsia="en-US"/>
          </w:rPr>
          <w:instrText xml:space="preserve"> PAGEREF _Toc256000309 \h </w:instrText>
        </w:r>
        <w:r w:rsidR="00D65FD4">
          <w:rPr>
            <w:lang w:val="en-US" w:eastAsia="en-US"/>
          </w:rPr>
        </w:r>
        <w:r w:rsidR="00D65FD4">
          <w:rPr>
            <w:lang w:val="en-US" w:eastAsia="en-US"/>
          </w:rPr>
          <w:fldChar w:fldCharType="separate"/>
        </w:r>
        <w:r w:rsidR="00D65FD4">
          <w:rPr>
            <w:lang w:val="en-US" w:eastAsia="en-US"/>
          </w:rPr>
          <w:t>240</w:t>
        </w:r>
        <w:r w:rsidR="00D65FD4">
          <w:rPr>
            <w:lang w:val="en-US" w:eastAsia="en-US"/>
          </w:rPr>
          <w:fldChar w:fldCharType="end"/>
        </w:r>
      </w:hyperlink>
    </w:p>
    <w:p w14:paraId="46E888C4" w14:textId="77777777" w:rsidR="00D65FD4" w:rsidRDefault="00DA2F6F">
      <w:pPr>
        <w:pStyle w:val="TOC8"/>
        <w:widowControl/>
        <w:rPr>
          <w:rFonts w:ascii="Calibri" w:hAnsi="Calibri" w:cs="Calibri"/>
          <w:noProof/>
          <w:sz w:val="22"/>
          <w:szCs w:val="22"/>
          <w:lang w:val="en-US"/>
        </w:rPr>
      </w:pPr>
      <w:hyperlink w:anchor="_Toc256000310" w:history="1">
        <w:r w:rsidR="00D65FD4">
          <w:rPr>
            <w:rStyle w:val="Hyperlink"/>
            <w:lang w:val="en-US" w:eastAsia="en-US"/>
          </w:rPr>
          <w:t>3.15.7B</w:t>
        </w:r>
        <w:r w:rsidR="00D65FD4">
          <w:rPr>
            <w:rFonts w:ascii="Calibri" w:hAnsi="Calibri" w:cs="Calibri"/>
            <w:noProof/>
            <w:sz w:val="22"/>
            <w:szCs w:val="22"/>
            <w:lang w:val="en-US" w:eastAsia="en-US"/>
          </w:rPr>
          <w:tab/>
        </w:r>
        <w:r w:rsidR="00D65FD4">
          <w:rPr>
            <w:rStyle w:val="Hyperlink"/>
            <w:lang w:val="en-US" w:eastAsia="en-US"/>
          </w:rPr>
          <w:t>Claim for additional compensation by Directed Participants</w:t>
        </w:r>
        <w:r w:rsidR="00D65FD4">
          <w:rPr>
            <w:lang w:val="en-US" w:eastAsia="en-US"/>
          </w:rPr>
          <w:tab/>
        </w:r>
        <w:r w:rsidR="00D65FD4">
          <w:rPr>
            <w:lang w:val="en-US" w:eastAsia="en-US"/>
          </w:rPr>
          <w:fldChar w:fldCharType="begin"/>
        </w:r>
        <w:r w:rsidR="00D65FD4">
          <w:rPr>
            <w:lang w:val="en-US" w:eastAsia="en-US"/>
          </w:rPr>
          <w:instrText xml:space="preserve"> PAGEREF _Toc256000310 \h </w:instrText>
        </w:r>
        <w:r w:rsidR="00D65FD4">
          <w:rPr>
            <w:lang w:val="en-US" w:eastAsia="en-US"/>
          </w:rPr>
        </w:r>
        <w:r w:rsidR="00D65FD4">
          <w:rPr>
            <w:lang w:val="en-US" w:eastAsia="en-US"/>
          </w:rPr>
          <w:fldChar w:fldCharType="separate"/>
        </w:r>
        <w:r w:rsidR="00D65FD4">
          <w:rPr>
            <w:lang w:val="en-US" w:eastAsia="en-US"/>
          </w:rPr>
          <w:t>243</w:t>
        </w:r>
        <w:r w:rsidR="00D65FD4">
          <w:rPr>
            <w:lang w:val="en-US" w:eastAsia="en-US"/>
          </w:rPr>
          <w:fldChar w:fldCharType="end"/>
        </w:r>
      </w:hyperlink>
    </w:p>
    <w:p w14:paraId="61D3A995" w14:textId="77777777" w:rsidR="00D65FD4" w:rsidRDefault="00DA2F6F">
      <w:pPr>
        <w:pStyle w:val="TOC8"/>
        <w:widowControl/>
        <w:rPr>
          <w:rFonts w:ascii="Calibri" w:hAnsi="Calibri" w:cs="Calibri"/>
          <w:noProof/>
          <w:sz w:val="22"/>
          <w:szCs w:val="22"/>
          <w:lang w:val="en-US"/>
        </w:rPr>
      </w:pPr>
      <w:hyperlink w:anchor="_Toc256000311" w:history="1">
        <w:r w:rsidR="00D65FD4">
          <w:rPr>
            <w:rStyle w:val="Hyperlink"/>
            <w:lang w:val="en-US" w:eastAsia="en-US"/>
          </w:rPr>
          <w:t>3.15.8</w:t>
        </w:r>
        <w:r w:rsidR="00D65FD4">
          <w:rPr>
            <w:rFonts w:ascii="Calibri" w:hAnsi="Calibri" w:cs="Calibri"/>
            <w:noProof/>
            <w:sz w:val="22"/>
            <w:szCs w:val="22"/>
            <w:lang w:val="en-US" w:eastAsia="en-US"/>
          </w:rPr>
          <w:tab/>
        </w:r>
        <w:r w:rsidR="00D65FD4">
          <w:rPr>
            <w:rStyle w:val="Hyperlink"/>
            <w:lang w:val="en-US" w:eastAsia="en-US"/>
          </w:rPr>
          <w:t>Funding of Compensation for directions</w:t>
        </w:r>
        <w:r w:rsidR="00D65FD4">
          <w:rPr>
            <w:lang w:val="en-US" w:eastAsia="en-US"/>
          </w:rPr>
          <w:tab/>
        </w:r>
        <w:r w:rsidR="00D65FD4">
          <w:rPr>
            <w:lang w:val="en-US" w:eastAsia="en-US"/>
          </w:rPr>
          <w:fldChar w:fldCharType="begin"/>
        </w:r>
        <w:r w:rsidR="00D65FD4">
          <w:rPr>
            <w:lang w:val="en-US" w:eastAsia="en-US"/>
          </w:rPr>
          <w:instrText xml:space="preserve"> PAGEREF _Toc256000311 \h </w:instrText>
        </w:r>
        <w:r w:rsidR="00D65FD4">
          <w:rPr>
            <w:lang w:val="en-US" w:eastAsia="en-US"/>
          </w:rPr>
        </w:r>
        <w:r w:rsidR="00D65FD4">
          <w:rPr>
            <w:lang w:val="en-US" w:eastAsia="en-US"/>
          </w:rPr>
          <w:fldChar w:fldCharType="separate"/>
        </w:r>
        <w:r w:rsidR="00D65FD4">
          <w:rPr>
            <w:lang w:val="en-US" w:eastAsia="en-US"/>
          </w:rPr>
          <w:t>245</w:t>
        </w:r>
        <w:r w:rsidR="00D65FD4">
          <w:rPr>
            <w:lang w:val="en-US" w:eastAsia="en-US"/>
          </w:rPr>
          <w:fldChar w:fldCharType="end"/>
        </w:r>
      </w:hyperlink>
    </w:p>
    <w:p w14:paraId="101DA5EE" w14:textId="77777777" w:rsidR="00D65FD4" w:rsidRDefault="00DA2F6F">
      <w:pPr>
        <w:pStyle w:val="TOC8"/>
        <w:widowControl/>
        <w:rPr>
          <w:rFonts w:ascii="Calibri" w:hAnsi="Calibri" w:cs="Calibri"/>
          <w:noProof/>
          <w:sz w:val="22"/>
          <w:szCs w:val="22"/>
          <w:lang w:val="en-US"/>
        </w:rPr>
      </w:pPr>
      <w:hyperlink w:anchor="_Toc256000312" w:history="1">
        <w:r w:rsidR="00D65FD4">
          <w:rPr>
            <w:rStyle w:val="Hyperlink"/>
            <w:lang w:val="en-US" w:eastAsia="en-US"/>
          </w:rPr>
          <w:t>3.15.8A</w:t>
        </w:r>
        <w:r w:rsidR="00D65FD4">
          <w:rPr>
            <w:rFonts w:ascii="Calibri" w:hAnsi="Calibri" w:cs="Calibri"/>
            <w:noProof/>
            <w:sz w:val="22"/>
            <w:szCs w:val="22"/>
            <w:lang w:val="en-US" w:eastAsia="en-US"/>
          </w:rPr>
          <w:tab/>
        </w:r>
        <w:r w:rsidR="00D65FD4">
          <w:rPr>
            <w:rStyle w:val="Hyperlink"/>
            <w:lang w:val="en-US" w:eastAsia="en-US"/>
          </w:rPr>
          <w:t>Funding of compensation for market suspension pricing schedule periods</w:t>
        </w:r>
        <w:r w:rsidR="00D65FD4">
          <w:rPr>
            <w:lang w:val="en-US" w:eastAsia="en-US"/>
          </w:rPr>
          <w:tab/>
        </w:r>
        <w:r w:rsidR="00D65FD4">
          <w:rPr>
            <w:lang w:val="en-US" w:eastAsia="en-US"/>
          </w:rPr>
          <w:fldChar w:fldCharType="begin"/>
        </w:r>
        <w:r w:rsidR="00D65FD4">
          <w:rPr>
            <w:lang w:val="en-US" w:eastAsia="en-US"/>
          </w:rPr>
          <w:instrText xml:space="preserve"> PAGEREF _Toc256000312 \h </w:instrText>
        </w:r>
        <w:r w:rsidR="00D65FD4">
          <w:rPr>
            <w:lang w:val="en-US" w:eastAsia="en-US"/>
          </w:rPr>
        </w:r>
        <w:r w:rsidR="00D65FD4">
          <w:rPr>
            <w:lang w:val="en-US" w:eastAsia="en-US"/>
          </w:rPr>
          <w:fldChar w:fldCharType="separate"/>
        </w:r>
        <w:r w:rsidR="00D65FD4">
          <w:rPr>
            <w:lang w:val="en-US" w:eastAsia="en-US"/>
          </w:rPr>
          <w:t>249</w:t>
        </w:r>
        <w:r w:rsidR="00D65FD4">
          <w:rPr>
            <w:lang w:val="en-US" w:eastAsia="en-US"/>
          </w:rPr>
          <w:fldChar w:fldCharType="end"/>
        </w:r>
      </w:hyperlink>
    </w:p>
    <w:p w14:paraId="5C73450B" w14:textId="77777777" w:rsidR="00D65FD4" w:rsidRDefault="00DA2F6F">
      <w:pPr>
        <w:pStyle w:val="TOC8"/>
        <w:widowControl/>
        <w:rPr>
          <w:rFonts w:ascii="Calibri" w:hAnsi="Calibri" w:cs="Calibri"/>
          <w:noProof/>
          <w:sz w:val="22"/>
          <w:szCs w:val="22"/>
          <w:lang w:val="en-US"/>
        </w:rPr>
      </w:pPr>
      <w:hyperlink w:anchor="_Toc256000313" w:history="1">
        <w:r w:rsidR="00D65FD4">
          <w:rPr>
            <w:rStyle w:val="Hyperlink"/>
            <w:lang w:val="en-US" w:eastAsia="en-US"/>
          </w:rPr>
          <w:t>3.15.9</w:t>
        </w:r>
        <w:r w:rsidR="00D65FD4">
          <w:rPr>
            <w:rFonts w:ascii="Calibri" w:hAnsi="Calibri" w:cs="Calibri"/>
            <w:noProof/>
            <w:sz w:val="22"/>
            <w:szCs w:val="22"/>
            <w:lang w:val="en-US" w:eastAsia="en-US"/>
          </w:rPr>
          <w:tab/>
        </w:r>
        <w:r w:rsidR="00D65FD4">
          <w:rPr>
            <w:rStyle w:val="Hyperlink"/>
            <w:lang w:val="en-US" w:eastAsia="en-US"/>
          </w:rPr>
          <w:t>Reserve settlements</w:t>
        </w:r>
        <w:r w:rsidR="00D65FD4">
          <w:rPr>
            <w:lang w:val="en-US" w:eastAsia="en-US"/>
          </w:rPr>
          <w:tab/>
        </w:r>
        <w:r w:rsidR="00D65FD4">
          <w:rPr>
            <w:lang w:val="en-US" w:eastAsia="en-US"/>
          </w:rPr>
          <w:fldChar w:fldCharType="begin"/>
        </w:r>
        <w:r w:rsidR="00D65FD4">
          <w:rPr>
            <w:lang w:val="en-US" w:eastAsia="en-US"/>
          </w:rPr>
          <w:instrText xml:space="preserve"> PAGEREF _Toc256000313 \h </w:instrText>
        </w:r>
        <w:r w:rsidR="00D65FD4">
          <w:rPr>
            <w:lang w:val="en-US" w:eastAsia="en-US"/>
          </w:rPr>
        </w:r>
        <w:r w:rsidR="00D65FD4">
          <w:rPr>
            <w:lang w:val="en-US" w:eastAsia="en-US"/>
          </w:rPr>
          <w:fldChar w:fldCharType="separate"/>
        </w:r>
        <w:r w:rsidR="00D65FD4">
          <w:rPr>
            <w:lang w:val="en-US" w:eastAsia="en-US"/>
          </w:rPr>
          <w:t>251</w:t>
        </w:r>
        <w:r w:rsidR="00D65FD4">
          <w:rPr>
            <w:lang w:val="en-US" w:eastAsia="en-US"/>
          </w:rPr>
          <w:fldChar w:fldCharType="end"/>
        </w:r>
      </w:hyperlink>
    </w:p>
    <w:p w14:paraId="4D2CAFEE" w14:textId="77777777" w:rsidR="00D65FD4" w:rsidRDefault="00DA2F6F">
      <w:pPr>
        <w:pStyle w:val="TOC8"/>
        <w:widowControl/>
        <w:rPr>
          <w:rFonts w:ascii="Calibri" w:hAnsi="Calibri" w:cs="Calibri"/>
          <w:noProof/>
          <w:sz w:val="22"/>
          <w:szCs w:val="22"/>
          <w:lang w:val="en-US"/>
        </w:rPr>
      </w:pPr>
      <w:hyperlink w:anchor="_Toc256000314" w:history="1">
        <w:r w:rsidR="00D65FD4">
          <w:rPr>
            <w:rStyle w:val="Hyperlink"/>
            <w:lang w:val="en-US" w:eastAsia="en-US"/>
          </w:rPr>
          <w:t>3.15.9A</w:t>
        </w:r>
        <w:r w:rsidR="00D65FD4">
          <w:rPr>
            <w:rFonts w:ascii="Calibri" w:hAnsi="Calibri" w:cs="Calibri"/>
            <w:noProof/>
            <w:sz w:val="22"/>
            <w:szCs w:val="22"/>
            <w:lang w:val="en-US" w:eastAsia="en-US"/>
          </w:rPr>
          <w:tab/>
        </w:r>
        <w:r w:rsidR="00D65FD4">
          <w:rPr>
            <w:rStyle w:val="Hyperlink"/>
            <w:lang w:val="en-US" w:eastAsia="en-US"/>
          </w:rPr>
          <w:t>Procurer of last resort cost allocation</w:t>
        </w:r>
        <w:r w:rsidR="00D65FD4">
          <w:rPr>
            <w:lang w:val="en-US" w:eastAsia="en-US"/>
          </w:rPr>
          <w:tab/>
        </w:r>
        <w:r w:rsidR="00D65FD4">
          <w:rPr>
            <w:lang w:val="en-US" w:eastAsia="en-US"/>
          </w:rPr>
          <w:fldChar w:fldCharType="begin"/>
        </w:r>
        <w:r w:rsidR="00D65FD4">
          <w:rPr>
            <w:lang w:val="en-US" w:eastAsia="en-US"/>
          </w:rPr>
          <w:instrText xml:space="preserve"> PAGEREF _Toc256000314 \h </w:instrText>
        </w:r>
        <w:r w:rsidR="00D65FD4">
          <w:rPr>
            <w:lang w:val="en-US" w:eastAsia="en-US"/>
          </w:rPr>
        </w:r>
        <w:r w:rsidR="00D65FD4">
          <w:rPr>
            <w:lang w:val="en-US" w:eastAsia="en-US"/>
          </w:rPr>
          <w:fldChar w:fldCharType="separate"/>
        </w:r>
        <w:r w:rsidR="00D65FD4">
          <w:rPr>
            <w:lang w:val="en-US" w:eastAsia="en-US"/>
          </w:rPr>
          <w:t>253</w:t>
        </w:r>
        <w:r w:rsidR="00D65FD4">
          <w:rPr>
            <w:lang w:val="en-US" w:eastAsia="en-US"/>
          </w:rPr>
          <w:fldChar w:fldCharType="end"/>
        </w:r>
      </w:hyperlink>
    </w:p>
    <w:p w14:paraId="46661DBE" w14:textId="77777777" w:rsidR="00D65FD4" w:rsidRDefault="00DA2F6F">
      <w:pPr>
        <w:pStyle w:val="TOC8"/>
        <w:widowControl/>
        <w:rPr>
          <w:rFonts w:ascii="Calibri" w:hAnsi="Calibri" w:cs="Calibri"/>
          <w:noProof/>
          <w:sz w:val="22"/>
          <w:szCs w:val="22"/>
          <w:lang w:val="en-US"/>
        </w:rPr>
      </w:pPr>
      <w:hyperlink w:anchor="_Toc256000315" w:history="1">
        <w:r w:rsidR="00D65FD4">
          <w:rPr>
            <w:rStyle w:val="Hyperlink"/>
            <w:lang w:val="en-US" w:eastAsia="en-US"/>
          </w:rPr>
          <w:t>3.15.10</w:t>
        </w:r>
        <w:r w:rsidR="00D65FD4">
          <w:rPr>
            <w:rFonts w:ascii="Calibri" w:hAnsi="Calibri" w:cs="Calibri"/>
            <w:noProof/>
            <w:sz w:val="22"/>
            <w:szCs w:val="22"/>
            <w:lang w:val="en-US" w:eastAsia="en-US"/>
          </w:rPr>
          <w:tab/>
        </w:r>
        <w:r w:rsidR="00D65FD4">
          <w:rPr>
            <w:rStyle w:val="Hyperlink"/>
            <w:lang w:val="en-US" w:eastAsia="en-US"/>
          </w:rPr>
          <w:t>Administered price cap or administered floor price compensation payments</w:t>
        </w:r>
        <w:r w:rsidR="00D65FD4">
          <w:rPr>
            <w:lang w:val="en-US" w:eastAsia="en-US"/>
          </w:rPr>
          <w:tab/>
        </w:r>
        <w:r w:rsidR="00D65FD4">
          <w:rPr>
            <w:lang w:val="en-US" w:eastAsia="en-US"/>
          </w:rPr>
          <w:fldChar w:fldCharType="begin"/>
        </w:r>
        <w:r w:rsidR="00D65FD4">
          <w:rPr>
            <w:lang w:val="en-US" w:eastAsia="en-US"/>
          </w:rPr>
          <w:instrText xml:space="preserve"> PAGEREF _Toc256000315 \h </w:instrText>
        </w:r>
        <w:r w:rsidR="00D65FD4">
          <w:rPr>
            <w:lang w:val="en-US" w:eastAsia="en-US"/>
          </w:rPr>
        </w:r>
        <w:r w:rsidR="00D65FD4">
          <w:rPr>
            <w:lang w:val="en-US" w:eastAsia="en-US"/>
          </w:rPr>
          <w:fldChar w:fldCharType="separate"/>
        </w:r>
        <w:r w:rsidR="00D65FD4">
          <w:rPr>
            <w:lang w:val="en-US" w:eastAsia="en-US"/>
          </w:rPr>
          <w:t>257</w:t>
        </w:r>
        <w:r w:rsidR="00D65FD4">
          <w:rPr>
            <w:lang w:val="en-US" w:eastAsia="en-US"/>
          </w:rPr>
          <w:fldChar w:fldCharType="end"/>
        </w:r>
      </w:hyperlink>
    </w:p>
    <w:p w14:paraId="568FEB85" w14:textId="77777777" w:rsidR="00D65FD4" w:rsidRDefault="00DA2F6F">
      <w:pPr>
        <w:pStyle w:val="TOC8"/>
        <w:widowControl/>
        <w:rPr>
          <w:rFonts w:ascii="Calibri" w:hAnsi="Calibri" w:cs="Calibri"/>
          <w:noProof/>
          <w:sz w:val="22"/>
          <w:szCs w:val="22"/>
          <w:lang w:val="en-US"/>
        </w:rPr>
      </w:pPr>
      <w:hyperlink w:anchor="_Toc256000316" w:history="1">
        <w:r w:rsidR="00D65FD4">
          <w:rPr>
            <w:rStyle w:val="Hyperlink"/>
            <w:lang w:val="en-US" w:eastAsia="en-US"/>
          </w:rPr>
          <w:t>3.15.10A</w:t>
        </w:r>
        <w:r w:rsidR="00D65FD4">
          <w:rPr>
            <w:rFonts w:ascii="Calibri" w:hAnsi="Calibri" w:cs="Calibri"/>
            <w:noProof/>
            <w:sz w:val="22"/>
            <w:szCs w:val="22"/>
            <w:lang w:val="en-US" w:eastAsia="en-US"/>
          </w:rPr>
          <w:tab/>
        </w:r>
        <w:r w:rsidR="00D65FD4">
          <w:rPr>
            <w:rStyle w:val="Hyperlink"/>
            <w:lang w:val="en-US" w:eastAsia="en-US"/>
          </w:rPr>
          <w:t>Goods and services tax</w:t>
        </w:r>
        <w:r w:rsidR="00D65FD4">
          <w:rPr>
            <w:lang w:val="en-US" w:eastAsia="en-US"/>
          </w:rPr>
          <w:tab/>
        </w:r>
        <w:r w:rsidR="00D65FD4">
          <w:rPr>
            <w:lang w:val="en-US" w:eastAsia="en-US"/>
          </w:rPr>
          <w:fldChar w:fldCharType="begin"/>
        </w:r>
        <w:r w:rsidR="00D65FD4">
          <w:rPr>
            <w:lang w:val="en-US" w:eastAsia="en-US"/>
          </w:rPr>
          <w:instrText xml:space="preserve"> PAGEREF _Toc256000316 \h </w:instrText>
        </w:r>
        <w:r w:rsidR="00D65FD4">
          <w:rPr>
            <w:lang w:val="en-US" w:eastAsia="en-US"/>
          </w:rPr>
        </w:r>
        <w:r w:rsidR="00D65FD4">
          <w:rPr>
            <w:lang w:val="en-US" w:eastAsia="en-US"/>
          </w:rPr>
          <w:fldChar w:fldCharType="separate"/>
        </w:r>
        <w:r w:rsidR="00D65FD4">
          <w:rPr>
            <w:lang w:val="en-US" w:eastAsia="en-US"/>
          </w:rPr>
          <w:t>258</w:t>
        </w:r>
        <w:r w:rsidR="00D65FD4">
          <w:rPr>
            <w:lang w:val="en-US" w:eastAsia="en-US"/>
          </w:rPr>
          <w:fldChar w:fldCharType="end"/>
        </w:r>
      </w:hyperlink>
    </w:p>
    <w:p w14:paraId="6A4B43ED" w14:textId="77777777" w:rsidR="00D65FD4" w:rsidRDefault="00DA2F6F">
      <w:pPr>
        <w:pStyle w:val="TOC8"/>
        <w:widowControl/>
        <w:rPr>
          <w:rFonts w:ascii="Calibri" w:hAnsi="Calibri" w:cs="Calibri"/>
          <w:noProof/>
          <w:sz w:val="22"/>
          <w:szCs w:val="22"/>
          <w:lang w:val="en-US"/>
        </w:rPr>
      </w:pPr>
      <w:hyperlink w:anchor="_Toc256000317" w:history="1">
        <w:r w:rsidR="00D65FD4">
          <w:rPr>
            <w:rStyle w:val="Hyperlink"/>
            <w:lang w:val="en-US" w:eastAsia="en-US"/>
          </w:rPr>
          <w:t>3.15.10B</w:t>
        </w:r>
        <w:r w:rsidR="00D65FD4">
          <w:rPr>
            <w:rFonts w:ascii="Calibri" w:hAnsi="Calibri" w:cs="Calibri"/>
            <w:noProof/>
            <w:sz w:val="22"/>
            <w:szCs w:val="22"/>
            <w:lang w:val="en-US" w:eastAsia="en-US"/>
          </w:rPr>
          <w:tab/>
        </w:r>
        <w:r w:rsidR="00D65FD4">
          <w:rPr>
            <w:rStyle w:val="Hyperlink"/>
            <w:lang w:val="en-US" w:eastAsia="en-US"/>
          </w:rPr>
          <w:t>Restriction contract amounts</w:t>
        </w:r>
        <w:r w:rsidR="00D65FD4">
          <w:rPr>
            <w:lang w:val="en-US" w:eastAsia="en-US"/>
          </w:rPr>
          <w:tab/>
        </w:r>
        <w:r w:rsidR="00D65FD4">
          <w:rPr>
            <w:lang w:val="en-US" w:eastAsia="en-US"/>
          </w:rPr>
          <w:fldChar w:fldCharType="begin"/>
        </w:r>
        <w:r w:rsidR="00D65FD4">
          <w:rPr>
            <w:lang w:val="en-US" w:eastAsia="en-US"/>
          </w:rPr>
          <w:instrText xml:space="preserve"> PAGEREF _Toc256000317 \h </w:instrText>
        </w:r>
        <w:r w:rsidR="00D65FD4">
          <w:rPr>
            <w:lang w:val="en-US" w:eastAsia="en-US"/>
          </w:rPr>
        </w:r>
        <w:r w:rsidR="00D65FD4">
          <w:rPr>
            <w:lang w:val="en-US" w:eastAsia="en-US"/>
          </w:rPr>
          <w:fldChar w:fldCharType="separate"/>
        </w:r>
        <w:r w:rsidR="00D65FD4">
          <w:rPr>
            <w:lang w:val="en-US" w:eastAsia="en-US"/>
          </w:rPr>
          <w:t>259</w:t>
        </w:r>
        <w:r w:rsidR="00D65FD4">
          <w:rPr>
            <w:lang w:val="en-US" w:eastAsia="en-US"/>
          </w:rPr>
          <w:fldChar w:fldCharType="end"/>
        </w:r>
      </w:hyperlink>
    </w:p>
    <w:p w14:paraId="6479C98A" w14:textId="77777777" w:rsidR="00D65FD4" w:rsidRDefault="00DA2F6F">
      <w:pPr>
        <w:pStyle w:val="TOC8"/>
        <w:widowControl/>
        <w:rPr>
          <w:rFonts w:ascii="Calibri" w:hAnsi="Calibri" w:cs="Calibri"/>
          <w:noProof/>
          <w:sz w:val="22"/>
          <w:szCs w:val="22"/>
          <w:lang w:val="en-US"/>
        </w:rPr>
      </w:pPr>
      <w:hyperlink w:anchor="_Toc256000318" w:history="1">
        <w:r w:rsidR="00D65FD4">
          <w:rPr>
            <w:rStyle w:val="Hyperlink"/>
            <w:lang w:val="en-US" w:eastAsia="en-US"/>
          </w:rPr>
          <w:t>3.15.10C</w:t>
        </w:r>
        <w:r w:rsidR="00D65FD4">
          <w:rPr>
            <w:rFonts w:ascii="Calibri" w:hAnsi="Calibri" w:cs="Calibri"/>
            <w:noProof/>
            <w:sz w:val="22"/>
            <w:szCs w:val="22"/>
            <w:lang w:val="en-US" w:eastAsia="en-US"/>
          </w:rPr>
          <w:tab/>
        </w:r>
        <w:r w:rsidR="00D65FD4">
          <w:rPr>
            <w:rStyle w:val="Hyperlink"/>
            <w:lang w:val="en-US" w:eastAsia="en-US"/>
          </w:rPr>
          <w:t>Intervention and Market Suspension Pricing Schedule Period Settlements</w:t>
        </w:r>
        <w:r w:rsidR="00D65FD4">
          <w:rPr>
            <w:lang w:val="en-US" w:eastAsia="en-US"/>
          </w:rPr>
          <w:tab/>
        </w:r>
        <w:r w:rsidR="00D65FD4">
          <w:rPr>
            <w:lang w:val="en-US" w:eastAsia="en-US"/>
          </w:rPr>
          <w:fldChar w:fldCharType="begin"/>
        </w:r>
        <w:r w:rsidR="00D65FD4">
          <w:rPr>
            <w:lang w:val="en-US" w:eastAsia="en-US"/>
          </w:rPr>
          <w:instrText xml:space="preserve"> PAGEREF _Toc256000318 \h </w:instrText>
        </w:r>
        <w:r w:rsidR="00D65FD4">
          <w:rPr>
            <w:lang w:val="en-US" w:eastAsia="en-US"/>
          </w:rPr>
        </w:r>
        <w:r w:rsidR="00D65FD4">
          <w:rPr>
            <w:lang w:val="en-US" w:eastAsia="en-US"/>
          </w:rPr>
          <w:fldChar w:fldCharType="separate"/>
        </w:r>
        <w:r w:rsidR="00D65FD4">
          <w:rPr>
            <w:lang w:val="en-US" w:eastAsia="en-US"/>
          </w:rPr>
          <w:t>260</w:t>
        </w:r>
        <w:r w:rsidR="00D65FD4">
          <w:rPr>
            <w:lang w:val="en-US" w:eastAsia="en-US"/>
          </w:rPr>
          <w:fldChar w:fldCharType="end"/>
        </w:r>
      </w:hyperlink>
    </w:p>
    <w:p w14:paraId="2F35A94C" w14:textId="77777777" w:rsidR="00D65FD4" w:rsidRDefault="00DA2F6F">
      <w:pPr>
        <w:pStyle w:val="TOC8"/>
        <w:widowControl/>
        <w:rPr>
          <w:rFonts w:ascii="Calibri" w:hAnsi="Calibri" w:cs="Calibri"/>
          <w:noProof/>
          <w:sz w:val="22"/>
          <w:szCs w:val="22"/>
          <w:lang w:val="en-US"/>
        </w:rPr>
      </w:pPr>
      <w:hyperlink w:anchor="_Toc256000319" w:history="1">
        <w:r w:rsidR="00D65FD4">
          <w:rPr>
            <w:rStyle w:val="Hyperlink"/>
            <w:lang w:val="en-US" w:eastAsia="en-US"/>
          </w:rPr>
          <w:t>3.15.11</w:t>
        </w:r>
        <w:r w:rsidR="00D65FD4">
          <w:rPr>
            <w:rFonts w:ascii="Calibri" w:hAnsi="Calibri" w:cs="Calibri"/>
            <w:noProof/>
            <w:sz w:val="22"/>
            <w:szCs w:val="22"/>
            <w:lang w:val="en-US" w:eastAsia="en-US"/>
          </w:rPr>
          <w:tab/>
        </w:r>
        <w:r w:rsidR="00D65FD4">
          <w:rPr>
            <w:rStyle w:val="Hyperlink"/>
            <w:lang w:val="en-US" w:eastAsia="en-US"/>
          </w:rPr>
          <w:t>Reallocation transactions</w:t>
        </w:r>
        <w:r w:rsidR="00D65FD4">
          <w:rPr>
            <w:lang w:val="en-US" w:eastAsia="en-US"/>
          </w:rPr>
          <w:tab/>
        </w:r>
        <w:r w:rsidR="00D65FD4">
          <w:rPr>
            <w:lang w:val="en-US" w:eastAsia="en-US"/>
          </w:rPr>
          <w:fldChar w:fldCharType="begin"/>
        </w:r>
        <w:r w:rsidR="00D65FD4">
          <w:rPr>
            <w:lang w:val="en-US" w:eastAsia="en-US"/>
          </w:rPr>
          <w:instrText xml:space="preserve"> PAGEREF _Toc256000319 \h </w:instrText>
        </w:r>
        <w:r w:rsidR="00D65FD4">
          <w:rPr>
            <w:lang w:val="en-US" w:eastAsia="en-US"/>
          </w:rPr>
        </w:r>
        <w:r w:rsidR="00D65FD4">
          <w:rPr>
            <w:lang w:val="en-US" w:eastAsia="en-US"/>
          </w:rPr>
          <w:fldChar w:fldCharType="separate"/>
        </w:r>
        <w:r w:rsidR="00D65FD4">
          <w:rPr>
            <w:lang w:val="en-US" w:eastAsia="en-US"/>
          </w:rPr>
          <w:t>263</w:t>
        </w:r>
        <w:r w:rsidR="00D65FD4">
          <w:rPr>
            <w:lang w:val="en-US" w:eastAsia="en-US"/>
          </w:rPr>
          <w:fldChar w:fldCharType="end"/>
        </w:r>
      </w:hyperlink>
    </w:p>
    <w:p w14:paraId="38AC8D3F" w14:textId="77777777" w:rsidR="00D65FD4" w:rsidRDefault="00DA2F6F">
      <w:pPr>
        <w:pStyle w:val="TOC8"/>
        <w:widowControl/>
        <w:rPr>
          <w:rFonts w:ascii="Calibri" w:hAnsi="Calibri" w:cs="Calibri"/>
          <w:noProof/>
          <w:sz w:val="22"/>
          <w:szCs w:val="22"/>
          <w:lang w:val="en-US"/>
        </w:rPr>
      </w:pPr>
      <w:hyperlink w:anchor="_Toc256000320" w:history="1">
        <w:r w:rsidR="00D65FD4">
          <w:rPr>
            <w:rStyle w:val="Hyperlink"/>
            <w:lang w:val="en-US" w:eastAsia="en-US"/>
          </w:rPr>
          <w:t>3.15.11A</w:t>
        </w:r>
        <w:r w:rsidR="00D65FD4">
          <w:rPr>
            <w:rFonts w:ascii="Calibri" w:hAnsi="Calibri" w:cs="Calibri"/>
            <w:noProof/>
            <w:sz w:val="22"/>
            <w:szCs w:val="22"/>
            <w:lang w:val="en-US" w:eastAsia="en-US"/>
          </w:rPr>
          <w:tab/>
        </w:r>
        <w:r w:rsidR="00D65FD4">
          <w:rPr>
            <w:rStyle w:val="Hyperlink"/>
            <w:lang w:val="en-US" w:eastAsia="en-US"/>
          </w:rPr>
          <w:t>Reallocation procedures</w:t>
        </w:r>
        <w:r w:rsidR="00D65FD4">
          <w:rPr>
            <w:lang w:val="en-US" w:eastAsia="en-US"/>
          </w:rPr>
          <w:tab/>
        </w:r>
        <w:r w:rsidR="00D65FD4">
          <w:rPr>
            <w:lang w:val="en-US" w:eastAsia="en-US"/>
          </w:rPr>
          <w:fldChar w:fldCharType="begin"/>
        </w:r>
        <w:r w:rsidR="00D65FD4">
          <w:rPr>
            <w:lang w:val="en-US" w:eastAsia="en-US"/>
          </w:rPr>
          <w:instrText xml:space="preserve"> PAGEREF _Toc256000320 \h </w:instrText>
        </w:r>
        <w:r w:rsidR="00D65FD4">
          <w:rPr>
            <w:lang w:val="en-US" w:eastAsia="en-US"/>
          </w:rPr>
        </w:r>
        <w:r w:rsidR="00D65FD4">
          <w:rPr>
            <w:lang w:val="en-US" w:eastAsia="en-US"/>
          </w:rPr>
          <w:fldChar w:fldCharType="separate"/>
        </w:r>
        <w:r w:rsidR="00D65FD4">
          <w:rPr>
            <w:lang w:val="en-US" w:eastAsia="en-US"/>
          </w:rPr>
          <w:t>265</w:t>
        </w:r>
        <w:r w:rsidR="00D65FD4">
          <w:rPr>
            <w:lang w:val="en-US" w:eastAsia="en-US"/>
          </w:rPr>
          <w:fldChar w:fldCharType="end"/>
        </w:r>
      </w:hyperlink>
    </w:p>
    <w:p w14:paraId="4EB36C0C" w14:textId="77777777" w:rsidR="00D65FD4" w:rsidRDefault="00DA2F6F">
      <w:pPr>
        <w:pStyle w:val="TOC8"/>
        <w:widowControl/>
        <w:rPr>
          <w:rFonts w:ascii="Calibri" w:hAnsi="Calibri" w:cs="Calibri"/>
          <w:noProof/>
          <w:sz w:val="22"/>
          <w:szCs w:val="22"/>
          <w:lang w:val="en-US"/>
        </w:rPr>
      </w:pPr>
      <w:hyperlink w:anchor="_Toc256000321" w:history="1">
        <w:r w:rsidR="00D65FD4">
          <w:rPr>
            <w:rStyle w:val="Hyperlink"/>
            <w:lang w:val="en-US" w:eastAsia="en-US"/>
          </w:rPr>
          <w:t>3.15.12</w:t>
        </w:r>
        <w:r w:rsidR="00D65FD4">
          <w:rPr>
            <w:rFonts w:ascii="Calibri" w:hAnsi="Calibri" w:cs="Calibri"/>
            <w:noProof/>
            <w:sz w:val="22"/>
            <w:szCs w:val="22"/>
            <w:lang w:val="en-US" w:eastAsia="en-US"/>
          </w:rPr>
          <w:tab/>
        </w:r>
        <w:r w:rsidR="00D65FD4">
          <w:rPr>
            <w:rStyle w:val="Hyperlink"/>
            <w:lang w:val="en-US" w:eastAsia="en-US"/>
          </w:rPr>
          <w:t>Settlement amount</w:t>
        </w:r>
        <w:r w:rsidR="00D65FD4">
          <w:rPr>
            <w:lang w:val="en-US" w:eastAsia="en-US"/>
          </w:rPr>
          <w:tab/>
        </w:r>
        <w:r w:rsidR="00D65FD4">
          <w:rPr>
            <w:lang w:val="en-US" w:eastAsia="en-US"/>
          </w:rPr>
          <w:fldChar w:fldCharType="begin"/>
        </w:r>
        <w:r w:rsidR="00D65FD4">
          <w:rPr>
            <w:lang w:val="en-US" w:eastAsia="en-US"/>
          </w:rPr>
          <w:instrText xml:space="preserve"> PAGEREF _Toc256000321 \h </w:instrText>
        </w:r>
        <w:r w:rsidR="00D65FD4">
          <w:rPr>
            <w:lang w:val="en-US" w:eastAsia="en-US"/>
          </w:rPr>
        </w:r>
        <w:r w:rsidR="00D65FD4">
          <w:rPr>
            <w:lang w:val="en-US" w:eastAsia="en-US"/>
          </w:rPr>
          <w:fldChar w:fldCharType="separate"/>
        </w:r>
        <w:r w:rsidR="00D65FD4">
          <w:rPr>
            <w:lang w:val="en-US" w:eastAsia="en-US"/>
          </w:rPr>
          <w:t>265</w:t>
        </w:r>
        <w:r w:rsidR="00D65FD4">
          <w:rPr>
            <w:lang w:val="en-US" w:eastAsia="en-US"/>
          </w:rPr>
          <w:fldChar w:fldCharType="end"/>
        </w:r>
      </w:hyperlink>
    </w:p>
    <w:p w14:paraId="5444F11C" w14:textId="77777777" w:rsidR="00D65FD4" w:rsidRDefault="00DA2F6F">
      <w:pPr>
        <w:pStyle w:val="TOC8"/>
        <w:widowControl/>
        <w:rPr>
          <w:rFonts w:ascii="Calibri" w:hAnsi="Calibri" w:cs="Calibri"/>
          <w:noProof/>
          <w:sz w:val="22"/>
          <w:szCs w:val="22"/>
          <w:lang w:val="en-US"/>
        </w:rPr>
      </w:pPr>
      <w:hyperlink w:anchor="_Toc256000322" w:history="1">
        <w:r w:rsidR="00D65FD4">
          <w:rPr>
            <w:rStyle w:val="Hyperlink"/>
            <w:lang w:val="en-US" w:eastAsia="en-US"/>
          </w:rPr>
          <w:t>3.15.13</w:t>
        </w:r>
        <w:r w:rsidR="00D65FD4">
          <w:rPr>
            <w:rFonts w:ascii="Calibri" w:hAnsi="Calibri" w:cs="Calibri"/>
            <w:noProof/>
            <w:sz w:val="22"/>
            <w:szCs w:val="22"/>
            <w:lang w:val="en-US" w:eastAsia="en-US"/>
          </w:rPr>
          <w:tab/>
        </w:r>
        <w:r w:rsidR="00D65FD4">
          <w:rPr>
            <w:rStyle w:val="Hyperlink"/>
            <w:lang w:val="en-US" w:eastAsia="en-US"/>
          </w:rPr>
          <w:t>Payment of settlement amount</w:t>
        </w:r>
        <w:r w:rsidR="00D65FD4">
          <w:rPr>
            <w:lang w:val="en-US" w:eastAsia="en-US"/>
          </w:rPr>
          <w:tab/>
        </w:r>
        <w:r w:rsidR="00D65FD4">
          <w:rPr>
            <w:lang w:val="en-US" w:eastAsia="en-US"/>
          </w:rPr>
          <w:fldChar w:fldCharType="begin"/>
        </w:r>
        <w:r w:rsidR="00D65FD4">
          <w:rPr>
            <w:lang w:val="en-US" w:eastAsia="en-US"/>
          </w:rPr>
          <w:instrText xml:space="preserve"> PAGEREF _Toc256000322 \h </w:instrText>
        </w:r>
        <w:r w:rsidR="00D65FD4">
          <w:rPr>
            <w:lang w:val="en-US" w:eastAsia="en-US"/>
          </w:rPr>
        </w:r>
        <w:r w:rsidR="00D65FD4">
          <w:rPr>
            <w:lang w:val="en-US" w:eastAsia="en-US"/>
          </w:rPr>
          <w:fldChar w:fldCharType="separate"/>
        </w:r>
        <w:r w:rsidR="00D65FD4">
          <w:rPr>
            <w:lang w:val="en-US" w:eastAsia="en-US"/>
          </w:rPr>
          <w:t>266</w:t>
        </w:r>
        <w:r w:rsidR="00D65FD4">
          <w:rPr>
            <w:lang w:val="en-US" w:eastAsia="en-US"/>
          </w:rPr>
          <w:fldChar w:fldCharType="end"/>
        </w:r>
      </w:hyperlink>
    </w:p>
    <w:p w14:paraId="73E29676" w14:textId="77777777" w:rsidR="00D65FD4" w:rsidRDefault="00DA2F6F">
      <w:pPr>
        <w:pStyle w:val="TOC8"/>
        <w:widowControl/>
        <w:rPr>
          <w:rFonts w:ascii="Calibri" w:hAnsi="Calibri" w:cs="Calibri"/>
          <w:noProof/>
          <w:sz w:val="22"/>
          <w:szCs w:val="22"/>
          <w:lang w:val="en-US"/>
        </w:rPr>
      </w:pPr>
      <w:hyperlink w:anchor="_Toc256000323" w:history="1">
        <w:r w:rsidR="00D65FD4">
          <w:rPr>
            <w:rStyle w:val="Hyperlink"/>
            <w:lang w:val="en-US" w:eastAsia="en-US"/>
          </w:rPr>
          <w:t>3.15.14</w:t>
        </w:r>
        <w:r w:rsidR="00D65FD4">
          <w:rPr>
            <w:rFonts w:ascii="Calibri" w:hAnsi="Calibri" w:cs="Calibri"/>
            <w:noProof/>
            <w:sz w:val="22"/>
            <w:szCs w:val="22"/>
            <w:lang w:val="en-US" w:eastAsia="en-US"/>
          </w:rPr>
          <w:tab/>
        </w:r>
        <w:r w:rsidR="00D65FD4">
          <w:rPr>
            <w:rStyle w:val="Hyperlink"/>
            <w:lang w:val="en-US" w:eastAsia="en-US"/>
          </w:rPr>
          <w:t>Preliminary statements</w:t>
        </w:r>
        <w:r w:rsidR="00D65FD4">
          <w:rPr>
            <w:lang w:val="en-US" w:eastAsia="en-US"/>
          </w:rPr>
          <w:tab/>
        </w:r>
        <w:r w:rsidR="00D65FD4">
          <w:rPr>
            <w:lang w:val="en-US" w:eastAsia="en-US"/>
          </w:rPr>
          <w:fldChar w:fldCharType="begin"/>
        </w:r>
        <w:r w:rsidR="00D65FD4">
          <w:rPr>
            <w:lang w:val="en-US" w:eastAsia="en-US"/>
          </w:rPr>
          <w:instrText xml:space="preserve"> PAGEREF _Toc256000323 \h </w:instrText>
        </w:r>
        <w:r w:rsidR="00D65FD4">
          <w:rPr>
            <w:lang w:val="en-US" w:eastAsia="en-US"/>
          </w:rPr>
        </w:r>
        <w:r w:rsidR="00D65FD4">
          <w:rPr>
            <w:lang w:val="en-US" w:eastAsia="en-US"/>
          </w:rPr>
          <w:fldChar w:fldCharType="separate"/>
        </w:r>
        <w:r w:rsidR="00D65FD4">
          <w:rPr>
            <w:lang w:val="en-US" w:eastAsia="en-US"/>
          </w:rPr>
          <w:t>266</w:t>
        </w:r>
        <w:r w:rsidR="00D65FD4">
          <w:rPr>
            <w:lang w:val="en-US" w:eastAsia="en-US"/>
          </w:rPr>
          <w:fldChar w:fldCharType="end"/>
        </w:r>
      </w:hyperlink>
    </w:p>
    <w:p w14:paraId="56B31E28" w14:textId="77777777" w:rsidR="00D65FD4" w:rsidRDefault="00DA2F6F">
      <w:pPr>
        <w:pStyle w:val="TOC8"/>
        <w:widowControl/>
        <w:rPr>
          <w:rFonts w:ascii="Calibri" w:hAnsi="Calibri" w:cs="Calibri"/>
          <w:noProof/>
          <w:sz w:val="22"/>
          <w:szCs w:val="22"/>
          <w:lang w:val="en-US"/>
        </w:rPr>
      </w:pPr>
      <w:hyperlink w:anchor="_Toc256000324" w:history="1">
        <w:r w:rsidR="00D65FD4">
          <w:rPr>
            <w:rStyle w:val="Hyperlink"/>
            <w:lang w:val="en-US" w:eastAsia="en-US"/>
          </w:rPr>
          <w:t>3.15.15</w:t>
        </w:r>
        <w:r w:rsidR="00D65FD4">
          <w:rPr>
            <w:rFonts w:ascii="Calibri" w:hAnsi="Calibri" w:cs="Calibri"/>
            <w:noProof/>
            <w:sz w:val="22"/>
            <w:szCs w:val="22"/>
            <w:lang w:val="en-US" w:eastAsia="en-US"/>
          </w:rPr>
          <w:tab/>
        </w:r>
        <w:r w:rsidR="00D65FD4">
          <w:rPr>
            <w:rStyle w:val="Hyperlink"/>
            <w:lang w:val="en-US" w:eastAsia="en-US"/>
          </w:rPr>
          <w:t>Final statements</w:t>
        </w:r>
        <w:r w:rsidR="00D65FD4">
          <w:rPr>
            <w:lang w:val="en-US" w:eastAsia="en-US"/>
          </w:rPr>
          <w:tab/>
        </w:r>
        <w:r w:rsidR="00D65FD4">
          <w:rPr>
            <w:lang w:val="en-US" w:eastAsia="en-US"/>
          </w:rPr>
          <w:fldChar w:fldCharType="begin"/>
        </w:r>
        <w:r w:rsidR="00D65FD4">
          <w:rPr>
            <w:lang w:val="en-US" w:eastAsia="en-US"/>
          </w:rPr>
          <w:instrText xml:space="preserve"> PAGEREF _Toc256000324 \h </w:instrText>
        </w:r>
        <w:r w:rsidR="00D65FD4">
          <w:rPr>
            <w:lang w:val="en-US" w:eastAsia="en-US"/>
          </w:rPr>
        </w:r>
        <w:r w:rsidR="00D65FD4">
          <w:rPr>
            <w:lang w:val="en-US" w:eastAsia="en-US"/>
          </w:rPr>
          <w:fldChar w:fldCharType="separate"/>
        </w:r>
        <w:r w:rsidR="00D65FD4">
          <w:rPr>
            <w:lang w:val="en-US" w:eastAsia="en-US"/>
          </w:rPr>
          <w:t>266</w:t>
        </w:r>
        <w:r w:rsidR="00D65FD4">
          <w:rPr>
            <w:lang w:val="en-US" w:eastAsia="en-US"/>
          </w:rPr>
          <w:fldChar w:fldCharType="end"/>
        </w:r>
      </w:hyperlink>
    </w:p>
    <w:p w14:paraId="3098D6F3" w14:textId="77777777" w:rsidR="00D65FD4" w:rsidRDefault="00DA2F6F">
      <w:pPr>
        <w:pStyle w:val="TOC8"/>
        <w:widowControl/>
        <w:rPr>
          <w:rFonts w:ascii="Calibri" w:hAnsi="Calibri" w:cs="Calibri"/>
          <w:noProof/>
          <w:sz w:val="22"/>
          <w:szCs w:val="22"/>
          <w:lang w:val="en-US"/>
        </w:rPr>
      </w:pPr>
      <w:hyperlink w:anchor="_Toc256000325" w:history="1">
        <w:r w:rsidR="00D65FD4">
          <w:rPr>
            <w:rStyle w:val="Hyperlink"/>
            <w:lang w:val="en-US" w:eastAsia="en-US"/>
          </w:rPr>
          <w:t>3.15.15A</w:t>
        </w:r>
        <w:r w:rsidR="00D65FD4">
          <w:rPr>
            <w:rFonts w:ascii="Calibri" w:hAnsi="Calibri" w:cs="Calibri"/>
            <w:noProof/>
            <w:sz w:val="22"/>
            <w:szCs w:val="22"/>
            <w:lang w:val="en-US" w:eastAsia="en-US"/>
          </w:rPr>
          <w:tab/>
        </w:r>
        <w:r w:rsidR="00D65FD4">
          <w:rPr>
            <w:rStyle w:val="Hyperlink"/>
            <w:lang w:val="en-US" w:eastAsia="en-US"/>
          </w:rPr>
          <w:t>Use of estimated settlement amounts by AEMO</w:t>
        </w:r>
        <w:r w:rsidR="00D65FD4">
          <w:rPr>
            <w:lang w:val="en-US" w:eastAsia="en-US"/>
          </w:rPr>
          <w:tab/>
        </w:r>
        <w:r w:rsidR="00D65FD4">
          <w:rPr>
            <w:lang w:val="en-US" w:eastAsia="en-US"/>
          </w:rPr>
          <w:fldChar w:fldCharType="begin"/>
        </w:r>
        <w:r w:rsidR="00D65FD4">
          <w:rPr>
            <w:lang w:val="en-US" w:eastAsia="en-US"/>
          </w:rPr>
          <w:instrText xml:space="preserve"> PAGEREF _Toc256000325 \h </w:instrText>
        </w:r>
        <w:r w:rsidR="00D65FD4">
          <w:rPr>
            <w:lang w:val="en-US" w:eastAsia="en-US"/>
          </w:rPr>
        </w:r>
        <w:r w:rsidR="00D65FD4">
          <w:rPr>
            <w:lang w:val="en-US" w:eastAsia="en-US"/>
          </w:rPr>
          <w:fldChar w:fldCharType="separate"/>
        </w:r>
        <w:r w:rsidR="00D65FD4">
          <w:rPr>
            <w:lang w:val="en-US" w:eastAsia="en-US"/>
          </w:rPr>
          <w:t>266</w:t>
        </w:r>
        <w:r w:rsidR="00D65FD4">
          <w:rPr>
            <w:lang w:val="en-US" w:eastAsia="en-US"/>
          </w:rPr>
          <w:fldChar w:fldCharType="end"/>
        </w:r>
      </w:hyperlink>
    </w:p>
    <w:p w14:paraId="727AE9C3" w14:textId="77777777" w:rsidR="00D65FD4" w:rsidRDefault="00DA2F6F">
      <w:pPr>
        <w:pStyle w:val="TOC8"/>
        <w:widowControl/>
        <w:rPr>
          <w:rFonts w:ascii="Calibri" w:hAnsi="Calibri" w:cs="Calibri"/>
          <w:noProof/>
          <w:sz w:val="22"/>
          <w:szCs w:val="22"/>
          <w:lang w:val="en-US"/>
        </w:rPr>
      </w:pPr>
      <w:hyperlink w:anchor="_Toc256000326" w:history="1">
        <w:r w:rsidR="00D65FD4">
          <w:rPr>
            <w:rStyle w:val="Hyperlink"/>
            <w:lang w:val="en-US" w:eastAsia="en-US"/>
          </w:rPr>
          <w:t>3.15.16</w:t>
        </w:r>
        <w:r w:rsidR="00D65FD4">
          <w:rPr>
            <w:rFonts w:ascii="Calibri" w:hAnsi="Calibri" w:cs="Calibri"/>
            <w:noProof/>
            <w:sz w:val="22"/>
            <w:szCs w:val="22"/>
            <w:lang w:val="en-US" w:eastAsia="en-US"/>
          </w:rPr>
          <w:tab/>
        </w:r>
        <w:r w:rsidR="00D65FD4">
          <w:rPr>
            <w:rStyle w:val="Hyperlink"/>
            <w:lang w:val="en-US" w:eastAsia="en-US"/>
          </w:rPr>
          <w:t>Payment by market participants</w:t>
        </w:r>
        <w:r w:rsidR="00D65FD4">
          <w:rPr>
            <w:lang w:val="en-US" w:eastAsia="en-US"/>
          </w:rPr>
          <w:tab/>
        </w:r>
        <w:r w:rsidR="00D65FD4">
          <w:rPr>
            <w:lang w:val="en-US" w:eastAsia="en-US"/>
          </w:rPr>
          <w:fldChar w:fldCharType="begin"/>
        </w:r>
        <w:r w:rsidR="00D65FD4">
          <w:rPr>
            <w:lang w:val="en-US" w:eastAsia="en-US"/>
          </w:rPr>
          <w:instrText xml:space="preserve"> PAGEREF _Toc256000326 \h </w:instrText>
        </w:r>
        <w:r w:rsidR="00D65FD4">
          <w:rPr>
            <w:lang w:val="en-US" w:eastAsia="en-US"/>
          </w:rPr>
        </w:r>
        <w:r w:rsidR="00D65FD4">
          <w:rPr>
            <w:lang w:val="en-US" w:eastAsia="en-US"/>
          </w:rPr>
          <w:fldChar w:fldCharType="separate"/>
        </w:r>
        <w:r w:rsidR="00D65FD4">
          <w:rPr>
            <w:lang w:val="en-US" w:eastAsia="en-US"/>
          </w:rPr>
          <w:t>267</w:t>
        </w:r>
        <w:r w:rsidR="00D65FD4">
          <w:rPr>
            <w:lang w:val="en-US" w:eastAsia="en-US"/>
          </w:rPr>
          <w:fldChar w:fldCharType="end"/>
        </w:r>
      </w:hyperlink>
    </w:p>
    <w:p w14:paraId="7066D499" w14:textId="77777777" w:rsidR="00D65FD4" w:rsidRDefault="00DA2F6F">
      <w:pPr>
        <w:pStyle w:val="TOC8"/>
        <w:widowControl/>
        <w:rPr>
          <w:rFonts w:ascii="Calibri" w:hAnsi="Calibri" w:cs="Calibri"/>
          <w:noProof/>
          <w:sz w:val="22"/>
          <w:szCs w:val="22"/>
          <w:lang w:val="en-US"/>
        </w:rPr>
      </w:pPr>
      <w:hyperlink w:anchor="_Toc256000327" w:history="1">
        <w:r w:rsidR="00D65FD4">
          <w:rPr>
            <w:rStyle w:val="Hyperlink"/>
            <w:lang w:val="en-US" w:eastAsia="en-US"/>
          </w:rPr>
          <w:t>3.15.17</w:t>
        </w:r>
        <w:r w:rsidR="00D65FD4">
          <w:rPr>
            <w:rFonts w:ascii="Calibri" w:hAnsi="Calibri" w:cs="Calibri"/>
            <w:noProof/>
            <w:sz w:val="22"/>
            <w:szCs w:val="22"/>
            <w:lang w:val="en-US" w:eastAsia="en-US"/>
          </w:rPr>
          <w:tab/>
        </w:r>
        <w:r w:rsidR="00D65FD4">
          <w:rPr>
            <w:rStyle w:val="Hyperlink"/>
            <w:lang w:val="en-US" w:eastAsia="en-US"/>
          </w:rPr>
          <w:t>Payment to market participants</w:t>
        </w:r>
        <w:r w:rsidR="00D65FD4">
          <w:rPr>
            <w:lang w:val="en-US" w:eastAsia="en-US"/>
          </w:rPr>
          <w:tab/>
        </w:r>
        <w:r w:rsidR="00D65FD4">
          <w:rPr>
            <w:lang w:val="en-US" w:eastAsia="en-US"/>
          </w:rPr>
          <w:fldChar w:fldCharType="begin"/>
        </w:r>
        <w:r w:rsidR="00D65FD4">
          <w:rPr>
            <w:lang w:val="en-US" w:eastAsia="en-US"/>
          </w:rPr>
          <w:instrText xml:space="preserve"> PAGEREF _Toc256000327 \h </w:instrText>
        </w:r>
        <w:r w:rsidR="00D65FD4">
          <w:rPr>
            <w:lang w:val="en-US" w:eastAsia="en-US"/>
          </w:rPr>
        </w:r>
        <w:r w:rsidR="00D65FD4">
          <w:rPr>
            <w:lang w:val="en-US" w:eastAsia="en-US"/>
          </w:rPr>
          <w:fldChar w:fldCharType="separate"/>
        </w:r>
        <w:r w:rsidR="00D65FD4">
          <w:rPr>
            <w:lang w:val="en-US" w:eastAsia="en-US"/>
          </w:rPr>
          <w:t>267</w:t>
        </w:r>
        <w:r w:rsidR="00D65FD4">
          <w:rPr>
            <w:lang w:val="en-US" w:eastAsia="en-US"/>
          </w:rPr>
          <w:fldChar w:fldCharType="end"/>
        </w:r>
      </w:hyperlink>
    </w:p>
    <w:p w14:paraId="33F6EE0A" w14:textId="77777777" w:rsidR="00D65FD4" w:rsidRDefault="00DA2F6F">
      <w:pPr>
        <w:pStyle w:val="TOC8"/>
        <w:widowControl/>
        <w:rPr>
          <w:rFonts w:ascii="Calibri" w:hAnsi="Calibri" w:cs="Calibri"/>
          <w:noProof/>
          <w:sz w:val="22"/>
          <w:szCs w:val="22"/>
          <w:lang w:val="en-US"/>
        </w:rPr>
      </w:pPr>
      <w:hyperlink w:anchor="_Toc256000328" w:history="1">
        <w:r w:rsidR="00D65FD4">
          <w:rPr>
            <w:rStyle w:val="Hyperlink"/>
            <w:lang w:val="en-US" w:eastAsia="en-US"/>
          </w:rPr>
          <w:t>3.15.18</w:t>
        </w:r>
        <w:r w:rsidR="00D65FD4">
          <w:rPr>
            <w:rFonts w:ascii="Calibri" w:hAnsi="Calibri" w:cs="Calibri"/>
            <w:noProof/>
            <w:sz w:val="22"/>
            <w:szCs w:val="22"/>
            <w:lang w:val="en-US" w:eastAsia="en-US"/>
          </w:rPr>
          <w:tab/>
        </w:r>
        <w:r w:rsidR="00D65FD4">
          <w:rPr>
            <w:rStyle w:val="Hyperlink"/>
            <w:lang w:val="en-US" w:eastAsia="en-US"/>
          </w:rPr>
          <w:t>Disputes</w:t>
        </w:r>
        <w:r w:rsidR="00D65FD4">
          <w:rPr>
            <w:lang w:val="en-US" w:eastAsia="en-US"/>
          </w:rPr>
          <w:tab/>
        </w:r>
        <w:r w:rsidR="00D65FD4">
          <w:rPr>
            <w:lang w:val="en-US" w:eastAsia="en-US"/>
          </w:rPr>
          <w:fldChar w:fldCharType="begin"/>
        </w:r>
        <w:r w:rsidR="00D65FD4">
          <w:rPr>
            <w:lang w:val="en-US" w:eastAsia="en-US"/>
          </w:rPr>
          <w:instrText xml:space="preserve"> PAGEREF _Toc256000328 \h </w:instrText>
        </w:r>
        <w:r w:rsidR="00D65FD4">
          <w:rPr>
            <w:lang w:val="en-US" w:eastAsia="en-US"/>
          </w:rPr>
        </w:r>
        <w:r w:rsidR="00D65FD4">
          <w:rPr>
            <w:lang w:val="en-US" w:eastAsia="en-US"/>
          </w:rPr>
          <w:fldChar w:fldCharType="separate"/>
        </w:r>
        <w:r w:rsidR="00D65FD4">
          <w:rPr>
            <w:lang w:val="en-US" w:eastAsia="en-US"/>
          </w:rPr>
          <w:t>267</w:t>
        </w:r>
        <w:r w:rsidR="00D65FD4">
          <w:rPr>
            <w:lang w:val="en-US" w:eastAsia="en-US"/>
          </w:rPr>
          <w:fldChar w:fldCharType="end"/>
        </w:r>
      </w:hyperlink>
    </w:p>
    <w:p w14:paraId="2316C43C" w14:textId="77777777" w:rsidR="00D65FD4" w:rsidRDefault="00DA2F6F">
      <w:pPr>
        <w:pStyle w:val="TOC8"/>
        <w:widowControl/>
        <w:rPr>
          <w:rFonts w:ascii="Calibri" w:hAnsi="Calibri" w:cs="Calibri"/>
          <w:noProof/>
          <w:sz w:val="22"/>
          <w:szCs w:val="22"/>
          <w:lang w:val="en-US"/>
        </w:rPr>
      </w:pPr>
      <w:hyperlink w:anchor="_Toc256000329" w:history="1">
        <w:r w:rsidR="00D65FD4">
          <w:rPr>
            <w:rStyle w:val="Hyperlink"/>
            <w:lang w:val="en-US" w:eastAsia="en-US"/>
          </w:rPr>
          <w:t>3.15.19</w:t>
        </w:r>
        <w:r w:rsidR="00D65FD4">
          <w:rPr>
            <w:rFonts w:ascii="Calibri" w:hAnsi="Calibri" w:cs="Calibri"/>
            <w:noProof/>
            <w:sz w:val="22"/>
            <w:szCs w:val="22"/>
            <w:lang w:val="en-US" w:eastAsia="en-US"/>
          </w:rPr>
          <w:tab/>
        </w:r>
        <w:r w:rsidR="00D65FD4">
          <w:rPr>
            <w:rStyle w:val="Hyperlink"/>
            <w:lang w:val="en-US" w:eastAsia="en-US"/>
          </w:rPr>
          <w:t>Revised Statements and Adjustments</w:t>
        </w:r>
        <w:r w:rsidR="00D65FD4">
          <w:rPr>
            <w:lang w:val="en-US" w:eastAsia="en-US"/>
          </w:rPr>
          <w:tab/>
        </w:r>
        <w:r w:rsidR="00D65FD4">
          <w:rPr>
            <w:lang w:val="en-US" w:eastAsia="en-US"/>
          </w:rPr>
          <w:fldChar w:fldCharType="begin"/>
        </w:r>
        <w:r w:rsidR="00D65FD4">
          <w:rPr>
            <w:lang w:val="en-US" w:eastAsia="en-US"/>
          </w:rPr>
          <w:instrText xml:space="preserve"> PAGEREF _Toc256000329 \h </w:instrText>
        </w:r>
        <w:r w:rsidR="00D65FD4">
          <w:rPr>
            <w:lang w:val="en-US" w:eastAsia="en-US"/>
          </w:rPr>
        </w:r>
        <w:r w:rsidR="00D65FD4">
          <w:rPr>
            <w:lang w:val="en-US" w:eastAsia="en-US"/>
          </w:rPr>
          <w:fldChar w:fldCharType="separate"/>
        </w:r>
        <w:r w:rsidR="00D65FD4">
          <w:rPr>
            <w:lang w:val="en-US" w:eastAsia="en-US"/>
          </w:rPr>
          <w:t>268</w:t>
        </w:r>
        <w:r w:rsidR="00D65FD4">
          <w:rPr>
            <w:lang w:val="en-US" w:eastAsia="en-US"/>
          </w:rPr>
          <w:fldChar w:fldCharType="end"/>
        </w:r>
      </w:hyperlink>
    </w:p>
    <w:p w14:paraId="3B72FA07" w14:textId="77777777" w:rsidR="00D65FD4" w:rsidRDefault="00DA2F6F">
      <w:pPr>
        <w:pStyle w:val="TOC8"/>
        <w:widowControl/>
        <w:rPr>
          <w:rFonts w:ascii="Calibri" w:hAnsi="Calibri" w:cs="Calibri"/>
          <w:noProof/>
          <w:sz w:val="22"/>
          <w:szCs w:val="22"/>
          <w:lang w:val="en-US"/>
        </w:rPr>
      </w:pPr>
      <w:hyperlink w:anchor="_Toc256000330" w:history="1">
        <w:r w:rsidR="00D65FD4">
          <w:rPr>
            <w:rStyle w:val="Hyperlink"/>
            <w:lang w:val="en-US" w:eastAsia="en-US"/>
          </w:rPr>
          <w:t>3.15.20</w:t>
        </w:r>
        <w:r w:rsidR="00D65FD4">
          <w:rPr>
            <w:rFonts w:ascii="Calibri" w:hAnsi="Calibri" w:cs="Calibri"/>
            <w:noProof/>
            <w:sz w:val="22"/>
            <w:szCs w:val="22"/>
            <w:lang w:val="en-US" w:eastAsia="en-US"/>
          </w:rPr>
          <w:tab/>
        </w:r>
        <w:r w:rsidR="00D65FD4">
          <w:rPr>
            <w:rStyle w:val="Hyperlink"/>
            <w:lang w:val="en-US" w:eastAsia="en-US"/>
          </w:rPr>
          <w:t>Payment of adjustments</w:t>
        </w:r>
        <w:r w:rsidR="00D65FD4">
          <w:rPr>
            <w:lang w:val="en-US" w:eastAsia="en-US"/>
          </w:rPr>
          <w:tab/>
        </w:r>
        <w:r w:rsidR="00D65FD4">
          <w:rPr>
            <w:lang w:val="en-US" w:eastAsia="en-US"/>
          </w:rPr>
          <w:fldChar w:fldCharType="begin"/>
        </w:r>
        <w:r w:rsidR="00D65FD4">
          <w:rPr>
            <w:lang w:val="en-US" w:eastAsia="en-US"/>
          </w:rPr>
          <w:instrText xml:space="preserve"> PAGEREF _Toc256000330 \h </w:instrText>
        </w:r>
        <w:r w:rsidR="00D65FD4">
          <w:rPr>
            <w:lang w:val="en-US" w:eastAsia="en-US"/>
          </w:rPr>
        </w:r>
        <w:r w:rsidR="00D65FD4">
          <w:rPr>
            <w:lang w:val="en-US" w:eastAsia="en-US"/>
          </w:rPr>
          <w:fldChar w:fldCharType="separate"/>
        </w:r>
        <w:r w:rsidR="00D65FD4">
          <w:rPr>
            <w:lang w:val="en-US" w:eastAsia="en-US"/>
          </w:rPr>
          <w:t>270</w:t>
        </w:r>
        <w:r w:rsidR="00D65FD4">
          <w:rPr>
            <w:lang w:val="en-US" w:eastAsia="en-US"/>
          </w:rPr>
          <w:fldChar w:fldCharType="end"/>
        </w:r>
      </w:hyperlink>
    </w:p>
    <w:p w14:paraId="44EEBC47" w14:textId="77777777" w:rsidR="00D65FD4" w:rsidRDefault="00DA2F6F">
      <w:pPr>
        <w:pStyle w:val="TOC8"/>
        <w:widowControl/>
        <w:rPr>
          <w:rFonts w:ascii="Calibri" w:hAnsi="Calibri" w:cs="Calibri"/>
          <w:noProof/>
          <w:sz w:val="22"/>
          <w:szCs w:val="22"/>
          <w:lang w:val="en-US"/>
        </w:rPr>
      </w:pPr>
      <w:hyperlink w:anchor="_Toc256000331" w:history="1">
        <w:r w:rsidR="00D65FD4">
          <w:rPr>
            <w:rStyle w:val="Hyperlink"/>
            <w:lang w:val="en-US" w:eastAsia="en-US"/>
          </w:rPr>
          <w:t>3.15.21</w:t>
        </w:r>
        <w:r w:rsidR="00D65FD4">
          <w:rPr>
            <w:rFonts w:ascii="Calibri" w:hAnsi="Calibri" w:cs="Calibri"/>
            <w:noProof/>
            <w:sz w:val="22"/>
            <w:szCs w:val="22"/>
            <w:lang w:val="en-US" w:eastAsia="en-US"/>
          </w:rPr>
          <w:tab/>
        </w:r>
        <w:r w:rsidR="00D65FD4">
          <w:rPr>
            <w:rStyle w:val="Hyperlink"/>
            <w:lang w:val="en-US" w:eastAsia="en-US"/>
          </w:rPr>
          <w:t>Default procedure</w:t>
        </w:r>
        <w:r w:rsidR="00D65FD4">
          <w:rPr>
            <w:lang w:val="en-US" w:eastAsia="en-US"/>
          </w:rPr>
          <w:tab/>
        </w:r>
        <w:r w:rsidR="00D65FD4">
          <w:rPr>
            <w:lang w:val="en-US" w:eastAsia="en-US"/>
          </w:rPr>
          <w:fldChar w:fldCharType="begin"/>
        </w:r>
        <w:r w:rsidR="00D65FD4">
          <w:rPr>
            <w:lang w:val="en-US" w:eastAsia="en-US"/>
          </w:rPr>
          <w:instrText xml:space="preserve"> PAGEREF _Toc256000331 \h </w:instrText>
        </w:r>
        <w:r w:rsidR="00D65FD4">
          <w:rPr>
            <w:lang w:val="en-US" w:eastAsia="en-US"/>
          </w:rPr>
        </w:r>
        <w:r w:rsidR="00D65FD4">
          <w:rPr>
            <w:lang w:val="en-US" w:eastAsia="en-US"/>
          </w:rPr>
          <w:fldChar w:fldCharType="separate"/>
        </w:r>
        <w:r w:rsidR="00D65FD4">
          <w:rPr>
            <w:lang w:val="en-US" w:eastAsia="en-US"/>
          </w:rPr>
          <w:t>270</w:t>
        </w:r>
        <w:r w:rsidR="00D65FD4">
          <w:rPr>
            <w:lang w:val="en-US" w:eastAsia="en-US"/>
          </w:rPr>
          <w:fldChar w:fldCharType="end"/>
        </w:r>
      </w:hyperlink>
    </w:p>
    <w:p w14:paraId="15B9D28D" w14:textId="77777777" w:rsidR="00D65FD4" w:rsidRDefault="00DA2F6F">
      <w:pPr>
        <w:pStyle w:val="TOC8"/>
        <w:widowControl/>
        <w:rPr>
          <w:rFonts w:ascii="Calibri" w:hAnsi="Calibri" w:cs="Calibri"/>
          <w:noProof/>
          <w:sz w:val="22"/>
          <w:szCs w:val="22"/>
          <w:lang w:val="en-US"/>
        </w:rPr>
      </w:pPr>
      <w:hyperlink w:anchor="_Toc256000332" w:history="1">
        <w:r w:rsidR="00D65FD4">
          <w:rPr>
            <w:rStyle w:val="Hyperlink"/>
            <w:lang w:val="en-US" w:eastAsia="en-US"/>
          </w:rPr>
          <w:t>3.15.22</w:t>
        </w:r>
        <w:r w:rsidR="00D65FD4">
          <w:rPr>
            <w:rFonts w:ascii="Calibri" w:hAnsi="Calibri" w:cs="Calibri"/>
            <w:noProof/>
            <w:sz w:val="22"/>
            <w:szCs w:val="22"/>
            <w:lang w:val="en-US" w:eastAsia="en-US"/>
          </w:rPr>
          <w:tab/>
        </w:r>
        <w:r w:rsidR="00D65FD4">
          <w:rPr>
            <w:rStyle w:val="Hyperlink"/>
            <w:lang w:val="en-US" w:eastAsia="en-US"/>
          </w:rPr>
          <w:t>Maximum total payment in respect of a billing period</w:t>
        </w:r>
        <w:r w:rsidR="00D65FD4">
          <w:rPr>
            <w:lang w:val="en-US" w:eastAsia="en-US"/>
          </w:rPr>
          <w:tab/>
        </w:r>
        <w:r w:rsidR="00D65FD4">
          <w:rPr>
            <w:lang w:val="en-US" w:eastAsia="en-US"/>
          </w:rPr>
          <w:fldChar w:fldCharType="begin"/>
        </w:r>
        <w:r w:rsidR="00D65FD4">
          <w:rPr>
            <w:lang w:val="en-US" w:eastAsia="en-US"/>
          </w:rPr>
          <w:instrText xml:space="preserve"> PAGEREF _Toc256000332 \h </w:instrText>
        </w:r>
        <w:r w:rsidR="00D65FD4">
          <w:rPr>
            <w:lang w:val="en-US" w:eastAsia="en-US"/>
          </w:rPr>
        </w:r>
        <w:r w:rsidR="00D65FD4">
          <w:rPr>
            <w:lang w:val="en-US" w:eastAsia="en-US"/>
          </w:rPr>
          <w:fldChar w:fldCharType="separate"/>
        </w:r>
        <w:r w:rsidR="00D65FD4">
          <w:rPr>
            <w:lang w:val="en-US" w:eastAsia="en-US"/>
          </w:rPr>
          <w:t>274</w:t>
        </w:r>
        <w:r w:rsidR="00D65FD4">
          <w:rPr>
            <w:lang w:val="en-US" w:eastAsia="en-US"/>
          </w:rPr>
          <w:fldChar w:fldCharType="end"/>
        </w:r>
      </w:hyperlink>
    </w:p>
    <w:p w14:paraId="14CF2E23" w14:textId="77777777" w:rsidR="00D65FD4" w:rsidRDefault="00DA2F6F">
      <w:pPr>
        <w:pStyle w:val="TOC8"/>
        <w:widowControl/>
        <w:rPr>
          <w:rFonts w:ascii="Calibri" w:hAnsi="Calibri" w:cs="Calibri"/>
          <w:noProof/>
          <w:sz w:val="22"/>
          <w:szCs w:val="22"/>
          <w:lang w:val="en-US"/>
        </w:rPr>
      </w:pPr>
      <w:hyperlink w:anchor="_Toc256000333" w:history="1">
        <w:r w:rsidR="00D65FD4">
          <w:rPr>
            <w:rStyle w:val="Hyperlink"/>
            <w:lang w:val="en-US" w:eastAsia="en-US"/>
          </w:rPr>
          <w:t>3.15.23</w:t>
        </w:r>
        <w:r w:rsidR="00D65FD4">
          <w:rPr>
            <w:rFonts w:ascii="Calibri" w:hAnsi="Calibri" w:cs="Calibri"/>
            <w:noProof/>
            <w:sz w:val="22"/>
            <w:szCs w:val="22"/>
            <w:lang w:val="en-US" w:eastAsia="en-US"/>
          </w:rPr>
          <w:tab/>
        </w:r>
        <w:r w:rsidR="00D65FD4">
          <w:rPr>
            <w:rStyle w:val="Hyperlink"/>
            <w:lang w:val="en-US" w:eastAsia="en-US"/>
          </w:rPr>
          <w:t>Maximum total payment in respect of a financial year</w:t>
        </w:r>
        <w:r w:rsidR="00D65FD4">
          <w:rPr>
            <w:lang w:val="en-US" w:eastAsia="en-US"/>
          </w:rPr>
          <w:tab/>
        </w:r>
        <w:r w:rsidR="00D65FD4">
          <w:rPr>
            <w:lang w:val="en-US" w:eastAsia="en-US"/>
          </w:rPr>
          <w:fldChar w:fldCharType="begin"/>
        </w:r>
        <w:r w:rsidR="00D65FD4">
          <w:rPr>
            <w:lang w:val="en-US" w:eastAsia="en-US"/>
          </w:rPr>
          <w:instrText xml:space="preserve"> PAGEREF _Toc256000333 \h </w:instrText>
        </w:r>
        <w:r w:rsidR="00D65FD4">
          <w:rPr>
            <w:lang w:val="en-US" w:eastAsia="en-US"/>
          </w:rPr>
        </w:r>
        <w:r w:rsidR="00D65FD4">
          <w:rPr>
            <w:lang w:val="en-US" w:eastAsia="en-US"/>
          </w:rPr>
          <w:fldChar w:fldCharType="separate"/>
        </w:r>
        <w:r w:rsidR="00D65FD4">
          <w:rPr>
            <w:lang w:val="en-US" w:eastAsia="en-US"/>
          </w:rPr>
          <w:t>276</w:t>
        </w:r>
        <w:r w:rsidR="00D65FD4">
          <w:rPr>
            <w:lang w:val="en-US" w:eastAsia="en-US"/>
          </w:rPr>
          <w:fldChar w:fldCharType="end"/>
        </w:r>
      </w:hyperlink>
    </w:p>
    <w:p w14:paraId="6B29B00E" w14:textId="77777777" w:rsidR="00D65FD4" w:rsidRDefault="00DA2F6F">
      <w:pPr>
        <w:pStyle w:val="TOC8"/>
        <w:widowControl/>
        <w:rPr>
          <w:rFonts w:ascii="Calibri" w:hAnsi="Calibri" w:cs="Calibri"/>
          <w:noProof/>
          <w:sz w:val="22"/>
          <w:szCs w:val="22"/>
          <w:lang w:val="en-US"/>
        </w:rPr>
      </w:pPr>
      <w:hyperlink w:anchor="_Toc256000334" w:history="1">
        <w:r w:rsidR="00D65FD4">
          <w:rPr>
            <w:rStyle w:val="Hyperlink"/>
            <w:lang w:val="en-US" w:eastAsia="en-US"/>
          </w:rPr>
          <w:t>3.15.24</w:t>
        </w:r>
        <w:r w:rsidR="00D65FD4">
          <w:rPr>
            <w:rFonts w:ascii="Calibri" w:hAnsi="Calibri" w:cs="Calibri"/>
            <w:noProof/>
            <w:sz w:val="22"/>
            <w:szCs w:val="22"/>
            <w:lang w:val="en-US" w:eastAsia="en-US"/>
          </w:rPr>
          <w:tab/>
        </w:r>
        <w:r w:rsidR="00D65FD4">
          <w:rPr>
            <w:rStyle w:val="Hyperlink"/>
            <w:lang w:val="en-US" w:eastAsia="en-US"/>
          </w:rPr>
          <w:t>Compensation for reductions under clause 3.15.23</w:t>
        </w:r>
        <w:r w:rsidR="00D65FD4">
          <w:rPr>
            <w:lang w:val="en-US" w:eastAsia="en-US"/>
          </w:rPr>
          <w:tab/>
        </w:r>
        <w:r w:rsidR="00D65FD4">
          <w:rPr>
            <w:lang w:val="en-US" w:eastAsia="en-US"/>
          </w:rPr>
          <w:fldChar w:fldCharType="begin"/>
        </w:r>
        <w:r w:rsidR="00D65FD4">
          <w:rPr>
            <w:lang w:val="en-US" w:eastAsia="en-US"/>
          </w:rPr>
          <w:instrText xml:space="preserve"> PAGEREF _Toc256000334 \h </w:instrText>
        </w:r>
        <w:r w:rsidR="00D65FD4">
          <w:rPr>
            <w:lang w:val="en-US" w:eastAsia="en-US"/>
          </w:rPr>
        </w:r>
        <w:r w:rsidR="00D65FD4">
          <w:rPr>
            <w:lang w:val="en-US" w:eastAsia="en-US"/>
          </w:rPr>
          <w:fldChar w:fldCharType="separate"/>
        </w:r>
        <w:r w:rsidR="00D65FD4">
          <w:rPr>
            <w:lang w:val="en-US" w:eastAsia="en-US"/>
          </w:rPr>
          <w:t>277</w:t>
        </w:r>
        <w:r w:rsidR="00D65FD4">
          <w:rPr>
            <w:lang w:val="en-US" w:eastAsia="en-US"/>
          </w:rPr>
          <w:fldChar w:fldCharType="end"/>
        </w:r>
      </w:hyperlink>
    </w:p>
    <w:p w14:paraId="395403E5" w14:textId="77777777" w:rsidR="00D65FD4" w:rsidRDefault="00DA2F6F">
      <w:pPr>
        <w:pStyle w:val="TOC8"/>
        <w:widowControl/>
        <w:rPr>
          <w:rFonts w:ascii="Calibri" w:hAnsi="Calibri" w:cs="Calibri"/>
          <w:noProof/>
          <w:sz w:val="22"/>
          <w:szCs w:val="22"/>
          <w:lang w:val="en-US"/>
        </w:rPr>
      </w:pPr>
      <w:hyperlink w:anchor="_Toc256000335" w:history="1">
        <w:r w:rsidR="00D65FD4">
          <w:rPr>
            <w:rStyle w:val="Hyperlink"/>
            <w:lang w:val="en-US" w:eastAsia="en-US"/>
          </w:rPr>
          <w:t>3.15.25</w:t>
        </w:r>
        <w:r w:rsidR="00D65FD4">
          <w:rPr>
            <w:rFonts w:ascii="Calibri" w:hAnsi="Calibri" w:cs="Calibri"/>
            <w:noProof/>
            <w:sz w:val="22"/>
            <w:szCs w:val="22"/>
            <w:lang w:val="en-US" w:eastAsia="en-US"/>
          </w:rPr>
          <w:tab/>
        </w:r>
        <w:r w:rsidR="00D65FD4">
          <w:rPr>
            <w:rStyle w:val="Hyperlink"/>
            <w:lang w:val="en-US" w:eastAsia="en-US"/>
          </w:rPr>
          <w:t>Interest on overdue amounts</w:t>
        </w:r>
        <w:r w:rsidR="00D65FD4">
          <w:rPr>
            <w:lang w:val="en-US" w:eastAsia="en-US"/>
          </w:rPr>
          <w:tab/>
        </w:r>
        <w:r w:rsidR="00D65FD4">
          <w:rPr>
            <w:lang w:val="en-US" w:eastAsia="en-US"/>
          </w:rPr>
          <w:fldChar w:fldCharType="begin"/>
        </w:r>
        <w:r w:rsidR="00D65FD4">
          <w:rPr>
            <w:lang w:val="en-US" w:eastAsia="en-US"/>
          </w:rPr>
          <w:instrText xml:space="preserve"> PAGEREF _Toc256000335 \h </w:instrText>
        </w:r>
        <w:r w:rsidR="00D65FD4">
          <w:rPr>
            <w:lang w:val="en-US" w:eastAsia="en-US"/>
          </w:rPr>
        </w:r>
        <w:r w:rsidR="00D65FD4">
          <w:rPr>
            <w:lang w:val="en-US" w:eastAsia="en-US"/>
          </w:rPr>
          <w:fldChar w:fldCharType="separate"/>
        </w:r>
        <w:r w:rsidR="00D65FD4">
          <w:rPr>
            <w:lang w:val="en-US" w:eastAsia="en-US"/>
          </w:rPr>
          <w:t>277</w:t>
        </w:r>
        <w:r w:rsidR="00D65FD4">
          <w:rPr>
            <w:lang w:val="en-US" w:eastAsia="en-US"/>
          </w:rPr>
          <w:fldChar w:fldCharType="end"/>
        </w:r>
      </w:hyperlink>
    </w:p>
    <w:p w14:paraId="672636F0" w14:textId="77777777" w:rsidR="00D65FD4" w:rsidRDefault="00DA2F6F">
      <w:pPr>
        <w:pStyle w:val="TOC6"/>
        <w:widowControl/>
        <w:rPr>
          <w:rFonts w:ascii="Calibri" w:hAnsi="Calibri" w:cs="Calibri"/>
          <w:noProof/>
          <w:sz w:val="22"/>
          <w:szCs w:val="22"/>
          <w:lang w:val="en-US"/>
        </w:rPr>
      </w:pPr>
      <w:hyperlink w:anchor="_Toc256000336" w:history="1">
        <w:r w:rsidR="00D65FD4">
          <w:rPr>
            <w:rStyle w:val="Hyperlink"/>
            <w:lang w:val="en-US" w:eastAsia="en-US"/>
          </w:rPr>
          <w:t>3.16</w:t>
        </w:r>
        <w:r w:rsidR="00D65FD4">
          <w:rPr>
            <w:rFonts w:ascii="Calibri" w:hAnsi="Calibri" w:cs="Calibri"/>
            <w:noProof/>
            <w:sz w:val="22"/>
            <w:szCs w:val="22"/>
            <w:lang w:val="en-US" w:eastAsia="en-US"/>
          </w:rPr>
          <w:tab/>
        </w:r>
        <w:r w:rsidR="00D65FD4">
          <w:rPr>
            <w:rStyle w:val="Hyperlink"/>
            <w:lang w:val="en-US" w:eastAsia="en-US"/>
          </w:rPr>
          <w:t>Participant compensation fund</w:t>
        </w:r>
        <w:r w:rsidR="00D65FD4">
          <w:rPr>
            <w:lang w:val="en-US" w:eastAsia="en-US"/>
          </w:rPr>
          <w:tab/>
        </w:r>
        <w:r w:rsidR="00D65FD4">
          <w:rPr>
            <w:lang w:val="en-US" w:eastAsia="en-US"/>
          </w:rPr>
          <w:fldChar w:fldCharType="begin"/>
        </w:r>
        <w:r w:rsidR="00D65FD4">
          <w:rPr>
            <w:lang w:val="en-US" w:eastAsia="en-US"/>
          </w:rPr>
          <w:instrText xml:space="preserve"> PAGEREF _Toc256000336 \h </w:instrText>
        </w:r>
        <w:r w:rsidR="00D65FD4">
          <w:rPr>
            <w:lang w:val="en-US" w:eastAsia="en-US"/>
          </w:rPr>
        </w:r>
        <w:r w:rsidR="00D65FD4">
          <w:rPr>
            <w:lang w:val="en-US" w:eastAsia="en-US"/>
          </w:rPr>
          <w:fldChar w:fldCharType="separate"/>
        </w:r>
        <w:r w:rsidR="00D65FD4">
          <w:rPr>
            <w:lang w:val="en-US" w:eastAsia="en-US"/>
          </w:rPr>
          <w:t>277</w:t>
        </w:r>
        <w:r w:rsidR="00D65FD4">
          <w:rPr>
            <w:lang w:val="en-US" w:eastAsia="en-US"/>
          </w:rPr>
          <w:fldChar w:fldCharType="end"/>
        </w:r>
      </w:hyperlink>
    </w:p>
    <w:p w14:paraId="401691B8" w14:textId="77777777" w:rsidR="00D65FD4" w:rsidRDefault="00DA2F6F">
      <w:pPr>
        <w:pStyle w:val="TOC8"/>
        <w:widowControl/>
        <w:rPr>
          <w:rFonts w:ascii="Calibri" w:hAnsi="Calibri" w:cs="Calibri"/>
          <w:noProof/>
          <w:sz w:val="22"/>
          <w:szCs w:val="22"/>
          <w:lang w:val="en-US"/>
        </w:rPr>
      </w:pPr>
      <w:hyperlink w:anchor="_Toc256000337" w:history="1">
        <w:r w:rsidR="00D65FD4">
          <w:rPr>
            <w:rStyle w:val="Hyperlink"/>
            <w:lang w:val="en-US" w:eastAsia="en-US"/>
          </w:rPr>
          <w:t>3.16.1</w:t>
        </w:r>
        <w:r w:rsidR="00D65FD4">
          <w:rPr>
            <w:rFonts w:ascii="Calibri" w:hAnsi="Calibri" w:cs="Calibri"/>
            <w:noProof/>
            <w:sz w:val="22"/>
            <w:szCs w:val="22"/>
            <w:lang w:val="en-US" w:eastAsia="en-US"/>
          </w:rPr>
          <w:tab/>
        </w:r>
        <w:r w:rsidR="00D65FD4">
          <w:rPr>
            <w:rStyle w:val="Hyperlink"/>
            <w:lang w:val="en-US" w:eastAsia="en-US"/>
          </w:rPr>
          <w:t>Establishment of Participant compensation fund</w:t>
        </w:r>
        <w:r w:rsidR="00D65FD4">
          <w:rPr>
            <w:lang w:val="en-US" w:eastAsia="en-US"/>
          </w:rPr>
          <w:tab/>
        </w:r>
        <w:r w:rsidR="00D65FD4">
          <w:rPr>
            <w:lang w:val="en-US" w:eastAsia="en-US"/>
          </w:rPr>
          <w:fldChar w:fldCharType="begin"/>
        </w:r>
        <w:r w:rsidR="00D65FD4">
          <w:rPr>
            <w:lang w:val="en-US" w:eastAsia="en-US"/>
          </w:rPr>
          <w:instrText xml:space="preserve"> PAGEREF _Toc256000337 \h </w:instrText>
        </w:r>
        <w:r w:rsidR="00D65FD4">
          <w:rPr>
            <w:lang w:val="en-US" w:eastAsia="en-US"/>
          </w:rPr>
        </w:r>
        <w:r w:rsidR="00D65FD4">
          <w:rPr>
            <w:lang w:val="en-US" w:eastAsia="en-US"/>
          </w:rPr>
          <w:fldChar w:fldCharType="separate"/>
        </w:r>
        <w:r w:rsidR="00D65FD4">
          <w:rPr>
            <w:lang w:val="en-US" w:eastAsia="en-US"/>
          </w:rPr>
          <w:t>277</w:t>
        </w:r>
        <w:r w:rsidR="00D65FD4">
          <w:rPr>
            <w:lang w:val="en-US" w:eastAsia="en-US"/>
          </w:rPr>
          <w:fldChar w:fldCharType="end"/>
        </w:r>
      </w:hyperlink>
    </w:p>
    <w:p w14:paraId="3CE11556" w14:textId="77777777" w:rsidR="00D65FD4" w:rsidRDefault="00DA2F6F">
      <w:pPr>
        <w:pStyle w:val="TOC8"/>
        <w:widowControl/>
        <w:rPr>
          <w:rFonts w:ascii="Calibri" w:hAnsi="Calibri" w:cs="Calibri"/>
          <w:noProof/>
          <w:sz w:val="22"/>
          <w:szCs w:val="22"/>
          <w:lang w:val="en-US"/>
        </w:rPr>
      </w:pPr>
      <w:hyperlink w:anchor="_Toc256000338" w:history="1">
        <w:r w:rsidR="00D65FD4">
          <w:rPr>
            <w:rStyle w:val="Hyperlink"/>
            <w:lang w:val="en-US" w:eastAsia="en-US"/>
          </w:rPr>
          <w:t>3.16.2</w:t>
        </w:r>
        <w:r w:rsidR="00D65FD4">
          <w:rPr>
            <w:rFonts w:ascii="Calibri" w:hAnsi="Calibri" w:cs="Calibri"/>
            <w:noProof/>
            <w:sz w:val="22"/>
            <w:szCs w:val="22"/>
            <w:lang w:val="en-US" w:eastAsia="en-US"/>
          </w:rPr>
          <w:tab/>
        </w:r>
        <w:r w:rsidR="00D65FD4">
          <w:rPr>
            <w:rStyle w:val="Hyperlink"/>
            <w:lang w:val="en-US" w:eastAsia="en-US"/>
          </w:rPr>
          <w:t>Dispute resolution panel to determine compensation</w:t>
        </w:r>
        <w:r w:rsidR="00D65FD4">
          <w:rPr>
            <w:lang w:val="en-US" w:eastAsia="en-US"/>
          </w:rPr>
          <w:tab/>
        </w:r>
        <w:r w:rsidR="00D65FD4">
          <w:rPr>
            <w:lang w:val="en-US" w:eastAsia="en-US"/>
          </w:rPr>
          <w:fldChar w:fldCharType="begin"/>
        </w:r>
        <w:r w:rsidR="00D65FD4">
          <w:rPr>
            <w:lang w:val="en-US" w:eastAsia="en-US"/>
          </w:rPr>
          <w:instrText xml:space="preserve"> PAGEREF _Toc256000338 \h </w:instrText>
        </w:r>
        <w:r w:rsidR="00D65FD4">
          <w:rPr>
            <w:lang w:val="en-US" w:eastAsia="en-US"/>
          </w:rPr>
        </w:r>
        <w:r w:rsidR="00D65FD4">
          <w:rPr>
            <w:lang w:val="en-US" w:eastAsia="en-US"/>
          </w:rPr>
          <w:fldChar w:fldCharType="separate"/>
        </w:r>
        <w:r w:rsidR="00D65FD4">
          <w:rPr>
            <w:lang w:val="en-US" w:eastAsia="en-US"/>
          </w:rPr>
          <w:t>278</w:t>
        </w:r>
        <w:r w:rsidR="00D65FD4">
          <w:rPr>
            <w:lang w:val="en-US" w:eastAsia="en-US"/>
          </w:rPr>
          <w:fldChar w:fldCharType="end"/>
        </w:r>
      </w:hyperlink>
    </w:p>
    <w:p w14:paraId="21FC67C0" w14:textId="77777777" w:rsidR="00D65FD4" w:rsidRDefault="00DA2F6F">
      <w:pPr>
        <w:pStyle w:val="TOC6"/>
        <w:widowControl/>
        <w:rPr>
          <w:rFonts w:ascii="Calibri" w:hAnsi="Calibri" w:cs="Calibri"/>
          <w:noProof/>
          <w:sz w:val="22"/>
          <w:szCs w:val="22"/>
          <w:lang w:val="en-US"/>
        </w:rPr>
      </w:pPr>
      <w:hyperlink w:anchor="_Toc256000339" w:history="1">
        <w:r w:rsidR="00D65FD4">
          <w:rPr>
            <w:rStyle w:val="Hyperlink"/>
            <w:lang w:val="en-US" w:eastAsia="en-US"/>
          </w:rPr>
          <w:t>3.17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_Toc256000339 \h </w:instrText>
        </w:r>
        <w:r w:rsidR="00D65FD4">
          <w:rPr>
            <w:lang w:val="en-US" w:eastAsia="en-US"/>
          </w:rPr>
        </w:r>
        <w:r w:rsidR="00D65FD4">
          <w:rPr>
            <w:lang w:val="en-US" w:eastAsia="en-US"/>
          </w:rPr>
          <w:fldChar w:fldCharType="separate"/>
        </w:r>
        <w:r w:rsidR="00D65FD4">
          <w:rPr>
            <w:lang w:val="en-US" w:eastAsia="en-US"/>
          </w:rPr>
          <w:t>279</w:t>
        </w:r>
        <w:r w:rsidR="00D65FD4">
          <w:rPr>
            <w:lang w:val="en-US" w:eastAsia="en-US"/>
          </w:rPr>
          <w:fldChar w:fldCharType="end"/>
        </w:r>
      </w:hyperlink>
    </w:p>
    <w:p w14:paraId="6B24EC9E" w14:textId="77777777" w:rsidR="00D65FD4" w:rsidRDefault="00DA2F6F">
      <w:pPr>
        <w:pStyle w:val="TOC6"/>
        <w:widowControl/>
        <w:rPr>
          <w:rFonts w:ascii="Calibri" w:hAnsi="Calibri" w:cs="Calibri"/>
          <w:noProof/>
          <w:sz w:val="22"/>
          <w:szCs w:val="22"/>
          <w:lang w:val="en-US"/>
        </w:rPr>
      </w:pPr>
      <w:hyperlink w:anchor="_Toc256000340" w:history="1">
        <w:r w:rsidR="00D65FD4">
          <w:rPr>
            <w:rStyle w:val="Hyperlink"/>
            <w:lang w:val="en-US" w:eastAsia="en-US"/>
          </w:rPr>
          <w:t>3.18</w:t>
        </w:r>
        <w:r w:rsidR="00D65FD4">
          <w:rPr>
            <w:rFonts w:ascii="Calibri" w:hAnsi="Calibri" w:cs="Calibri"/>
            <w:noProof/>
            <w:sz w:val="22"/>
            <w:szCs w:val="22"/>
            <w:lang w:val="en-US" w:eastAsia="en-US"/>
          </w:rPr>
          <w:tab/>
        </w:r>
        <w:r w:rsidR="00D65FD4">
          <w:rPr>
            <w:rStyle w:val="Hyperlink"/>
            <w:lang w:val="en-US" w:eastAsia="en-US"/>
          </w:rPr>
          <w:t>Settlements Residue Auctions</w:t>
        </w:r>
        <w:r w:rsidR="00D65FD4">
          <w:rPr>
            <w:lang w:val="en-US" w:eastAsia="en-US"/>
          </w:rPr>
          <w:tab/>
        </w:r>
        <w:r w:rsidR="00D65FD4">
          <w:rPr>
            <w:lang w:val="en-US" w:eastAsia="en-US"/>
          </w:rPr>
          <w:fldChar w:fldCharType="begin"/>
        </w:r>
        <w:r w:rsidR="00D65FD4">
          <w:rPr>
            <w:lang w:val="en-US" w:eastAsia="en-US"/>
          </w:rPr>
          <w:instrText xml:space="preserve"> PAGEREF _Toc256000340 \h </w:instrText>
        </w:r>
        <w:r w:rsidR="00D65FD4">
          <w:rPr>
            <w:lang w:val="en-US" w:eastAsia="en-US"/>
          </w:rPr>
        </w:r>
        <w:r w:rsidR="00D65FD4">
          <w:rPr>
            <w:lang w:val="en-US" w:eastAsia="en-US"/>
          </w:rPr>
          <w:fldChar w:fldCharType="separate"/>
        </w:r>
        <w:r w:rsidR="00D65FD4">
          <w:rPr>
            <w:lang w:val="en-US" w:eastAsia="en-US"/>
          </w:rPr>
          <w:t>279</w:t>
        </w:r>
        <w:r w:rsidR="00D65FD4">
          <w:rPr>
            <w:lang w:val="en-US" w:eastAsia="en-US"/>
          </w:rPr>
          <w:fldChar w:fldCharType="end"/>
        </w:r>
      </w:hyperlink>
    </w:p>
    <w:p w14:paraId="02964843" w14:textId="77777777" w:rsidR="00D65FD4" w:rsidRDefault="00DA2F6F">
      <w:pPr>
        <w:pStyle w:val="TOC8"/>
        <w:widowControl/>
        <w:rPr>
          <w:rFonts w:ascii="Calibri" w:hAnsi="Calibri" w:cs="Calibri"/>
          <w:noProof/>
          <w:sz w:val="22"/>
          <w:szCs w:val="22"/>
          <w:lang w:val="en-US"/>
        </w:rPr>
      </w:pPr>
      <w:hyperlink w:anchor="_Toc256000341" w:history="1">
        <w:r w:rsidR="00D65FD4">
          <w:rPr>
            <w:rStyle w:val="Hyperlink"/>
            <w:lang w:val="en-US" w:eastAsia="en-US"/>
          </w:rPr>
          <w:t>3.18.1</w:t>
        </w:r>
        <w:r w:rsidR="00D65FD4">
          <w:rPr>
            <w:rFonts w:ascii="Calibri" w:hAnsi="Calibri" w:cs="Calibri"/>
            <w:noProof/>
            <w:sz w:val="22"/>
            <w:szCs w:val="22"/>
            <w:lang w:val="en-US" w:eastAsia="en-US"/>
          </w:rPr>
          <w:tab/>
        </w:r>
        <w:r w:rsidR="00D65FD4">
          <w:rPr>
            <w:rStyle w:val="Hyperlink"/>
            <w:lang w:val="en-US" w:eastAsia="en-US"/>
          </w:rPr>
          <w:t>Settlements residue concepts</w:t>
        </w:r>
        <w:r w:rsidR="00D65FD4">
          <w:rPr>
            <w:lang w:val="en-US" w:eastAsia="en-US"/>
          </w:rPr>
          <w:tab/>
        </w:r>
        <w:r w:rsidR="00D65FD4">
          <w:rPr>
            <w:lang w:val="en-US" w:eastAsia="en-US"/>
          </w:rPr>
          <w:fldChar w:fldCharType="begin"/>
        </w:r>
        <w:r w:rsidR="00D65FD4">
          <w:rPr>
            <w:lang w:val="en-US" w:eastAsia="en-US"/>
          </w:rPr>
          <w:instrText xml:space="preserve"> PAGEREF _Toc256000341 \h </w:instrText>
        </w:r>
        <w:r w:rsidR="00D65FD4">
          <w:rPr>
            <w:lang w:val="en-US" w:eastAsia="en-US"/>
          </w:rPr>
        </w:r>
        <w:r w:rsidR="00D65FD4">
          <w:rPr>
            <w:lang w:val="en-US" w:eastAsia="en-US"/>
          </w:rPr>
          <w:fldChar w:fldCharType="separate"/>
        </w:r>
        <w:r w:rsidR="00D65FD4">
          <w:rPr>
            <w:lang w:val="en-US" w:eastAsia="en-US"/>
          </w:rPr>
          <w:t>279</w:t>
        </w:r>
        <w:r w:rsidR="00D65FD4">
          <w:rPr>
            <w:lang w:val="en-US" w:eastAsia="en-US"/>
          </w:rPr>
          <w:fldChar w:fldCharType="end"/>
        </w:r>
      </w:hyperlink>
    </w:p>
    <w:p w14:paraId="5A5EE451" w14:textId="77777777" w:rsidR="00D65FD4" w:rsidRDefault="00DA2F6F">
      <w:pPr>
        <w:pStyle w:val="TOC8"/>
        <w:widowControl/>
        <w:rPr>
          <w:rFonts w:ascii="Calibri" w:hAnsi="Calibri" w:cs="Calibri"/>
          <w:noProof/>
          <w:sz w:val="22"/>
          <w:szCs w:val="22"/>
          <w:lang w:val="en-US"/>
        </w:rPr>
      </w:pPr>
      <w:hyperlink w:anchor="_Toc256000342" w:history="1">
        <w:r w:rsidR="00D65FD4">
          <w:rPr>
            <w:rStyle w:val="Hyperlink"/>
            <w:lang w:val="en-US" w:eastAsia="en-US"/>
          </w:rPr>
          <w:t>3.18.2</w:t>
        </w:r>
        <w:r w:rsidR="00D65FD4">
          <w:rPr>
            <w:rFonts w:ascii="Calibri" w:hAnsi="Calibri" w:cs="Calibri"/>
            <w:noProof/>
            <w:sz w:val="22"/>
            <w:szCs w:val="22"/>
            <w:lang w:val="en-US" w:eastAsia="en-US"/>
          </w:rPr>
          <w:tab/>
        </w:r>
        <w:r w:rsidR="00D65FD4">
          <w:rPr>
            <w:rStyle w:val="Hyperlink"/>
            <w:lang w:val="en-US" w:eastAsia="en-US"/>
          </w:rPr>
          <w:t>Auctions and eligible persons</w:t>
        </w:r>
        <w:r w:rsidR="00D65FD4">
          <w:rPr>
            <w:lang w:val="en-US" w:eastAsia="en-US"/>
          </w:rPr>
          <w:tab/>
        </w:r>
        <w:r w:rsidR="00D65FD4">
          <w:rPr>
            <w:lang w:val="en-US" w:eastAsia="en-US"/>
          </w:rPr>
          <w:fldChar w:fldCharType="begin"/>
        </w:r>
        <w:r w:rsidR="00D65FD4">
          <w:rPr>
            <w:lang w:val="en-US" w:eastAsia="en-US"/>
          </w:rPr>
          <w:instrText xml:space="preserve"> PAGEREF _Toc256000342 \h </w:instrText>
        </w:r>
        <w:r w:rsidR="00D65FD4">
          <w:rPr>
            <w:lang w:val="en-US" w:eastAsia="en-US"/>
          </w:rPr>
        </w:r>
        <w:r w:rsidR="00D65FD4">
          <w:rPr>
            <w:lang w:val="en-US" w:eastAsia="en-US"/>
          </w:rPr>
          <w:fldChar w:fldCharType="separate"/>
        </w:r>
        <w:r w:rsidR="00D65FD4">
          <w:rPr>
            <w:lang w:val="en-US" w:eastAsia="en-US"/>
          </w:rPr>
          <w:t>280</w:t>
        </w:r>
        <w:r w:rsidR="00D65FD4">
          <w:rPr>
            <w:lang w:val="en-US" w:eastAsia="en-US"/>
          </w:rPr>
          <w:fldChar w:fldCharType="end"/>
        </w:r>
      </w:hyperlink>
    </w:p>
    <w:p w14:paraId="0569D731" w14:textId="77777777" w:rsidR="00D65FD4" w:rsidRDefault="00DA2F6F">
      <w:pPr>
        <w:pStyle w:val="TOC8"/>
        <w:widowControl/>
        <w:rPr>
          <w:rFonts w:ascii="Calibri" w:hAnsi="Calibri" w:cs="Calibri"/>
          <w:noProof/>
          <w:sz w:val="22"/>
          <w:szCs w:val="22"/>
          <w:lang w:val="en-US"/>
        </w:rPr>
      </w:pPr>
      <w:hyperlink w:anchor="_Toc256000343" w:history="1">
        <w:r w:rsidR="00D65FD4">
          <w:rPr>
            <w:rStyle w:val="Hyperlink"/>
            <w:lang w:val="en-US" w:eastAsia="en-US"/>
          </w:rPr>
          <w:t>3.18.3</w:t>
        </w:r>
        <w:r w:rsidR="00D65FD4">
          <w:rPr>
            <w:rFonts w:ascii="Calibri" w:hAnsi="Calibri" w:cs="Calibri"/>
            <w:noProof/>
            <w:sz w:val="22"/>
            <w:szCs w:val="22"/>
            <w:lang w:val="en-US" w:eastAsia="en-US"/>
          </w:rPr>
          <w:tab/>
        </w:r>
        <w:r w:rsidR="00D65FD4">
          <w:rPr>
            <w:rStyle w:val="Hyperlink"/>
            <w:lang w:val="en-US" w:eastAsia="en-US"/>
          </w:rPr>
          <w:t>Auction rules</w:t>
        </w:r>
        <w:r w:rsidR="00D65FD4">
          <w:rPr>
            <w:lang w:val="en-US" w:eastAsia="en-US"/>
          </w:rPr>
          <w:tab/>
        </w:r>
        <w:r w:rsidR="00D65FD4">
          <w:rPr>
            <w:lang w:val="en-US" w:eastAsia="en-US"/>
          </w:rPr>
          <w:fldChar w:fldCharType="begin"/>
        </w:r>
        <w:r w:rsidR="00D65FD4">
          <w:rPr>
            <w:lang w:val="en-US" w:eastAsia="en-US"/>
          </w:rPr>
          <w:instrText xml:space="preserve"> PAGEREF _Toc256000343 \h </w:instrText>
        </w:r>
        <w:r w:rsidR="00D65FD4">
          <w:rPr>
            <w:lang w:val="en-US" w:eastAsia="en-US"/>
          </w:rPr>
        </w:r>
        <w:r w:rsidR="00D65FD4">
          <w:rPr>
            <w:lang w:val="en-US" w:eastAsia="en-US"/>
          </w:rPr>
          <w:fldChar w:fldCharType="separate"/>
        </w:r>
        <w:r w:rsidR="00D65FD4">
          <w:rPr>
            <w:lang w:val="en-US" w:eastAsia="en-US"/>
          </w:rPr>
          <w:t>281</w:t>
        </w:r>
        <w:r w:rsidR="00D65FD4">
          <w:rPr>
            <w:lang w:val="en-US" w:eastAsia="en-US"/>
          </w:rPr>
          <w:fldChar w:fldCharType="end"/>
        </w:r>
      </w:hyperlink>
    </w:p>
    <w:p w14:paraId="48711C29" w14:textId="77777777" w:rsidR="00D65FD4" w:rsidRDefault="00DA2F6F">
      <w:pPr>
        <w:pStyle w:val="TOC8"/>
        <w:widowControl/>
        <w:rPr>
          <w:rFonts w:ascii="Calibri" w:hAnsi="Calibri" w:cs="Calibri"/>
          <w:noProof/>
          <w:sz w:val="22"/>
          <w:szCs w:val="22"/>
          <w:lang w:val="en-US"/>
        </w:rPr>
      </w:pPr>
      <w:hyperlink w:anchor="_Toc256000344" w:history="1">
        <w:r w:rsidR="00D65FD4">
          <w:rPr>
            <w:rStyle w:val="Hyperlink"/>
            <w:lang w:val="en-US" w:eastAsia="en-US"/>
          </w:rPr>
          <w:t>3.18.3A</w:t>
        </w:r>
        <w:r w:rsidR="00D65FD4">
          <w:rPr>
            <w:rFonts w:ascii="Calibri" w:hAnsi="Calibri" w:cs="Calibri"/>
            <w:noProof/>
            <w:sz w:val="22"/>
            <w:szCs w:val="22"/>
            <w:lang w:val="en-US" w:eastAsia="en-US"/>
          </w:rPr>
          <w:tab/>
        </w:r>
        <w:r w:rsidR="00D65FD4">
          <w:rPr>
            <w:rStyle w:val="Hyperlink"/>
            <w:lang w:val="en-US" w:eastAsia="en-US"/>
          </w:rPr>
          <w:t>Secondary trading of SRD units</w:t>
        </w:r>
        <w:r w:rsidR="00D65FD4">
          <w:rPr>
            <w:lang w:val="en-US" w:eastAsia="en-US"/>
          </w:rPr>
          <w:tab/>
        </w:r>
        <w:r w:rsidR="00D65FD4">
          <w:rPr>
            <w:lang w:val="en-US" w:eastAsia="en-US"/>
          </w:rPr>
          <w:fldChar w:fldCharType="begin"/>
        </w:r>
        <w:r w:rsidR="00D65FD4">
          <w:rPr>
            <w:lang w:val="en-US" w:eastAsia="en-US"/>
          </w:rPr>
          <w:instrText xml:space="preserve"> PAGEREF _Toc256000344 \h </w:instrText>
        </w:r>
        <w:r w:rsidR="00D65FD4">
          <w:rPr>
            <w:lang w:val="en-US" w:eastAsia="en-US"/>
          </w:rPr>
        </w:r>
        <w:r w:rsidR="00D65FD4">
          <w:rPr>
            <w:lang w:val="en-US" w:eastAsia="en-US"/>
          </w:rPr>
          <w:fldChar w:fldCharType="separate"/>
        </w:r>
        <w:r w:rsidR="00D65FD4">
          <w:rPr>
            <w:lang w:val="en-US" w:eastAsia="en-US"/>
          </w:rPr>
          <w:t>283</w:t>
        </w:r>
        <w:r w:rsidR="00D65FD4">
          <w:rPr>
            <w:lang w:val="en-US" w:eastAsia="en-US"/>
          </w:rPr>
          <w:fldChar w:fldCharType="end"/>
        </w:r>
      </w:hyperlink>
    </w:p>
    <w:p w14:paraId="365234ED" w14:textId="77777777" w:rsidR="00D65FD4" w:rsidRDefault="00DA2F6F">
      <w:pPr>
        <w:pStyle w:val="TOC8"/>
        <w:widowControl/>
        <w:rPr>
          <w:rFonts w:ascii="Calibri" w:hAnsi="Calibri" w:cs="Calibri"/>
          <w:noProof/>
          <w:sz w:val="22"/>
          <w:szCs w:val="22"/>
          <w:lang w:val="en-US"/>
        </w:rPr>
      </w:pPr>
      <w:hyperlink w:anchor="_Toc256000345" w:history="1">
        <w:r w:rsidR="00D65FD4">
          <w:rPr>
            <w:rStyle w:val="Hyperlink"/>
            <w:lang w:val="en-US" w:eastAsia="en-US"/>
          </w:rPr>
          <w:t>3.18.4</w:t>
        </w:r>
        <w:r w:rsidR="00D65FD4">
          <w:rPr>
            <w:rFonts w:ascii="Calibri" w:hAnsi="Calibri" w:cs="Calibri"/>
            <w:noProof/>
            <w:sz w:val="22"/>
            <w:szCs w:val="22"/>
            <w:lang w:val="en-US" w:eastAsia="en-US"/>
          </w:rPr>
          <w:tab/>
        </w:r>
        <w:r w:rsidR="00D65FD4">
          <w:rPr>
            <w:rStyle w:val="Hyperlink"/>
            <w:lang w:val="en-US" w:eastAsia="en-US"/>
          </w:rPr>
          <w:t>Proceeds and fees</w:t>
        </w:r>
        <w:r w:rsidR="00D65FD4">
          <w:rPr>
            <w:lang w:val="en-US" w:eastAsia="en-US"/>
          </w:rPr>
          <w:tab/>
        </w:r>
        <w:r w:rsidR="00D65FD4">
          <w:rPr>
            <w:lang w:val="en-US" w:eastAsia="en-US"/>
          </w:rPr>
          <w:fldChar w:fldCharType="begin"/>
        </w:r>
        <w:r w:rsidR="00D65FD4">
          <w:rPr>
            <w:lang w:val="en-US" w:eastAsia="en-US"/>
          </w:rPr>
          <w:instrText xml:space="preserve"> PAGEREF _Toc256000345 \h </w:instrText>
        </w:r>
        <w:r w:rsidR="00D65FD4">
          <w:rPr>
            <w:lang w:val="en-US" w:eastAsia="en-US"/>
          </w:rPr>
        </w:r>
        <w:r w:rsidR="00D65FD4">
          <w:rPr>
            <w:lang w:val="en-US" w:eastAsia="en-US"/>
          </w:rPr>
          <w:fldChar w:fldCharType="separate"/>
        </w:r>
        <w:r w:rsidR="00D65FD4">
          <w:rPr>
            <w:lang w:val="en-US" w:eastAsia="en-US"/>
          </w:rPr>
          <w:t>283</w:t>
        </w:r>
        <w:r w:rsidR="00D65FD4">
          <w:rPr>
            <w:lang w:val="en-US" w:eastAsia="en-US"/>
          </w:rPr>
          <w:fldChar w:fldCharType="end"/>
        </w:r>
      </w:hyperlink>
    </w:p>
    <w:p w14:paraId="0AC52E62" w14:textId="77777777" w:rsidR="00D65FD4" w:rsidRDefault="00DA2F6F">
      <w:pPr>
        <w:pStyle w:val="TOC8"/>
        <w:widowControl/>
        <w:rPr>
          <w:rFonts w:ascii="Calibri" w:hAnsi="Calibri" w:cs="Calibri"/>
          <w:noProof/>
          <w:sz w:val="22"/>
          <w:szCs w:val="22"/>
          <w:lang w:val="en-US"/>
        </w:rPr>
      </w:pPr>
      <w:hyperlink w:anchor="_Toc256000346" w:history="1">
        <w:r w:rsidR="00D65FD4">
          <w:rPr>
            <w:rStyle w:val="Hyperlink"/>
            <w:lang w:val="en-US" w:eastAsia="en-US"/>
          </w:rPr>
          <w:t>3.18.4A</w:t>
        </w:r>
        <w:r w:rsidR="00D65FD4">
          <w:rPr>
            <w:rFonts w:ascii="Calibri" w:hAnsi="Calibri" w:cs="Calibri"/>
            <w:noProof/>
            <w:sz w:val="22"/>
            <w:szCs w:val="22"/>
            <w:lang w:val="en-US" w:eastAsia="en-US"/>
          </w:rPr>
          <w:tab/>
        </w:r>
        <w:r w:rsidR="00D65FD4">
          <w:rPr>
            <w:rStyle w:val="Hyperlink"/>
            <w:lang w:val="en-US" w:eastAsia="en-US"/>
          </w:rPr>
          <w:t>Secondary trading proceeds and margin</w:t>
        </w:r>
        <w:r w:rsidR="00D65FD4">
          <w:rPr>
            <w:lang w:val="en-US" w:eastAsia="en-US"/>
          </w:rPr>
          <w:tab/>
        </w:r>
        <w:r w:rsidR="00D65FD4">
          <w:rPr>
            <w:lang w:val="en-US" w:eastAsia="en-US"/>
          </w:rPr>
          <w:fldChar w:fldCharType="begin"/>
        </w:r>
        <w:r w:rsidR="00D65FD4">
          <w:rPr>
            <w:lang w:val="en-US" w:eastAsia="en-US"/>
          </w:rPr>
          <w:instrText xml:space="preserve"> PAGEREF _Toc256000346 \h </w:instrText>
        </w:r>
        <w:r w:rsidR="00D65FD4">
          <w:rPr>
            <w:lang w:val="en-US" w:eastAsia="en-US"/>
          </w:rPr>
        </w:r>
        <w:r w:rsidR="00D65FD4">
          <w:rPr>
            <w:lang w:val="en-US" w:eastAsia="en-US"/>
          </w:rPr>
          <w:fldChar w:fldCharType="separate"/>
        </w:r>
        <w:r w:rsidR="00D65FD4">
          <w:rPr>
            <w:lang w:val="en-US" w:eastAsia="en-US"/>
          </w:rPr>
          <w:t>284</w:t>
        </w:r>
        <w:r w:rsidR="00D65FD4">
          <w:rPr>
            <w:lang w:val="en-US" w:eastAsia="en-US"/>
          </w:rPr>
          <w:fldChar w:fldCharType="end"/>
        </w:r>
      </w:hyperlink>
    </w:p>
    <w:p w14:paraId="4991279D" w14:textId="77777777" w:rsidR="00D65FD4" w:rsidRDefault="00DA2F6F">
      <w:pPr>
        <w:pStyle w:val="TOC8"/>
        <w:widowControl/>
        <w:rPr>
          <w:rFonts w:ascii="Calibri" w:hAnsi="Calibri" w:cs="Calibri"/>
          <w:noProof/>
          <w:sz w:val="22"/>
          <w:szCs w:val="22"/>
          <w:lang w:val="en-US"/>
        </w:rPr>
      </w:pPr>
      <w:hyperlink w:anchor="_Toc256000347" w:history="1">
        <w:r w:rsidR="00D65FD4">
          <w:rPr>
            <w:rStyle w:val="Hyperlink"/>
            <w:lang w:val="en-US" w:eastAsia="en-US"/>
          </w:rPr>
          <w:t>3.18.5</w:t>
        </w:r>
        <w:r w:rsidR="00D65FD4">
          <w:rPr>
            <w:rFonts w:ascii="Calibri" w:hAnsi="Calibri" w:cs="Calibri"/>
            <w:noProof/>
            <w:sz w:val="22"/>
            <w:szCs w:val="22"/>
            <w:lang w:val="en-US" w:eastAsia="en-US"/>
          </w:rPr>
          <w:tab/>
        </w:r>
        <w:r w:rsidR="00D65FD4">
          <w:rPr>
            <w:rStyle w:val="Hyperlink"/>
            <w:lang w:val="en-US" w:eastAsia="en-US"/>
          </w:rPr>
          <w:t>Settlement residue committee</w:t>
        </w:r>
        <w:r w:rsidR="00D65FD4">
          <w:rPr>
            <w:lang w:val="en-US" w:eastAsia="en-US"/>
          </w:rPr>
          <w:tab/>
        </w:r>
        <w:r w:rsidR="00D65FD4">
          <w:rPr>
            <w:lang w:val="en-US" w:eastAsia="en-US"/>
          </w:rPr>
          <w:fldChar w:fldCharType="begin"/>
        </w:r>
        <w:r w:rsidR="00D65FD4">
          <w:rPr>
            <w:lang w:val="en-US" w:eastAsia="en-US"/>
          </w:rPr>
          <w:instrText xml:space="preserve"> PAGEREF _Toc256000347 \h </w:instrText>
        </w:r>
        <w:r w:rsidR="00D65FD4">
          <w:rPr>
            <w:lang w:val="en-US" w:eastAsia="en-US"/>
          </w:rPr>
        </w:r>
        <w:r w:rsidR="00D65FD4">
          <w:rPr>
            <w:lang w:val="en-US" w:eastAsia="en-US"/>
          </w:rPr>
          <w:fldChar w:fldCharType="separate"/>
        </w:r>
        <w:r w:rsidR="00D65FD4">
          <w:rPr>
            <w:lang w:val="en-US" w:eastAsia="en-US"/>
          </w:rPr>
          <w:t>285</w:t>
        </w:r>
        <w:r w:rsidR="00D65FD4">
          <w:rPr>
            <w:lang w:val="en-US" w:eastAsia="en-US"/>
          </w:rPr>
          <w:fldChar w:fldCharType="end"/>
        </w:r>
      </w:hyperlink>
    </w:p>
    <w:p w14:paraId="60A98CD9" w14:textId="77777777" w:rsidR="00D65FD4" w:rsidRDefault="00DA2F6F">
      <w:pPr>
        <w:pStyle w:val="TOC6"/>
        <w:widowControl/>
        <w:rPr>
          <w:rFonts w:ascii="Calibri" w:hAnsi="Calibri" w:cs="Calibri"/>
          <w:noProof/>
          <w:sz w:val="22"/>
          <w:szCs w:val="22"/>
          <w:lang w:val="en-US"/>
        </w:rPr>
      </w:pPr>
      <w:hyperlink w:anchor="_Toc256000348" w:history="1">
        <w:r w:rsidR="00D65FD4">
          <w:rPr>
            <w:rStyle w:val="Hyperlink"/>
            <w:lang w:val="en-US" w:eastAsia="en-US"/>
          </w:rPr>
          <w:t>3.19</w:t>
        </w:r>
        <w:r w:rsidR="00D65FD4">
          <w:rPr>
            <w:rFonts w:ascii="Calibri" w:hAnsi="Calibri" w:cs="Calibri"/>
            <w:noProof/>
            <w:sz w:val="22"/>
            <w:szCs w:val="22"/>
            <w:lang w:val="en-US" w:eastAsia="en-US"/>
          </w:rPr>
          <w:tab/>
        </w:r>
        <w:r w:rsidR="00D65FD4">
          <w:rPr>
            <w:rStyle w:val="Hyperlink"/>
            <w:lang w:val="en-US" w:eastAsia="en-US"/>
          </w:rPr>
          <w:t>Market Management Systems Access Procedures</w:t>
        </w:r>
        <w:r w:rsidR="00D65FD4">
          <w:rPr>
            <w:lang w:val="en-US" w:eastAsia="en-US"/>
          </w:rPr>
          <w:tab/>
        </w:r>
        <w:r w:rsidR="00D65FD4">
          <w:rPr>
            <w:lang w:val="en-US" w:eastAsia="en-US"/>
          </w:rPr>
          <w:fldChar w:fldCharType="begin"/>
        </w:r>
        <w:r w:rsidR="00D65FD4">
          <w:rPr>
            <w:lang w:val="en-US" w:eastAsia="en-US"/>
          </w:rPr>
          <w:instrText xml:space="preserve"> PAGEREF _Toc256000348 \h </w:instrText>
        </w:r>
        <w:r w:rsidR="00D65FD4">
          <w:rPr>
            <w:lang w:val="en-US" w:eastAsia="en-US"/>
          </w:rPr>
        </w:r>
        <w:r w:rsidR="00D65FD4">
          <w:rPr>
            <w:lang w:val="en-US" w:eastAsia="en-US"/>
          </w:rPr>
          <w:fldChar w:fldCharType="separate"/>
        </w:r>
        <w:r w:rsidR="00D65FD4">
          <w:rPr>
            <w:lang w:val="en-US" w:eastAsia="en-US"/>
          </w:rPr>
          <w:t>286</w:t>
        </w:r>
        <w:r w:rsidR="00D65FD4">
          <w:rPr>
            <w:lang w:val="en-US" w:eastAsia="en-US"/>
          </w:rPr>
          <w:fldChar w:fldCharType="end"/>
        </w:r>
      </w:hyperlink>
    </w:p>
    <w:p w14:paraId="638D405D" w14:textId="77777777" w:rsidR="00D65FD4" w:rsidRDefault="00DA2F6F">
      <w:pPr>
        <w:pStyle w:val="TOC6"/>
        <w:widowControl/>
        <w:rPr>
          <w:rFonts w:ascii="Calibri" w:hAnsi="Calibri" w:cs="Calibri"/>
          <w:noProof/>
          <w:sz w:val="22"/>
          <w:szCs w:val="22"/>
          <w:lang w:val="en-US"/>
        </w:rPr>
      </w:pPr>
      <w:hyperlink w:anchor="_Toc256000349" w:history="1">
        <w:r w:rsidR="00D65FD4">
          <w:rPr>
            <w:rStyle w:val="Hyperlink"/>
            <w:lang w:val="en-US" w:eastAsia="en-US"/>
          </w:rPr>
          <w:t>3.20</w:t>
        </w:r>
        <w:r w:rsidR="00D65FD4">
          <w:rPr>
            <w:rFonts w:ascii="Calibri" w:hAnsi="Calibri" w:cs="Calibri"/>
            <w:noProof/>
            <w:sz w:val="22"/>
            <w:szCs w:val="22"/>
            <w:lang w:val="en-US" w:eastAsia="en-US"/>
          </w:rPr>
          <w:tab/>
        </w:r>
        <w:r w:rsidR="00D65FD4">
          <w:rPr>
            <w:rStyle w:val="Hyperlink"/>
            <w:lang w:val="en-US" w:eastAsia="en-US"/>
          </w:rPr>
          <w:t>Reliability and Emergency Reserve Trader</w:t>
        </w:r>
        <w:r w:rsidR="00D65FD4">
          <w:rPr>
            <w:lang w:val="en-US" w:eastAsia="en-US"/>
          </w:rPr>
          <w:tab/>
        </w:r>
        <w:r w:rsidR="00D65FD4">
          <w:rPr>
            <w:lang w:val="en-US" w:eastAsia="en-US"/>
          </w:rPr>
          <w:fldChar w:fldCharType="begin"/>
        </w:r>
        <w:r w:rsidR="00D65FD4">
          <w:rPr>
            <w:lang w:val="en-US" w:eastAsia="en-US"/>
          </w:rPr>
          <w:instrText xml:space="preserve"> PAGEREF _Toc256000349 \h </w:instrText>
        </w:r>
        <w:r w:rsidR="00D65FD4">
          <w:rPr>
            <w:lang w:val="en-US" w:eastAsia="en-US"/>
          </w:rPr>
        </w:r>
        <w:r w:rsidR="00D65FD4">
          <w:rPr>
            <w:lang w:val="en-US" w:eastAsia="en-US"/>
          </w:rPr>
          <w:fldChar w:fldCharType="separate"/>
        </w:r>
        <w:r w:rsidR="00D65FD4">
          <w:rPr>
            <w:lang w:val="en-US" w:eastAsia="en-US"/>
          </w:rPr>
          <w:t>287</w:t>
        </w:r>
        <w:r w:rsidR="00D65FD4">
          <w:rPr>
            <w:lang w:val="en-US" w:eastAsia="en-US"/>
          </w:rPr>
          <w:fldChar w:fldCharType="end"/>
        </w:r>
      </w:hyperlink>
    </w:p>
    <w:p w14:paraId="3CEB2054" w14:textId="77777777" w:rsidR="00D65FD4" w:rsidRDefault="00DA2F6F">
      <w:pPr>
        <w:pStyle w:val="TOC8"/>
        <w:widowControl/>
        <w:rPr>
          <w:rFonts w:ascii="Calibri" w:hAnsi="Calibri" w:cs="Calibri"/>
          <w:noProof/>
          <w:sz w:val="22"/>
          <w:szCs w:val="22"/>
          <w:lang w:val="en-US"/>
        </w:rPr>
      </w:pPr>
      <w:hyperlink w:anchor="_Toc256000350" w:history="1">
        <w:r w:rsidR="00D65FD4">
          <w:rPr>
            <w:rStyle w:val="Hyperlink"/>
            <w:lang w:val="en-US" w:eastAsia="en-US"/>
          </w:rPr>
          <w:t>3.20.1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_Toc256000350 \h </w:instrText>
        </w:r>
        <w:r w:rsidR="00D65FD4">
          <w:rPr>
            <w:lang w:val="en-US" w:eastAsia="en-US"/>
          </w:rPr>
        </w:r>
        <w:r w:rsidR="00D65FD4">
          <w:rPr>
            <w:lang w:val="en-US" w:eastAsia="en-US"/>
          </w:rPr>
          <w:fldChar w:fldCharType="separate"/>
        </w:r>
        <w:r w:rsidR="00D65FD4">
          <w:rPr>
            <w:lang w:val="en-US" w:eastAsia="en-US"/>
          </w:rPr>
          <w:t>287</w:t>
        </w:r>
        <w:r w:rsidR="00D65FD4">
          <w:rPr>
            <w:lang w:val="en-US" w:eastAsia="en-US"/>
          </w:rPr>
          <w:fldChar w:fldCharType="end"/>
        </w:r>
      </w:hyperlink>
    </w:p>
    <w:p w14:paraId="2344099D" w14:textId="77777777" w:rsidR="00D65FD4" w:rsidRDefault="00DA2F6F">
      <w:pPr>
        <w:pStyle w:val="TOC8"/>
        <w:widowControl/>
        <w:rPr>
          <w:rFonts w:ascii="Calibri" w:hAnsi="Calibri" w:cs="Calibri"/>
          <w:noProof/>
          <w:sz w:val="22"/>
          <w:szCs w:val="22"/>
          <w:lang w:val="en-US"/>
        </w:rPr>
      </w:pPr>
      <w:hyperlink w:anchor="_Toc256000351" w:history="1">
        <w:r w:rsidR="00D65FD4">
          <w:rPr>
            <w:rStyle w:val="Hyperlink"/>
            <w:lang w:val="en-US" w:eastAsia="en-US"/>
          </w:rPr>
          <w:t>3.20.2</w:t>
        </w:r>
        <w:r w:rsidR="00D65FD4">
          <w:rPr>
            <w:rFonts w:ascii="Calibri" w:hAnsi="Calibri" w:cs="Calibri"/>
            <w:noProof/>
            <w:sz w:val="22"/>
            <w:szCs w:val="22"/>
            <w:lang w:val="en-US" w:eastAsia="en-US"/>
          </w:rPr>
          <w:tab/>
        </w:r>
        <w:r w:rsidR="00D65FD4">
          <w:rPr>
            <w:rStyle w:val="Hyperlink"/>
            <w:lang w:val="en-US" w:eastAsia="en-US"/>
          </w:rPr>
          <w:t>Reliability and emergency reserve trader</w:t>
        </w:r>
        <w:r w:rsidR="00D65FD4">
          <w:rPr>
            <w:lang w:val="en-US" w:eastAsia="en-US"/>
          </w:rPr>
          <w:tab/>
        </w:r>
        <w:r w:rsidR="00D65FD4">
          <w:rPr>
            <w:lang w:val="en-US" w:eastAsia="en-US"/>
          </w:rPr>
          <w:fldChar w:fldCharType="begin"/>
        </w:r>
        <w:r w:rsidR="00D65FD4">
          <w:rPr>
            <w:lang w:val="en-US" w:eastAsia="en-US"/>
          </w:rPr>
          <w:instrText xml:space="preserve"> PAGEREF _Toc256000351 \h </w:instrText>
        </w:r>
        <w:r w:rsidR="00D65FD4">
          <w:rPr>
            <w:lang w:val="en-US" w:eastAsia="en-US"/>
          </w:rPr>
        </w:r>
        <w:r w:rsidR="00D65FD4">
          <w:rPr>
            <w:lang w:val="en-US" w:eastAsia="en-US"/>
          </w:rPr>
          <w:fldChar w:fldCharType="separate"/>
        </w:r>
        <w:r w:rsidR="00D65FD4">
          <w:rPr>
            <w:lang w:val="en-US" w:eastAsia="en-US"/>
          </w:rPr>
          <w:t>287</w:t>
        </w:r>
        <w:r w:rsidR="00D65FD4">
          <w:rPr>
            <w:lang w:val="en-US" w:eastAsia="en-US"/>
          </w:rPr>
          <w:fldChar w:fldCharType="end"/>
        </w:r>
      </w:hyperlink>
    </w:p>
    <w:p w14:paraId="04319060" w14:textId="77777777" w:rsidR="00D65FD4" w:rsidRDefault="00DA2F6F">
      <w:pPr>
        <w:pStyle w:val="TOC8"/>
        <w:widowControl/>
        <w:rPr>
          <w:rFonts w:ascii="Calibri" w:hAnsi="Calibri" w:cs="Calibri"/>
          <w:noProof/>
          <w:sz w:val="22"/>
          <w:szCs w:val="22"/>
          <w:lang w:val="en-US"/>
        </w:rPr>
      </w:pPr>
      <w:hyperlink w:anchor="_Toc256000352" w:history="1">
        <w:r w:rsidR="00D65FD4">
          <w:rPr>
            <w:rStyle w:val="Hyperlink"/>
            <w:lang w:val="en-US" w:eastAsia="en-US"/>
          </w:rPr>
          <w:t>3.20.3</w:t>
        </w:r>
        <w:r w:rsidR="00D65FD4">
          <w:rPr>
            <w:rFonts w:ascii="Calibri" w:hAnsi="Calibri" w:cs="Calibri"/>
            <w:noProof/>
            <w:sz w:val="22"/>
            <w:szCs w:val="22"/>
            <w:lang w:val="en-US" w:eastAsia="en-US"/>
          </w:rPr>
          <w:tab/>
        </w:r>
        <w:r w:rsidR="00D65FD4">
          <w:rPr>
            <w:rStyle w:val="Hyperlink"/>
            <w:lang w:val="en-US" w:eastAsia="en-US"/>
          </w:rPr>
          <w:t>Reserve contracts</w:t>
        </w:r>
        <w:r w:rsidR="00D65FD4">
          <w:rPr>
            <w:lang w:val="en-US" w:eastAsia="en-US"/>
          </w:rPr>
          <w:tab/>
        </w:r>
        <w:r w:rsidR="00D65FD4">
          <w:rPr>
            <w:lang w:val="en-US" w:eastAsia="en-US"/>
          </w:rPr>
          <w:fldChar w:fldCharType="begin"/>
        </w:r>
        <w:r w:rsidR="00D65FD4">
          <w:rPr>
            <w:lang w:val="en-US" w:eastAsia="en-US"/>
          </w:rPr>
          <w:instrText xml:space="preserve"> PAGEREF _Toc256000352 \h </w:instrText>
        </w:r>
        <w:r w:rsidR="00D65FD4">
          <w:rPr>
            <w:lang w:val="en-US" w:eastAsia="en-US"/>
          </w:rPr>
        </w:r>
        <w:r w:rsidR="00D65FD4">
          <w:rPr>
            <w:lang w:val="en-US" w:eastAsia="en-US"/>
          </w:rPr>
          <w:fldChar w:fldCharType="separate"/>
        </w:r>
        <w:r w:rsidR="00D65FD4">
          <w:rPr>
            <w:lang w:val="en-US" w:eastAsia="en-US"/>
          </w:rPr>
          <w:t>288</w:t>
        </w:r>
        <w:r w:rsidR="00D65FD4">
          <w:rPr>
            <w:lang w:val="en-US" w:eastAsia="en-US"/>
          </w:rPr>
          <w:fldChar w:fldCharType="end"/>
        </w:r>
      </w:hyperlink>
    </w:p>
    <w:p w14:paraId="7C7C5929" w14:textId="77777777" w:rsidR="00D65FD4" w:rsidRDefault="00DA2F6F">
      <w:pPr>
        <w:pStyle w:val="TOC8"/>
        <w:widowControl/>
        <w:rPr>
          <w:rFonts w:ascii="Calibri" w:hAnsi="Calibri" w:cs="Calibri"/>
          <w:noProof/>
          <w:sz w:val="22"/>
          <w:szCs w:val="22"/>
          <w:lang w:val="en-US"/>
        </w:rPr>
      </w:pPr>
      <w:hyperlink w:anchor="_Toc256000353" w:history="1">
        <w:r w:rsidR="00D65FD4">
          <w:rPr>
            <w:rStyle w:val="Hyperlink"/>
            <w:lang w:val="en-US" w:eastAsia="en-US"/>
          </w:rPr>
          <w:t>3.20.4</w:t>
        </w:r>
        <w:r w:rsidR="00D65FD4">
          <w:rPr>
            <w:rFonts w:ascii="Calibri" w:hAnsi="Calibri" w:cs="Calibri"/>
            <w:noProof/>
            <w:sz w:val="22"/>
            <w:szCs w:val="22"/>
            <w:lang w:val="en-US" w:eastAsia="en-US"/>
          </w:rPr>
          <w:tab/>
        </w:r>
        <w:r w:rsidR="00D65FD4">
          <w:rPr>
            <w:rStyle w:val="Hyperlink"/>
            <w:lang w:val="en-US" w:eastAsia="en-US"/>
          </w:rPr>
          <w:t>Dispatch pricing methodology for unscheduled reserve contracts</w:t>
        </w:r>
        <w:r w:rsidR="00D65FD4">
          <w:rPr>
            <w:lang w:val="en-US" w:eastAsia="en-US"/>
          </w:rPr>
          <w:tab/>
        </w:r>
        <w:r w:rsidR="00D65FD4">
          <w:rPr>
            <w:lang w:val="en-US" w:eastAsia="en-US"/>
          </w:rPr>
          <w:fldChar w:fldCharType="begin"/>
        </w:r>
        <w:r w:rsidR="00D65FD4">
          <w:rPr>
            <w:lang w:val="en-US" w:eastAsia="en-US"/>
          </w:rPr>
          <w:instrText xml:space="preserve"> PAGEREF _Toc256000353 \h </w:instrText>
        </w:r>
        <w:r w:rsidR="00D65FD4">
          <w:rPr>
            <w:lang w:val="en-US" w:eastAsia="en-US"/>
          </w:rPr>
        </w:r>
        <w:r w:rsidR="00D65FD4">
          <w:rPr>
            <w:lang w:val="en-US" w:eastAsia="en-US"/>
          </w:rPr>
          <w:fldChar w:fldCharType="separate"/>
        </w:r>
        <w:r w:rsidR="00D65FD4">
          <w:rPr>
            <w:lang w:val="en-US" w:eastAsia="en-US"/>
          </w:rPr>
          <w:t>290</w:t>
        </w:r>
        <w:r w:rsidR="00D65FD4">
          <w:rPr>
            <w:lang w:val="en-US" w:eastAsia="en-US"/>
          </w:rPr>
          <w:fldChar w:fldCharType="end"/>
        </w:r>
      </w:hyperlink>
    </w:p>
    <w:p w14:paraId="49757321" w14:textId="77777777" w:rsidR="00D65FD4" w:rsidRDefault="00DA2F6F">
      <w:pPr>
        <w:pStyle w:val="TOC8"/>
        <w:widowControl/>
        <w:rPr>
          <w:rFonts w:ascii="Calibri" w:hAnsi="Calibri" w:cs="Calibri"/>
          <w:noProof/>
          <w:sz w:val="22"/>
          <w:szCs w:val="22"/>
          <w:lang w:val="en-US"/>
        </w:rPr>
      </w:pPr>
      <w:hyperlink w:anchor="_Toc256000354" w:history="1">
        <w:r w:rsidR="00D65FD4">
          <w:rPr>
            <w:rStyle w:val="Hyperlink"/>
            <w:lang w:val="en-US" w:eastAsia="en-US"/>
          </w:rPr>
          <w:t>3.20.5</w:t>
        </w:r>
        <w:r w:rsidR="00D65FD4">
          <w:rPr>
            <w:rFonts w:ascii="Calibri" w:hAnsi="Calibri" w:cs="Calibri"/>
            <w:noProof/>
            <w:sz w:val="22"/>
            <w:szCs w:val="22"/>
            <w:lang w:val="en-US" w:eastAsia="en-US"/>
          </w:rPr>
          <w:tab/>
        </w:r>
        <w:r w:rsidR="00D65FD4">
          <w:rPr>
            <w:rStyle w:val="Hyperlink"/>
            <w:lang w:val="en-US" w:eastAsia="en-US"/>
          </w:rPr>
          <w:t>AEMO's risk management and accounts relating to the reliability safety net</w:t>
        </w:r>
        <w:r w:rsidR="00D65FD4">
          <w:rPr>
            <w:lang w:val="en-US" w:eastAsia="en-US"/>
          </w:rPr>
          <w:tab/>
        </w:r>
        <w:r w:rsidR="00D65FD4">
          <w:rPr>
            <w:lang w:val="en-US" w:eastAsia="en-US"/>
          </w:rPr>
          <w:fldChar w:fldCharType="begin"/>
        </w:r>
        <w:r w:rsidR="00D65FD4">
          <w:rPr>
            <w:lang w:val="en-US" w:eastAsia="en-US"/>
          </w:rPr>
          <w:instrText xml:space="preserve"> PAGEREF _Toc256000354 \h </w:instrText>
        </w:r>
        <w:r w:rsidR="00D65FD4">
          <w:rPr>
            <w:lang w:val="en-US" w:eastAsia="en-US"/>
          </w:rPr>
        </w:r>
        <w:r w:rsidR="00D65FD4">
          <w:rPr>
            <w:lang w:val="en-US" w:eastAsia="en-US"/>
          </w:rPr>
          <w:fldChar w:fldCharType="separate"/>
        </w:r>
        <w:r w:rsidR="00D65FD4">
          <w:rPr>
            <w:lang w:val="en-US" w:eastAsia="en-US"/>
          </w:rPr>
          <w:t>290</w:t>
        </w:r>
        <w:r w:rsidR="00D65FD4">
          <w:rPr>
            <w:lang w:val="en-US" w:eastAsia="en-US"/>
          </w:rPr>
          <w:fldChar w:fldCharType="end"/>
        </w:r>
      </w:hyperlink>
    </w:p>
    <w:p w14:paraId="39CE8EEF" w14:textId="77777777" w:rsidR="00D65FD4" w:rsidRDefault="00DA2F6F">
      <w:pPr>
        <w:pStyle w:val="TOC8"/>
        <w:widowControl/>
        <w:rPr>
          <w:rFonts w:ascii="Calibri" w:hAnsi="Calibri" w:cs="Calibri"/>
          <w:noProof/>
          <w:sz w:val="22"/>
          <w:szCs w:val="22"/>
          <w:lang w:val="en-US"/>
        </w:rPr>
      </w:pPr>
      <w:hyperlink w:anchor="_Toc256000355" w:history="1">
        <w:r w:rsidR="00D65FD4">
          <w:rPr>
            <w:rStyle w:val="Hyperlink"/>
            <w:lang w:val="en-US" w:eastAsia="en-US"/>
          </w:rPr>
          <w:t>3.20.6</w:t>
        </w:r>
        <w:r w:rsidR="00D65FD4">
          <w:rPr>
            <w:rFonts w:ascii="Calibri" w:hAnsi="Calibri" w:cs="Calibri"/>
            <w:noProof/>
            <w:sz w:val="22"/>
            <w:szCs w:val="22"/>
            <w:lang w:val="en-US" w:eastAsia="en-US"/>
          </w:rPr>
          <w:tab/>
        </w:r>
        <w:r w:rsidR="00D65FD4">
          <w:rPr>
            <w:rStyle w:val="Hyperlink"/>
            <w:lang w:val="en-US" w:eastAsia="en-US"/>
          </w:rPr>
          <w:t>Reporting on RERT by AEMO</w:t>
        </w:r>
        <w:r w:rsidR="00D65FD4">
          <w:rPr>
            <w:lang w:val="en-US" w:eastAsia="en-US"/>
          </w:rPr>
          <w:tab/>
        </w:r>
        <w:r w:rsidR="00D65FD4">
          <w:rPr>
            <w:lang w:val="en-US" w:eastAsia="en-US"/>
          </w:rPr>
          <w:fldChar w:fldCharType="begin"/>
        </w:r>
        <w:r w:rsidR="00D65FD4">
          <w:rPr>
            <w:lang w:val="en-US" w:eastAsia="en-US"/>
          </w:rPr>
          <w:instrText xml:space="preserve"> PAGEREF _Toc256000355 \h </w:instrText>
        </w:r>
        <w:r w:rsidR="00D65FD4">
          <w:rPr>
            <w:lang w:val="en-US" w:eastAsia="en-US"/>
          </w:rPr>
        </w:r>
        <w:r w:rsidR="00D65FD4">
          <w:rPr>
            <w:lang w:val="en-US" w:eastAsia="en-US"/>
          </w:rPr>
          <w:fldChar w:fldCharType="separate"/>
        </w:r>
        <w:r w:rsidR="00D65FD4">
          <w:rPr>
            <w:lang w:val="en-US" w:eastAsia="en-US"/>
          </w:rPr>
          <w:t>290</w:t>
        </w:r>
        <w:r w:rsidR="00D65FD4">
          <w:rPr>
            <w:lang w:val="en-US" w:eastAsia="en-US"/>
          </w:rPr>
          <w:fldChar w:fldCharType="end"/>
        </w:r>
      </w:hyperlink>
    </w:p>
    <w:p w14:paraId="444E276A" w14:textId="77777777" w:rsidR="00D65FD4" w:rsidRDefault="00DA2F6F">
      <w:pPr>
        <w:pStyle w:val="TOC8"/>
        <w:widowControl/>
        <w:rPr>
          <w:rFonts w:ascii="Calibri" w:hAnsi="Calibri" w:cs="Calibri"/>
          <w:noProof/>
          <w:sz w:val="22"/>
          <w:szCs w:val="22"/>
          <w:lang w:val="en-US"/>
        </w:rPr>
      </w:pPr>
      <w:hyperlink w:anchor="_Toc256000356" w:history="1">
        <w:r w:rsidR="00D65FD4">
          <w:rPr>
            <w:rStyle w:val="Hyperlink"/>
            <w:lang w:val="en-US" w:eastAsia="en-US"/>
          </w:rPr>
          <w:t>3.20.7</w:t>
        </w:r>
        <w:r w:rsidR="00D65FD4">
          <w:rPr>
            <w:rFonts w:ascii="Calibri" w:hAnsi="Calibri" w:cs="Calibri"/>
            <w:noProof/>
            <w:sz w:val="22"/>
            <w:szCs w:val="22"/>
            <w:lang w:val="en-US" w:eastAsia="en-US"/>
          </w:rPr>
          <w:tab/>
        </w:r>
        <w:r w:rsidR="00D65FD4">
          <w:rPr>
            <w:rStyle w:val="Hyperlink"/>
            <w:lang w:val="en-US" w:eastAsia="en-US"/>
          </w:rPr>
          <w:t>AEMO's exercise of the RERT</w:t>
        </w:r>
        <w:r w:rsidR="00D65FD4">
          <w:rPr>
            <w:lang w:val="en-US" w:eastAsia="en-US"/>
          </w:rPr>
          <w:tab/>
        </w:r>
        <w:r w:rsidR="00D65FD4">
          <w:rPr>
            <w:lang w:val="en-US" w:eastAsia="en-US"/>
          </w:rPr>
          <w:fldChar w:fldCharType="begin"/>
        </w:r>
        <w:r w:rsidR="00D65FD4">
          <w:rPr>
            <w:lang w:val="en-US" w:eastAsia="en-US"/>
          </w:rPr>
          <w:instrText xml:space="preserve"> PAGEREF _Toc256000356 \h </w:instrText>
        </w:r>
        <w:r w:rsidR="00D65FD4">
          <w:rPr>
            <w:lang w:val="en-US" w:eastAsia="en-US"/>
          </w:rPr>
        </w:r>
        <w:r w:rsidR="00D65FD4">
          <w:rPr>
            <w:lang w:val="en-US" w:eastAsia="en-US"/>
          </w:rPr>
          <w:fldChar w:fldCharType="separate"/>
        </w:r>
        <w:r w:rsidR="00D65FD4">
          <w:rPr>
            <w:lang w:val="en-US" w:eastAsia="en-US"/>
          </w:rPr>
          <w:t>293</w:t>
        </w:r>
        <w:r w:rsidR="00D65FD4">
          <w:rPr>
            <w:lang w:val="en-US" w:eastAsia="en-US"/>
          </w:rPr>
          <w:fldChar w:fldCharType="end"/>
        </w:r>
      </w:hyperlink>
    </w:p>
    <w:p w14:paraId="054AD704" w14:textId="77777777" w:rsidR="00D65FD4" w:rsidRDefault="00DA2F6F">
      <w:pPr>
        <w:pStyle w:val="TOC8"/>
        <w:widowControl/>
        <w:rPr>
          <w:rFonts w:ascii="Calibri" w:hAnsi="Calibri" w:cs="Calibri"/>
          <w:noProof/>
          <w:sz w:val="22"/>
          <w:szCs w:val="22"/>
          <w:lang w:val="en-US"/>
        </w:rPr>
      </w:pPr>
      <w:hyperlink w:anchor="_Toc256000357" w:history="1">
        <w:r w:rsidR="00D65FD4">
          <w:rPr>
            <w:rStyle w:val="Hyperlink"/>
            <w:lang w:val="en-US" w:eastAsia="en-US"/>
          </w:rPr>
          <w:t>3.20.8</w:t>
        </w:r>
        <w:r w:rsidR="00D65FD4">
          <w:rPr>
            <w:rFonts w:ascii="Calibri" w:hAnsi="Calibri" w:cs="Calibri"/>
            <w:noProof/>
            <w:sz w:val="22"/>
            <w:szCs w:val="22"/>
            <w:lang w:val="en-US" w:eastAsia="en-US"/>
          </w:rPr>
          <w:tab/>
        </w:r>
        <w:r w:rsidR="00D65FD4">
          <w:rPr>
            <w:rStyle w:val="Hyperlink"/>
            <w:lang w:val="en-US" w:eastAsia="en-US"/>
          </w:rPr>
          <w:t>RERT Guidelines</w:t>
        </w:r>
        <w:r w:rsidR="00D65FD4">
          <w:rPr>
            <w:lang w:val="en-US" w:eastAsia="en-US"/>
          </w:rPr>
          <w:tab/>
        </w:r>
        <w:r w:rsidR="00D65FD4">
          <w:rPr>
            <w:lang w:val="en-US" w:eastAsia="en-US"/>
          </w:rPr>
          <w:fldChar w:fldCharType="begin"/>
        </w:r>
        <w:r w:rsidR="00D65FD4">
          <w:rPr>
            <w:lang w:val="en-US" w:eastAsia="en-US"/>
          </w:rPr>
          <w:instrText xml:space="preserve"> PAGEREF _Toc256000357 \h </w:instrText>
        </w:r>
        <w:r w:rsidR="00D65FD4">
          <w:rPr>
            <w:lang w:val="en-US" w:eastAsia="en-US"/>
          </w:rPr>
        </w:r>
        <w:r w:rsidR="00D65FD4">
          <w:rPr>
            <w:lang w:val="en-US" w:eastAsia="en-US"/>
          </w:rPr>
          <w:fldChar w:fldCharType="separate"/>
        </w:r>
        <w:r w:rsidR="00D65FD4">
          <w:rPr>
            <w:lang w:val="en-US" w:eastAsia="en-US"/>
          </w:rPr>
          <w:t>294</w:t>
        </w:r>
        <w:r w:rsidR="00D65FD4">
          <w:rPr>
            <w:lang w:val="en-US" w:eastAsia="en-US"/>
          </w:rPr>
          <w:fldChar w:fldCharType="end"/>
        </w:r>
      </w:hyperlink>
    </w:p>
    <w:p w14:paraId="23276F33" w14:textId="77777777" w:rsidR="00D65FD4" w:rsidRDefault="00DA2F6F">
      <w:pPr>
        <w:pStyle w:val="TOC8"/>
        <w:widowControl/>
        <w:rPr>
          <w:rFonts w:ascii="Calibri" w:hAnsi="Calibri" w:cs="Calibri"/>
          <w:noProof/>
          <w:sz w:val="22"/>
          <w:szCs w:val="22"/>
          <w:lang w:val="en-US"/>
        </w:rPr>
      </w:pPr>
      <w:hyperlink w:anchor="_Toc256000358" w:history="1">
        <w:r w:rsidR="00D65FD4">
          <w:rPr>
            <w:rStyle w:val="Hyperlink"/>
            <w:lang w:val="en-US" w:eastAsia="en-US"/>
          </w:rPr>
          <w:t>3.20.9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_Toc256000358 \h </w:instrText>
        </w:r>
        <w:r w:rsidR="00D65FD4">
          <w:rPr>
            <w:lang w:val="en-US" w:eastAsia="en-US"/>
          </w:rPr>
        </w:r>
        <w:r w:rsidR="00D65FD4">
          <w:rPr>
            <w:lang w:val="en-US" w:eastAsia="en-US"/>
          </w:rPr>
          <w:fldChar w:fldCharType="separate"/>
        </w:r>
        <w:r w:rsidR="00D65FD4">
          <w:rPr>
            <w:lang w:val="en-US" w:eastAsia="en-US"/>
          </w:rPr>
          <w:t>295</w:t>
        </w:r>
        <w:r w:rsidR="00D65FD4">
          <w:rPr>
            <w:lang w:val="en-US" w:eastAsia="en-US"/>
          </w:rPr>
          <w:fldChar w:fldCharType="end"/>
        </w:r>
      </w:hyperlink>
    </w:p>
    <w:p w14:paraId="3AE1BA97" w14:textId="77777777" w:rsidR="00D65FD4" w:rsidRDefault="00DA2F6F">
      <w:pPr>
        <w:pStyle w:val="TOC6"/>
        <w:widowControl/>
        <w:rPr>
          <w:rFonts w:ascii="Calibri" w:hAnsi="Calibri" w:cs="Calibri"/>
          <w:noProof/>
          <w:sz w:val="22"/>
          <w:szCs w:val="22"/>
          <w:lang w:val="en-US"/>
        </w:rPr>
      </w:pPr>
      <w:hyperlink w:anchor="_Toc256000359" w:history="1">
        <w:r w:rsidR="00D65FD4">
          <w:rPr>
            <w:rStyle w:val="Hyperlink"/>
            <w:lang w:val="en-US" w:eastAsia="en-US"/>
          </w:rPr>
          <w:t>Schedule 3.1</w:t>
        </w:r>
        <w:r w:rsidR="00D65FD4">
          <w:rPr>
            <w:rFonts w:ascii="Calibri" w:hAnsi="Calibri" w:cs="Calibri"/>
            <w:noProof/>
            <w:sz w:val="22"/>
            <w:szCs w:val="22"/>
            <w:lang w:val="en-US" w:eastAsia="en-US"/>
          </w:rPr>
          <w:tab/>
        </w:r>
        <w:r w:rsidR="00D65FD4">
          <w:rPr>
            <w:rStyle w:val="Hyperlink"/>
            <w:lang w:val="en-US" w:eastAsia="en-US"/>
          </w:rPr>
          <w:t>Bid and Offer Validation Data</w:t>
        </w:r>
        <w:r w:rsidR="00D65FD4">
          <w:rPr>
            <w:lang w:val="en-US" w:eastAsia="en-US"/>
          </w:rPr>
          <w:tab/>
        </w:r>
        <w:r w:rsidR="00D65FD4">
          <w:rPr>
            <w:lang w:val="en-US" w:eastAsia="en-US"/>
          </w:rPr>
          <w:fldChar w:fldCharType="begin"/>
        </w:r>
        <w:r w:rsidR="00D65FD4">
          <w:rPr>
            <w:lang w:val="en-US" w:eastAsia="en-US"/>
          </w:rPr>
          <w:instrText xml:space="preserve"> PAGEREF _Toc256000359 \h </w:instrText>
        </w:r>
        <w:r w:rsidR="00D65FD4">
          <w:rPr>
            <w:lang w:val="en-US" w:eastAsia="en-US"/>
          </w:rPr>
        </w:r>
        <w:r w:rsidR="00D65FD4">
          <w:rPr>
            <w:lang w:val="en-US" w:eastAsia="en-US"/>
          </w:rPr>
          <w:fldChar w:fldCharType="separate"/>
        </w:r>
        <w:r w:rsidR="00D65FD4">
          <w:rPr>
            <w:lang w:val="en-US" w:eastAsia="en-US"/>
          </w:rPr>
          <w:t>295</w:t>
        </w:r>
        <w:r w:rsidR="00D65FD4">
          <w:rPr>
            <w:lang w:val="en-US" w:eastAsia="en-US"/>
          </w:rPr>
          <w:fldChar w:fldCharType="end"/>
        </w:r>
      </w:hyperlink>
    </w:p>
    <w:p w14:paraId="00BFFC24" w14:textId="77777777" w:rsidR="00D65FD4" w:rsidRDefault="00DA2F6F">
      <w:pPr>
        <w:pStyle w:val="TOC6"/>
        <w:widowControl/>
        <w:rPr>
          <w:rFonts w:ascii="Calibri" w:hAnsi="Calibri" w:cs="Calibri"/>
          <w:noProof/>
          <w:sz w:val="22"/>
          <w:szCs w:val="22"/>
          <w:lang w:val="en-US"/>
        </w:rPr>
      </w:pPr>
      <w:hyperlink w:anchor="_Toc256000360" w:history="1">
        <w:r w:rsidR="00D65FD4">
          <w:rPr>
            <w:rStyle w:val="Hyperlink"/>
            <w:lang w:val="en-US" w:eastAsia="en-US"/>
          </w:rPr>
          <w:t>Schedule 3.2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_Toc256000360 \h </w:instrText>
        </w:r>
        <w:r w:rsidR="00D65FD4">
          <w:rPr>
            <w:lang w:val="en-US" w:eastAsia="en-US"/>
          </w:rPr>
        </w:r>
        <w:r w:rsidR="00D65FD4">
          <w:rPr>
            <w:lang w:val="en-US" w:eastAsia="en-US"/>
          </w:rPr>
          <w:fldChar w:fldCharType="separate"/>
        </w:r>
        <w:r w:rsidR="00D65FD4">
          <w:rPr>
            <w:lang w:val="en-US" w:eastAsia="en-US"/>
          </w:rPr>
          <w:t>299</w:t>
        </w:r>
        <w:r w:rsidR="00D65FD4">
          <w:rPr>
            <w:lang w:val="en-US" w:eastAsia="en-US"/>
          </w:rPr>
          <w:fldChar w:fldCharType="end"/>
        </w:r>
      </w:hyperlink>
    </w:p>
    <w:p w14:paraId="603896EA" w14:textId="77777777" w:rsidR="00D65FD4" w:rsidRDefault="00DA2F6F">
      <w:pPr>
        <w:pStyle w:val="TOC6"/>
        <w:widowControl/>
        <w:rPr>
          <w:rFonts w:ascii="Calibri" w:hAnsi="Calibri" w:cs="Calibri"/>
          <w:noProof/>
          <w:sz w:val="22"/>
          <w:szCs w:val="22"/>
          <w:lang w:val="en-US"/>
        </w:rPr>
      </w:pPr>
      <w:hyperlink w:anchor="_Toc256000361" w:history="1">
        <w:r w:rsidR="00D65FD4">
          <w:rPr>
            <w:rStyle w:val="Hyperlink"/>
            <w:lang w:val="en-US" w:eastAsia="en-US"/>
          </w:rPr>
          <w:t>Schedule 3.3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_Toc256000361 \h </w:instrText>
        </w:r>
        <w:r w:rsidR="00D65FD4">
          <w:rPr>
            <w:lang w:val="en-US" w:eastAsia="en-US"/>
          </w:rPr>
        </w:r>
        <w:r w:rsidR="00D65FD4">
          <w:rPr>
            <w:lang w:val="en-US" w:eastAsia="en-US"/>
          </w:rPr>
          <w:fldChar w:fldCharType="separate"/>
        </w:r>
        <w:r w:rsidR="00D65FD4">
          <w:rPr>
            <w:lang w:val="en-US" w:eastAsia="en-US"/>
          </w:rPr>
          <w:t>299</w:t>
        </w:r>
        <w:r w:rsidR="00D65FD4">
          <w:rPr>
            <w:lang w:val="en-US" w:eastAsia="en-US"/>
          </w:rPr>
          <w:fldChar w:fldCharType="end"/>
        </w:r>
      </w:hyperlink>
    </w:p>
    <w:p w14:paraId="760284CB" w14:textId="77777777" w:rsidR="00D65FD4" w:rsidRDefault="00DA2F6F">
      <w:pPr>
        <w:pStyle w:val="TOC5"/>
        <w:widowControl/>
        <w:rPr>
          <w:rFonts w:ascii="Calibri" w:hAnsi="Calibri" w:cs="Calibri"/>
          <w:noProof/>
          <w:sz w:val="22"/>
          <w:szCs w:val="22"/>
          <w:lang w:val="en-US"/>
        </w:rPr>
      </w:pPr>
      <w:hyperlink w:anchor="_Toc256000362" w:history="1">
        <w:r w:rsidR="00D65FD4">
          <w:rPr>
            <w:rStyle w:val="Hyperlink"/>
            <w:lang w:val="en-US" w:eastAsia="en-US"/>
          </w:rPr>
          <w:t>4.</w:t>
        </w:r>
        <w:r w:rsidR="00D65FD4">
          <w:rPr>
            <w:rFonts w:ascii="Calibri" w:hAnsi="Calibri" w:cs="Calibri"/>
            <w:noProof/>
            <w:sz w:val="22"/>
            <w:szCs w:val="22"/>
            <w:lang w:val="en-US" w:eastAsia="en-US"/>
          </w:rPr>
          <w:tab/>
        </w:r>
        <w:r w:rsidR="00D65FD4">
          <w:rPr>
            <w:rStyle w:val="Hyperlink"/>
            <w:lang w:val="en-US" w:eastAsia="en-US"/>
          </w:rPr>
          <w:t>Power System Security</w:t>
        </w:r>
        <w:r w:rsidR="00D65FD4">
          <w:rPr>
            <w:lang w:val="en-US" w:eastAsia="en-US"/>
          </w:rPr>
          <w:tab/>
        </w:r>
        <w:r w:rsidR="00D65FD4">
          <w:rPr>
            <w:lang w:val="en-US" w:eastAsia="en-US"/>
          </w:rPr>
          <w:fldChar w:fldCharType="begin"/>
        </w:r>
        <w:r w:rsidR="00D65FD4">
          <w:rPr>
            <w:lang w:val="en-US" w:eastAsia="en-US"/>
          </w:rPr>
          <w:instrText xml:space="preserve"> PAGEREF _Toc256000362 \h </w:instrText>
        </w:r>
        <w:r w:rsidR="00D65FD4">
          <w:rPr>
            <w:lang w:val="en-US" w:eastAsia="en-US"/>
          </w:rPr>
        </w:r>
        <w:r w:rsidR="00D65FD4">
          <w:rPr>
            <w:lang w:val="en-US" w:eastAsia="en-US"/>
          </w:rPr>
          <w:fldChar w:fldCharType="separate"/>
        </w:r>
        <w:r w:rsidR="00D65FD4">
          <w:rPr>
            <w:lang w:val="en-US" w:eastAsia="en-US"/>
          </w:rPr>
          <w:t>303</w:t>
        </w:r>
        <w:r w:rsidR="00D65FD4">
          <w:rPr>
            <w:lang w:val="en-US" w:eastAsia="en-US"/>
          </w:rPr>
          <w:fldChar w:fldCharType="end"/>
        </w:r>
      </w:hyperlink>
    </w:p>
    <w:p w14:paraId="59AD59BA" w14:textId="77777777" w:rsidR="00D65FD4" w:rsidRDefault="00DA2F6F">
      <w:pPr>
        <w:pStyle w:val="TOC6"/>
        <w:widowControl/>
        <w:rPr>
          <w:rFonts w:ascii="Calibri" w:hAnsi="Calibri" w:cs="Calibri"/>
          <w:noProof/>
          <w:sz w:val="22"/>
          <w:szCs w:val="22"/>
          <w:lang w:val="en-US"/>
        </w:rPr>
      </w:pPr>
      <w:hyperlink w:anchor="_Toc256000363" w:history="1">
        <w:r w:rsidR="00D65FD4">
          <w:rPr>
            <w:rStyle w:val="Hyperlink"/>
            <w:lang w:val="en-US" w:eastAsia="en-US"/>
          </w:rPr>
          <w:t>4.1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_Toc256000363 \h </w:instrText>
        </w:r>
        <w:r w:rsidR="00D65FD4">
          <w:rPr>
            <w:lang w:val="en-US" w:eastAsia="en-US"/>
          </w:rPr>
        </w:r>
        <w:r w:rsidR="00D65FD4">
          <w:rPr>
            <w:lang w:val="en-US" w:eastAsia="en-US"/>
          </w:rPr>
          <w:fldChar w:fldCharType="separate"/>
        </w:r>
        <w:r w:rsidR="00D65FD4">
          <w:rPr>
            <w:lang w:val="en-US" w:eastAsia="en-US"/>
          </w:rPr>
          <w:t>303</w:t>
        </w:r>
        <w:r w:rsidR="00D65FD4">
          <w:rPr>
            <w:lang w:val="en-US" w:eastAsia="en-US"/>
          </w:rPr>
          <w:fldChar w:fldCharType="end"/>
        </w:r>
      </w:hyperlink>
    </w:p>
    <w:p w14:paraId="6A5829AE" w14:textId="77777777" w:rsidR="00D65FD4" w:rsidRDefault="00DA2F6F">
      <w:pPr>
        <w:pStyle w:val="TOC8"/>
        <w:widowControl/>
        <w:rPr>
          <w:rFonts w:ascii="Calibri" w:hAnsi="Calibri" w:cs="Calibri"/>
          <w:noProof/>
          <w:sz w:val="22"/>
          <w:szCs w:val="22"/>
          <w:lang w:val="en-US"/>
        </w:rPr>
      </w:pPr>
      <w:hyperlink w:anchor="_Toc256000364" w:history="1">
        <w:r w:rsidR="00D65FD4">
          <w:rPr>
            <w:rStyle w:val="Hyperlink"/>
            <w:lang w:val="en-US" w:eastAsia="en-US"/>
          </w:rPr>
          <w:t>4.1.1</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_Toc256000364 \h </w:instrText>
        </w:r>
        <w:r w:rsidR="00D65FD4">
          <w:rPr>
            <w:lang w:val="en-US" w:eastAsia="en-US"/>
          </w:rPr>
        </w:r>
        <w:r w:rsidR="00D65FD4">
          <w:rPr>
            <w:lang w:val="en-US" w:eastAsia="en-US"/>
          </w:rPr>
          <w:fldChar w:fldCharType="separate"/>
        </w:r>
        <w:r w:rsidR="00D65FD4">
          <w:rPr>
            <w:lang w:val="en-US" w:eastAsia="en-US"/>
          </w:rPr>
          <w:t>303</w:t>
        </w:r>
        <w:r w:rsidR="00D65FD4">
          <w:rPr>
            <w:lang w:val="en-US" w:eastAsia="en-US"/>
          </w:rPr>
          <w:fldChar w:fldCharType="end"/>
        </w:r>
      </w:hyperlink>
    </w:p>
    <w:p w14:paraId="5343F4BE" w14:textId="77777777" w:rsidR="00D65FD4" w:rsidRDefault="00DA2F6F">
      <w:pPr>
        <w:pStyle w:val="TOC6"/>
        <w:widowControl/>
        <w:rPr>
          <w:rFonts w:ascii="Calibri" w:hAnsi="Calibri" w:cs="Calibri"/>
          <w:noProof/>
          <w:sz w:val="22"/>
          <w:szCs w:val="22"/>
          <w:lang w:val="en-US"/>
        </w:rPr>
      </w:pPr>
      <w:hyperlink w:anchor="_Toc256000365" w:history="1">
        <w:r w:rsidR="00D65FD4">
          <w:rPr>
            <w:rStyle w:val="Hyperlink"/>
            <w:lang w:val="en-US" w:eastAsia="en-US"/>
          </w:rPr>
          <w:t>4.2</w:t>
        </w:r>
        <w:r w:rsidR="00D65FD4">
          <w:rPr>
            <w:rFonts w:ascii="Calibri" w:hAnsi="Calibri" w:cs="Calibri"/>
            <w:noProof/>
            <w:sz w:val="22"/>
            <w:szCs w:val="22"/>
            <w:lang w:val="en-US" w:eastAsia="en-US"/>
          </w:rPr>
          <w:tab/>
        </w:r>
        <w:r w:rsidR="00D65FD4">
          <w:rPr>
            <w:rStyle w:val="Hyperlink"/>
            <w:lang w:val="en-US" w:eastAsia="en-US"/>
          </w:rPr>
          <w:t>Definitions and Principles</w:t>
        </w:r>
        <w:r w:rsidR="00D65FD4">
          <w:rPr>
            <w:lang w:val="en-US" w:eastAsia="en-US"/>
          </w:rPr>
          <w:tab/>
        </w:r>
        <w:r w:rsidR="00D65FD4">
          <w:rPr>
            <w:lang w:val="en-US" w:eastAsia="en-US"/>
          </w:rPr>
          <w:fldChar w:fldCharType="begin"/>
        </w:r>
        <w:r w:rsidR="00D65FD4">
          <w:rPr>
            <w:lang w:val="en-US" w:eastAsia="en-US"/>
          </w:rPr>
          <w:instrText xml:space="preserve"> PAGEREF _Toc256000365 \h </w:instrText>
        </w:r>
        <w:r w:rsidR="00D65FD4">
          <w:rPr>
            <w:lang w:val="en-US" w:eastAsia="en-US"/>
          </w:rPr>
        </w:r>
        <w:r w:rsidR="00D65FD4">
          <w:rPr>
            <w:lang w:val="en-US" w:eastAsia="en-US"/>
          </w:rPr>
          <w:fldChar w:fldCharType="separate"/>
        </w:r>
        <w:r w:rsidR="00D65FD4">
          <w:rPr>
            <w:lang w:val="en-US" w:eastAsia="en-US"/>
          </w:rPr>
          <w:t>303</w:t>
        </w:r>
        <w:r w:rsidR="00D65FD4">
          <w:rPr>
            <w:lang w:val="en-US" w:eastAsia="en-US"/>
          </w:rPr>
          <w:fldChar w:fldCharType="end"/>
        </w:r>
      </w:hyperlink>
    </w:p>
    <w:p w14:paraId="7110F284" w14:textId="77777777" w:rsidR="00D65FD4" w:rsidRDefault="00DA2F6F">
      <w:pPr>
        <w:pStyle w:val="TOC8"/>
        <w:widowControl/>
        <w:rPr>
          <w:rFonts w:ascii="Calibri" w:hAnsi="Calibri" w:cs="Calibri"/>
          <w:noProof/>
          <w:sz w:val="22"/>
          <w:szCs w:val="22"/>
          <w:lang w:val="en-US"/>
        </w:rPr>
      </w:pPr>
      <w:hyperlink w:anchor="_Toc256000366" w:history="1">
        <w:r w:rsidR="00D65FD4">
          <w:rPr>
            <w:rStyle w:val="Hyperlink"/>
            <w:lang w:val="en-US" w:eastAsia="en-US"/>
          </w:rPr>
          <w:t>4.2.1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_Toc256000366 \h </w:instrText>
        </w:r>
        <w:r w:rsidR="00D65FD4">
          <w:rPr>
            <w:lang w:val="en-US" w:eastAsia="en-US"/>
          </w:rPr>
        </w:r>
        <w:r w:rsidR="00D65FD4">
          <w:rPr>
            <w:lang w:val="en-US" w:eastAsia="en-US"/>
          </w:rPr>
          <w:fldChar w:fldCharType="separate"/>
        </w:r>
        <w:r w:rsidR="00D65FD4">
          <w:rPr>
            <w:lang w:val="en-US" w:eastAsia="en-US"/>
          </w:rPr>
          <w:t>303</w:t>
        </w:r>
        <w:r w:rsidR="00D65FD4">
          <w:rPr>
            <w:lang w:val="en-US" w:eastAsia="en-US"/>
          </w:rPr>
          <w:fldChar w:fldCharType="end"/>
        </w:r>
      </w:hyperlink>
    </w:p>
    <w:p w14:paraId="32349576" w14:textId="77777777" w:rsidR="00D65FD4" w:rsidRDefault="00DA2F6F">
      <w:pPr>
        <w:pStyle w:val="TOC8"/>
        <w:widowControl/>
        <w:rPr>
          <w:rFonts w:ascii="Calibri" w:hAnsi="Calibri" w:cs="Calibri"/>
          <w:noProof/>
          <w:sz w:val="22"/>
          <w:szCs w:val="22"/>
          <w:lang w:val="en-US"/>
        </w:rPr>
      </w:pPr>
      <w:hyperlink w:anchor="_Toc256000367" w:history="1">
        <w:r w:rsidR="00D65FD4">
          <w:rPr>
            <w:rStyle w:val="Hyperlink"/>
            <w:lang w:val="en-US" w:eastAsia="en-US"/>
          </w:rPr>
          <w:t>4.2.2</w:t>
        </w:r>
        <w:r w:rsidR="00D65FD4">
          <w:rPr>
            <w:rFonts w:ascii="Calibri" w:hAnsi="Calibri" w:cs="Calibri"/>
            <w:noProof/>
            <w:sz w:val="22"/>
            <w:szCs w:val="22"/>
            <w:lang w:val="en-US" w:eastAsia="en-US"/>
          </w:rPr>
          <w:tab/>
        </w:r>
        <w:r w:rsidR="00D65FD4">
          <w:rPr>
            <w:rStyle w:val="Hyperlink"/>
            <w:lang w:val="en-US" w:eastAsia="en-US"/>
          </w:rPr>
          <w:t>Satisfactory Operating State</w:t>
        </w:r>
        <w:r w:rsidR="00D65FD4">
          <w:rPr>
            <w:lang w:val="en-US" w:eastAsia="en-US"/>
          </w:rPr>
          <w:tab/>
        </w:r>
        <w:r w:rsidR="00D65FD4">
          <w:rPr>
            <w:lang w:val="en-US" w:eastAsia="en-US"/>
          </w:rPr>
          <w:fldChar w:fldCharType="begin"/>
        </w:r>
        <w:r w:rsidR="00D65FD4">
          <w:rPr>
            <w:lang w:val="en-US" w:eastAsia="en-US"/>
          </w:rPr>
          <w:instrText xml:space="preserve"> PAGEREF _Toc256000367 \h </w:instrText>
        </w:r>
        <w:r w:rsidR="00D65FD4">
          <w:rPr>
            <w:lang w:val="en-US" w:eastAsia="en-US"/>
          </w:rPr>
        </w:r>
        <w:r w:rsidR="00D65FD4">
          <w:rPr>
            <w:lang w:val="en-US" w:eastAsia="en-US"/>
          </w:rPr>
          <w:fldChar w:fldCharType="separate"/>
        </w:r>
        <w:r w:rsidR="00D65FD4">
          <w:rPr>
            <w:lang w:val="en-US" w:eastAsia="en-US"/>
          </w:rPr>
          <w:t>303</w:t>
        </w:r>
        <w:r w:rsidR="00D65FD4">
          <w:rPr>
            <w:lang w:val="en-US" w:eastAsia="en-US"/>
          </w:rPr>
          <w:fldChar w:fldCharType="end"/>
        </w:r>
      </w:hyperlink>
    </w:p>
    <w:p w14:paraId="26568BBD" w14:textId="77777777" w:rsidR="00D65FD4" w:rsidRDefault="00DA2F6F">
      <w:pPr>
        <w:pStyle w:val="TOC8"/>
        <w:widowControl/>
        <w:rPr>
          <w:rFonts w:ascii="Calibri" w:hAnsi="Calibri" w:cs="Calibri"/>
          <w:noProof/>
          <w:sz w:val="22"/>
          <w:szCs w:val="22"/>
          <w:lang w:val="en-US"/>
        </w:rPr>
      </w:pPr>
      <w:hyperlink w:anchor="_Toc256000368" w:history="1">
        <w:r w:rsidR="00D65FD4">
          <w:rPr>
            <w:rStyle w:val="Hyperlink"/>
            <w:lang w:val="en-US" w:eastAsia="en-US"/>
          </w:rPr>
          <w:t>4.2.3</w:t>
        </w:r>
        <w:r w:rsidR="00D65FD4">
          <w:rPr>
            <w:rFonts w:ascii="Calibri" w:hAnsi="Calibri" w:cs="Calibri"/>
            <w:noProof/>
            <w:sz w:val="22"/>
            <w:szCs w:val="22"/>
            <w:lang w:val="en-US" w:eastAsia="en-US"/>
          </w:rPr>
          <w:tab/>
        </w:r>
        <w:r w:rsidR="00D65FD4">
          <w:rPr>
            <w:rStyle w:val="Hyperlink"/>
            <w:lang w:val="en-US" w:eastAsia="en-US"/>
          </w:rPr>
          <w:t>Credible and non-credible contingency events and protected events</w:t>
        </w:r>
        <w:r w:rsidR="00D65FD4">
          <w:rPr>
            <w:lang w:val="en-US" w:eastAsia="en-US"/>
          </w:rPr>
          <w:tab/>
        </w:r>
        <w:r w:rsidR="00D65FD4">
          <w:rPr>
            <w:lang w:val="en-US" w:eastAsia="en-US"/>
          </w:rPr>
          <w:fldChar w:fldCharType="begin"/>
        </w:r>
        <w:r w:rsidR="00D65FD4">
          <w:rPr>
            <w:lang w:val="en-US" w:eastAsia="en-US"/>
          </w:rPr>
          <w:instrText xml:space="preserve"> PAGEREF _Toc256000368 \h </w:instrText>
        </w:r>
        <w:r w:rsidR="00D65FD4">
          <w:rPr>
            <w:lang w:val="en-US" w:eastAsia="en-US"/>
          </w:rPr>
        </w:r>
        <w:r w:rsidR="00D65FD4">
          <w:rPr>
            <w:lang w:val="en-US" w:eastAsia="en-US"/>
          </w:rPr>
          <w:fldChar w:fldCharType="separate"/>
        </w:r>
        <w:r w:rsidR="00D65FD4">
          <w:rPr>
            <w:lang w:val="en-US" w:eastAsia="en-US"/>
          </w:rPr>
          <w:t>304</w:t>
        </w:r>
        <w:r w:rsidR="00D65FD4">
          <w:rPr>
            <w:lang w:val="en-US" w:eastAsia="en-US"/>
          </w:rPr>
          <w:fldChar w:fldCharType="end"/>
        </w:r>
      </w:hyperlink>
    </w:p>
    <w:p w14:paraId="613B8A28" w14:textId="77777777" w:rsidR="00D65FD4" w:rsidRDefault="00DA2F6F">
      <w:pPr>
        <w:pStyle w:val="TOC8"/>
        <w:widowControl/>
        <w:rPr>
          <w:rFonts w:ascii="Calibri" w:hAnsi="Calibri" w:cs="Calibri"/>
          <w:noProof/>
          <w:sz w:val="22"/>
          <w:szCs w:val="22"/>
          <w:lang w:val="en-US"/>
        </w:rPr>
      </w:pPr>
      <w:hyperlink w:anchor="_Toc256000369" w:history="1">
        <w:r w:rsidR="00D65FD4">
          <w:rPr>
            <w:rStyle w:val="Hyperlink"/>
            <w:lang w:val="en-US" w:eastAsia="en-US"/>
          </w:rPr>
          <w:t>4.2.3A</w:t>
        </w:r>
        <w:r w:rsidR="00D65FD4">
          <w:rPr>
            <w:rFonts w:ascii="Calibri" w:hAnsi="Calibri" w:cs="Calibri"/>
            <w:noProof/>
            <w:sz w:val="22"/>
            <w:szCs w:val="22"/>
            <w:lang w:val="en-US" w:eastAsia="en-US"/>
          </w:rPr>
          <w:tab/>
        </w:r>
        <w:r w:rsidR="00D65FD4">
          <w:rPr>
            <w:rStyle w:val="Hyperlink"/>
            <w:lang w:val="en-US" w:eastAsia="en-US"/>
          </w:rPr>
          <w:t>Re-classifying contingency events</w:t>
        </w:r>
        <w:r w:rsidR="00D65FD4">
          <w:rPr>
            <w:lang w:val="en-US" w:eastAsia="en-US"/>
          </w:rPr>
          <w:tab/>
        </w:r>
        <w:r w:rsidR="00D65FD4">
          <w:rPr>
            <w:lang w:val="en-US" w:eastAsia="en-US"/>
          </w:rPr>
          <w:fldChar w:fldCharType="begin"/>
        </w:r>
        <w:r w:rsidR="00D65FD4">
          <w:rPr>
            <w:lang w:val="en-US" w:eastAsia="en-US"/>
          </w:rPr>
          <w:instrText xml:space="preserve"> PAGEREF _Toc256000369 \h </w:instrText>
        </w:r>
        <w:r w:rsidR="00D65FD4">
          <w:rPr>
            <w:lang w:val="en-US" w:eastAsia="en-US"/>
          </w:rPr>
        </w:r>
        <w:r w:rsidR="00D65FD4">
          <w:rPr>
            <w:lang w:val="en-US" w:eastAsia="en-US"/>
          </w:rPr>
          <w:fldChar w:fldCharType="separate"/>
        </w:r>
        <w:r w:rsidR="00D65FD4">
          <w:rPr>
            <w:lang w:val="en-US" w:eastAsia="en-US"/>
          </w:rPr>
          <w:t>305</w:t>
        </w:r>
        <w:r w:rsidR="00D65FD4">
          <w:rPr>
            <w:lang w:val="en-US" w:eastAsia="en-US"/>
          </w:rPr>
          <w:fldChar w:fldCharType="end"/>
        </w:r>
      </w:hyperlink>
    </w:p>
    <w:p w14:paraId="442FF8B9" w14:textId="77777777" w:rsidR="00D65FD4" w:rsidRDefault="00DA2F6F">
      <w:pPr>
        <w:pStyle w:val="TOC8"/>
        <w:widowControl/>
        <w:rPr>
          <w:rFonts w:ascii="Calibri" w:hAnsi="Calibri" w:cs="Calibri"/>
          <w:noProof/>
          <w:sz w:val="22"/>
          <w:szCs w:val="22"/>
          <w:lang w:val="en-US"/>
        </w:rPr>
      </w:pPr>
      <w:hyperlink w:anchor="_Toc256000370" w:history="1">
        <w:r w:rsidR="00D65FD4">
          <w:rPr>
            <w:rStyle w:val="Hyperlink"/>
            <w:lang w:val="en-US" w:eastAsia="en-US"/>
          </w:rPr>
          <w:t>4.2.3B</w:t>
        </w:r>
        <w:r w:rsidR="00D65FD4">
          <w:rPr>
            <w:rFonts w:ascii="Calibri" w:hAnsi="Calibri" w:cs="Calibri"/>
            <w:noProof/>
            <w:sz w:val="22"/>
            <w:szCs w:val="22"/>
            <w:lang w:val="en-US" w:eastAsia="en-US"/>
          </w:rPr>
          <w:tab/>
        </w:r>
        <w:r w:rsidR="00D65FD4">
          <w:rPr>
            <w:rStyle w:val="Hyperlink"/>
            <w:lang w:val="en-US" w:eastAsia="en-US"/>
          </w:rPr>
          <w:t>Criteria for re-classifying contingency events</w:t>
        </w:r>
        <w:r w:rsidR="00D65FD4">
          <w:rPr>
            <w:lang w:val="en-US" w:eastAsia="en-US"/>
          </w:rPr>
          <w:tab/>
        </w:r>
        <w:r w:rsidR="00D65FD4">
          <w:rPr>
            <w:lang w:val="en-US" w:eastAsia="en-US"/>
          </w:rPr>
          <w:fldChar w:fldCharType="begin"/>
        </w:r>
        <w:r w:rsidR="00D65FD4">
          <w:rPr>
            <w:lang w:val="en-US" w:eastAsia="en-US"/>
          </w:rPr>
          <w:instrText xml:space="preserve"> PAGEREF _Toc256000370 \h </w:instrText>
        </w:r>
        <w:r w:rsidR="00D65FD4">
          <w:rPr>
            <w:lang w:val="en-US" w:eastAsia="en-US"/>
          </w:rPr>
        </w:r>
        <w:r w:rsidR="00D65FD4">
          <w:rPr>
            <w:lang w:val="en-US" w:eastAsia="en-US"/>
          </w:rPr>
          <w:fldChar w:fldCharType="separate"/>
        </w:r>
        <w:r w:rsidR="00D65FD4">
          <w:rPr>
            <w:lang w:val="en-US" w:eastAsia="en-US"/>
          </w:rPr>
          <w:t>306</w:t>
        </w:r>
        <w:r w:rsidR="00D65FD4">
          <w:rPr>
            <w:lang w:val="en-US" w:eastAsia="en-US"/>
          </w:rPr>
          <w:fldChar w:fldCharType="end"/>
        </w:r>
      </w:hyperlink>
    </w:p>
    <w:p w14:paraId="7F65A306" w14:textId="77777777" w:rsidR="00D65FD4" w:rsidRDefault="00DA2F6F">
      <w:pPr>
        <w:pStyle w:val="TOC8"/>
        <w:widowControl/>
        <w:rPr>
          <w:rFonts w:ascii="Calibri" w:hAnsi="Calibri" w:cs="Calibri"/>
          <w:noProof/>
          <w:sz w:val="22"/>
          <w:szCs w:val="22"/>
          <w:lang w:val="en-US"/>
        </w:rPr>
      </w:pPr>
      <w:hyperlink w:anchor="_Toc256000371" w:history="1">
        <w:r w:rsidR="00D65FD4">
          <w:rPr>
            <w:rStyle w:val="Hyperlink"/>
            <w:lang w:val="en-US" w:eastAsia="en-US"/>
          </w:rPr>
          <w:t>4.2.4</w:t>
        </w:r>
        <w:r w:rsidR="00D65FD4">
          <w:rPr>
            <w:rFonts w:ascii="Calibri" w:hAnsi="Calibri" w:cs="Calibri"/>
            <w:noProof/>
            <w:sz w:val="22"/>
            <w:szCs w:val="22"/>
            <w:lang w:val="en-US" w:eastAsia="en-US"/>
          </w:rPr>
          <w:tab/>
        </w:r>
        <w:r w:rsidR="00D65FD4">
          <w:rPr>
            <w:rStyle w:val="Hyperlink"/>
            <w:lang w:val="en-US" w:eastAsia="en-US"/>
          </w:rPr>
          <w:t>Secure operating state and power system security</w:t>
        </w:r>
        <w:r w:rsidR="00D65FD4">
          <w:rPr>
            <w:lang w:val="en-US" w:eastAsia="en-US"/>
          </w:rPr>
          <w:tab/>
        </w:r>
        <w:r w:rsidR="00D65FD4">
          <w:rPr>
            <w:lang w:val="en-US" w:eastAsia="en-US"/>
          </w:rPr>
          <w:fldChar w:fldCharType="begin"/>
        </w:r>
        <w:r w:rsidR="00D65FD4">
          <w:rPr>
            <w:lang w:val="en-US" w:eastAsia="en-US"/>
          </w:rPr>
          <w:instrText xml:space="preserve"> PAGEREF _Toc256000371 \h </w:instrText>
        </w:r>
        <w:r w:rsidR="00D65FD4">
          <w:rPr>
            <w:lang w:val="en-US" w:eastAsia="en-US"/>
          </w:rPr>
        </w:r>
        <w:r w:rsidR="00D65FD4">
          <w:rPr>
            <w:lang w:val="en-US" w:eastAsia="en-US"/>
          </w:rPr>
          <w:fldChar w:fldCharType="separate"/>
        </w:r>
        <w:r w:rsidR="00D65FD4">
          <w:rPr>
            <w:lang w:val="en-US" w:eastAsia="en-US"/>
          </w:rPr>
          <w:t>307</w:t>
        </w:r>
        <w:r w:rsidR="00D65FD4">
          <w:rPr>
            <w:lang w:val="en-US" w:eastAsia="en-US"/>
          </w:rPr>
          <w:fldChar w:fldCharType="end"/>
        </w:r>
      </w:hyperlink>
    </w:p>
    <w:p w14:paraId="792C2ADE" w14:textId="77777777" w:rsidR="00D65FD4" w:rsidRDefault="00DA2F6F">
      <w:pPr>
        <w:pStyle w:val="TOC8"/>
        <w:widowControl/>
        <w:rPr>
          <w:rFonts w:ascii="Calibri" w:hAnsi="Calibri" w:cs="Calibri"/>
          <w:noProof/>
          <w:sz w:val="22"/>
          <w:szCs w:val="22"/>
          <w:lang w:val="en-US"/>
        </w:rPr>
      </w:pPr>
      <w:hyperlink w:anchor="_Toc256000372" w:history="1">
        <w:r w:rsidR="00D65FD4">
          <w:rPr>
            <w:rStyle w:val="Hyperlink"/>
            <w:lang w:val="en-US" w:eastAsia="en-US"/>
          </w:rPr>
          <w:t>4.2.5</w:t>
        </w:r>
        <w:r w:rsidR="00D65FD4">
          <w:rPr>
            <w:rFonts w:ascii="Calibri" w:hAnsi="Calibri" w:cs="Calibri"/>
            <w:noProof/>
            <w:sz w:val="22"/>
            <w:szCs w:val="22"/>
            <w:lang w:val="en-US" w:eastAsia="en-US"/>
          </w:rPr>
          <w:tab/>
        </w:r>
        <w:r w:rsidR="00D65FD4">
          <w:rPr>
            <w:rStyle w:val="Hyperlink"/>
            <w:lang w:val="en-US" w:eastAsia="en-US"/>
          </w:rPr>
          <w:t>Technical envelope</w:t>
        </w:r>
        <w:r w:rsidR="00D65FD4">
          <w:rPr>
            <w:lang w:val="en-US" w:eastAsia="en-US"/>
          </w:rPr>
          <w:tab/>
        </w:r>
        <w:r w:rsidR="00D65FD4">
          <w:rPr>
            <w:lang w:val="en-US" w:eastAsia="en-US"/>
          </w:rPr>
          <w:fldChar w:fldCharType="begin"/>
        </w:r>
        <w:r w:rsidR="00D65FD4">
          <w:rPr>
            <w:lang w:val="en-US" w:eastAsia="en-US"/>
          </w:rPr>
          <w:instrText xml:space="preserve"> PAGEREF _Toc256000372 \h </w:instrText>
        </w:r>
        <w:r w:rsidR="00D65FD4">
          <w:rPr>
            <w:lang w:val="en-US" w:eastAsia="en-US"/>
          </w:rPr>
        </w:r>
        <w:r w:rsidR="00D65FD4">
          <w:rPr>
            <w:lang w:val="en-US" w:eastAsia="en-US"/>
          </w:rPr>
          <w:fldChar w:fldCharType="separate"/>
        </w:r>
        <w:r w:rsidR="00D65FD4">
          <w:rPr>
            <w:lang w:val="en-US" w:eastAsia="en-US"/>
          </w:rPr>
          <w:t>307</w:t>
        </w:r>
        <w:r w:rsidR="00D65FD4">
          <w:rPr>
            <w:lang w:val="en-US" w:eastAsia="en-US"/>
          </w:rPr>
          <w:fldChar w:fldCharType="end"/>
        </w:r>
      </w:hyperlink>
    </w:p>
    <w:p w14:paraId="2E757312" w14:textId="77777777" w:rsidR="00D65FD4" w:rsidRDefault="00DA2F6F">
      <w:pPr>
        <w:pStyle w:val="TOC8"/>
        <w:widowControl/>
        <w:rPr>
          <w:rFonts w:ascii="Calibri" w:hAnsi="Calibri" w:cs="Calibri"/>
          <w:noProof/>
          <w:sz w:val="22"/>
          <w:szCs w:val="22"/>
          <w:lang w:val="en-US"/>
        </w:rPr>
      </w:pPr>
      <w:hyperlink w:anchor="_Toc256000373" w:history="1">
        <w:r w:rsidR="00D65FD4">
          <w:rPr>
            <w:rStyle w:val="Hyperlink"/>
            <w:lang w:val="en-US" w:eastAsia="en-US"/>
          </w:rPr>
          <w:t>4.2.6</w:t>
        </w:r>
        <w:r w:rsidR="00D65FD4">
          <w:rPr>
            <w:rFonts w:ascii="Calibri" w:hAnsi="Calibri" w:cs="Calibri"/>
            <w:noProof/>
            <w:sz w:val="22"/>
            <w:szCs w:val="22"/>
            <w:lang w:val="en-US" w:eastAsia="en-US"/>
          </w:rPr>
          <w:tab/>
        </w:r>
        <w:r w:rsidR="00D65FD4">
          <w:rPr>
            <w:rStyle w:val="Hyperlink"/>
            <w:lang w:val="en-US" w:eastAsia="en-US"/>
          </w:rPr>
          <w:t>General principles for maintaining power system security</w:t>
        </w:r>
        <w:r w:rsidR="00D65FD4">
          <w:rPr>
            <w:lang w:val="en-US" w:eastAsia="en-US"/>
          </w:rPr>
          <w:tab/>
        </w:r>
        <w:r w:rsidR="00D65FD4">
          <w:rPr>
            <w:lang w:val="en-US" w:eastAsia="en-US"/>
          </w:rPr>
          <w:fldChar w:fldCharType="begin"/>
        </w:r>
        <w:r w:rsidR="00D65FD4">
          <w:rPr>
            <w:lang w:val="en-US" w:eastAsia="en-US"/>
          </w:rPr>
          <w:instrText xml:space="preserve"> PAGEREF _Toc256000373 \h </w:instrText>
        </w:r>
        <w:r w:rsidR="00D65FD4">
          <w:rPr>
            <w:lang w:val="en-US" w:eastAsia="en-US"/>
          </w:rPr>
        </w:r>
        <w:r w:rsidR="00D65FD4">
          <w:rPr>
            <w:lang w:val="en-US" w:eastAsia="en-US"/>
          </w:rPr>
          <w:fldChar w:fldCharType="separate"/>
        </w:r>
        <w:r w:rsidR="00D65FD4">
          <w:rPr>
            <w:lang w:val="en-US" w:eastAsia="en-US"/>
          </w:rPr>
          <w:t>308</w:t>
        </w:r>
        <w:r w:rsidR="00D65FD4">
          <w:rPr>
            <w:lang w:val="en-US" w:eastAsia="en-US"/>
          </w:rPr>
          <w:fldChar w:fldCharType="end"/>
        </w:r>
      </w:hyperlink>
    </w:p>
    <w:p w14:paraId="6ACC4D15" w14:textId="77777777" w:rsidR="00D65FD4" w:rsidRDefault="00DA2F6F">
      <w:pPr>
        <w:pStyle w:val="TOC8"/>
        <w:widowControl/>
        <w:rPr>
          <w:rFonts w:ascii="Calibri" w:hAnsi="Calibri" w:cs="Calibri"/>
          <w:noProof/>
          <w:sz w:val="22"/>
          <w:szCs w:val="22"/>
          <w:lang w:val="en-US"/>
        </w:rPr>
      </w:pPr>
      <w:hyperlink w:anchor="_Toc256000374" w:history="1">
        <w:r w:rsidR="00D65FD4">
          <w:rPr>
            <w:rStyle w:val="Hyperlink"/>
            <w:lang w:val="en-US" w:eastAsia="en-US"/>
          </w:rPr>
          <w:t>4.2.7</w:t>
        </w:r>
        <w:r w:rsidR="00D65FD4">
          <w:rPr>
            <w:rFonts w:ascii="Calibri" w:hAnsi="Calibri" w:cs="Calibri"/>
            <w:noProof/>
            <w:sz w:val="22"/>
            <w:szCs w:val="22"/>
            <w:lang w:val="en-US" w:eastAsia="en-US"/>
          </w:rPr>
          <w:tab/>
        </w:r>
        <w:r w:rsidR="00D65FD4">
          <w:rPr>
            <w:rStyle w:val="Hyperlink"/>
            <w:lang w:val="en-US" w:eastAsia="en-US"/>
          </w:rPr>
          <w:t>Reliable Operating State</w:t>
        </w:r>
        <w:r w:rsidR="00D65FD4">
          <w:rPr>
            <w:lang w:val="en-US" w:eastAsia="en-US"/>
          </w:rPr>
          <w:tab/>
        </w:r>
        <w:r w:rsidR="00D65FD4">
          <w:rPr>
            <w:lang w:val="en-US" w:eastAsia="en-US"/>
          </w:rPr>
          <w:fldChar w:fldCharType="begin"/>
        </w:r>
        <w:r w:rsidR="00D65FD4">
          <w:rPr>
            <w:lang w:val="en-US" w:eastAsia="en-US"/>
          </w:rPr>
          <w:instrText xml:space="preserve"> PAGEREF _Toc256000374 \h </w:instrText>
        </w:r>
        <w:r w:rsidR="00D65FD4">
          <w:rPr>
            <w:lang w:val="en-US" w:eastAsia="en-US"/>
          </w:rPr>
        </w:r>
        <w:r w:rsidR="00D65FD4">
          <w:rPr>
            <w:lang w:val="en-US" w:eastAsia="en-US"/>
          </w:rPr>
          <w:fldChar w:fldCharType="separate"/>
        </w:r>
        <w:r w:rsidR="00D65FD4">
          <w:rPr>
            <w:lang w:val="en-US" w:eastAsia="en-US"/>
          </w:rPr>
          <w:t>309</w:t>
        </w:r>
        <w:r w:rsidR="00D65FD4">
          <w:rPr>
            <w:lang w:val="en-US" w:eastAsia="en-US"/>
          </w:rPr>
          <w:fldChar w:fldCharType="end"/>
        </w:r>
      </w:hyperlink>
    </w:p>
    <w:p w14:paraId="3AB60CC6" w14:textId="77777777" w:rsidR="00D65FD4" w:rsidRDefault="00DA2F6F">
      <w:pPr>
        <w:pStyle w:val="TOC8"/>
        <w:widowControl/>
        <w:rPr>
          <w:rFonts w:ascii="Calibri" w:hAnsi="Calibri" w:cs="Calibri"/>
          <w:noProof/>
          <w:sz w:val="22"/>
          <w:szCs w:val="22"/>
          <w:lang w:val="en-US"/>
        </w:rPr>
      </w:pPr>
      <w:hyperlink w:anchor="_Toc256000375" w:history="1">
        <w:r w:rsidR="00D65FD4">
          <w:rPr>
            <w:rStyle w:val="Hyperlink"/>
            <w:lang w:val="en-US" w:eastAsia="en-US"/>
          </w:rPr>
          <w:t>4.2.8</w:t>
        </w:r>
        <w:r w:rsidR="00D65FD4">
          <w:rPr>
            <w:rFonts w:ascii="Calibri" w:hAnsi="Calibri" w:cs="Calibri"/>
            <w:noProof/>
            <w:sz w:val="22"/>
            <w:szCs w:val="22"/>
            <w:lang w:val="en-US" w:eastAsia="en-US"/>
          </w:rPr>
          <w:tab/>
        </w:r>
        <w:r w:rsidR="00D65FD4">
          <w:rPr>
            <w:rStyle w:val="Hyperlink"/>
            <w:lang w:val="en-US" w:eastAsia="en-US"/>
          </w:rPr>
          <w:t>Time for undertaking action</w:t>
        </w:r>
        <w:r w:rsidR="00D65FD4">
          <w:rPr>
            <w:lang w:val="en-US" w:eastAsia="en-US"/>
          </w:rPr>
          <w:tab/>
        </w:r>
        <w:r w:rsidR="00D65FD4">
          <w:rPr>
            <w:lang w:val="en-US" w:eastAsia="en-US"/>
          </w:rPr>
          <w:fldChar w:fldCharType="begin"/>
        </w:r>
        <w:r w:rsidR="00D65FD4">
          <w:rPr>
            <w:lang w:val="en-US" w:eastAsia="en-US"/>
          </w:rPr>
          <w:instrText xml:space="preserve"> PAGEREF _Toc256000375 \h </w:instrText>
        </w:r>
        <w:r w:rsidR="00D65FD4">
          <w:rPr>
            <w:lang w:val="en-US" w:eastAsia="en-US"/>
          </w:rPr>
        </w:r>
        <w:r w:rsidR="00D65FD4">
          <w:rPr>
            <w:lang w:val="en-US" w:eastAsia="en-US"/>
          </w:rPr>
          <w:fldChar w:fldCharType="separate"/>
        </w:r>
        <w:r w:rsidR="00D65FD4">
          <w:rPr>
            <w:lang w:val="en-US" w:eastAsia="en-US"/>
          </w:rPr>
          <w:t>309</w:t>
        </w:r>
        <w:r w:rsidR="00D65FD4">
          <w:rPr>
            <w:lang w:val="en-US" w:eastAsia="en-US"/>
          </w:rPr>
          <w:fldChar w:fldCharType="end"/>
        </w:r>
      </w:hyperlink>
    </w:p>
    <w:p w14:paraId="7514E25D" w14:textId="77777777" w:rsidR="00D65FD4" w:rsidRDefault="00DA2F6F">
      <w:pPr>
        <w:pStyle w:val="TOC6"/>
        <w:widowControl/>
        <w:rPr>
          <w:rFonts w:ascii="Calibri" w:hAnsi="Calibri" w:cs="Calibri"/>
          <w:noProof/>
          <w:sz w:val="22"/>
          <w:szCs w:val="22"/>
          <w:lang w:val="en-US"/>
        </w:rPr>
      </w:pPr>
      <w:hyperlink w:anchor="_Toc256000376" w:history="1">
        <w:r w:rsidR="00D65FD4">
          <w:rPr>
            <w:rStyle w:val="Hyperlink"/>
            <w:lang w:val="en-US" w:eastAsia="en-US"/>
          </w:rPr>
          <w:t>4.3</w:t>
        </w:r>
        <w:r w:rsidR="00D65FD4">
          <w:rPr>
            <w:rFonts w:ascii="Calibri" w:hAnsi="Calibri" w:cs="Calibri"/>
            <w:noProof/>
            <w:sz w:val="22"/>
            <w:szCs w:val="22"/>
            <w:lang w:val="en-US" w:eastAsia="en-US"/>
          </w:rPr>
          <w:tab/>
        </w:r>
        <w:r w:rsidR="00D65FD4">
          <w:rPr>
            <w:rStyle w:val="Hyperlink"/>
            <w:lang w:val="en-US" w:eastAsia="en-US"/>
          </w:rPr>
          <w:t>Power System Security Responsibilities and Obligations</w:t>
        </w:r>
        <w:r w:rsidR="00D65FD4">
          <w:rPr>
            <w:lang w:val="en-US" w:eastAsia="en-US"/>
          </w:rPr>
          <w:tab/>
        </w:r>
        <w:r w:rsidR="00D65FD4">
          <w:rPr>
            <w:lang w:val="en-US" w:eastAsia="en-US"/>
          </w:rPr>
          <w:fldChar w:fldCharType="begin"/>
        </w:r>
        <w:r w:rsidR="00D65FD4">
          <w:rPr>
            <w:lang w:val="en-US" w:eastAsia="en-US"/>
          </w:rPr>
          <w:instrText xml:space="preserve"> PAGEREF _Toc256000376 \h </w:instrText>
        </w:r>
        <w:r w:rsidR="00D65FD4">
          <w:rPr>
            <w:lang w:val="en-US" w:eastAsia="en-US"/>
          </w:rPr>
        </w:r>
        <w:r w:rsidR="00D65FD4">
          <w:rPr>
            <w:lang w:val="en-US" w:eastAsia="en-US"/>
          </w:rPr>
          <w:fldChar w:fldCharType="separate"/>
        </w:r>
        <w:r w:rsidR="00D65FD4">
          <w:rPr>
            <w:lang w:val="en-US" w:eastAsia="en-US"/>
          </w:rPr>
          <w:t>309</w:t>
        </w:r>
        <w:r w:rsidR="00D65FD4">
          <w:rPr>
            <w:lang w:val="en-US" w:eastAsia="en-US"/>
          </w:rPr>
          <w:fldChar w:fldCharType="end"/>
        </w:r>
      </w:hyperlink>
    </w:p>
    <w:p w14:paraId="3D3D1334" w14:textId="77777777" w:rsidR="00D65FD4" w:rsidRDefault="00DA2F6F">
      <w:pPr>
        <w:pStyle w:val="TOC8"/>
        <w:widowControl/>
        <w:rPr>
          <w:rFonts w:ascii="Calibri" w:hAnsi="Calibri" w:cs="Calibri"/>
          <w:noProof/>
          <w:sz w:val="22"/>
          <w:szCs w:val="22"/>
          <w:lang w:val="en-US"/>
        </w:rPr>
      </w:pPr>
      <w:hyperlink w:anchor="_Toc256000377" w:history="1">
        <w:r w:rsidR="00D65FD4">
          <w:rPr>
            <w:rStyle w:val="Hyperlink"/>
            <w:lang w:val="en-US" w:eastAsia="en-US"/>
          </w:rPr>
          <w:t>4.3.1</w:t>
        </w:r>
        <w:r w:rsidR="00D65FD4">
          <w:rPr>
            <w:rFonts w:ascii="Calibri" w:hAnsi="Calibri" w:cs="Calibri"/>
            <w:noProof/>
            <w:sz w:val="22"/>
            <w:szCs w:val="22"/>
            <w:lang w:val="en-US" w:eastAsia="en-US"/>
          </w:rPr>
          <w:tab/>
        </w:r>
        <w:r w:rsidR="00D65FD4">
          <w:rPr>
            <w:rStyle w:val="Hyperlink"/>
            <w:lang w:val="en-US" w:eastAsia="en-US"/>
          </w:rPr>
          <w:t>Responsibility of AEMO for power system security</w:t>
        </w:r>
        <w:r w:rsidR="00D65FD4">
          <w:rPr>
            <w:lang w:val="en-US" w:eastAsia="en-US"/>
          </w:rPr>
          <w:tab/>
        </w:r>
        <w:r w:rsidR="00D65FD4">
          <w:rPr>
            <w:lang w:val="en-US" w:eastAsia="en-US"/>
          </w:rPr>
          <w:fldChar w:fldCharType="begin"/>
        </w:r>
        <w:r w:rsidR="00D65FD4">
          <w:rPr>
            <w:lang w:val="en-US" w:eastAsia="en-US"/>
          </w:rPr>
          <w:instrText xml:space="preserve"> PAGEREF _Toc256000377 \h </w:instrText>
        </w:r>
        <w:r w:rsidR="00D65FD4">
          <w:rPr>
            <w:lang w:val="en-US" w:eastAsia="en-US"/>
          </w:rPr>
        </w:r>
        <w:r w:rsidR="00D65FD4">
          <w:rPr>
            <w:lang w:val="en-US" w:eastAsia="en-US"/>
          </w:rPr>
          <w:fldChar w:fldCharType="separate"/>
        </w:r>
        <w:r w:rsidR="00D65FD4">
          <w:rPr>
            <w:lang w:val="en-US" w:eastAsia="en-US"/>
          </w:rPr>
          <w:t>309</w:t>
        </w:r>
        <w:r w:rsidR="00D65FD4">
          <w:rPr>
            <w:lang w:val="en-US" w:eastAsia="en-US"/>
          </w:rPr>
          <w:fldChar w:fldCharType="end"/>
        </w:r>
      </w:hyperlink>
    </w:p>
    <w:p w14:paraId="6B1690D3" w14:textId="77777777" w:rsidR="00D65FD4" w:rsidRDefault="00DA2F6F">
      <w:pPr>
        <w:pStyle w:val="TOC8"/>
        <w:widowControl/>
        <w:rPr>
          <w:rFonts w:ascii="Calibri" w:hAnsi="Calibri" w:cs="Calibri"/>
          <w:noProof/>
          <w:sz w:val="22"/>
          <w:szCs w:val="22"/>
          <w:lang w:val="en-US"/>
        </w:rPr>
      </w:pPr>
      <w:hyperlink w:anchor="_Toc256000378" w:history="1">
        <w:r w:rsidR="00D65FD4">
          <w:rPr>
            <w:rStyle w:val="Hyperlink"/>
            <w:lang w:val="en-US" w:eastAsia="en-US"/>
          </w:rPr>
          <w:t>4.3.2</w:t>
        </w:r>
        <w:r w:rsidR="00D65FD4">
          <w:rPr>
            <w:rFonts w:ascii="Calibri" w:hAnsi="Calibri" w:cs="Calibri"/>
            <w:noProof/>
            <w:sz w:val="22"/>
            <w:szCs w:val="22"/>
            <w:lang w:val="en-US" w:eastAsia="en-US"/>
          </w:rPr>
          <w:tab/>
        </w:r>
        <w:r w:rsidR="00D65FD4">
          <w:rPr>
            <w:rStyle w:val="Hyperlink"/>
            <w:lang w:val="en-US" w:eastAsia="en-US"/>
          </w:rPr>
          <w:t>System security</w:t>
        </w:r>
        <w:r w:rsidR="00D65FD4">
          <w:rPr>
            <w:lang w:val="en-US" w:eastAsia="en-US"/>
          </w:rPr>
          <w:tab/>
        </w:r>
        <w:r w:rsidR="00D65FD4">
          <w:rPr>
            <w:lang w:val="en-US" w:eastAsia="en-US"/>
          </w:rPr>
          <w:fldChar w:fldCharType="begin"/>
        </w:r>
        <w:r w:rsidR="00D65FD4">
          <w:rPr>
            <w:lang w:val="en-US" w:eastAsia="en-US"/>
          </w:rPr>
          <w:instrText xml:space="preserve"> PAGEREF _Toc256000378 \h </w:instrText>
        </w:r>
        <w:r w:rsidR="00D65FD4">
          <w:rPr>
            <w:lang w:val="en-US" w:eastAsia="en-US"/>
          </w:rPr>
        </w:r>
        <w:r w:rsidR="00D65FD4">
          <w:rPr>
            <w:lang w:val="en-US" w:eastAsia="en-US"/>
          </w:rPr>
          <w:fldChar w:fldCharType="separate"/>
        </w:r>
        <w:r w:rsidR="00D65FD4">
          <w:rPr>
            <w:lang w:val="en-US" w:eastAsia="en-US"/>
          </w:rPr>
          <w:t>311</w:t>
        </w:r>
        <w:r w:rsidR="00D65FD4">
          <w:rPr>
            <w:lang w:val="en-US" w:eastAsia="en-US"/>
          </w:rPr>
          <w:fldChar w:fldCharType="end"/>
        </w:r>
      </w:hyperlink>
    </w:p>
    <w:p w14:paraId="5BBECDCF" w14:textId="77777777" w:rsidR="00D65FD4" w:rsidRDefault="00DA2F6F">
      <w:pPr>
        <w:pStyle w:val="TOC8"/>
        <w:widowControl/>
        <w:rPr>
          <w:rFonts w:ascii="Calibri" w:hAnsi="Calibri" w:cs="Calibri"/>
          <w:noProof/>
          <w:sz w:val="22"/>
          <w:szCs w:val="22"/>
          <w:lang w:val="en-US"/>
        </w:rPr>
      </w:pPr>
      <w:hyperlink w:anchor="_Toc256000379" w:history="1">
        <w:r w:rsidR="00D65FD4">
          <w:rPr>
            <w:rStyle w:val="Hyperlink"/>
            <w:lang w:val="en-US" w:eastAsia="en-US"/>
          </w:rPr>
          <w:t>4.3.3</w:t>
        </w:r>
        <w:r w:rsidR="00D65FD4">
          <w:rPr>
            <w:rFonts w:ascii="Calibri" w:hAnsi="Calibri" w:cs="Calibri"/>
            <w:noProof/>
            <w:sz w:val="22"/>
            <w:szCs w:val="22"/>
            <w:lang w:val="en-US" w:eastAsia="en-US"/>
          </w:rPr>
          <w:tab/>
        </w:r>
        <w:r w:rsidR="00D65FD4">
          <w:rPr>
            <w:rStyle w:val="Hyperlink"/>
            <w:lang w:val="en-US" w:eastAsia="en-US"/>
          </w:rPr>
          <w:t>The role of System Operators</w:t>
        </w:r>
        <w:r w:rsidR="00D65FD4">
          <w:rPr>
            <w:lang w:val="en-US" w:eastAsia="en-US"/>
          </w:rPr>
          <w:tab/>
        </w:r>
        <w:r w:rsidR="00D65FD4">
          <w:rPr>
            <w:lang w:val="en-US" w:eastAsia="en-US"/>
          </w:rPr>
          <w:fldChar w:fldCharType="begin"/>
        </w:r>
        <w:r w:rsidR="00D65FD4">
          <w:rPr>
            <w:lang w:val="en-US" w:eastAsia="en-US"/>
          </w:rPr>
          <w:instrText xml:space="preserve"> PAGEREF _Toc256000379 \h </w:instrText>
        </w:r>
        <w:r w:rsidR="00D65FD4">
          <w:rPr>
            <w:lang w:val="en-US" w:eastAsia="en-US"/>
          </w:rPr>
        </w:r>
        <w:r w:rsidR="00D65FD4">
          <w:rPr>
            <w:lang w:val="en-US" w:eastAsia="en-US"/>
          </w:rPr>
          <w:fldChar w:fldCharType="separate"/>
        </w:r>
        <w:r w:rsidR="00D65FD4">
          <w:rPr>
            <w:lang w:val="en-US" w:eastAsia="en-US"/>
          </w:rPr>
          <w:t>314</w:t>
        </w:r>
        <w:r w:rsidR="00D65FD4">
          <w:rPr>
            <w:lang w:val="en-US" w:eastAsia="en-US"/>
          </w:rPr>
          <w:fldChar w:fldCharType="end"/>
        </w:r>
      </w:hyperlink>
    </w:p>
    <w:p w14:paraId="41EA726A" w14:textId="77777777" w:rsidR="00D65FD4" w:rsidRDefault="00DA2F6F">
      <w:pPr>
        <w:pStyle w:val="TOC8"/>
        <w:widowControl/>
        <w:rPr>
          <w:rFonts w:ascii="Calibri" w:hAnsi="Calibri" w:cs="Calibri"/>
          <w:noProof/>
          <w:sz w:val="22"/>
          <w:szCs w:val="22"/>
          <w:lang w:val="en-US"/>
        </w:rPr>
      </w:pPr>
      <w:hyperlink w:anchor="_Toc256000380" w:history="1">
        <w:r w:rsidR="00D65FD4">
          <w:rPr>
            <w:rStyle w:val="Hyperlink"/>
            <w:lang w:val="en-US" w:eastAsia="en-US"/>
          </w:rPr>
          <w:t>4.3.4</w:t>
        </w:r>
        <w:r w:rsidR="00D65FD4">
          <w:rPr>
            <w:rFonts w:ascii="Calibri" w:hAnsi="Calibri" w:cs="Calibri"/>
            <w:noProof/>
            <w:sz w:val="22"/>
            <w:szCs w:val="22"/>
            <w:lang w:val="en-US" w:eastAsia="en-US"/>
          </w:rPr>
          <w:tab/>
        </w:r>
        <w:r w:rsidR="00D65FD4">
          <w:rPr>
            <w:rStyle w:val="Hyperlink"/>
            <w:lang w:val="en-US" w:eastAsia="en-US"/>
          </w:rPr>
          <w:t>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_Toc256000380 \h </w:instrText>
        </w:r>
        <w:r w:rsidR="00D65FD4">
          <w:rPr>
            <w:lang w:val="en-US" w:eastAsia="en-US"/>
          </w:rPr>
        </w:r>
        <w:r w:rsidR="00D65FD4">
          <w:rPr>
            <w:lang w:val="en-US" w:eastAsia="en-US"/>
          </w:rPr>
          <w:fldChar w:fldCharType="separate"/>
        </w:r>
        <w:r w:rsidR="00D65FD4">
          <w:rPr>
            <w:lang w:val="en-US" w:eastAsia="en-US"/>
          </w:rPr>
          <w:t>315</w:t>
        </w:r>
        <w:r w:rsidR="00D65FD4">
          <w:rPr>
            <w:lang w:val="en-US" w:eastAsia="en-US"/>
          </w:rPr>
          <w:fldChar w:fldCharType="end"/>
        </w:r>
      </w:hyperlink>
    </w:p>
    <w:p w14:paraId="5A341BC8" w14:textId="77777777" w:rsidR="00D65FD4" w:rsidRDefault="00DA2F6F">
      <w:pPr>
        <w:pStyle w:val="TOC8"/>
        <w:widowControl/>
        <w:rPr>
          <w:rFonts w:ascii="Calibri" w:hAnsi="Calibri" w:cs="Calibri"/>
          <w:noProof/>
          <w:sz w:val="22"/>
          <w:szCs w:val="22"/>
          <w:lang w:val="en-US"/>
        </w:rPr>
      </w:pPr>
      <w:hyperlink w:anchor="_Toc256000381" w:history="1">
        <w:r w:rsidR="00D65FD4">
          <w:rPr>
            <w:rStyle w:val="Hyperlink"/>
            <w:lang w:val="en-US" w:eastAsia="en-US"/>
          </w:rPr>
          <w:t>4.3.5</w:t>
        </w:r>
        <w:r w:rsidR="00D65FD4">
          <w:rPr>
            <w:rFonts w:ascii="Calibri" w:hAnsi="Calibri" w:cs="Calibri"/>
            <w:noProof/>
            <w:sz w:val="22"/>
            <w:szCs w:val="22"/>
            <w:lang w:val="en-US" w:eastAsia="en-US"/>
          </w:rPr>
          <w:tab/>
        </w:r>
        <w:r w:rsidR="00D65FD4">
          <w:rPr>
            <w:rStyle w:val="Hyperlink"/>
            <w:lang w:val="en-US" w:eastAsia="en-US"/>
          </w:rPr>
          <w:t>Market Customer obligations</w:t>
        </w:r>
        <w:r w:rsidR="00D65FD4">
          <w:rPr>
            <w:lang w:val="en-US" w:eastAsia="en-US"/>
          </w:rPr>
          <w:tab/>
        </w:r>
        <w:r w:rsidR="00D65FD4">
          <w:rPr>
            <w:lang w:val="en-US" w:eastAsia="en-US"/>
          </w:rPr>
          <w:fldChar w:fldCharType="begin"/>
        </w:r>
        <w:r w:rsidR="00D65FD4">
          <w:rPr>
            <w:lang w:val="en-US" w:eastAsia="en-US"/>
          </w:rPr>
          <w:instrText xml:space="preserve"> PAGEREF _Toc256000381 \h </w:instrText>
        </w:r>
        <w:r w:rsidR="00D65FD4">
          <w:rPr>
            <w:lang w:val="en-US" w:eastAsia="en-US"/>
          </w:rPr>
        </w:r>
        <w:r w:rsidR="00D65FD4">
          <w:rPr>
            <w:lang w:val="en-US" w:eastAsia="en-US"/>
          </w:rPr>
          <w:fldChar w:fldCharType="separate"/>
        </w:r>
        <w:r w:rsidR="00D65FD4">
          <w:rPr>
            <w:lang w:val="en-US" w:eastAsia="en-US"/>
          </w:rPr>
          <w:t>320</w:t>
        </w:r>
        <w:r w:rsidR="00D65FD4">
          <w:rPr>
            <w:lang w:val="en-US" w:eastAsia="en-US"/>
          </w:rPr>
          <w:fldChar w:fldCharType="end"/>
        </w:r>
      </w:hyperlink>
    </w:p>
    <w:p w14:paraId="1C1AA83E" w14:textId="77777777" w:rsidR="00D65FD4" w:rsidRDefault="00DA2F6F">
      <w:pPr>
        <w:pStyle w:val="TOC6"/>
        <w:widowControl/>
        <w:rPr>
          <w:rFonts w:ascii="Calibri" w:hAnsi="Calibri" w:cs="Calibri"/>
          <w:noProof/>
          <w:sz w:val="22"/>
          <w:szCs w:val="22"/>
          <w:lang w:val="en-US"/>
        </w:rPr>
      </w:pPr>
      <w:hyperlink w:anchor="_Toc256000382" w:history="1">
        <w:r w:rsidR="00D65FD4">
          <w:rPr>
            <w:rStyle w:val="Hyperlink"/>
            <w:lang w:val="en-US" w:eastAsia="en-US"/>
          </w:rPr>
          <w:t>4.4</w:t>
        </w:r>
        <w:r w:rsidR="00D65FD4">
          <w:rPr>
            <w:rFonts w:ascii="Calibri" w:hAnsi="Calibri" w:cs="Calibri"/>
            <w:noProof/>
            <w:sz w:val="22"/>
            <w:szCs w:val="22"/>
            <w:lang w:val="en-US" w:eastAsia="en-US"/>
          </w:rPr>
          <w:tab/>
        </w:r>
        <w:r w:rsidR="00D65FD4">
          <w:rPr>
            <w:rStyle w:val="Hyperlink"/>
            <w:lang w:val="en-US" w:eastAsia="en-US"/>
          </w:rPr>
          <w:t>Power System Frequency Control</w:t>
        </w:r>
        <w:r w:rsidR="00D65FD4">
          <w:rPr>
            <w:lang w:val="en-US" w:eastAsia="en-US"/>
          </w:rPr>
          <w:tab/>
        </w:r>
        <w:r w:rsidR="00D65FD4">
          <w:rPr>
            <w:lang w:val="en-US" w:eastAsia="en-US"/>
          </w:rPr>
          <w:fldChar w:fldCharType="begin"/>
        </w:r>
        <w:r w:rsidR="00D65FD4">
          <w:rPr>
            <w:lang w:val="en-US" w:eastAsia="en-US"/>
          </w:rPr>
          <w:instrText xml:space="preserve"> PAGEREF _Toc256000382 \h </w:instrText>
        </w:r>
        <w:r w:rsidR="00D65FD4">
          <w:rPr>
            <w:lang w:val="en-US" w:eastAsia="en-US"/>
          </w:rPr>
        </w:r>
        <w:r w:rsidR="00D65FD4">
          <w:rPr>
            <w:lang w:val="en-US" w:eastAsia="en-US"/>
          </w:rPr>
          <w:fldChar w:fldCharType="separate"/>
        </w:r>
        <w:r w:rsidR="00D65FD4">
          <w:rPr>
            <w:lang w:val="en-US" w:eastAsia="en-US"/>
          </w:rPr>
          <w:t>321</w:t>
        </w:r>
        <w:r w:rsidR="00D65FD4">
          <w:rPr>
            <w:lang w:val="en-US" w:eastAsia="en-US"/>
          </w:rPr>
          <w:fldChar w:fldCharType="end"/>
        </w:r>
      </w:hyperlink>
    </w:p>
    <w:p w14:paraId="45B50B2B" w14:textId="77777777" w:rsidR="00D65FD4" w:rsidRDefault="00DA2F6F">
      <w:pPr>
        <w:pStyle w:val="TOC8"/>
        <w:widowControl/>
        <w:rPr>
          <w:rFonts w:ascii="Calibri" w:hAnsi="Calibri" w:cs="Calibri"/>
          <w:noProof/>
          <w:sz w:val="22"/>
          <w:szCs w:val="22"/>
          <w:lang w:val="en-US"/>
        </w:rPr>
      </w:pPr>
      <w:hyperlink w:anchor="_Toc256000383" w:history="1">
        <w:r w:rsidR="00D65FD4">
          <w:rPr>
            <w:rStyle w:val="Hyperlink"/>
            <w:lang w:val="en-US" w:eastAsia="en-US"/>
          </w:rPr>
          <w:t>4.4.1</w:t>
        </w:r>
        <w:r w:rsidR="00D65FD4">
          <w:rPr>
            <w:rFonts w:ascii="Calibri" w:hAnsi="Calibri" w:cs="Calibri"/>
            <w:noProof/>
            <w:sz w:val="22"/>
            <w:szCs w:val="22"/>
            <w:lang w:val="en-US" w:eastAsia="en-US"/>
          </w:rPr>
          <w:tab/>
        </w:r>
        <w:r w:rsidR="00D65FD4">
          <w:rPr>
            <w:rStyle w:val="Hyperlink"/>
            <w:lang w:val="en-US" w:eastAsia="en-US"/>
          </w:rPr>
          <w:t>Power system frequency control responsibilities</w:t>
        </w:r>
        <w:r w:rsidR="00D65FD4">
          <w:rPr>
            <w:lang w:val="en-US" w:eastAsia="en-US"/>
          </w:rPr>
          <w:tab/>
        </w:r>
        <w:r w:rsidR="00D65FD4">
          <w:rPr>
            <w:lang w:val="en-US" w:eastAsia="en-US"/>
          </w:rPr>
          <w:fldChar w:fldCharType="begin"/>
        </w:r>
        <w:r w:rsidR="00D65FD4">
          <w:rPr>
            <w:lang w:val="en-US" w:eastAsia="en-US"/>
          </w:rPr>
          <w:instrText xml:space="preserve"> PAGEREF _Toc256000383 \h </w:instrText>
        </w:r>
        <w:r w:rsidR="00D65FD4">
          <w:rPr>
            <w:lang w:val="en-US" w:eastAsia="en-US"/>
          </w:rPr>
        </w:r>
        <w:r w:rsidR="00D65FD4">
          <w:rPr>
            <w:lang w:val="en-US" w:eastAsia="en-US"/>
          </w:rPr>
          <w:fldChar w:fldCharType="separate"/>
        </w:r>
        <w:r w:rsidR="00D65FD4">
          <w:rPr>
            <w:lang w:val="en-US" w:eastAsia="en-US"/>
          </w:rPr>
          <w:t>321</w:t>
        </w:r>
        <w:r w:rsidR="00D65FD4">
          <w:rPr>
            <w:lang w:val="en-US" w:eastAsia="en-US"/>
          </w:rPr>
          <w:fldChar w:fldCharType="end"/>
        </w:r>
      </w:hyperlink>
    </w:p>
    <w:p w14:paraId="4D7A56BF" w14:textId="77777777" w:rsidR="00D65FD4" w:rsidRDefault="00DA2F6F">
      <w:pPr>
        <w:pStyle w:val="TOC8"/>
        <w:widowControl/>
        <w:rPr>
          <w:rFonts w:ascii="Calibri" w:hAnsi="Calibri" w:cs="Calibri"/>
          <w:noProof/>
          <w:sz w:val="22"/>
          <w:szCs w:val="22"/>
          <w:lang w:val="en-US"/>
        </w:rPr>
      </w:pPr>
      <w:hyperlink w:anchor="_Toc256000384" w:history="1">
        <w:r w:rsidR="00D65FD4">
          <w:rPr>
            <w:rStyle w:val="Hyperlink"/>
            <w:lang w:val="en-US" w:eastAsia="en-US"/>
          </w:rPr>
          <w:t>4.4.2</w:t>
        </w:r>
        <w:r w:rsidR="00D65FD4">
          <w:rPr>
            <w:rFonts w:ascii="Calibri" w:hAnsi="Calibri" w:cs="Calibri"/>
            <w:noProof/>
            <w:sz w:val="22"/>
            <w:szCs w:val="22"/>
            <w:lang w:val="en-US" w:eastAsia="en-US"/>
          </w:rPr>
          <w:tab/>
        </w:r>
        <w:r w:rsidR="00D65FD4">
          <w:rPr>
            <w:rStyle w:val="Hyperlink"/>
            <w:lang w:val="en-US" w:eastAsia="en-US"/>
          </w:rPr>
          <w:t>Operational frequency control requirements</w:t>
        </w:r>
        <w:r w:rsidR="00D65FD4">
          <w:rPr>
            <w:lang w:val="en-US" w:eastAsia="en-US"/>
          </w:rPr>
          <w:tab/>
        </w:r>
        <w:r w:rsidR="00D65FD4">
          <w:rPr>
            <w:lang w:val="en-US" w:eastAsia="en-US"/>
          </w:rPr>
          <w:fldChar w:fldCharType="begin"/>
        </w:r>
        <w:r w:rsidR="00D65FD4">
          <w:rPr>
            <w:lang w:val="en-US" w:eastAsia="en-US"/>
          </w:rPr>
          <w:instrText xml:space="preserve"> PAGEREF _Toc256000384 \h </w:instrText>
        </w:r>
        <w:r w:rsidR="00D65FD4">
          <w:rPr>
            <w:lang w:val="en-US" w:eastAsia="en-US"/>
          </w:rPr>
        </w:r>
        <w:r w:rsidR="00D65FD4">
          <w:rPr>
            <w:lang w:val="en-US" w:eastAsia="en-US"/>
          </w:rPr>
          <w:fldChar w:fldCharType="separate"/>
        </w:r>
        <w:r w:rsidR="00D65FD4">
          <w:rPr>
            <w:lang w:val="en-US" w:eastAsia="en-US"/>
          </w:rPr>
          <w:t>321</w:t>
        </w:r>
        <w:r w:rsidR="00D65FD4">
          <w:rPr>
            <w:lang w:val="en-US" w:eastAsia="en-US"/>
          </w:rPr>
          <w:fldChar w:fldCharType="end"/>
        </w:r>
      </w:hyperlink>
    </w:p>
    <w:p w14:paraId="695ECD54" w14:textId="77777777" w:rsidR="00D65FD4" w:rsidRDefault="00DA2F6F">
      <w:pPr>
        <w:pStyle w:val="TOC8"/>
        <w:widowControl/>
        <w:rPr>
          <w:rFonts w:ascii="Calibri" w:hAnsi="Calibri" w:cs="Calibri"/>
          <w:noProof/>
          <w:sz w:val="22"/>
          <w:szCs w:val="22"/>
          <w:lang w:val="en-US"/>
        </w:rPr>
      </w:pPr>
      <w:hyperlink w:anchor="_Toc256000385" w:history="1">
        <w:r w:rsidR="00D65FD4">
          <w:rPr>
            <w:rStyle w:val="Hyperlink"/>
            <w:lang w:val="en-US" w:eastAsia="en-US"/>
          </w:rPr>
          <w:t>4.4.3</w:t>
        </w:r>
        <w:r w:rsidR="00D65FD4">
          <w:rPr>
            <w:rFonts w:ascii="Calibri" w:hAnsi="Calibri" w:cs="Calibri"/>
            <w:noProof/>
            <w:sz w:val="22"/>
            <w:szCs w:val="22"/>
            <w:lang w:val="en-US" w:eastAsia="en-US"/>
          </w:rPr>
          <w:tab/>
        </w:r>
        <w:r w:rsidR="00D65FD4">
          <w:rPr>
            <w:rStyle w:val="Hyperlink"/>
            <w:lang w:val="en-US" w:eastAsia="en-US"/>
          </w:rPr>
          <w:t>Generator protection requirements</w:t>
        </w:r>
        <w:r w:rsidR="00D65FD4">
          <w:rPr>
            <w:lang w:val="en-US" w:eastAsia="en-US"/>
          </w:rPr>
          <w:tab/>
        </w:r>
        <w:r w:rsidR="00D65FD4">
          <w:rPr>
            <w:lang w:val="en-US" w:eastAsia="en-US"/>
          </w:rPr>
          <w:fldChar w:fldCharType="begin"/>
        </w:r>
        <w:r w:rsidR="00D65FD4">
          <w:rPr>
            <w:lang w:val="en-US" w:eastAsia="en-US"/>
          </w:rPr>
          <w:instrText xml:space="preserve"> PAGEREF _Toc256000385 \h </w:instrText>
        </w:r>
        <w:r w:rsidR="00D65FD4">
          <w:rPr>
            <w:lang w:val="en-US" w:eastAsia="en-US"/>
          </w:rPr>
        </w:r>
        <w:r w:rsidR="00D65FD4">
          <w:rPr>
            <w:lang w:val="en-US" w:eastAsia="en-US"/>
          </w:rPr>
          <w:fldChar w:fldCharType="separate"/>
        </w:r>
        <w:r w:rsidR="00D65FD4">
          <w:rPr>
            <w:lang w:val="en-US" w:eastAsia="en-US"/>
          </w:rPr>
          <w:t>321</w:t>
        </w:r>
        <w:r w:rsidR="00D65FD4">
          <w:rPr>
            <w:lang w:val="en-US" w:eastAsia="en-US"/>
          </w:rPr>
          <w:fldChar w:fldCharType="end"/>
        </w:r>
      </w:hyperlink>
    </w:p>
    <w:p w14:paraId="74F7F797" w14:textId="77777777" w:rsidR="00D65FD4" w:rsidRDefault="00DA2F6F">
      <w:pPr>
        <w:pStyle w:val="TOC8"/>
        <w:widowControl/>
        <w:rPr>
          <w:rFonts w:ascii="Calibri" w:hAnsi="Calibri" w:cs="Calibri"/>
          <w:noProof/>
          <w:sz w:val="22"/>
          <w:szCs w:val="22"/>
          <w:lang w:val="en-US"/>
        </w:rPr>
      </w:pPr>
      <w:hyperlink w:anchor="_Toc256000386" w:history="1">
        <w:r w:rsidR="00D65FD4">
          <w:rPr>
            <w:rStyle w:val="Hyperlink"/>
            <w:lang w:val="en-US" w:eastAsia="en-US"/>
          </w:rPr>
          <w:t>4.4.4</w:t>
        </w:r>
        <w:r w:rsidR="00D65FD4">
          <w:rPr>
            <w:rFonts w:ascii="Calibri" w:hAnsi="Calibri" w:cs="Calibri"/>
            <w:noProof/>
            <w:sz w:val="22"/>
            <w:szCs w:val="22"/>
            <w:lang w:val="en-US" w:eastAsia="en-US"/>
          </w:rPr>
          <w:tab/>
        </w:r>
        <w:r w:rsidR="00D65FD4">
          <w:rPr>
            <w:rStyle w:val="Hyperlink"/>
            <w:lang w:val="en-US" w:eastAsia="en-US"/>
          </w:rPr>
          <w:t>Instructions to enable inertia network services</w:t>
        </w:r>
        <w:r w:rsidR="00D65FD4">
          <w:rPr>
            <w:lang w:val="en-US" w:eastAsia="en-US"/>
          </w:rPr>
          <w:tab/>
        </w:r>
        <w:r w:rsidR="00D65FD4">
          <w:rPr>
            <w:lang w:val="en-US" w:eastAsia="en-US"/>
          </w:rPr>
          <w:fldChar w:fldCharType="begin"/>
        </w:r>
        <w:r w:rsidR="00D65FD4">
          <w:rPr>
            <w:lang w:val="en-US" w:eastAsia="en-US"/>
          </w:rPr>
          <w:instrText xml:space="preserve"> PAGEREF _Toc256000386 \h </w:instrText>
        </w:r>
        <w:r w:rsidR="00D65FD4">
          <w:rPr>
            <w:lang w:val="en-US" w:eastAsia="en-US"/>
          </w:rPr>
        </w:r>
        <w:r w:rsidR="00D65FD4">
          <w:rPr>
            <w:lang w:val="en-US" w:eastAsia="en-US"/>
          </w:rPr>
          <w:fldChar w:fldCharType="separate"/>
        </w:r>
        <w:r w:rsidR="00D65FD4">
          <w:rPr>
            <w:lang w:val="en-US" w:eastAsia="en-US"/>
          </w:rPr>
          <w:t>322</w:t>
        </w:r>
        <w:r w:rsidR="00D65FD4">
          <w:rPr>
            <w:lang w:val="en-US" w:eastAsia="en-US"/>
          </w:rPr>
          <w:fldChar w:fldCharType="end"/>
        </w:r>
      </w:hyperlink>
    </w:p>
    <w:p w14:paraId="67E24128" w14:textId="77777777" w:rsidR="00D65FD4" w:rsidRDefault="00DA2F6F">
      <w:pPr>
        <w:pStyle w:val="TOC8"/>
        <w:widowControl/>
        <w:rPr>
          <w:rFonts w:ascii="Calibri" w:hAnsi="Calibri" w:cs="Calibri"/>
          <w:noProof/>
          <w:sz w:val="22"/>
          <w:szCs w:val="22"/>
          <w:lang w:val="en-US"/>
        </w:rPr>
      </w:pPr>
      <w:hyperlink w:anchor="_Toc256000387" w:history="1">
        <w:r w:rsidR="00D65FD4">
          <w:rPr>
            <w:rStyle w:val="Hyperlink"/>
            <w:lang w:val="en-US" w:eastAsia="en-US"/>
          </w:rPr>
          <w:t>4.4.5</w:t>
        </w:r>
        <w:r w:rsidR="00D65FD4">
          <w:rPr>
            <w:rFonts w:ascii="Calibri" w:hAnsi="Calibri" w:cs="Calibri"/>
            <w:noProof/>
            <w:sz w:val="22"/>
            <w:szCs w:val="22"/>
            <w:lang w:val="en-US" w:eastAsia="en-US"/>
          </w:rPr>
          <w:tab/>
        </w:r>
        <w:r w:rsidR="00D65FD4">
          <w:rPr>
            <w:rStyle w:val="Hyperlink"/>
            <w:lang w:val="en-US" w:eastAsia="en-US"/>
          </w:rPr>
          <w:t>Instructions to enable system strength services</w:t>
        </w:r>
        <w:r w:rsidR="00D65FD4">
          <w:rPr>
            <w:lang w:val="en-US" w:eastAsia="en-US"/>
          </w:rPr>
          <w:tab/>
        </w:r>
        <w:r w:rsidR="00D65FD4">
          <w:rPr>
            <w:lang w:val="en-US" w:eastAsia="en-US"/>
          </w:rPr>
          <w:fldChar w:fldCharType="begin"/>
        </w:r>
        <w:r w:rsidR="00D65FD4">
          <w:rPr>
            <w:lang w:val="en-US" w:eastAsia="en-US"/>
          </w:rPr>
          <w:instrText xml:space="preserve"> PAGEREF _Toc256000387 \h </w:instrText>
        </w:r>
        <w:r w:rsidR="00D65FD4">
          <w:rPr>
            <w:lang w:val="en-US" w:eastAsia="en-US"/>
          </w:rPr>
        </w:r>
        <w:r w:rsidR="00D65FD4">
          <w:rPr>
            <w:lang w:val="en-US" w:eastAsia="en-US"/>
          </w:rPr>
          <w:fldChar w:fldCharType="separate"/>
        </w:r>
        <w:r w:rsidR="00D65FD4">
          <w:rPr>
            <w:lang w:val="en-US" w:eastAsia="en-US"/>
          </w:rPr>
          <w:t>323</w:t>
        </w:r>
        <w:r w:rsidR="00D65FD4">
          <w:rPr>
            <w:lang w:val="en-US" w:eastAsia="en-US"/>
          </w:rPr>
          <w:fldChar w:fldCharType="end"/>
        </w:r>
      </w:hyperlink>
    </w:p>
    <w:p w14:paraId="6DEA8B8C" w14:textId="77777777" w:rsidR="00D65FD4" w:rsidRDefault="00DA2F6F">
      <w:pPr>
        <w:pStyle w:val="TOC6"/>
        <w:widowControl/>
        <w:rPr>
          <w:rFonts w:ascii="Calibri" w:hAnsi="Calibri" w:cs="Calibri"/>
          <w:noProof/>
          <w:sz w:val="22"/>
          <w:szCs w:val="22"/>
          <w:lang w:val="en-US"/>
        </w:rPr>
      </w:pPr>
      <w:hyperlink w:anchor="_Toc256000388" w:history="1">
        <w:r w:rsidR="00D65FD4">
          <w:rPr>
            <w:rStyle w:val="Hyperlink"/>
            <w:lang w:val="en-US" w:eastAsia="en-US"/>
          </w:rPr>
          <w:t>4.5</w:t>
        </w:r>
        <w:r w:rsidR="00D65FD4">
          <w:rPr>
            <w:rFonts w:ascii="Calibri" w:hAnsi="Calibri" w:cs="Calibri"/>
            <w:noProof/>
            <w:sz w:val="22"/>
            <w:szCs w:val="22"/>
            <w:lang w:val="en-US" w:eastAsia="en-US"/>
          </w:rPr>
          <w:tab/>
        </w:r>
        <w:r w:rsidR="00D65FD4">
          <w:rPr>
            <w:rStyle w:val="Hyperlink"/>
            <w:lang w:val="en-US" w:eastAsia="en-US"/>
          </w:rPr>
          <w:t>Control of Power System Voltage</w:t>
        </w:r>
        <w:r w:rsidR="00D65FD4">
          <w:rPr>
            <w:lang w:val="en-US" w:eastAsia="en-US"/>
          </w:rPr>
          <w:tab/>
        </w:r>
        <w:r w:rsidR="00D65FD4">
          <w:rPr>
            <w:lang w:val="en-US" w:eastAsia="en-US"/>
          </w:rPr>
          <w:fldChar w:fldCharType="begin"/>
        </w:r>
        <w:r w:rsidR="00D65FD4">
          <w:rPr>
            <w:lang w:val="en-US" w:eastAsia="en-US"/>
          </w:rPr>
          <w:instrText xml:space="preserve"> PAGEREF _Toc256000388 \h </w:instrText>
        </w:r>
        <w:r w:rsidR="00D65FD4">
          <w:rPr>
            <w:lang w:val="en-US" w:eastAsia="en-US"/>
          </w:rPr>
        </w:r>
        <w:r w:rsidR="00D65FD4">
          <w:rPr>
            <w:lang w:val="en-US" w:eastAsia="en-US"/>
          </w:rPr>
          <w:fldChar w:fldCharType="separate"/>
        </w:r>
        <w:r w:rsidR="00D65FD4">
          <w:rPr>
            <w:lang w:val="en-US" w:eastAsia="en-US"/>
          </w:rPr>
          <w:t>324</w:t>
        </w:r>
        <w:r w:rsidR="00D65FD4">
          <w:rPr>
            <w:lang w:val="en-US" w:eastAsia="en-US"/>
          </w:rPr>
          <w:fldChar w:fldCharType="end"/>
        </w:r>
      </w:hyperlink>
    </w:p>
    <w:p w14:paraId="59F868E7" w14:textId="77777777" w:rsidR="00D65FD4" w:rsidRDefault="00DA2F6F">
      <w:pPr>
        <w:pStyle w:val="TOC8"/>
        <w:widowControl/>
        <w:rPr>
          <w:rFonts w:ascii="Calibri" w:hAnsi="Calibri" w:cs="Calibri"/>
          <w:noProof/>
          <w:sz w:val="22"/>
          <w:szCs w:val="22"/>
          <w:lang w:val="en-US"/>
        </w:rPr>
      </w:pPr>
      <w:hyperlink w:anchor="_Toc256000389" w:history="1">
        <w:r w:rsidR="00D65FD4">
          <w:rPr>
            <w:rStyle w:val="Hyperlink"/>
            <w:lang w:val="en-US" w:eastAsia="en-US"/>
          </w:rPr>
          <w:t>4.5.1</w:t>
        </w:r>
        <w:r w:rsidR="00D65FD4">
          <w:rPr>
            <w:rFonts w:ascii="Calibri" w:hAnsi="Calibri" w:cs="Calibri"/>
            <w:noProof/>
            <w:sz w:val="22"/>
            <w:szCs w:val="22"/>
            <w:lang w:val="en-US" w:eastAsia="en-US"/>
          </w:rPr>
          <w:tab/>
        </w:r>
        <w:r w:rsidR="00D65FD4">
          <w:rPr>
            <w:rStyle w:val="Hyperlink"/>
            <w:lang w:val="en-US" w:eastAsia="en-US"/>
          </w:rPr>
          <w:t>Power system voltage control</w:t>
        </w:r>
        <w:r w:rsidR="00D65FD4">
          <w:rPr>
            <w:lang w:val="en-US" w:eastAsia="en-US"/>
          </w:rPr>
          <w:tab/>
        </w:r>
        <w:r w:rsidR="00D65FD4">
          <w:rPr>
            <w:lang w:val="en-US" w:eastAsia="en-US"/>
          </w:rPr>
          <w:fldChar w:fldCharType="begin"/>
        </w:r>
        <w:r w:rsidR="00D65FD4">
          <w:rPr>
            <w:lang w:val="en-US" w:eastAsia="en-US"/>
          </w:rPr>
          <w:instrText xml:space="preserve"> PAGEREF _Toc256000389 \h </w:instrText>
        </w:r>
        <w:r w:rsidR="00D65FD4">
          <w:rPr>
            <w:lang w:val="en-US" w:eastAsia="en-US"/>
          </w:rPr>
        </w:r>
        <w:r w:rsidR="00D65FD4">
          <w:rPr>
            <w:lang w:val="en-US" w:eastAsia="en-US"/>
          </w:rPr>
          <w:fldChar w:fldCharType="separate"/>
        </w:r>
        <w:r w:rsidR="00D65FD4">
          <w:rPr>
            <w:lang w:val="en-US" w:eastAsia="en-US"/>
          </w:rPr>
          <w:t>324</w:t>
        </w:r>
        <w:r w:rsidR="00D65FD4">
          <w:rPr>
            <w:lang w:val="en-US" w:eastAsia="en-US"/>
          </w:rPr>
          <w:fldChar w:fldCharType="end"/>
        </w:r>
      </w:hyperlink>
    </w:p>
    <w:p w14:paraId="29DD4740" w14:textId="77777777" w:rsidR="00D65FD4" w:rsidRDefault="00DA2F6F">
      <w:pPr>
        <w:pStyle w:val="TOC8"/>
        <w:widowControl/>
        <w:rPr>
          <w:rFonts w:ascii="Calibri" w:hAnsi="Calibri" w:cs="Calibri"/>
          <w:noProof/>
          <w:sz w:val="22"/>
          <w:szCs w:val="22"/>
          <w:lang w:val="en-US"/>
        </w:rPr>
      </w:pPr>
      <w:hyperlink w:anchor="_Toc256000390" w:history="1">
        <w:r w:rsidR="00D65FD4">
          <w:rPr>
            <w:rStyle w:val="Hyperlink"/>
            <w:lang w:val="en-US" w:eastAsia="en-US"/>
          </w:rPr>
          <w:t>4.5.2</w:t>
        </w:r>
        <w:r w:rsidR="00D65FD4">
          <w:rPr>
            <w:rFonts w:ascii="Calibri" w:hAnsi="Calibri" w:cs="Calibri"/>
            <w:noProof/>
            <w:sz w:val="22"/>
            <w:szCs w:val="22"/>
            <w:lang w:val="en-US" w:eastAsia="en-US"/>
          </w:rPr>
          <w:tab/>
        </w:r>
        <w:r w:rsidR="00D65FD4">
          <w:rPr>
            <w:rStyle w:val="Hyperlink"/>
            <w:lang w:val="en-US" w:eastAsia="en-US"/>
          </w:rPr>
          <w:t>Reactive power reserve requirements</w:t>
        </w:r>
        <w:r w:rsidR="00D65FD4">
          <w:rPr>
            <w:lang w:val="en-US" w:eastAsia="en-US"/>
          </w:rPr>
          <w:tab/>
        </w:r>
        <w:r w:rsidR="00D65FD4">
          <w:rPr>
            <w:lang w:val="en-US" w:eastAsia="en-US"/>
          </w:rPr>
          <w:fldChar w:fldCharType="begin"/>
        </w:r>
        <w:r w:rsidR="00D65FD4">
          <w:rPr>
            <w:lang w:val="en-US" w:eastAsia="en-US"/>
          </w:rPr>
          <w:instrText xml:space="preserve"> PAGEREF _Toc256000390 \h </w:instrText>
        </w:r>
        <w:r w:rsidR="00D65FD4">
          <w:rPr>
            <w:lang w:val="en-US" w:eastAsia="en-US"/>
          </w:rPr>
        </w:r>
        <w:r w:rsidR="00D65FD4">
          <w:rPr>
            <w:lang w:val="en-US" w:eastAsia="en-US"/>
          </w:rPr>
          <w:fldChar w:fldCharType="separate"/>
        </w:r>
        <w:r w:rsidR="00D65FD4">
          <w:rPr>
            <w:lang w:val="en-US" w:eastAsia="en-US"/>
          </w:rPr>
          <w:t>325</w:t>
        </w:r>
        <w:r w:rsidR="00D65FD4">
          <w:rPr>
            <w:lang w:val="en-US" w:eastAsia="en-US"/>
          </w:rPr>
          <w:fldChar w:fldCharType="end"/>
        </w:r>
      </w:hyperlink>
    </w:p>
    <w:p w14:paraId="29033A38" w14:textId="77777777" w:rsidR="00D65FD4" w:rsidRDefault="00DA2F6F">
      <w:pPr>
        <w:pStyle w:val="TOC8"/>
        <w:widowControl/>
        <w:rPr>
          <w:rFonts w:ascii="Calibri" w:hAnsi="Calibri" w:cs="Calibri"/>
          <w:noProof/>
          <w:sz w:val="22"/>
          <w:szCs w:val="22"/>
          <w:lang w:val="en-US"/>
        </w:rPr>
      </w:pPr>
      <w:hyperlink w:anchor="_Toc256000391" w:history="1">
        <w:r w:rsidR="00D65FD4">
          <w:rPr>
            <w:rStyle w:val="Hyperlink"/>
            <w:lang w:val="en-US" w:eastAsia="en-US"/>
          </w:rPr>
          <w:t>4.5.3</w:t>
        </w:r>
        <w:r w:rsidR="00D65FD4">
          <w:rPr>
            <w:rFonts w:ascii="Calibri" w:hAnsi="Calibri" w:cs="Calibri"/>
            <w:noProof/>
            <w:sz w:val="22"/>
            <w:szCs w:val="22"/>
            <w:lang w:val="en-US" w:eastAsia="en-US"/>
          </w:rPr>
          <w:tab/>
        </w:r>
        <w:r w:rsidR="00D65FD4">
          <w:rPr>
            <w:rStyle w:val="Hyperlink"/>
            <w:lang w:val="en-US" w:eastAsia="en-US"/>
          </w:rPr>
          <w:t>Audit and testing</w:t>
        </w:r>
        <w:r w:rsidR="00D65FD4">
          <w:rPr>
            <w:lang w:val="en-US" w:eastAsia="en-US"/>
          </w:rPr>
          <w:tab/>
        </w:r>
        <w:r w:rsidR="00D65FD4">
          <w:rPr>
            <w:lang w:val="en-US" w:eastAsia="en-US"/>
          </w:rPr>
          <w:fldChar w:fldCharType="begin"/>
        </w:r>
        <w:r w:rsidR="00D65FD4">
          <w:rPr>
            <w:lang w:val="en-US" w:eastAsia="en-US"/>
          </w:rPr>
          <w:instrText xml:space="preserve"> PAGEREF _Toc256000391 \h </w:instrText>
        </w:r>
        <w:r w:rsidR="00D65FD4">
          <w:rPr>
            <w:lang w:val="en-US" w:eastAsia="en-US"/>
          </w:rPr>
        </w:r>
        <w:r w:rsidR="00D65FD4">
          <w:rPr>
            <w:lang w:val="en-US" w:eastAsia="en-US"/>
          </w:rPr>
          <w:fldChar w:fldCharType="separate"/>
        </w:r>
        <w:r w:rsidR="00D65FD4">
          <w:rPr>
            <w:lang w:val="en-US" w:eastAsia="en-US"/>
          </w:rPr>
          <w:t>325</w:t>
        </w:r>
        <w:r w:rsidR="00D65FD4">
          <w:rPr>
            <w:lang w:val="en-US" w:eastAsia="en-US"/>
          </w:rPr>
          <w:fldChar w:fldCharType="end"/>
        </w:r>
      </w:hyperlink>
    </w:p>
    <w:p w14:paraId="7BDD3342" w14:textId="77777777" w:rsidR="00D65FD4" w:rsidRDefault="00DA2F6F">
      <w:pPr>
        <w:pStyle w:val="TOC6"/>
        <w:widowControl/>
        <w:rPr>
          <w:rFonts w:ascii="Calibri" w:hAnsi="Calibri" w:cs="Calibri"/>
          <w:noProof/>
          <w:sz w:val="22"/>
          <w:szCs w:val="22"/>
          <w:lang w:val="en-US"/>
        </w:rPr>
      </w:pPr>
      <w:hyperlink w:anchor="_Toc256000392" w:history="1">
        <w:r w:rsidR="00D65FD4">
          <w:rPr>
            <w:rStyle w:val="Hyperlink"/>
            <w:lang w:val="en-US" w:eastAsia="en-US"/>
          </w:rPr>
          <w:t>4.6</w:t>
        </w:r>
        <w:r w:rsidR="00D65FD4">
          <w:rPr>
            <w:rFonts w:ascii="Calibri" w:hAnsi="Calibri" w:cs="Calibri"/>
            <w:noProof/>
            <w:sz w:val="22"/>
            <w:szCs w:val="22"/>
            <w:lang w:val="en-US" w:eastAsia="en-US"/>
          </w:rPr>
          <w:tab/>
        </w:r>
        <w:r w:rsidR="00D65FD4">
          <w:rPr>
            <w:rStyle w:val="Hyperlink"/>
            <w:lang w:val="en-US" w:eastAsia="en-US"/>
          </w:rPr>
          <w:t>Protection of Power System Equipment</w:t>
        </w:r>
        <w:r w:rsidR="00D65FD4">
          <w:rPr>
            <w:lang w:val="en-US" w:eastAsia="en-US"/>
          </w:rPr>
          <w:tab/>
        </w:r>
        <w:r w:rsidR="00D65FD4">
          <w:rPr>
            <w:lang w:val="en-US" w:eastAsia="en-US"/>
          </w:rPr>
          <w:fldChar w:fldCharType="begin"/>
        </w:r>
        <w:r w:rsidR="00D65FD4">
          <w:rPr>
            <w:lang w:val="en-US" w:eastAsia="en-US"/>
          </w:rPr>
          <w:instrText xml:space="preserve"> PAGEREF _Toc256000392 \h </w:instrText>
        </w:r>
        <w:r w:rsidR="00D65FD4">
          <w:rPr>
            <w:lang w:val="en-US" w:eastAsia="en-US"/>
          </w:rPr>
        </w:r>
        <w:r w:rsidR="00D65FD4">
          <w:rPr>
            <w:lang w:val="en-US" w:eastAsia="en-US"/>
          </w:rPr>
          <w:fldChar w:fldCharType="separate"/>
        </w:r>
        <w:r w:rsidR="00D65FD4">
          <w:rPr>
            <w:lang w:val="en-US" w:eastAsia="en-US"/>
          </w:rPr>
          <w:t>325</w:t>
        </w:r>
        <w:r w:rsidR="00D65FD4">
          <w:rPr>
            <w:lang w:val="en-US" w:eastAsia="en-US"/>
          </w:rPr>
          <w:fldChar w:fldCharType="end"/>
        </w:r>
      </w:hyperlink>
    </w:p>
    <w:p w14:paraId="70045EAA" w14:textId="77777777" w:rsidR="00D65FD4" w:rsidRDefault="00DA2F6F">
      <w:pPr>
        <w:pStyle w:val="TOC8"/>
        <w:widowControl/>
        <w:rPr>
          <w:rFonts w:ascii="Calibri" w:hAnsi="Calibri" w:cs="Calibri"/>
          <w:noProof/>
          <w:sz w:val="22"/>
          <w:szCs w:val="22"/>
          <w:lang w:val="en-US"/>
        </w:rPr>
      </w:pPr>
      <w:hyperlink w:anchor="_Toc256000393" w:history="1">
        <w:r w:rsidR="00D65FD4">
          <w:rPr>
            <w:rStyle w:val="Hyperlink"/>
            <w:lang w:val="en-US" w:eastAsia="en-US"/>
          </w:rPr>
          <w:t>4.6.1</w:t>
        </w:r>
        <w:r w:rsidR="00D65FD4">
          <w:rPr>
            <w:rFonts w:ascii="Calibri" w:hAnsi="Calibri" w:cs="Calibri"/>
            <w:noProof/>
            <w:sz w:val="22"/>
            <w:szCs w:val="22"/>
            <w:lang w:val="en-US" w:eastAsia="en-US"/>
          </w:rPr>
          <w:tab/>
        </w:r>
        <w:r w:rsidR="00D65FD4">
          <w:rPr>
            <w:rStyle w:val="Hyperlink"/>
            <w:lang w:val="en-US" w:eastAsia="en-US"/>
          </w:rPr>
          <w:t>Power system fault levels</w:t>
        </w:r>
        <w:r w:rsidR="00D65FD4">
          <w:rPr>
            <w:lang w:val="en-US" w:eastAsia="en-US"/>
          </w:rPr>
          <w:tab/>
        </w:r>
        <w:r w:rsidR="00D65FD4">
          <w:rPr>
            <w:lang w:val="en-US" w:eastAsia="en-US"/>
          </w:rPr>
          <w:fldChar w:fldCharType="begin"/>
        </w:r>
        <w:r w:rsidR="00D65FD4">
          <w:rPr>
            <w:lang w:val="en-US" w:eastAsia="en-US"/>
          </w:rPr>
          <w:instrText xml:space="preserve"> PAGEREF _Toc256000393 \h </w:instrText>
        </w:r>
        <w:r w:rsidR="00D65FD4">
          <w:rPr>
            <w:lang w:val="en-US" w:eastAsia="en-US"/>
          </w:rPr>
        </w:r>
        <w:r w:rsidR="00D65FD4">
          <w:rPr>
            <w:lang w:val="en-US" w:eastAsia="en-US"/>
          </w:rPr>
          <w:fldChar w:fldCharType="separate"/>
        </w:r>
        <w:r w:rsidR="00D65FD4">
          <w:rPr>
            <w:lang w:val="en-US" w:eastAsia="en-US"/>
          </w:rPr>
          <w:t>325</w:t>
        </w:r>
        <w:r w:rsidR="00D65FD4">
          <w:rPr>
            <w:lang w:val="en-US" w:eastAsia="en-US"/>
          </w:rPr>
          <w:fldChar w:fldCharType="end"/>
        </w:r>
      </w:hyperlink>
    </w:p>
    <w:p w14:paraId="72B08AFA" w14:textId="77777777" w:rsidR="00D65FD4" w:rsidRDefault="00DA2F6F">
      <w:pPr>
        <w:pStyle w:val="TOC8"/>
        <w:widowControl/>
        <w:rPr>
          <w:rFonts w:ascii="Calibri" w:hAnsi="Calibri" w:cs="Calibri"/>
          <w:noProof/>
          <w:sz w:val="22"/>
          <w:szCs w:val="22"/>
          <w:lang w:val="en-US"/>
        </w:rPr>
      </w:pPr>
      <w:hyperlink w:anchor="_Toc256000394" w:history="1">
        <w:r w:rsidR="00D65FD4">
          <w:rPr>
            <w:rStyle w:val="Hyperlink"/>
            <w:lang w:val="en-US" w:eastAsia="en-US"/>
          </w:rPr>
          <w:t>4.6.2</w:t>
        </w:r>
        <w:r w:rsidR="00D65FD4">
          <w:rPr>
            <w:rFonts w:ascii="Calibri" w:hAnsi="Calibri" w:cs="Calibri"/>
            <w:noProof/>
            <w:sz w:val="22"/>
            <w:szCs w:val="22"/>
            <w:lang w:val="en-US" w:eastAsia="en-US"/>
          </w:rPr>
          <w:tab/>
        </w:r>
        <w:r w:rsidR="00D65FD4">
          <w:rPr>
            <w:rStyle w:val="Hyperlink"/>
            <w:lang w:val="en-US" w:eastAsia="en-US"/>
          </w:rPr>
          <w:t>Power system protection co-ordination</w:t>
        </w:r>
        <w:r w:rsidR="00D65FD4">
          <w:rPr>
            <w:lang w:val="en-US" w:eastAsia="en-US"/>
          </w:rPr>
          <w:tab/>
        </w:r>
        <w:r w:rsidR="00D65FD4">
          <w:rPr>
            <w:lang w:val="en-US" w:eastAsia="en-US"/>
          </w:rPr>
          <w:fldChar w:fldCharType="begin"/>
        </w:r>
        <w:r w:rsidR="00D65FD4">
          <w:rPr>
            <w:lang w:val="en-US" w:eastAsia="en-US"/>
          </w:rPr>
          <w:instrText xml:space="preserve"> PAGEREF _Toc256000394 \h </w:instrText>
        </w:r>
        <w:r w:rsidR="00D65FD4">
          <w:rPr>
            <w:lang w:val="en-US" w:eastAsia="en-US"/>
          </w:rPr>
        </w:r>
        <w:r w:rsidR="00D65FD4">
          <w:rPr>
            <w:lang w:val="en-US" w:eastAsia="en-US"/>
          </w:rPr>
          <w:fldChar w:fldCharType="separate"/>
        </w:r>
        <w:r w:rsidR="00D65FD4">
          <w:rPr>
            <w:lang w:val="en-US" w:eastAsia="en-US"/>
          </w:rPr>
          <w:t>326</w:t>
        </w:r>
        <w:r w:rsidR="00D65FD4">
          <w:rPr>
            <w:lang w:val="en-US" w:eastAsia="en-US"/>
          </w:rPr>
          <w:fldChar w:fldCharType="end"/>
        </w:r>
      </w:hyperlink>
    </w:p>
    <w:p w14:paraId="79D09652" w14:textId="77777777" w:rsidR="00D65FD4" w:rsidRDefault="00DA2F6F">
      <w:pPr>
        <w:pStyle w:val="TOC8"/>
        <w:widowControl/>
        <w:rPr>
          <w:rFonts w:ascii="Calibri" w:hAnsi="Calibri" w:cs="Calibri"/>
          <w:noProof/>
          <w:sz w:val="22"/>
          <w:szCs w:val="22"/>
          <w:lang w:val="en-US"/>
        </w:rPr>
      </w:pPr>
      <w:hyperlink w:anchor="_Toc256000395" w:history="1">
        <w:r w:rsidR="00D65FD4">
          <w:rPr>
            <w:rStyle w:val="Hyperlink"/>
            <w:lang w:val="en-US" w:eastAsia="en-US"/>
          </w:rPr>
          <w:t>4.6.3</w:t>
        </w:r>
        <w:r w:rsidR="00D65FD4">
          <w:rPr>
            <w:rFonts w:ascii="Calibri" w:hAnsi="Calibri" w:cs="Calibri"/>
            <w:noProof/>
            <w:sz w:val="22"/>
            <w:szCs w:val="22"/>
            <w:lang w:val="en-US" w:eastAsia="en-US"/>
          </w:rPr>
          <w:tab/>
        </w:r>
        <w:r w:rsidR="00D65FD4">
          <w:rPr>
            <w:rStyle w:val="Hyperlink"/>
            <w:lang w:val="en-US" w:eastAsia="en-US"/>
          </w:rPr>
          <w:t>Audit and testing</w:t>
        </w:r>
        <w:r w:rsidR="00D65FD4">
          <w:rPr>
            <w:lang w:val="en-US" w:eastAsia="en-US"/>
          </w:rPr>
          <w:tab/>
        </w:r>
        <w:r w:rsidR="00D65FD4">
          <w:rPr>
            <w:lang w:val="en-US" w:eastAsia="en-US"/>
          </w:rPr>
          <w:fldChar w:fldCharType="begin"/>
        </w:r>
        <w:r w:rsidR="00D65FD4">
          <w:rPr>
            <w:lang w:val="en-US" w:eastAsia="en-US"/>
          </w:rPr>
          <w:instrText xml:space="preserve"> PAGEREF _Toc256000395 \h </w:instrText>
        </w:r>
        <w:r w:rsidR="00D65FD4">
          <w:rPr>
            <w:lang w:val="en-US" w:eastAsia="en-US"/>
          </w:rPr>
        </w:r>
        <w:r w:rsidR="00D65FD4">
          <w:rPr>
            <w:lang w:val="en-US" w:eastAsia="en-US"/>
          </w:rPr>
          <w:fldChar w:fldCharType="separate"/>
        </w:r>
        <w:r w:rsidR="00D65FD4">
          <w:rPr>
            <w:lang w:val="en-US" w:eastAsia="en-US"/>
          </w:rPr>
          <w:t>326</w:t>
        </w:r>
        <w:r w:rsidR="00D65FD4">
          <w:rPr>
            <w:lang w:val="en-US" w:eastAsia="en-US"/>
          </w:rPr>
          <w:fldChar w:fldCharType="end"/>
        </w:r>
      </w:hyperlink>
    </w:p>
    <w:p w14:paraId="5223D195" w14:textId="77777777" w:rsidR="00D65FD4" w:rsidRDefault="00DA2F6F">
      <w:pPr>
        <w:pStyle w:val="TOC8"/>
        <w:widowControl/>
        <w:rPr>
          <w:rFonts w:ascii="Calibri" w:hAnsi="Calibri" w:cs="Calibri"/>
          <w:noProof/>
          <w:sz w:val="22"/>
          <w:szCs w:val="22"/>
          <w:lang w:val="en-US"/>
        </w:rPr>
      </w:pPr>
      <w:hyperlink w:anchor="_Toc256000396" w:history="1">
        <w:r w:rsidR="00D65FD4">
          <w:rPr>
            <w:rStyle w:val="Hyperlink"/>
            <w:lang w:val="en-US" w:eastAsia="en-US"/>
          </w:rPr>
          <w:t>4.6.4</w:t>
        </w:r>
        <w:r w:rsidR="00D65FD4">
          <w:rPr>
            <w:rFonts w:ascii="Calibri" w:hAnsi="Calibri" w:cs="Calibri"/>
            <w:noProof/>
            <w:sz w:val="22"/>
            <w:szCs w:val="22"/>
            <w:lang w:val="en-US" w:eastAsia="en-US"/>
          </w:rPr>
          <w:tab/>
        </w:r>
        <w:r w:rsidR="00D65FD4">
          <w:rPr>
            <w:rStyle w:val="Hyperlink"/>
            <w:lang w:val="en-US" w:eastAsia="en-US"/>
          </w:rPr>
          <w:t>Short-term thermal ratings of power system</w:t>
        </w:r>
        <w:r w:rsidR="00D65FD4">
          <w:rPr>
            <w:lang w:val="en-US" w:eastAsia="en-US"/>
          </w:rPr>
          <w:tab/>
        </w:r>
        <w:r w:rsidR="00D65FD4">
          <w:rPr>
            <w:lang w:val="en-US" w:eastAsia="en-US"/>
          </w:rPr>
          <w:fldChar w:fldCharType="begin"/>
        </w:r>
        <w:r w:rsidR="00D65FD4">
          <w:rPr>
            <w:lang w:val="en-US" w:eastAsia="en-US"/>
          </w:rPr>
          <w:instrText xml:space="preserve"> PAGEREF _Toc256000396 \h </w:instrText>
        </w:r>
        <w:r w:rsidR="00D65FD4">
          <w:rPr>
            <w:lang w:val="en-US" w:eastAsia="en-US"/>
          </w:rPr>
        </w:r>
        <w:r w:rsidR="00D65FD4">
          <w:rPr>
            <w:lang w:val="en-US" w:eastAsia="en-US"/>
          </w:rPr>
          <w:fldChar w:fldCharType="separate"/>
        </w:r>
        <w:r w:rsidR="00D65FD4">
          <w:rPr>
            <w:lang w:val="en-US" w:eastAsia="en-US"/>
          </w:rPr>
          <w:t>326</w:t>
        </w:r>
        <w:r w:rsidR="00D65FD4">
          <w:rPr>
            <w:lang w:val="en-US" w:eastAsia="en-US"/>
          </w:rPr>
          <w:fldChar w:fldCharType="end"/>
        </w:r>
      </w:hyperlink>
    </w:p>
    <w:p w14:paraId="432C1C77" w14:textId="77777777" w:rsidR="00D65FD4" w:rsidRDefault="00DA2F6F">
      <w:pPr>
        <w:pStyle w:val="TOC8"/>
        <w:widowControl/>
        <w:rPr>
          <w:rFonts w:ascii="Calibri" w:hAnsi="Calibri" w:cs="Calibri"/>
          <w:noProof/>
          <w:sz w:val="22"/>
          <w:szCs w:val="22"/>
          <w:lang w:val="en-US"/>
        </w:rPr>
      </w:pPr>
      <w:hyperlink w:anchor="_Toc256000397" w:history="1">
        <w:r w:rsidR="00D65FD4">
          <w:rPr>
            <w:rStyle w:val="Hyperlink"/>
            <w:lang w:val="en-US" w:eastAsia="en-US"/>
          </w:rPr>
          <w:t>4.6.5</w:t>
        </w:r>
        <w:r w:rsidR="00D65FD4">
          <w:rPr>
            <w:rFonts w:ascii="Calibri" w:hAnsi="Calibri" w:cs="Calibri"/>
            <w:noProof/>
            <w:sz w:val="22"/>
            <w:szCs w:val="22"/>
            <w:lang w:val="en-US" w:eastAsia="en-US"/>
          </w:rPr>
          <w:tab/>
        </w:r>
        <w:r w:rsidR="00D65FD4">
          <w:rPr>
            <w:rStyle w:val="Hyperlink"/>
            <w:lang w:val="en-US" w:eastAsia="en-US"/>
          </w:rPr>
          <w:t>Partial outage of power protection systems</w:t>
        </w:r>
        <w:r w:rsidR="00D65FD4">
          <w:rPr>
            <w:lang w:val="en-US" w:eastAsia="en-US"/>
          </w:rPr>
          <w:tab/>
        </w:r>
        <w:r w:rsidR="00D65FD4">
          <w:rPr>
            <w:lang w:val="en-US" w:eastAsia="en-US"/>
          </w:rPr>
          <w:fldChar w:fldCharType="begin"/>
        </w:r>
        <w:r w:rsidR="00D65FD4">
          <w:rPr>
            <w:lang w:val="en-US" w:eastAsia="en-US"/>
          </w:rPr>
          <w:instrText xml:space="preserve"> PAGEREF _Toc256000397 \h </w:instrText>
        </w:r>
        <w:r w:rsidR="00D65FD4">
          <w:rPr>
            <w:lang w:val="en-US" w:eastAsia="en-US"/>
          </w:rPr>
        </w:r>
        <w:r w:rsidR="00D65FD4">
          <w:rPr>
            <w:lang w:val="en-US" w:eastAsia="en-US"/>
          </w:rPr>
          <w:fldChar w:fldCharType="separate"/>
        </w:r>
        <w:r w:rsidR="00D65FD4">
          <w:rPr>
            <w:lang w:val="en-US" w:eastAsia="en-US"/>
          </w:rPr>
          <w:t>326</w:t>
        </w:r>
        <w:r w:rsidR="00D65FD4">
          <w:rPr>
            <w:lang w:val="en-US" w:eastAsia="en-US"/>
          </w:rPr>
          <w:fldChar w:fldCharType="end"/>
        </w:r>
      </w:hyperlink>
    </w:p>
    <w:p w14:paraId="0E4CEB2F" w14:textId="77777777" w:rsidR="00D65FD4" w:rsidRDefault="00DA2F6F">
      <w:pPr>
        <w:pStyle w:val="TOC8"/>
        <w:widowControl/>
        <w:rPr>
          <w:rFonts w:ascii="Calibri" w:hAnsi="Calibri" w:cs="Calibri"/>
          <w:noProof/>
          <w:sz w:val="22"/>
          <w:szCs w:val="22"/>
          <w:lang w:val="en-US"/>
        </w:rPr>
      </w:pPr>
      <w:hyperlink w:anchor="_Toc256000398" w:history="1">
        <w:r w:rsidR="00D65FD4">
          <w:rPr>
            <w:rStyle w:val="Hyperlink"/>
            <w:lang w:val="en-US" w:eastAsia="en-US"/>
          </w:rPr>
          <w:t>4.6.6</w:t>
        </w:r>
        <w:r w:rsidR="00D65FD4">
          <w:rPr>
            <w:rFonts w:ascii="Calibri" w:hAnsi="Calibri" w:cs="Calibri"/>
            <w:noProof/>
            <w:sz w:val="22"/>
            <w:szCs w:val="22"/>
            <w:lang w:val="en-US" w:eastAsia="en-US"/>
          </w:rPr>
          <w:tab/>
        </w:r>
        <w:r w:rsidR="00D65FD4">
          <w:rPr>
            <w:rStyle w:val="Hyperlink"/>
            <w:lang w:val="en-US" w:eastAsia="en-US"/>
          </w:rPr>
          <w:t>System strength impact assessment guidelines</w:t>
        </w:r>
        <w:r w:rsidR="00D65FD4">
          <w:rPr>
            <w:lang w:val="en-US" w:eastAsia="en-US"/>
          </w:rPr>
          <w:tab/>
        </w:r>
        <w:r w:rsidR="00D65FD4">
          <w:rPr>
            <w:lang w:val="en-US" w:eastAsia="en-US"/>
          </w:rPr>
          <w:fldChar w:fldCharType="begin"/>
        </w:r>
        <w:r w:rsidR="00D65FD4">
          <w:rPr>
            <w:lang w:val="en-US" w:eastAsia="en-US"/>
          </w:rPr>
          <w:instrText xml:space="preserve"> PAGEREF _Toc256000398 \h </w:instrText>
        </w:r>
        <w:r w:rsidR="00D65FD4">
          <w:rPr>
            <w:lang w:val="en-US" w:eastAsia="en-US"/>
          </w:rPr>
        </w:r>
        <w:r w:rsidR="00D65FD4">
          <w:rPr>
            <w:lang w:val="en-US" w:eastAsia="en-US"/>
          </w:rPr>
          <w:fldChar w:fldCharType="separate"/>
        </w:r>
        <w:r w:rsidR="00D65FD4">
          <w:rPr>
            <w:lang w:val="en-US" w:eastAsia="en-US"/>
          </w:rPr>
          <w:t>327</w:t>
        </w:r>
        <w:r w:rsidR="00D65FD4">
          <w:rPr>
            <w:lang w:val="en-US" w:eastAsia="en-US"/>
          </w:rPr>
          <w:fldChar w:fldCharType="end"/>
        </w:r>
      </w:hyperlink>
    </w:p>
    <w:p w14:paraId="37E71768" w14:textId="77777777" w:rsidR="00D65FD4" w:rsidRDefault="00DA2F6F">
      <w:pPr>
        <w:pStyle w:val="TOC6"/>
        <w:widowControl/>
        <w:rPr>
          <w:rFonts w:ascii="Calibri" w:hAnsi="Calibri" w:cs="Calibri"/>
          <w:noProof/>
          <w:sz w:val="22"/>
          <w:szCs w:val="22"/>
          <w:lang w:val="en-US"/>
        </w:rPr>
      </w:pPr>
      <w:hyperlink w:anchor="_Toc256000399" w:history="1">
        <w:r w:rsidR="00D65FD4">
          <w:rPr>
            <w:rStyle w:val="Hyperlink"/>
            <w:lang w:val="en-US" w:eastAsia="en-US"/>
          </w:rPr>
          <w:t>4.7</w:t>
        </w:r>
        <w:r w:rsidR="00D65FD4">
          <w:rPr>
            <w:rFonts w:ascii="Calibri" w:hAnsi="Calibri" w:cs="Calibri"/>
            <w:noProof/>
            <w:sz w:val="22"/>
            <w:szCs w:val="22"/>
            <w:lang w:val="en-US" w:eastAsia="en-US"/>
          </w:rPr>
          <w:tab/>
        </w:r>
        <w:r w:rsidR="00D65FD4">
          <w:rPr>
            <w:rStyle w:val="Hyperlink"/>
            <w:lang w:val="en-US" w:eastAsia="en-US"/>
          </w:rPr>
          <w:t>Power System Stability Co-ordination</w:t>
        </w:r>
        <w:r w:rsidR="00D65FD4">
          <w:rPr>
            <w:lang w:val="en-US" w:eastAsia="en-US"/>
          </w:rPr>
          <w:tab/>
        </w:r>
        <w:r w:rsidR="00D65FD4">
          <w:rPr>
            <w:lang w:val="en-US" w:eastAsia="en-US"/>
          </w:rPr>
          <w:fldChar w:fldCharType="begin"/>
        </w:r>
        <w:r w:rsidR="00D65FD4">
          <w:rPr>
            <w:lang w:val="en-US" w:eastAsia="en-US"/>
          </w:rPr>
          <w:instrText xml:space="preserve"> PAGEREF _Toc256000399 \h </w:instrText>
        </w:r>
        <w:r w:rsidR="00D65FD4">
          <w:rPr>
            <w:lang w:val="en-US" w:eastAsia="en-US"/>
          </w:rPr>
        </w:r>
        <w:r w:rsidR="00D65FD4">
          <w:rPr>
            <w:lang w:val="en-US" w:eastAsia="en-US"/>
          </w:rPr>
          <w:fldChar w:fldCharType="separate"/>
        </w:r>
        <w:r w:rsidR="00D65FD4">
          <w:rPr>
            <w:lang w:val="en-US" w:eastAsia="en-US"/>
          </w:rPr>
          <w:t>328</w:t>
        </w:r>
        <w:r w:rsidR="00D65FD4">
          <w:rPr>
            <w:lang w:val="en-US" w:eastAsia="en-US"/>
          </w:rPr>
          <w:fldChar w:fldCharType="end"/>
        </w:r>
      </w:hyperlink>
    </w:p>
    <w:p w14:paraId="3779C680" w14:textId="77777777" w:rsidR="00D65FD4" w:rsidRDefault="00DA2F6F">
      <w:pPr>
        <w:pStyle w:val="TOC8"/>
        <w:widowControl/>
        <w:rPr>
          <w:rFonts w:ascii="Calibri" w:hAnsi="Calibri" w:cs="Calibri"/>
          <w:noProof/>
          <w:sz w:val="22"/>
          <w:szCs w:val="22"/>
          <w:lang w:val="en-US"/>
        </w:rPr>
      </w:pPr>
      <w:hyperlink w:anchor="_Toc256000400" w:history="1">
        <w:r w:rsidR="00D65FD4">
          <w:rPr>
            <w:rStyle w:val="Hyperlink"/>
            <w:lang w:val="en-US" w:eastAsia="en-US"/>
          </w:rPr>
          <w:t>4.7.1</w:t>
        </w:r>
        <w:r w:rsidR="00D65FD4">
          <w:rPr>
            <w:rFonts w:ascii="Calibri" w:hAnsi="Calibri" w:cs="Calibri"/>
            <w:noProof/>
            <w:sz w:val="22"/>
            <w:szCs w:val="22"/>
            <w:lang w:val="en-US" w:eastAsia="en-US"/>
          </w:rPr>
          <w:tab/>
        </w:r>
        <w:r w:rsidR="00D65FD4">
          <w:rPr>
            <w:rStyle w:val="Hyperlink"/>
            <w:lang w:val="en-US" w:eastAsia="en-US"/>
          </w:rPr>
          <w:t>Stability analysis co-ordination</w:t>
        </w:r>
        <w:r w:rsidR="00D65FD4">
          <w:rPr>
            <w:lang w:val="en-US" w:eastAsia="en-US"/>
          </w:rPr>
          <w:tab/>
        </w:r>
        <w:r w:rsidR="00D65FD4">
          <w:rPr>
            <w:lang w:val="en-US" w:eastAsia="en-US"/>
          </w:rPr>
          <w:fldChar w:fldCharType="begin"/>
        </w:r>
        <w:r w:rsidR="00D65FD4">
          <w:rPr>
            <w:lang w:val="en-US" w:eastAsia="en-US"/>
          </w:rPr>
          <w:instrText xml:space="preserve"> PAGEREF _Toc256000400 \h </w:instrText>
        </w:r>
        <w:r w:rsidR="00D65FD4">
          <w:rPr>
            <w:lang w:val="en-US" w:eastAsia="en-US"/>
          </w:rPr>
        </w:r>
        <w:r w:rsidR="00D65FD4">
          <w:rPr>
            <w:lang w:val="en-US" w:eastAsia="en-US"/>
          </w:rPr>
          <w:fldChar w:fldCharType="separate"/>
        </w:r>
        <w:r w:rsidR="00D65FD4">
          <w:rPr>
            <w:lang w:val="en-US" w:eastAsia="en-US"/>
          </w:rPr>
          <w:t>328</w:t>
        </w:r>
        <w:r w:rsidR="00D65FD4">
          <w:rPr>
            <w:lang w:val="en-US" w:eastAsia="en-US"/>
          </w:rPr>
          <w:fldChar w:fldCharType="end"/>
        </w:r>
      </w:hyperlink>
    </w:p>
    <w:p w14:paraId="55C0EE8C" w14:textId="77777777" w:rsidR="00D65FD4" w:rsidRDefault="00DA2F6F">
      <w:pPr>
        <w:pStyle w:val="TOC8"/>
        <w:widowControl/>
        <w:rPr>
          <w:rFonts w:ascii="Calibri" w:hAnsi="Calibri" w:cs="Calibri"/>
          <w:noProof/>
          <w:sz w:val="22"/>
          <w:szCs w:val="22"/>
          <w:lang w:val="en-US"/>
        </w:rPr>
      </w:pPr>
      <w:hyperlink w:anchor="_Toc256000401" w:history="1">
        <w:r w:rsidR="00D65FD4">
          <w:rPr>
            <w:rStyle w:val="Hyperlink"/>
            <w:lang w:val="en-US" w:eastAsia="en-US"/>
          </w:rPr>
          <w:t>4.7.2</w:t>
        </w:r>
        <w:r w:rsidR="00D65FD4">
          <w:rPr>
            <w:rFonts w:ascii="Calibri" w:hAnsi="Calibri" w:cs="Calibri"/>
            <w:noProof/>
            <w:sz w:val="22"/>
            <w:szCs w:val="22"/>
            <w:lang w:val="en-US" w:eastAsia="en-US"/>
          </w:rPr>
          <w:tab/>
        </w:r>
        <w:r w:rsidR="00D65FD4">
          <w:rPr>
            <w:rStyle w:val="Hyperlink"/>
            <w:lang w:val="en-US" w:eastAsia="en-US"/>
          </w:rPr>
          <w:t>Audit and testing</w:t>
        </w:r>
        <w:r w:rsidR="00D65FD4">
          <w:rPr>
            <w:lang w:val="en-US" w:eastAsia="en-US"/>
          </w:rPr>
          <w:tab/>
        </w:r>
        <w:r w:rsidR="00D65FD4">
          <w:rPr>
            <w:lang w:val="en-US" w:eastAsia="en-US"/>
          </w:rPr>
          <w:fldChar w:fldCharType="begin"/>
        </w:r>
        <w:r w:rsidR="00D65FD4">
          <w:rPr>
            <w:lang w:val="en-US" w:eastAsia="en-US"/>
          </w:rPr>
          <w:instrText xml:space="preserve"> PAGEREF _Toc256000401 \h </w:instrText>
        </w:r>
        <w:r w:rsidR="00D65FD4">
          <w:rPr>
            <w:lang w:val="en-US" w:eastAsia="en-US"/>
          </w:rPr>
        </w:r>
        <w:r w:rsidR="00D65FD4">
          <w:rPr>
            <w:lang w:val="en-US" w:eastAsia="en-US"/>
          </w:rPr>
          <w:fldChar w:fldCharType="separate"/>
        </w:r>
        <w:r w:rsidR="00D65FD4">
          <w:rPr>
            <w:lang w:val="en-US" w:eastAsia="en-US"/>
          </w:rPr>
          <w:t>329</w:t>
        </w:r>
        <w:r w:rsidR="00D65FD4">
          <w:rPr>
            <w:lang w:val="en-US" w:eastAsia="en-US"/>
          </w:rPr>
          <w:fldChar w:fldCharType="end"/>
        </w:r>
      </w:hyperlink>
    </w:p>
    <w:p w14:paraId="658C46BA" w14:textId="77777777" w:rsidR="00D65FD4" w:rsidRDefault="00DA2F6F">
      <w:pPr>
        <w:pStyle w:val="TOC6"/>
        <w:widowControl/>
        <w:rPr>
          <w:rFonts w:ascii="Calibri" w:hAnsi="Calibri" w:cs="Calibri"/>
          <w:noProof/>
          <w:sz w:val="22"/>
          <w:szCs w:val="22"/>
          <w:lang w:val="en-US"/>
        </w:rPr>
      </w:pPr>
      <w:hyperlink w:anchor="_Toc256000402" w:history="1">
        <w:r w:rsidR="00D65FD4">
          <w:rPr>
            <w:rStyle w:val="Hyperlink"/>
            <w:lang w:val="en-US" w:eastAsia="en-US"/>
          </w:rPr>
          <w:t>4.8</w:t>
        </w:r>
        <w:r w:rsidR="00D65FD4">
          <w:rPr>
            <w:rFonts w:ascii="Calibri" w:hAnsi="Calibri" w:cs="Calibri"/>
            <w:noProof/>
            <w:sz w:val="22"/>
            <w:szCs w:val="22"/>
            <w:lang w:val="en-US" w:eastAsia="en-US"/>
          </w:rPr>
          <w:tab/>
        </w:r>
        <w:r w:rsidR="00D65FD4">
          <w:rPr>
            <w:rStyle w:val="Hyperlink"/>
            <w:lang w:val="en-US" w:eastAsia="en-US"/>
          </w:rPr>
          <w:t>Power System Security Operations</w:t>
        </w:r>
        <w:r w:rsidR="00D65FD4">
          <w:rPr>
            <w:lang w:val="en-US" w:eastAsia="en-US"/>
          </w:rPr>
          <w:tab/>
        </w:r>
        <w:r w:rsidR="00D65FD4">
          <w:rPr>
            <w:lang w:val="en-US" w:eastAsia="en-US"/>
          </w:rPr>
          <w:fldChar w:fldCharType="begin"/>
        </w:r>
        <w:r w:rsidR="00D65FD4">
          <w:rPr>
            <w:lang w:val="en-US" w:eastAsia="en-US"/>
          </w:rPr>
          <w:instrText xml:space="preserve"> PAGEREF _Toc256000402 \h </w:instrText>
        </w:r>
        <w:r w:rsidR="00D65FD4">
          <w:rPr>
            <w:lang w:val="en-US" w:eastAsia="en-US"/>
          </w:rPr>
        </w:r>
        <w:r w:rsidR="00D65FD4">
          <w:rPr>
            <w:lang w:val="en-US" w:eastAsia="en-US"/>
          </w:rPr>
          <w:fldChar w:fldCharType="separate"/>
        </w:r>
        <w:r w:rsidR="00D65FD4">
          <w:rPr>
            <w:lang w:val="en-US" w:eastAsia="en-US"/>
          </w:rPr>
          <w:t>329</w:t>
        </w:r>
        <w:r w:rsidR="00D65FD4">
          <w:rPr>
            <w:lang w:val="en-US" w:eastAsia="en-US"/>
          </w:rPr>
          <w:fldChar w:fldCharType="end"/>
        </w:r>
      </w:hyperlink>
    </w:p>
    <w:p w14:paraId="51822D8D" w14:textId="77777777" w:rsidR="00D65FD4" w:rsidRDefault="00DA2F6F">
      <w:pPr>
        <w:pStyle w:val="TOC8"/>
        <w:widowControl/>
        <w:rPr>
          <w:rFonts w:ascii="Calibri" w:hAnsi="Calibri" w:cs="Calibri"/>
          <w:noProof/>
          <w:sz w:val="22"/>
          <w:szCs w:val="22"/>
          <w:lang w:val="en-US"/>
        </w:rPr>
      </w:pPr>
      <w:hyperlink w:anchor="_Toc256000403" w:history="1">
        <w:r w:rsidR="00D65FD4">
          <w:rPr>
            <w:rStyle w:val="Hyperlink"/>
            <w:lang w:val="en-US" w:eastAsia="en-US"/>
          </w:rPr>
          <w:t>4.8.1</w:t>
        </w:r>
        <w:r w:rsidR="00D65FD4">
          <w:rPr>
            <w:rFonts w:ascii="Calibri" w:hAnsi="Calibri" w:cs="Calibri"/>
            <w:noProof/>
            <w:sz w:val="22"/>
            <w:szCs w:val="22"/>
            <w:lang w:val="en-US" w:eastAsia="en-US"/>
          </w:rPr>
          <w:tab/>
        </w:r>
        <w:r w:rsidR="00D65FD4">
          <w:rPr>
            <w:rStyle w:val="Hyperlink"/>
            <w:lang w:val="en-US" w:eastAsia="en-US"/>
          </w:rPr>
          <w:t>Registered Participants' advice</w:t>
        </w:r>
        <w:r w:rsidR="00D65FD4">
          <w:rPr>
            <w:lang w:val="en-US" w:eastAsia="en-US"/>
          </w:rPr>
          <w:tab/>
        </w:r>
        <w:r w:rsidR="00D65FD4">
          <w:rPr>
            <w:lang w:val="en-US" w:eastAsia="en-US"/>
          </w:rPr>
          <w:fldChar w:fldCharType="begin"/>
        </w:r>
        <w:r w:rsidR="00D65FD4">
          <w:rPr>
            <w:lang w:val="en-US" w:eastAsia="en-US"/>
          </w:rPr>
          <w:instrText xml:space="preserve"> PAGEREF _Toc256000403 \h </w:instrText>
        </w:r>
        <w:r w:rsidR="00D65FD4">
          <w:rPr>
            <w:lang w:val="en-US" w:eastAsia="en-US"/>
          </w:rPr>
        </w:r>
        <w:r w:rsidR="00D65FD4">
          <w:rPr>
            <w:lang w:val="en-US" w:eastAsia="en-US"/>
          </w:rPr>
          <w:fldChar w:fldCharType="separate"/>
        </w:r>
        <w:r w:rsidR="00D65FD4">
          <w:rPr>
            <w:lang w:val="en-US" w:eastAsia="en-US"/>
          </w:rPr>
          <w:t>329</w:t>
        </w:r>
        <w:r w:rsidR="00D65FD4">
          <w:rPr>
            <w:lang w:val="en-US" w:eastAsia="en-US"/>
          </w:rPr>
          <w:fldChar w:fldCharType="end"/>
        </w:r>
      </w:hyperlink>
    </w:p>
    <w:p w14:paraId="0A1A6E37" w14:textId="77777777" w:rsidR="00D65FD4" w:rsidRDefault="00DA2F6F">
      <w:pPr>
        <w:pStyle w:val="TOC8"/>
        <w:widowControl/>
        <w:rPr>
          <w:rFonts w:ascii="Calibri" w:hAnsi="Calibri" w:cs="Calibri"/>
          <w:noProof/>
          <w:sz w:val="22"/>
          <w:szCs w:val="22"/>
          <w:lang w:val="en-US"/>
        </w:rPr>
      </w:pPr>
      <w:hyperlink w:anchor="_Toc256000404" w:history="1">
        <w:r w:rsidR="00D65FD4">
          <w:rPr>
            <w:rStyle w:val="Hyperlink"/>
            <w:lang w:val="en-US" w:eastAsia="en-US"/>
          </w:rPr>
          <w:t>4.8.2</w:t>
        </w:r>
        <w:r w:rsidR="00D65FD4">
          <w:rPr>
            <w:rFonts w:ascii="Calibri" w:hAnsi="Calibri" w:cs="Calibri"/>
            <w:noProof/>
            <w:sz w:val="22"/>
            <w:szCs w:val="22"/>
            <w:lang w:val="en-US" w:eastAsia="en-US"/>
          </w:rPr>
          <w:tab/>
        </w:r>
        <w:r w:rsidR="00D65FD4">
          <w:rPr>
            <w:rStyle w:val="Hyperlink"/>
            <w:lang w:val="en-US" w:eastAsia="en-US"/>
          </w:rPr>
          <w:t>Protection or control system abnormality</w:t>
        </w:r>
        <w:r w:rsidR="00D65FD4">
          <w:rPr>
            <w:lang w:val="en-US" w:eastAsia="en-US"/>
          </w:rPr>
          <w:tab/>
        </w:r>
        <w:r w:rsidR="00D65FD4">
          <w:rPr>
            <w:lang w:val="en-US" w:eastAsia="en-US"/>
          </w:rPr>
          <w:fldChar w:fldCharType="begin"/>
        </w:r>
        <w:r w:rsidR="00D65FD4">
          <w:rPr>
            <w:lang w:val="en-US" w:eastAsia="en-US"/>
          </w:rPr>
          <w:instrText xml:space="preserve"> PAGEREF _Toc256000404 \h </w:instrText>
        </w:r>
        <w:r w:rsidR="00D65FD4">
          <w:rPr>
            <w:lang w:val="en-US" w:eastAsia="en-US"/>
          </w:rPr>
        </w:r>
        <w:r w:rsidR="00D65FD4">
          <w:rPr>
            <w:lang w:val="en-US" w:eastAsia="en-US"/>
          </w:rPr>
          <w:fldChar w:fldCharType="separate"/>
        </w:r>
        <w:r w:rsidR="00D65FD4">
          <w:rPr>
            <w:lang w:val="en-US" w:eastAsia="en-US"/>
          </w:rPr>
          <w:t>329</w:t>
        </w:r>
        <w:r w:rsidR="00D65FD4">
          <w:rPr>
            <w:lang w:val="en-US" w:eastAsia="en-US"/>
          </w:rPr>
          <w:fldChar w:fldCharType="end"/>
        </w:r>
      </w:hyperlink>
    </w:p>
    <w:p w14:paraId="3302EE5A" w14:textId="77777777" w:rsidR="00D65FD4" w:rsidRDefault="00DA2F6F">
      <w:pPr>
        <w:pStyle w:val="TOC8"/>
        <w:widowControl/>
        <w:rPr>
          <w:rFonts w:ascii="Calibri" w:hAnsi="Calibri" w:cs="Calibri"/>
          <w:noProof/>
          <w:sz w:val="22"/>
          <w:szCs w:val="22"/>
          <w:lang w:val="en-US"/>
        </w:rPr>
      </w:pPr>
      <w:hyperlink w:anchor="_Toc256000405" w:history="1">
        <w:r w:rsidR="00D65FD4">
          <w:rPr>
            <w:rStyle w:val="Hyperlink"/>
            <w:lang w:val="en-US" w:eastAsia="en-US"/>
          </w:rPr>
          <w:t>4.8.3</w:t>
        </w:r>
        <w:r w:rsidR="00D65FD4">
          <w:rPr>
            <w:rFonts w:ascii="Calibri" w:hAnsi="Calibri" w:cs="Calibri"/>
            <w:noProof/>
            <w:sz w:val="22"/>
            <w:szCs w:val="22"/>
            <w:lang w:val="en-US" w:eastAsia="en-US"/>
          </w:rPr>
          <w:tab/>
        </w:r>
        <w:r w:rsidR="00D65FD4">
          <w:rPr>
            <w:rStyle w:val="Hyperlink"/>
            <w:lang w:val="en-US" w:eastAsia="en-US"/>
          </w:rPr>
          <w:t>AEMO's advice on power system emergency conditions</w:t>
        </w:r>
        <w:r w:rsidR="00D65FD4">
          <w:rPr>
            <w:lang w:val="en-US" w:eastAsia="en-US"/>
          </w:rPr>
          <w:tab/>
        </w:r>
        <w:r w:rsidR="00D65FD4">
          <w:rPr>
            <w:lang w:val="en-US" w:eastAsia="en-US"/>
          </w:rPr>
          <w:fldChar w:fldCharType="begin"/>
        </w:r>
        <w:r w:rsidR="00D65FD4">
          <w:rPr>
            <w:lang w:val="en-US" w:eastAsia="en-US"/>
          </w:rPr>
          <w:instrText xml:space="preserve"> PAGEREF _Toc256000405 \h </w:instrText>
        </w:r>
        <w:r w:rsidR="00D65FD4">
          <w:rPr>
            <w:lang w:val="en-US" w:eastAsia="en-US"/>
          </w:rPr>
        </w:r>
        <w:r w:rsidR="00D65FD4">
          <w:rPr>
            <w:lang w:val="en-US" w:eastAsia="en-US"/>
          </w:rPr>
          <w:fldChar w:fldCharType="separate"/>
        </w:r>
        <w:r w:rsidR="00D65FD4">
          <w:rPr>
            <w:lang w:val="en-US" w:eastAsia="en-US"/>
          </w:rPr>
          <w:t>329</w:t>
        </w:r>
        <w:r w:rsidR="00D65FD4">
          <w:rPr>
            <w:lang w:val="en-US" w:eastAsia="en-US"/>
          </w:rPr>
          <w:fldChar w:fldCharType="end"/>
        </w:r>
      </w:hyperlink>
    </w:p>
    <w:p w14:paraId="127EB948" w14:textId="77777777" w:rsidR="00D65FD4" w:rsidRDefault="00DA2F6F">
      <w:pPr>
        <w:pStyle w:val="TOC8"/>
        <w:widowControl/>
        <w:rPr>
          <w:rFonts w:ascii="Calibri" w:hAnsi="Calibri" w:cs="Calibri"/>
          <w:noProof/>
          <w:sz w:val="22"/>
          <w:szCs w:val="22"/>
          <w:lang w:val="en-US"/>
        </w:rPr>
      </w:pPr>
      <w:hyperlink w:anchor="_Toc256000406" w:history="1">
        <w:r w:rsidR="00D65FD4">
          <w:rPr>
            <w:rStyle w:val="Hyperlink"/>
            <w:lang w:val="en-US" w:eastAsia="en-US"/>
          </w:rPr>
          <w:t>4.8.4</w:t>
        </w:r>
        <w:r w:rsidR="00D65FD4">
          <w:rPr>
            <w:rFonts w:ascii="Calibri" w:hAnsi="Calibri" w:cs="Calibri"/>
            <w:noProof/>
            <w:sz w:val="22"/>
            <w:szCs w:val="22"/>
            <w:lang w:val="en-US" w:eastAsia="en-US"/>
          </w:rPr>
          <w:tab/>
        </w:r>
        <w:r w:rsidR="00D65FD4">
          <w:rPr>
            <w:rStyle w:val="Hyperlink"/>
            <w:lang w:val="en-US" w:eastAsia="en-US"/>
          </w:rPr>
          <w:t>Declaration of conditions</w:t>
        </w:r>
        <w:r w:rsidR="00D65FD4">
          <w:rPr>
            <w:lang w:val="en-US" w:eastAsia="en-US"/>
          </w:rPr>
          <w:tab/>
        </w:r>
        <w:r w:rsidR="00D65FD4">
          <w:rPr>
            <w:lang w:val="en-US" w:eastAsia="en-US"/>
          </w:rPr>
          <w:fldChar w:fldCharType="begin"/>
        </w:r>
        <w:r w:rsidR="00D65FD4">
          <w:rPr>
            <w:lang w:val="en-US" w:eastAsia="en-US"/>
          </w:rPr>
          <w:instrText xml:space="preserve"> PAGEREF _Toc256000406 \h </w:instrText>
        </w:r>
        <w:r w:rsidR="00D65FD4">
          <w:rPr>
            <w:lang w:val="en-US" w:eastAsia="en-US"/>
          </w:rPr>
        </w:r>
        <w:r w:rsidR="00D65FD4">
          <w:rPr>
            <w:lang w:val="en-US" w:eastAsia="en-US"/>
          </w:rPr>
          <w:fldChar w:fldCharType="separate"/>
        </w:r>
        <w:r w:rsidR="00D65FD4">
          <w:rPr>
            <w:lang w:val="en-US" w:eastAsia="en-US"/>
          </w:rPr>
          <w:t>330</w:t>
        </w:r>
        <w:r w:rsidR="00D65FD4">
          <w:rPr>
            <w:lang w:val="en-US" w:eastAsia="en-US"/>
          </w:rPr>
          <w:fldChar w:fldCharType="end"/>
        </w:r>
      </w:hyperlink>
    </w:p>
    <w:p w14:paraId="2296B6AE" w14:textId="77777777" w:rsidR="00D65FD4" w:rsidRDefault="00DA2F6F">
      <w:pPr>
        <w:pStyle w:val="TOC8"/>
        <w:widowControl/>
        <w:rPr>
          <w:rFonts w:ascii="Calibri" w:hAnsi="Calibri" w:cs="Calibri"/>
          <w:noProof/>
          <w:sz w:val="22"/>
          <w:szCs w:val="22"/>
          <w:lang w:val="en-US"/>
        </w:rPr>
      </w:pPr>
      <w:hyperlink w:anchor="_Toc256000407" w:history="1">
        <w:r w:rsidR="00D65FD4">
          <w:rPr>
            <w:rStyle w:val="Hyperlink"/>
            <w:lang w:val="en-US" w:eastAsia="en-US"/>
          </w:rPr>
          <w:t>4.8.4A</w:t>
        </w:r>
        <w:r w:rsidR="00D65FD4">
          <w:rPr>
            <w:rFonts w:ascii="Calibri" w:hAnsi="Calibri" w:cs="Calibri"/>
            <w:noProof/>
            <w:sz w:val="22"/>
            <w:szCs w:val="22"/>
            <w:lang w:val="en-US" w:eastAsia="en-US"/>
          </w:rPr>
          <w:tab/>
        </w:r>
        <w:r w:rsidR="00D65FD4">
          <w:rPr>
            <w:rStyle w:val="Hyperlink"/>
            <w:lang w:val="en-US" w:eastAsia="en-US"/>
          </w:rPr>
          <w:t>Reserve level declaration guidelines</w:t>
        </w:r>
        <w:r w:rsidR="00D65FD4">
          <w:rPr>
            <w:lang w:val="en-US" w:eastAsia="en-US"/>
          </w:rPr>
          <w:tab/>
        </w:r>
        <w:r w:rsidR="00D65FD4">
          <w:rPr>
            <w:lang w:val="en-US" w:eastAsia="en-US"/>
          </w:rPr>
          <w:fldChar w:fldCharType="begin"/>
        </w:r>
        <w:r w:rsidR="00D65FD4">
          <w:rPr>
            <w:lang w:val="en-US" w:eastAsia="en-US"/>
          </w:rPr>
          <w:instrText xml:space="preserve"> PAGEREF _Toc256000407 \h </w:instrText>
        </w:r>
        <w:r w:rsidR="00D65FD4">
          <w:rPr>
            <w:lang w:val="en-US" w:eastAsia="en-US"/>
          </w:rPr>
        </w:r>
        <w:r w:rsidR="00D65FD4">
          <w:rPr>
            <w:lang w:val="en-US" w:eastAsia="en-US"/>
          </w:rPr>
          <w:fldChar w:fldCharType="separate"/>
        </w:r>
        <w:r w:rsidR="00D65FD4">
          <w:rPr>
            <w:lang w:val="en-US" w:eastAsia="en-US"/>
          </w:rPr>
          <w:t>330</w:t>
        </w:r>
        <w:r w:rsidR="00D65FD4">
          <w:rPr>
            <w:lang w:val="en-US" w:eastAsia="en-US"/>
          </w:rPr>
          <w:fldChar w:fldCharType="end"/>
        </w:r>
      </w:hyperlink>
    </w:p>
    <w:p w14:paraId="0AEAFB8B" w14:textId="77777777" w:rsidR="00D65FD4" w:rsidRDefault="00DA2F6F">
      <w:pPr>
        <w:pStyle w:val="TOC8"/>
        <w:widowControl/>
        <w:rPr>
          <w:rFonts w:ascii="Calibri" w:hAnsi="Calibri" w:cs="Calibri"/>
          <w:noProof/>
          <w:sz w:val="22"/>
          <w:szCs w:val="22"/>
          <w:lang w:val="en-US"/>
        </w:rPr>
      </w:pPr>
      <w:hyperlink w:anchor="_Toc256000408" w:history="1">
        <w:r w:rsidR="00D65FD4">
          <w:rPr>
            <w:rStyle w:val="Hyperlink"/>
            <w:lang w:val="en-US" w:eastAsia="en-US"/>
          </w:rPr>
          <w:t>4.8.4B</w:t>
        </w:r>
        <w:r w:rsidR="00D65FD4">
          <w:rPr>
            <w:rFonts w:ascii="Calibri" w:hAnsi="Calibri" w:cs="Calibri"/>
            <w:noProof/>
            <w:sz w:val="22"/>
            <w:szCs w:val="22"/>
            <w:lang w:val="en-US" w:eastAsia="en-US"/>
          </w:rPr>
          <w:tab/>
        </w:r>
        <w:r w:rsidR="00D65FD4">
          <w:rPr>
            <w:rStyle w:val="Hyperlink"/>
            <w:lang w:val="en-US" w:eastAsia="en-US"/>
          </w:rPr>
          <w:t>Lack of reserve framework reporting</w:t>
        </w:r>
        <w:r w:rsidR="00D65FD4">
          <w:rPr>
            <w:lang w:val="en-US" w:eastAsia="en-US"/>
          </w:rPr>
          <w:tab/>
        </w:r>
        <w:r w:rsidR="00D65FD4">
          <w:rPr>
            <w:lang w:val="en-US" w:eastAsia="en-US"/>
          </w:rPr>
          <w:fldChar w:fldCharType="begin"/>
        </w:r>
        <w:r w:rsidR="00D65FD4">
          <w:rPr>
            <w:lang w:val="en-US" w:eastAsia="en-US"/>
          </w:rPr>
          <w:instrText xml:space="preserve"> PAGEREF _Toc256000408 \h </w:instrText>
        </w:r>
        <w:r w:rsidR="00D65FD4">
          <w:rPr>
            <w:lang w:val="en-US" w:eastAsia="en-US"/>
          </w:rPr>
        </w:r>
        <w:r w:rsidR="00D65FD4">
          <w:rPr>
            <w:lang w:val="en-US" w:eastAsia="en-US"/>
          </w:rPr>
          <w:fldChar w:fldCharType="separate"/>
        </w:r>
        <w:r w:rsidR="00D65FD4">
          <w:rPr>
            <w:lang w:val="en-US" w:eastAsia="en-US"/>
          </w:rPr>
          <w:t>331</w:t>
        </w:r>
        <w:r w:rsidR="00D65FD4">
          <w:rPr>
            <w:lang w:val="en-US" w:eastAsia="en-US"/>
          </w:rPr>
          <w:fldChar w:fldCharType="end"/>
        </w:r>
      </w:hyperlink>
    </w:p>
    <w:p w14:paraId="73C0BE2A" w14:textId="77777777" w:rsidR="00D65FD4" w:rsidRDefault="00DA2F6F">
      <w:pPr>
        <w:pStyle w:val="TOC8"/>
        <w:widowControl/>
        <w:rPr>
          <w:rFonts w:ascii="Calibri" w:hAnsi="Calibri" w:cs="Calibri"/>
          <w:noProof/>
          <w:sz w:val="22"/>
          <w:szCs w:val="22"/>
          <w:lang w:val="en-US"/>
        </w:rPr>
      </w:pPr>
      <w:hyperlink w:anchor="_Toc256000409" w:history="1">
        <w:r w:rsidR="00D65FD4">
          <w:rPr>
            <w:rStyle w:val="Hyperlink"/>
            <w:lang w:val="en-US" w:eastAsia="en-US"/>
          </w:rPr>
          <w:t>4.8.5</w:t>
        </w:r>
        <w:r w:rsidR="00D65FD4">
          <w:rPr>
            <w:rFonts w:ascii="Calibri" w:hAnsi="Calibri" w:cs="Calibri"/>
            <w:noProof/>
            <w:sz w:val="22"/>
            <w:szCs w:val="22"/>
            <w:lang w:val="en-US" w:eastAsia="en-US"/>
          </w:rPr>
          <w:tab/>
        </w:r>
        <w:r w:rsidR="00D65FD4">
          <w:rPr>
            <w:rStyle w:val="Hyperlink"/>
            <w:lang w:val="en-US" w:eastAsia="en-US"/>
          </w:rPr>
          <w:t>Managing declarations of conditions</w:t>
        </w:r>
        <w:r w:rsidR="00D65FD4">
          <w:rPr>
            <w:lang w:val="en-US" w:eastAsia="en-US"/>
          </w:rPr>
          <w:tab/>
        </w:r>
        <w:r w:rsidR="00D65FD4">
          <w:rPr>
            <w:lang w:val="en-US" w:eastAsia="en-US"/>
          </w:rPr>
          <w:fldChar w:fldCharType="begin"/>
        </w:r>
        <w:r w:rsidR="00D65FD4">
          <w:rPr>
            <w:lang w:val="en-US" w:eastAsia="en-US"/>
          </w:rPr>
          <w:instrText xml:space="preserve"> PAGEREF _Toc256000409 \h </w:instrText>
        </w:r>
        <w:r w:rsidR="00D65FD4">
          <w:rPr>
            <w:lang w:val="en-US" w:eastAsia="en-US"/>
          </w:rPr>
        </w:r>
        <w:r w:rsidR="00D65FD4">
          <w:rPr>
            <w:lang w:val="en-US" w:eastAsia="en-US"/>
          </w:rPr>
          <w:fldChar w:fldCharType="separate"/>
        </w:r>
        <w:r w:rsidR="00D65FD4">
          <w:rPr>
            <w:lang w:val="en-US" w:eastAsia="en-US"/>
          </w:rPr>
          <w:t>331</w:t>
        </w:r>
        <w:r w:rsidR="00D65FD4">
          <w:rPr>
            <w:lang w:val="en-US" w:eastAsia="en-US"/>
          </w:rPr>
          <w:fldChar w:fldCharType="end"/>
        </w:r>
      </w:hyperlink>
    </w:p>
    <w:p w14:paraId="444C33B7" w14:textId="77777777" w:rsidR="00D65FD4" w:rsidRDefault="00DA2F6F">
      <w:pPr>
        <w:pStyle w:val="TOC8"/>
        <w:widowControl/>
        <w:rPr>
          <w:rFonts w:ascii="Calibri" w:hAnsi="Calibri" w:cs="Calibri"/>
          <w:noProof/>
          <w:sz w:val="22"/>
          <w:szCs w:val="22"/>
          <w:lang w:val="en-US"/>
        </w:rPr>
      </w:pPr>
      <w:hyperlink w:anchor="_Toc256000410" w:history="1">
        <w:r w:rsidR="00D65FD4">
          <w:rPr>
            <w:rStyle w:val="Hyperlink"/>
            <w:lang w:val="en-US" w:eastAsia="en-US"/>
          </w:rPr>
          <w:t>4.8.5A</w:t>
        </w:r>
        <w:r w:rsidR="00D65FD4">
          <w:rPr>
            <w:rFonts w:ascii="Calibri" w:hAnsi="Calibri" w:cs="Calibri"/>
            <w:noProof/>
            <w:sz w:val="22"/>
            <w:szCs w:val="22"/>
            <w:lang w:val="en-US" w:eastAsia="en-US"/>
          </w:rPr>
          <w:tab/>
        </w:r>
        <w:r w:rsidR="00D65FD4">
          <w:rPr>
            <w:rStyle w:val="Hyperlink"/>
            <w:lang w:val="en-US" w:eastAsia="en-US"/>
          </w:rPr>
          <w:t>Determination of the latest time for AEMO intervention</w:t>
        </w:r>
        <w:r w:rsidR="00D65FD4">
          <w:rPr>
            <w:lang w:val="en-US" w:eastAsia="en-US"/>
          </w:rPr>
          <w:tab/>
        </w:r>
        <w:r w:rsidR="00D65FD4">
          <w:rPr>
            <w:lang w:val="en-US" w:eastAsia="en-US"/>
          </w:rPr>
          <w:fldChar w:fldCharType="begin"/>
        </w:r>
        <w:r w:rsidR="00D65FD4">
          <w:rPr>
            <w:lang w:val="en-US" w:eastAsia="en-US"/>
          </w:rPr>
          <w:instrText xml:space="preserve"> PAGEREF _Toc256000410 \h </w:instrText>
        </w:r>
        <w:r w:rsidR="00D65FD4">
          <w:rPr>
            <w:lang w:val="en-US" w:eastAsia="en-US"/>
          </w:rPr>
        </w:r>
        <w:r w:rsidR="00D65FD4">
          <w:rPr>
            <w:lang w:val="en-US" w:eastAsia="en-US"/>
          </w:rPr>
          <w:fldChar w:fldCharType="separate"/>
        </w:r>
        <w:r w:rsidR="00D65FD4">
          <w:rPr>
            <w:lang w:val="en-US" w:eastAsia="en-US"/>
          </w:rPr>
          <w:t>332</w:t>
        </w:r>
        <w:r w:rsidR="00D65FD4">
          <w:rPr>
            <w:lang w:val="en-US" w:eastAsia="en-US"/>
          </w:rPr>
          <w:fldChar w:fldCharType="end"/>
        </w:r>
      </w:hyperlink>
    </w:p>
    <w:p w14:paraId="3A68C108" w14:textId="77777777" w:rsidR="00D65FD4" w:rsidRDefault="00DA2F6F">
      <w:pPr>
        <w:pStyle w:val="TOC8"/>
        <w:widowControl/>
        <w:rPr>
          <w:rFonts w:ascii="Calibri" w:hAnsi="Calibri" w:cs="Calibri"/>
          <w:noProof/>
          <w:sz w:val="22"/>
          <w:szCs w:val="22"/>
          <w:lang w:val="en-US"/>
        </w:rPr>
      </w:pPr>
      <w:hyperlink w:anchor="_Toc256000411" w:history="1">
        <w:r w:rsidR="00D65FD4">
          <w:rPr>
            <w:rStyle w:val="Hyperlink"/>
            <w:lang w:val="en-US" w:eastAsia="en-US"/>
          </w:rPr>
          <w:t>4.8.5B</w:t>
        </w:r>
        <w:r w:rsidR="00D65FD4">
          <w:rPr>
            <w:rFonts w:ascii="Calibri" w:hAnsi="Calibri" w:cs="Calibri"/>
            <w:noProof/>
            <w:sz w:val="22"/>
            <w:szCs w:val="22"/>
            <w:lang w:val="en-US" w:eastAsia="en-US"/>
          </w:rPr>
          <w:tab/>
        </w:r>
        <w:r w:rsidR="00D65FD4">
          <w:rPr>
            <w:rStyle w:val="Hyperlink"/>
            <w:lang w:val="en-US" w:eastAsia="en-US"/>
          </w:rPr>
          <w:t>Notifications of last time of AEMO intervention</w:t>
        </w:r>
        <w:r w:rsidR="00D65FD4">
          <w:rPr>
            <w:lang w:val="en-US" w:eastAsia="en-US"/>
          </w:rPr>
          <w:tab/>
        </w:r>
        <w:r w:rsidR="00D65FD4">
          <w:rPr>
            <w:lang w:val="en-US" w:eastAsia="en-US"/>
          </w:rPr>
          <w:fldChar w:fldCharType="begin"/>
        </w:r>
        <w:r w:rsidR="00D65FD4">
          <w:rPr>
            <w:lang w:val="en-US" w:eastAsia="en-US"/>
          </w:rPr>
          <w:instrText xml:space="preserve"> PAGEREF _Toc256000411 \h </w:instrText>
        </w:r>
        <w:r w:rsidR="00D65FD4">
          <w:rPr>
            <w:lang w:val="en-US" w:eastAsia="en-US"/>
          </w:rPr>
        </w:r>
        <w:r w:rsidR="00D65FD4">
          <w:rPr>
            <w:lang w:val="en-US" w:eastAsia="en-US"/>
          </w:rPr>
          <w:fldChar w:fldCharType="separate"/>
        </w:r>
        <w:r w:rsidR="00D65FD4">
          <w:rPr>
            <w:lang w:val="en-US" w:eastAsia="en-US"/>
          </w:rPr>
          <w:t>333</w:t>
        </w:r>
        <w:r w:rsidR="00D65FD4">
          <w:rPr>
            <w:lang w:val="en-US" w:eastAsia="en-US"/>
          </w:rPr>
          <w:fldChar w:fldCharType="end"/>
        </w:r>
      </w:hyperlink>
    </w:p>
    <w:p w14:paraId="5FC229AB" w14:textId="77777777" w:rsidR="00D65FD4" w:rsidRDefault="00DA2F6F">
      <w:pPr>
        <w:pStyle w:val="TOC8"/>
        <w:widowControl/>
        <w:rPr>
          <w:rFonts w:ascii="Calibri" w:hAnsi="Calibri" w:cs="Calibri"/>
          <w:noProof/>
          <w:sz w:val="22"/>
          <w:szCs w:val="22"/>
          <w:lang w:val="en-US"/>
        </w:rPr>
      </w:pPr>
      <w:hyperlink w:anchor="_Toc256000412" w:history="1">
        <w:r w:rsidR="00D65FD4">
          <w:rPr>
            <w:rStyle w:val="Hyperlink"/>
            <w:lang w:val="en-US" w:eastAsia="en-US"/>
          </w:rPr>
          <w:t>4.8.6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_Toc256000412 \h </w:instrText>
        </w:r>
        <w:r w:rsidR="00D65FD4">
          <w:rPr>
            <w:lang w:val="en-US" w:eastAsia="en-US"/>
          </w:rPr>
        </w:r>
        <w:r w:rsidR="00D65FD4">
          <w:rPr>
            <w:lang w:val="en-US" w:eastAsia="en-US"/>
          </w:rPr>
          <w:fldChar w:fldCharType="separate"/>
        </w:r>
        <w:r w:rsidR="00D65FD4">
          <w:rPr>
            <w:lang w:val="en-US" w:eastAsia="en-US"/>
          </w:rPr>
          <w:t>333</w:t>
        </w:r>
        <w:r w:rsidR="00D65FD4">
          <w:rPr>
            <w:lang w:val="en-US" w:eastAsia="en-US"/>
          </w:rPr>
          <w:fldChar w:fldCharType="end"/>
        </w:r>
      </w:hyperlink>
    </w:p>
    <w:p w14:paraId="36C57630" w14:textId="77777777" w:rsidR="00D65FD4" w:rsidRDefault="00DA2F6F">
      <w:pPr>
        <w:pStyle w:val="TOC8"/>
        <w:widowControl/>
        <w:rPr>
          <w:rFonts w:ascii="Calibri" w:hAnsi="Calibri" w:cs="Calibri"/>
          <w:noProof/>
          <w:sz w:val="22"/>
          <w:szCs w:val="22"/>
          <w:lang w:val="en-US"/>
        </w:rPr>
      </w:pPr>
      <w:hyperlink w:anchor="_Toc256000413" w:history="1">
        <w:r w:rsidR="00D65FD4">
          <w:rPr>
            <w:rStyle w:val="Hyperlink"/>
            <w:lang w:val="en-US" w:eastAsia="en-US"/>
          </w:rPr>
          <w:t>4.8.7</w:t>
        </w:r>
        <w:r w:rsidR="00D65FD4">
          <w:rPr>
            <w:rFonts w:ascii="Calibri" w:hAnsi="Calibri" w:cs="Calibri"/>
            <w:noProof/>
            <w:sz w:val="22"/>
            <w:szCs w:val="22"/>
            <w:lang w:val="en-US" w:eastAsia="en-US"/>
          </w:rPr>
          <w:tab/>
        </w:r>
        <w:r w:rsidR="00D65FD4">
          <w:rPr>
            <w:rStyle w:val="Hyperlink"/>
            <w:lang w:val="en-US" w:eastAsia="en-US"/>
          </w:rPr>
          <w:t>Managing a power system contingency event</w:t>
        </w:r>
        <w:r w:rsidR="00D65FD4">
          <w:rPr>
            <w:lang w:val="en-US" w:eastAsia="en-US"/>
          </w:rPr>
          <w:tab/>
        </w:r>
        <w:r w:rsidR="00D65FD4">
          <w:rPr>
            <w:lang w:val="en-US" w:eastAsia="en-US"/>
          </w:rPr>
          <w:fldChar w:fldCharType="begin"/>
        </w:r>
        <w:r w:rsidR="00D65FD4">
          <w:rPr>
            <w:lang w:val="en-US" w:eastAsia="en-US"/>
          </w:rPr>
          <w:instrText xml:space="preserve"> PAGEREF _Toc256000413 \h </w:instrText>
        </w:r>
        <w:r w:rsidR="00D65FD4">
          <w:rPr>
            <w:lang w:val="en-US" w:eastAsia="en-US"/>
          </w:rPr>
        </w:r>
        <w:r w:rsidR="00D65FD4">
          <w:rPr>
            <w:lang w:val="en-US" w:eastAsia="en-US"/>
          </w:rPr>
          <w:fldChar w:fldCharType="separate"/>
        </w:r>
        <w:r w:rsidR="00D65FD4">
          <w:rPr>
            <w:lang w:val="en-US" w:eastAsia="en-US"/>
          </w:rPr>
          <w:t>333</w:t>
        </w:r>
        <w:r w:rsidR="00D65FD4">
          <w:rPr>
            <w:lang w:val="en-US" w:eastAsia="en-US"/>
          </w:rPr>
          <w:fldChar w:fldCharType="end"/>
        </w:r>
      </w:hyperlink>
    </w:p>
    <w:p w14:paraId="5053ECF3" w14:textId="77777777" w:rsidR="00D65FD4" w:rsidRDefault="00DA2F6F">
      <w:pPr>
        <w:pStyle w:val="TOC8"/>
        <w:widowControl/>
        <w:rPr>
          <w:rFonts w:ascii="Calibri" w:hAnsi="Calibri" w:cs="Calibri"/>
          <w:noProof/>
          <w:sz w:val="22"/>
          <w:szCs w:val="22"/>
          <w:lang w:val="en-US"/>
        </w:rPr>
      </w:pPr>
      <w:hyperlink w:anchor="_Toc256000414" w:history="1">
        <w:r w:rsidR="00D65FD4">
          <w:rPr>
            <w:rStyle w:val="Hyperlink"/>
            <w:lang w:val="en-US" w:eastAsia="en-US"/>
          </w:rPr>
          <w:t>4.8.8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_Toc256000414 \h </w:instrText>
        </w:r>
        <w:r w:rsidR="00D65FD4">
          <w:rPr>
            <w:lang w:val="en-US" w:eastAsia="en-US"/>
          </w:rPr>
        </w:r>
        <w:r w:rsidR="00D65FD4">
          <w:rPr>
            <w:lang w:val="en-US" w:eastAsia="en-US"/>
          </w:rPr>
          <w:fldChar w:fldCharType="separate"/>
        </w:r>
        <w:r w:rsidR="00D65FD4">
          <w:rPr>
            <w:lang w:val="en-US" w:eastAsia="en-US"/>
          </w:rPr>
          <w:t>334</w:t>
        </w:r>
        <w:r w:rsidR="00D65FD4">
          <w:rPr>
            <w:lang w:val="en-US" w:eastAsia="en-US"/>
          </w:rPr>
          <w:fldChar w:fldCharType="end"/>
        </w:r>
      </w:hyperlink>
    </w:p>
    <w:p w14:paraId="3EB5F421" w14:textId="77777777" w:rsidR="00D65FD4" w:rsidRDefault="00DA2F6F">
      <w:pPr>
        <w:pStyle w:val="TOC8"/>
        <w:widowControl/>
        <w:rPr>
          <w:rFonts w:ascii="Calibri" w:hAnsi="Calibri" w:cs="Calibri"/>
          <w:noProof/>
          <w:sz w:val="22"/>
          <w:szCs w:val="22"/>
          <w:lang w:val="en-US"/>
        </w:rPr>
      </w:pPr>
      <w:hyperlink w:anchor="_Toc256000415" w:history="1">
        <w:r w:rsidR="00D65FD4">
          <w:rPr>
            <w:rStyle w:val="Hyperlink"/>
            <w:lang w:val="en-US" w:eastAsia="en-US"/>
          </w:rPr>
          <w:t>4.8.9</w:t>
        </w:r>
        <w:r w:rsidR="00D65FD4">
          <w:rPr>
            <w:rFonts w:ascii="Calibri" w:hAnsi="Calibri" w:cs="Calibri"/>
            <w:noProof/>
            <w:sz w:val="22"/>
            <w:szCs w:val="22"/>
            <w:lang w:val="en-US" w:eastAsia="en-US"/>
          </w:rPr>
          <w:tab/>
        </w:r>
        <w:r w:rsidR="00D65FD4">
          <w:rPr>
            <w:rStyle w:val="Hyperlink"/>
            <w:lang w:val="en-US" w:eastAsia="en-US"/>
          </w:rPr>
          <w:t>Power to issue directions and clause 4.8.9 instructions</w:t>
        </w:r>
        <w:r w:rsidR="00D65FD4">
          <w:rPr>
            <w:lang w:val="en-US" w:eastAsia="en-US"/>
          </w:rPr>
          <w:tab/>
        </w:r>
        <w:r w:rsidR="00D65FD4">
          <w:rPr>
            <w:lang w:val="en-US" w:eastAsia="en-US"/>
          </w:rPr>
          <w:fldChar w:fldCharType="begin"/>
        </w:r>
        <w:r w:rsidR="00D65FD4">
          <w:rPr>
            <w:lang w:val="en-US" w:eastAsia="en-US"/>
          </w:rPr>
          <w:instrText xml:space="preserve"> PAGEREF _Toc256000415 \h </w:instrText>
        </w:r>
        <w:r w:rsidR="00D65FD4">
          <w:rPr>
            <w:lang w:val="en-US" w:eastAsia="en-US"/>
          </w:rPr>
        </w:r>
        <w:r w:rsidR="00D65FD4">
          <w:rPr>
            <w:lang w:val="en-US" w:eastAsia="en-US"/>
          </w:rPr>
          <w:fldChar w:fldCharType="separate"/>
        </w:r>
        <w:r w:rsidR="00D65FD4">
          <w:rPr>
            <w:lang w:val="en-US" w:eastAsia="en-US"/>
          </w:rPr>
          <w:t>334</w:t>
        </w:r>
        <w:r w:rsidR="00D65FD4">
          <w:rPr>
            <w:lang w:val="en-US" w:eastAsia="en-US"/>
          </w:rPr>
          <w:fldChar w:fldCharType="end"/>
        </w:r>
      </w:hyperlink>
    </w:p>
    <w:p w14:paraId="65636543" w14:textId="77777777" w:rsidR="00D65FD4" w:rsidRDefault="00DA2F6F">
      <w:pPr>
        <w:pStyle w:val="TOC8"/>
        <w:widowControl/>
        <w:rPr>
          <w:rFonts w:ascii="Calibri" w:hAnsi="Calibri" w:cs="Calibri"/>
          <w:noProof/>
          <w:sz w:val="22"/>
          <w:szCs w:val="22"/>
          <w:lang w:val="en-US"/>
        </w:rPr>
      </w:pPr>
      <w:hyperlink w:anchor="_Toc256000416" w:history="1">
        <w:r w:rsidR="00D65FD4">
          <w:rPr>
            <w:rStyle w:val="Hyperlink"/>
            <w:lang w:val="en-US" w:eastAsia="en-US"/>
          </w:rPr>
          <w:t>4.8.9A</w:t>
        </w:r>
        <w:r w:rsidR="00D65FD4">
          <w:rPr>
            <w:rFonts w:ascii="Calibri" w:hAnsi="Calibri" w:cs="Calibri"/>
            <w:noProof/>
            <w:sz w:val="22"/>
            <w:szCs w:val="22"/>
            <w:lang w:val="en-US" w:eastAsia="en-US"/>
          </w:rPr>
          <w:tab/>
        </w:r>
        <w:r w:rsidR="00D65FD4">
          <w:rPr>
            <w:rStyle w:val="Hyperlink"/>
            <w:lang w:val="en-US" w:eastAsia="en-US"/>
          </w:rPr>
          <w:t>System security directions</w:t>
        </w:r>
        <w:r w:rsidR="00D65FD4">
          <w:rPr>
            <w:lang w:val="en-US" w:eastAsia="en-US"/>
          </w:rPr>
          <w:tab/>
        </w:r>
        <w:r w:rsidR="00D65FD4">
          <w:rPr>
            <w:lang w:val="en-US" w:eastAsia="en-US"/>
          </w:rPr>
          <w:fldChar w:fldCharType="begin"/>
        </w:r>
        <w:r w:rsidR="00D65FD4">
          <w:rPr>
            <w:lang w:val="en-US" w:eastAsia="en-US"/>
          </w:rPr>
          <w:instrText xml:space="preserve"> PAGEREF _Toc256000416 \h </w:instrText>
        </w:r>
        <w:r w:rsidR="00D65FD4">
          <w:rPr>
            <w:lang w:val="en-US" w:eastAsia="en-US"/>
          </w:rPr>
        </w:r>
        <w:r w:rsidR="00D65FD4">
          <w:rPr>
            <w:lang w:val="en-US" w:eastAsia="en-US"/>
          </w:rPr>
          <w:fldChar w:fldCharType="separate"/>
        </w:r>
        <w:r w:rsidR="00D65FD4">
          <w:rPr>
            <w:lang w:val="en-US" w:eastAsia="en-US"/>
          </w:rPr>
          <w:t>336</w:t>
        </w:r>
        <w:r w:rsidR="00D65FD4">
          <w:rPr>
            <w:lang w:val="en-US" w:eastAsia="en-US"/>
          </w:rPr>
          <w:fldChar w:fldCharType="end"/>
        </w:r>
      </w:hyperlink>
    </w:p>
    <w:p w14:paraId="31309BEC" w14:textId="77777777" w:rsidR="00D65FD4" w:rsidRDefault="00DA2F6F">
      <w:pPr>
        <w:pStyle w:val="TOC8"/>
        <w:widowControl/>
        <w:rPr>
          <w:rFonts w:ascii="Calibri" w:hAnsi="Calibri" w:cs="Calibri"/>
          <w:noProof/>
          <w:sz w:val="22"/>
          <w:szCs w:val="22"/>
          <w:lang w:val="en-US"/>
        </w:rPr>
      </w:pPr>
      <w:hyperlink w:anchor="_Toc256000417" w:history="1">
        <w:r w:rsidR="00D65FD4">
          <w:rPr>
            <w:rStyle w:val="Hyperlink"/>
            <w:lang w:val="en-US" w:eastAsia="en-US"/>
          </w:rPr>
          <w:t>4.8.10</w:t>
        </w:r>
        <w:r w:rsidR="00D65FD4">
          <w:rPr>
            <w:rFonts w:ascii="Calibri" w:hAnsi="Calibri" w:cs="Calibri"/>
            <w:noProof/>
            <w:sz w:val="22"/>
            <w:szCs w:val="22"/>
            <w:lang w:val="en-US" w:eastAsia="en-US"/>
          </w:rPr>
          <w:tab/>
        </w:r>
        <w:r w:rsidR="00D65FD4">
          <w:rPr>
            <w:rStyle w:val="Hyperlink"/>
            <w:lang w:val="en-US" w:eastAsia="en-US"/>
          </w:rPr>
          <w:t>Disconnection of generating units and market network services</w:t>
        </w:r>
        <w:r w:rsidR="00D65FD4">
          <w:rPr>
            <w:lang w:val="en-US" w:eastAsia="en-US"/>
          </w:rPr>
          <w:tab/>
        </w:r>
        <w:r w:rsidR="00D65FD4">
          <w:rPr>
            <w:lang w:val="en-US" w:eastAsia="en-US"/>
          </w:rPr>
          <w:fldChar w:fldCharType="begin"/>
        </w:r>
        <w:r w:rsidR="00D65FD4">
          <w:rPr>
            <w:lang w:val="en-US" w:eastAsia="en-US"/>
          </w:rPr>
          <w:instrText xml:space="preserve"> PAGEREF _Toc256000417 \h </w:instrText>
        </w:r>
        <w:r w:rsidR="00D65FD4">
          <w:rPr>
            <w:lang w:val="en-US" w:eastAsia="en-US"/>
          </w:rPr>
        </w:r>
        <w:r w:rsidR="00D65FD4">
          <w:rPr>
            <w:lang w:val="en-US" w:eastAsia="en-US"/>
          </w:rPr>
          <w:fldChar w:fldCharType="separate"/>
        </w:r>
        <w:r w:rsidR="00D65FD4">
          <w:rPr>
            <w:lang w:val="en-US" w:eastAsia="en-US"/>
          </w:rPr>
          <w:t>336</w:t>
        </w:r>
        <w:r w:rsidR="00D65FD4">
          <w:rPr>
            <w:lang w:val="en-US" w:eastAsia="en-US"/>
          </w:rPr>
          <w:fldChar w:fldCharType="end"/>
        </w:r>
      </w:hyperlink>
    </w:p>
    <w:p w14:paraId="30DA8BBF" w14:textId="77777777" w:rsidR="00D65FD4" w:rsidRDefault="00DA2F6F">
      <w:pPr>
        <w:pStyle w:val="TOC8"/>
        <w:widowControl/>
        <w:rPr>
          <w:rFonts w:ascii="Calibri" w:hAnsi="Calibri" w:cs="Calibri"/>
          <w:noProof/>
          <w:sz w:val="22"/>
          <w:szCs w:val="22"/>
          <w:lang w:val="en-US"/>
        </w:rPr>
      </w:pPr>
      <w:hyperlink w:anchor="_Toc256000418" w:history="1">
        <w:r w:rsidR="00D65FD4">
          <w:rPr>
            <w:rStyle w:val="Hyperlink"/>
            <w:lang w:val="en-US" w:eastAsia="en-US"/>
          </w:rPr>
          <w:t>4.8.11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_Toc256000418 \h </w:instrText>
        </w:r>
        <w:r w:rsidR="00D65FD4">
          <w:rPr>
            <w:lang w:val="en-US" w:eastAsia="en-US"/>
          </w:rPr>
        </w:r>
        <w:r w:rsidR="00D65FD4">
          <w:rPr>
            <w:lang w:val="en-US" w:eastAsia="en-US"/>
          </w:rPr>
          <w:fldChar w:fldCharType="separate"/>
        </w:r>
        <w:r w:rsidR="00D65FD4">
          <w:rPr>
            <w:lang w:val="en-US" w:eastAsia="en-US"/>
          </w:rPr>
          <w:t>336</w:t>
        </w:r>
        <w:r w:rsidR="00D65FD4">
          <w:rPr>
            <w:lang w:val="en-US" w:eastAsia="en-US"/>
          </w:rPr>
          <w:fldChar w:fldCharType="end"/>
        </w:r>
      </w:hyperlink>
    </w:p>
    <w:p w14:paraId="4B2FDE26" w14:textId="77777777" w:rsidR="00D65FD4" w:rsidRDefault="00DA2F6F">
      <w:pPr>
        <w:pStyle w:val="TOC8"/>
        <w:widowControl/>
        <w:rPr>
          <w:rFonts w:ascii="Calibri" w:hAnsi="Calibri" w:cs="Calibri"/>
          <w:noProof/>
          <w:sz w:val="22"/>
          <w:szCs w:val="22"/>
          <w:lang w:val="en-US"/>
        </w:rPr>
      </w:pPr>
      <w:hyperlink w:anchor="_Toc256000419" w:history="1">
        <w:r w:rsidR="00D65FD4">
          <w:rPr>
            <w:rStyle w:val="Hyperlink"/>
            <w:lang w:val="en-US" w:eastAsia="en-US"/>
          </w:rPr>
          <w:t>4.8.12</w:t>
        </w:r>
        <w:r w:rsidR="00D65FD4">
          <w:rPr>
            <w:rFonts w:ascii="Calibri" w:hAnsi="Calibri" w:cs="Calibri"/>
            <w:noProof/>
            <w:sz w:val="22"/>
            <w:szCs w:val="22"/>
            <w:lang w:val="en-US" w:eastAsia="en-US"/>
          </w:rPr>
          <w:tab/>
        </w:r>
        <w:r w:rsidR="00D65FD4">
          <w:rPr>
            <w:rStyle w:val="Hyperlink"/>
            <w:lang w:val="en-US" w:eastAsia="en-US"/>
          </w:rPr>
          <w:t>System restart plan and local black system procedures</w:t>
        </w:r>
        <w:r w:rsidR="00D65FD4">
          <w:rPr>
            <w:lang w:val="en-US" w:eastAsia="en-US"/>
          </w:rPr>
          <w:tab/>
        </w:r>
        <w:r w:rsidR="00D65FD4">
          <w:rPr>
            <w:lang w:val="en-US" w:eastAsia="en-US"/>
          </w:rPr>
          <w:fldChar w:fldCharType="begin"/>
        </w:r>
        <w:r w:rsidR="00D65FD4">
          <w:rPr>
            <w:lang w:val="en-US" w:eastAsia="en-US"/>
          </w:rPr>
          <w:instrText xml:space="preserve"> PAGEREF _Toc256000419 \h </w:instrText>
        </w:r>
        <w:r w:rsidR="00D65FD4">
          <w:rPr>
            <w:lang w:val="en-US" w:eastAsia="en-US"/>
          </w:rPr>
        </w:r>
        <w:r w:rsidR="00D65FD4">
          <w:rPr>
            <w:lang w:val="en-US" w:eastAsia="en-US"/>
          </w:rPr>
          <w:fldChar w:fldCharType="separate"/>
        </w:r>
        <w:r w:rsidR="00D65FD4">
          <w:rPr>
            <w:lang w:val="en-US" w:eastAsia="en-US"/>
          </w:rPr>
          <w:t>336</w:t>
        </w:r>
        <w:r w:rsidR="00D65FD4">
          <w:rPr>
            <w:lang w:val="en-US" w:eastAsia="en-US"/>
          </w:rPr>
          <w:fldChar w:fldCharType="end"/>
        </w:r>
      </w:hyperlink>
    </w:p>
    <w:p w14:paraId="066A47C0" w14:textId="77777777" w:rsidR="00D65FD4" w:rsidRDefault="00DA2F6F">
      <w:pPr>
        <w:pStyle w:val="TOC8"/>
        <w:widowControl/>
        <w:rPr>
          <w:rFonts w:ascii="Calibri" w:hAnsi="Calibri" w:cs="Calibri"/>
          <w:noProof/>
          <w:sz w:val="22"/>
          <w:szCs w:val="22"/>
          <w:lang w:val="en-US"/>
        </w:rPr>
      </w:pPr>
      <w:hyperlink w:anchor="_Toc256000420" w:history="1">
        <w:r w:rsidR="00D65FD4">
          <w:rPr>
            <w:rStyle w:val="Hyperlink"/>
            <w:lang w:val="en-US" w:eastAsia="en-US"/>
          </w:rPr>
          <w:t>4.8.13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_Toc256000420 \h </w:instrText>
        </w:r>
        <w:r w:rsidR="00D65FD4">
          <w:rPr>
            <w:lang w:val="en-US" w:eastAsia="en-US"/>
          </w:rPr>
        </w:r>
        <w:r w:rsidR="00D65FD4">
          <w:rPr>
            <w:lang w:val="en-US" w:eastAsia="en-US"/>
          </w:rPr>
          <w:fldChar w:fldCharType="separate"/>
        </w:r>
        <w:r w:rsidR="00D65FD4">
          <w:rPr>
            <w:lang w:val="en-US" w:eastAsia="en-US"/>
          </w:rPr>
          <w:t>338</w:t>
        </w:r>
        <w:r w:rsidR="00D65FD4">
          <w:rPr>
            <w:lang w:val="en-US" w:eastAsia="en-US"/>
          </w:rPr>
          <w:fldChar w:fldCharType="end"/>
        </w:r>
      </w:hyperlink>
    </w:p>
    <w:p w14:paraId="364F5277" w14:textId="77777777" w:rsidR="00D65FD4" w:rsidRDefault="00DA2F6F">
      <w:pPr>
        <w:pStyle w:val="TOC8"/>
        <w:widowControl/>
        <w:rPr>
          <w:rFonts w:ascii="Calibri" w:hAnsi="Calibri" w:cs="Calibri"/>
          <w:noProof/>
          <w:sz w:val="22"/>
          <w:szCs w:val="22"/>
          <w:lang w:val="en-US"/>
        </w:rPr>
      </w:pPr>
      <w:hyperlink w:anchor="_Toc256000421" w:history="1">
        <w:r w:rsidR="00D65FD4">
          <w:rPr>
            <w:rStyle w:val="Hyperlink"/>
            <w:lang w:val="en-US" w:eastAsia="en-US"/>
          </w:rPr>
          <w:t>4.8.14</w:t>
        </w:r>
        <w:r w:rsidR="00D65FD4">
          <w:rPr>
            <w:rFonts w:ascii="Calibri" w:hAnsi="Calibri" w:cs="Calibri"/>
            <w:noProof/>
            <w:sz w:val="22"/>
            <w:szCs w:val="22"/>
            <w:lang w:val="en-US" w:eastAsia="en-US"/>
          </w:rPr>
          <w:tab/>
        </w:r>
        <w:r w:rsidR="00D65FD4">
          <w:rPr>
            <w:rStyle w:val="Hyperlink"/>
            <w:lang w:val="en-US" w:eastAsia="en-US"/>
          </w:rPr>
          <w:t>Power system restoration</w:t>
        </w:r>
        <w:r w:rsidR="00D65FD4">
          <w:rPr>
            <w:lang w:val="en-US" w:eastAsia="en-US"/>
          </w:rPr>
          <w:tab/>
        </w:r>
        <w:r w:rsidR="00D65FD4">
          <w:rPr>
            <w:lang w:val="en-US" w:eastAsia="en-US"/>
          </w:rPr>
          <w:fldChar w:fldCharType="begin"/>
        </w:r>
        <w:r w:rsidR="00D65FD4">
          <w:rPr>
            <w:lang w:val="en-US" w:eastAsia="en-US"/>
          </w:rPr>
          <w:instrText xml:space="preserve"> PAGEREF _Toc256000421 \h </w:instrText>
        </w:r>
        <w:r w:rsidR="00D65FD4">
          <w:rPr>
            <w:lang w:val="en-US" w:eastAsia="en-US"/>
          </w:rPr>
        </w:r>
        <w:r w:rsidR="00D65FD4">
          <w:rPr>
            <w:lang w:val="en-US" w:eastAsia="en-US"/>
          </w:rPr>
          <w:fldChar w:fldCharType="separate"/>
        </w:r>
        <w:r w:rsidR="00D65FD4">
          <w:rPr>
            <w:lang w:val="en-US" w:eastAsia="en-US"/>
          </w:rPr>
          <w:t>338</w:t>
        </w:r>
        <w:r w:rsidR="00D65FD4">
          <w:rPr>
            <w:lang w:val="en-US" w:eastAsia="en-US"/>
          </w:rPr>
          <w:fldChar w:fldCharType="end"/>
        </w:r>
      </w:hyperlink>
    </w:p>
    <w:p w14:paraId="1C1B5E2C" w14:textId="77777777" w:rsidR="00D65FD4" w:rsidRDefault="00DA2F6F">
      <w:pPr>
        <w:pStyle w:val="TOC8"/>
        <w:widowControl/>
        <w:rPr>
          <w:rFonts w:ascii="Calibri" w:hAnsi="Calibri" w:cs="Calibri"/>
          <w:noProof/>
          <w:sz w:val="22"/>
          <w:szCs w:val="22"/>
          <w:lang w:val="en-US"/>
        </w:rPr>
      </w:pPr>
      <w:hyperlink w:anchor="_Toc256000422" w:history="1">
        <w:r w:rsidR="00D65FD4">
          <w:rPr>
            <w:rStyle w:val="Hyperlink"/>
            <w:lang w:val="en-US" w:eastAsia="en-US"/>
          </w:rPr>
          <w:t>4.8.15</w:t>
        </w:r>
        <w:r w:rsidR="00D65FD4">
          <w:rPr>
            <w:rFonts w:ascii="Calibri" w:hAnsi="Calibri" w:cs="Calibri"/>
            <w:noProof/>
            <w:sz w:val="22"/>
            <w:szCs w:val="22"/>
            <w:lang w:val="en-US" w:eastAsia="en-US"/>
          </w:rPr>
          <w:tab/>
        </w:r>
        <w:r w:rsidR="00D65FD4">
          <w:rPr>
            <w:rStyle w:val="Hyperlink"/>
            <w:lang w:val="en-US" w:eastAsia="en-US"/>
          </w:rPr>
          <w:t>Review of operating incidents</w:t>
        </w:r>
        <w:r w:rsidR="00D65FD4">
          <w:rPr>
            <w:lang w:val="en-US" w:eastAsia="en-US"/>
          </w:rPr>
          <w:tab/>
        </w:r>
        <w:r w:rsidR="00D65FD4">
          <w:rPr>
            <w:lang w:val="en-US" w:eastAsia="en-US"/>
          </w:rPr>
          <w:fldChar w:fldCharType="begin"/>
        </w:r>
        <w:r w:rsidR="00D65FD4">
          <w:rPr>
            <w:lang w:val="en-US" w:eastAsia="en-US"/>
          </w:rPr>
          <w:instrText xml:space="preserve"> PAGEREF _Toc256000422 \h </w:instrText>
        </w:r>
        <w:r w:rsidR="00D65FD4">
          <w:rPr>
            <w:lang w:val="en-US" w:eastAsia="en-US"/>
          </w:rPr>
        </w:r>
        <w:r w:rsidR="00D65FD4">
          <w:rPr>
            <w:lang w:val="en-US" w:eastAsia="en-US"/>
          </w:rPr>
          <w:fldChar w:fldCharType="separate"/>
        </w:r>
        <w:r w:rsidR="00D65FD4">
          <w:rPr>
            <w:lang w:val="en-US" w:eastAsia="en-US"/>
          </w:rPr>
          <w:t>338</w:t>
        </w:r>
        <w:r w:rsidR="00D65FD4">
          <w:rPr>
            <w:lang w:val="en-US" w:eastAsia="en-US"/>
          </w:rPr>
          <w:fldChar w:fldCharType="end"/>
        </w:r>
      </w:hyperlink>
    </w:p>
    <w:p w14:paraId="60F887A3" w14:textId="77777777" w:rsidR="00D65FD4" w:rsidRDefault="00DA2F6F">
      <w:pPr>
        <w:pStyle w:val="TOC8"/>
        <w:widowControl/>
        <w:rPr>
          <w:rFonts w:ascii="Calibri" w:hAnsi="Calibri" w:cs="Calibri"/>
          <w:noProof/>
          <w:sz w:val="22"/>
          <w:szCs w:val="22"/>
          <w:lang w:val="en-US"/>
        </w:rPr>
      </w:pPr>
      <w:hyperlink w:anchor="_Toc256000423" w:history="1">
        <w:r w:rsidR="00D65FD4">
          <w:rPr>
            <w:rStyle w:val="Hyperlink"/>
            <w:lang w:val="en-US" w:eastAsia="en-US"/>
          </w:rPr>
          <w:t>4.8.16</w:t>
        </w:r>
        <w:r w:rsidR="00D65FD4">
          <w:rPr>
            <w:rFonts w:ascii="Calibri" w:hAnsi="Calibri" w:cs="Calibri"/>
            <w:noProof/>
            <w:sz w:val="22"/>
            <w:szCs w:val="22"/>
            <w:lang w:val="en-US" w:eastAsia="en-US"/>
          </w:rPr>
          <w:tab/>
        </w:r>
        <w:r w:rsidR="00D65FD4">
          <w:rPr>
            <w:rStyle w:val="Hyperlink"/>
            <w:lang w:val="en-US" w:eastAsia="en-US"/>
          </w:rPr>
          <w:t>AEMO reporting on frequency performance</w:t>
        </w:r>
        <w:r w:rsidR="00D65FD4">
          <w:rPr>
            <w:lang w:val="en-US" w:eastAsia="en-US"/>
          </w:rPr>
          <w:tab/>
        </w:r>
        <w:r w:rsidR="00D65FD4">
          <w:rPr>
            <w:lang w:val="en-US" w:eastAsia="en-US"/>
          </w:rPr>
          <w:fldChar w:fldCharType="begin"/>
        </w:r>
        <w:r w:rsidR="00D65FD4">
          <w:rPr>
            <w:lang w:val="en-US" w:eastAsia="en-US"/>
          </w:rPr>
          <w:instrText xml:space="preserve"> PAGEREF _Toc256000423 \h </w:instrText>
        </w:r>
        <w:r w:rsidR="00D65FD4">
          <w:rPr>
            <w:lang w:val="en-US" w:eastAsia="en-US"/>
          </w:rPr>
        </w:r>
        <w:r w:rsidR="00D65FD4">
          <w:rPr>
            <w:lang w:val="en-US" w:eastAsia="en-US"/>
          </w:rPr>
          <w:fldChar w:fldCharType="separate"/>
        </w:r>
        <w:r w:rsidR="00D65FD4">
          <w:rPr>
            <w:lang w:val="en-US" w:eastAsia="en-US"/>
          </w:rPr>
          <w:t>340</w:t>
        </w:r>
        <w:r w:rsidR="00D65FD4">
          <w:rPr>
            <w:lang w:val="en-US" w:eastAsia="en-US"/>
          </w:rPr>
          <w:fldChar w:fldCharType="end"/>
        </w:r>
      </w:hyperlink>
    </w:p>
    <w:p w14:paraId="39786742" w14:textId="77777777" w:rsidR="00D65FD4" w:rsidRDefault="00DA2F6F">
      <w:pPr>
        <w:pStyle w:val="TOC6"/>
        <w:widowControl/>
        <w:rPr>
          <w:rFonts w:ascii="Calibri" w:hAnsi="Calibri" w:cs="Calibri"/>
          <w:noProof/>
          <w:sz w:val="22"/>
          <w:szCs w:val="22"/>
          <w:lang w:val="en-US"/>
        </w:rPr>
      </w:pPr>
      <w:hyperlink w:anchor="_Toc256000424" w:history="1">
        <w:r w:rsidR="00D65FD4">
          <w:rPr>
            <w:rStyle w:val="Hyperlink"/>
            <w:lang w:val="en-US" w:eastAsia="en-US"/>
          </w:rPr>
          <w:t>4.9</w:t>
        </w:r>
        <w:r w:rsidR="00D65FD4">
          <w:rPr>
            <w:rFonts w:ascii="Calibri" w:hAnsi="Calibri" w:cs="Calibri"/>
            <w:noProof/>
            <w:sz w:val="22"/>
            <w:szCs w:val="22"/>
            <w:lang w:val="en-US" w:eastAsia="en-US"/>
          </w:rPr>
          <w:tab/>
        </w:r>
        <w:r w:rsidR="00D65FD4">
          <w:rPr>
            <w:rStyle w:val="Hyperlink"/>
            <w:lang w:val="en-US" w:eastAsia="en-US"/>
          </w:rPr>
          <w:t>Power System Security Related Market Operations</w:t>
        </w:r>
        <w:r w:rsidR="00D65FD4">
          <w:rPr>
            <w:lang w:val="en-US" w:eastAsia="en-US"/>
          </w:rPr>
          <w:tab/>
        </w:r>
        <w:r w:rsidR="00D65FD4">
          <w:rPr>
            <w:lang w:val="en-US" w:eastAsia="en-US"/>
          </w:rPr>
          <w:fldChar w:fldCharType="begin"/>
        </w:r>
        <w:r w:rsidR="00D65FD4">
          <w:rPr>
            <w:lang w:val="en-US" w:eastAsia="en-US"/>
          </w:rPr>
          <w:instrText xml:space="preserve"> PAGEREF _Toc256000424 \h </w:instrText>
        </w:r>
        <w:r w:rsidR="00D65FD4">
          <w:rPr>
            <w:lang w:val="en-US" w:eastAsia="en-US"/>
          </w:rPr>
        </w:r>
        <w:r w:rsidR="00D65FD4">
          <w:rPr>
            <w:lang w:val="en-US" w:eastAsia="en-US"/>
          </w:rPr>
          <w:fldChar w:fldCharType="separate"/>
        </w:r>
        <w:r w:rsidR="00D65FD4">
          <w:rPr>
            <w:lang w:val="en-US" w:eastAsia="en-US"/>
          </w:rPr>
          <w:t>341</w:t>
        </w:r>
        <w:r w:rsidR="00D65FD4">
          <w:rPr>
            <w:lang w:val="en-US" w:eastAsia="en-US"/>
          </w:rPr>
          <w:fldChar w:fldCharType="end"/>
        </w:r>
      </w:hyperlink>
    </w:p>
    <w:p w14:paraId="5B1E3028" w14:textId="77777777" w:rsidR="00D65FD4" w:rsidRDefault="00DA2F6F">
      <w:pPr>
        <w:pStyle w:val="TOC8"/>
        <w:widowControl/>
        <w:rPr>
          <w:rFonts w:ascii="Calibri" w:hAnsi="Calibri" w:cs="Calibri"/>
          <w:noProof/>
          <w:sz w:val="22"/>
          <w:szCs w:val="22"/>
          <w:lang w:val="en-US"/>
        </w:rPr>
      </w:pPr>
      <w:hyperlink w:anchor="_Toc256000425" w:history="1">
        <w:r w:rsidR="00D65FD4">
          <w:rPr>
            <w:rStyle w:val="Hyperlink"/>
            <w:lang w:val="en-US" w:eastAsia="en-US"/>
          </w:rPr>
          <w:t>4.9.1</w:t>
        </w:r>
        <w:r w:rsidR="00D65FD4">
          <w:rPr>
            <w:rFonts w:ascii="Calibri" w:hAnsi="Calibri" w:cs="Calibri"/>
            <w:noProof/>
            <w:sz w:val="22"/>
            <w:szCs w:val="22"/>
            <w:lang w:val="en-US" w:eastAsia="en-US"/>
          </w:rPr>
          <w:tab/>
        </w:r>
        <w:r w:rsidR="00D65FD4">
          <w:rPr>
            <w:rStyle w:val="Hyperlink"/>
            <w:lang w:val="en-US" w:eastAsia="en-US"/>
          </w:rPr>
          <w:t>Load forecasting</w:t>
        </w:r>
        <w:r w:rsidR="00D65FD4">
          <w:rPr>
            <w:lang w:val="en-US" w:eastAsia="en-US"/>
          </w:rPr>
          <w:tab/>
        </w:r>
        <w:r w:rsidR="00D65FD4">
          <w:rPr>
            <w:lang w:val="en-US" w:eastAsia="en-US"/>
          </w:rPr>
          <w:fldChar w:fldCharType="begin"/>
        </w:r>
        <w:r w:rsidR="00D65FD4">
          <w:rPr>
            <w:lang w:val="en-US" w:eastAsia="en-US"/>
          </w:rPr>
          <w:instrText xml:space="preserve"> PAGEREF _Toc256000425 \h </w:instrText>
        </w:r>
        <w:r w:rsidR="00D65FD4">
          <w:rPr>
            <w:lang w:val="en-US" w:eastAsia="en-US"/>
          </w:rPr>
        </w:r>
        <w:r w:rsidR="00D65FD4">
          <w:rPr>
            <w:lang w:val="en-US" w:eastAsia="en-US"/>
          </w:rPr>
          <w:fldChar w:fldCharType="separate"/>
        </w:r>
        <w:r w:rsidR="00D65FD4">
          <w:rPr>
            <w:lang w:val="en-US" w:eastAsia="en-US"/>
          </w:rPr>
          <w:t>341</w:t>
        </w:r>
        <w:r w:rsidR="00D65FD4">
          <w:rPr>
            <w:lang w:val="en-US" w:eastAsia="en-US"/>
          </w:rPr>
          <w:fldChar w:fldCharType="end"/>
        </w:r>
      </w:hyperlink>
    </w:p>
    <w:p w14:paraId="302A5EED" w14:textId="77777777" w:rsidR="00D65FD4" w:rsidRDefault="00DA2F6F">
      <w:pPr>
        <w:pStyle w:val="TOC8"/>
        <w:widowControl/>
        <w:rPr>
          <w:rFonts w:ascii="Calibri" w:hAnsi="Calibri" w:cs="Calibri"/>
          <w:noProof/>
          <w:sz w:val="22"/>
          <w:szCs w:val="22"/>
          <w:lang w:val="en-US"/>
        </w:rPr>
      </w:pPr>
      <w:hyperlink w:anchor="_Toc256000426" w:history="1">
        <w:r w:rsidR="00D65FD4">
          <w:rPr>
            <w:rStyle w:val="Hyperlink"/>
            <w:lang w:val="en-US" w:eastAsia="en-US"/>
          </w:rPr>
          <w:t>4.9.2</w:t>
        </w:r>
        <w:r w:rsidR="00D65FD4">
          <w:rPr>
            <w:rFonts w:ascii="Calibri" w:hAnsi="Calibri" w:cs="Calibri"/>
            <w:noProof/>
            <w:sz w:val="22"/>
            <w:szCs w:val="22"/>
            <w:lang w:val="en-US" w:eastAsia="en-US"/>
          </w:rPr>
          <w:tab/>
        </w:r>
        <w:r w:rsidR="00D65FD4">
          <w:rPr>
            <w:rStyle w:val="Hyperlink"/>
            <w:lang w:val="en-US" w:eastAsia="en-US"/>
          </w:rPr>
          <w:t>Instructions to Scheduled Generators and Semi-Scheduled Generators</w:t>
        </w:r>
        <w:r w:rsidR="00D65FD4">
          <w:rPr>
            <w:lang w:val="en-US" w:eastAsia="en-US"/>
          </w:rPr>
          <w:tab/>
        </w:r>
        <w:r w:rsidR="00D65FD4">
          <w:rPr>
            <w:lang w:val="en-US" w:eastAsia="en-US"/>
          </w:rPr>
          <w:fldChar w:fldCharType="begin"/>
        </w:r>
        <w:r w:rsidR="00D65FD4">
          <w:rPr>
            <w:lang w:val="en-US" w:eastAsia="en-US"/>
          </w:rPr>
          <w:instrText xml:space="preserve"> PAGEREF _Toc256000426 \h </w:instrText>
        </w:r>
        <w:r w:rsidR="00D65FD4">
          <w:rPr>
            <w:lang w:val="en-US" w:eastAsia="en-US"/>
          </w:rPr>
        </w:r>
        <w:r w:rsidR="00D65FD4">
          <w:rPr>
            <w:lang w:val="en-US" w:eastAsia="en-US"/>
          </w:rPr>
          <w:fldChar w:fldCharType="separate"/>
        </w:r>
        <w:r w:rsidR="00D65FD4">
          <w:rPr>
            <w:lang w:val="en-US" w:eastAsia="en-US"/>
          </w:rPr>
          <w:t>342</w:t>
        </w:r>
        <w:r w:rsidR="00D65FD4">
          <w:rPr>
            <w:lang w:val="en-US" w:eastAsia="en-US"/>
          </w:rPr>
          <w:fldChar w:fldCharType="end"/>
        </w:r>
      </w:hyperlink>
    </w:p>
    <w:p w14:paraId="64886F41" w14:textId="77777777" w:rsidR="00D65FD4" w:rsidRDefault="00DA2F6F">
      <w:pPr>
        <w:pStyle w:val="TOC8"/>
        <w:widowControl/>
        <w:rPr>
          <w:rFonts w:ascii="Calibri" w:hAnsi="Calibri" w:cs="Calibri"/>
          <w:noProof/>
          <w:sz w:val="22"/>
          <w:szCs w:val="22"/>
          <w:lang w:val="en-US"/>
        </w:rPr>
      </w:pPr>
      <w:hyperlink w:anchor="_Toc256000427" w:history="1">
        <w:r w:rsidR="00D65FD4">
          <w:rPr>
            <w:rStyle w:val="Hyperlink"/>
            <w:lang w:val="en-US" w:eastAsia="en-US"/>
          </w:rPr>
          <w:t>4.9.2A</w:t>
        </w:r>
        <w:r w:rsidR="00D65FD4">
          <w:rPr>
            <w:rFonts w:ascii="Calibri" w:hAnsi="Calibri" w:cs="Calibri"/>
            <w:noProof/>
            <w:sz w:val="22"/>
            <w:szCs w:val="22"/>
            <w:lang w:val="en-US" w:eastAsia="en-US"/>
          </w:rPr>
          <w:tab/>
        </w:r>
        <w:r w:rsidR="00D65FD4">
          <w:rPr>
            <w:rStyle w:val="Hyperlink"/>
            <w:lang w:val="en-US" w:eastAsia="en-US"/>
          </w:rPr>
          <w:t>Dispatch Instructions to Scheduled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_Toc256000427 \h </w:instrText>
        </w:r>
        <w:r w:rsidR="00D65FD4">
          <w:rPr>
            <w:lang w:val="en-US" w:eastAsia="en-US"/>
          </w:rPr>
        </w:r>
        <w:r w:rsidR="00D65FD4">
          <w:rPr>
            <w:lang w:val="en-US" w:eastAsia="en-US"/>
          </w:rPr>
          <w:fldChar w:fldCharType="separate"/>
        </w:r>
        <w:r w:rsidR="00D65FD4">
          <w:rPr>
            <w:lang w:val="en-US" w:eastAsia="en-US"/>
          </w:rPr>
          <w:t>343</w:t>
        </w:r>
        <w:r w:rsidR="00D65FD4">
          <w:rPr>
            <w:lang w:val="en-US" w:eastAsia="en-US"/>
          </w:rPr>
          <w:fldChar w:fldCharType="end"/>
        </w:r>
      </w:hyperlink>
    </w:p>
    <w:p w14:paraId="6121038D" w14:textId="77777777" w:rsidR="00D65FD4" w:rsidRDefault="00DA2F6F">
      <w:pPr>
        <w:pStyle w:val="TOC8"/>
        <w:widowControl/>
        <w:rPr>
          <w:rFonts w:ascii="Calibri" w:hAnsi="Calibri" w:cs="Calibri"/>
          <w:noProof/>
          <w:sz w:val="22"/>
          <w:szCs w:val="22"/>
          <w:lang w:val="en-US"/>
        </w:rPr>
      </w:pPr>
      <w:hyperlink w:anchor="_Toc256000428" w:history="1">
        <w:r w:rsidR="00D65FD4">
          <w:rPr>
            <w:rStyle w:val="Hyperlink"/>
            <w:lang w:val="en-US" w:eastAsia="en-US"/>
          </w:rPr>
          <w:t>4.9.3</w:t>
        </w:r>
        <w:r w:rsidR="00D65FD4">
          <w:rPr>
            <w:rFonts w:ascii="Calibri" w:hAnsi="Calibri" w:cs="Calibri"/>
            <w:noProof/>
            <w:sz w:val="22"/>
            <w:szCs w:val="22"/>
            <w:lang w:val="en-US" w:eastAsia="en-US"/>
          </w:rPr>
          <w:tab/>
        </w:r>
        <w:r w:rsidR="00D65FD4">
          <w:rPr>
            <w:rStyle w:val="Hyperlink"/>
            <w:lang w:val="en-US" w:eastAsia="en-US"/>
          </w:rPr>
          <w:t>Instructions to Registered Participants</w:t>
        </w:r>
        <w:r w:rsidR="00D65FD4">
          <w:rPr>
            <w:lang w:val="en-US" w:eastAsia="en-US"/>
          </w:rPr>
          <w:tab/>
        </w:r>
        <w:r w:rsidR="00D65FD4">
          <w:rPr>
            <w:lang w:val="en-US" w:eastAsia="en-US"/>
          </w:rPr>
          <w:fldChar w:fldCharType="begin"/>
        </w:r>
        <w:r w:rsidR="00D65FD4">
          <w:rPr>
            <w:lang w:val="en-US" w:eastAsia="en-US"/>
          </w:rPr>
          <w:instrText xml:space="preserve"> PAGEREF _Toc256000428 \h </w:instrText>
        </w:r>
        <w:r w:rsidR="00D65FD4">
          <w:rPr>
            <w:lang w:val="en-US" w:eastAsia="en-US"/>
          </w:rPr>
        </w:r>
        <w:r w:rsidR="00D65FD4">
          <w:rPr>
            <w:lang w:val="en-US" w:eastAsia="en-US"/>
          </w:rPr>
          <w:fldChar w:fldCharType="separate"/>
        </w:r>
        <w:r w:rsidR="00D65FD4">
          <w:rPr>
            <w:lang w:val="en-US" w:eastAsia="en-US"/>
          </w:rPr>
          <w:t>343</w:t>
        </w:r>
        <w:r w:rsidR="00D65FD4">
          <w:rPr>
            <w:lang w:val="en-US" w:eastAsia="en-US"/>
          </w:rPr>
          <w:fldChar w:fldCharType="end"/>
        </w:r>
      </w:hyperlink>
    </w:p>
    <w:p w14:paraId="4A922A7D" w14:textId="77777777" w:rsidR="00D65FD4" w:rsidRDefault="00DA2F6F">
      <w:pPr>
        <w:pStyle w:val="TOC8"/>
        <w:widowControl/>
        <w:rPr>
          <w:rFonts w:ascii="Calibri" w:hAnsi="Calibri" w:cs="Calibri"/>
          <w:noProof/>
          <w:sz w:val="22"/>
          <w:szCs w:val="22"/>
          <w:lang w:val="en-US"/>
        </w:rPr>
      </w:pPr>
      <w:hyperlink w:anchor="_Toc256000429" w:history="1">
        <w:r w:rsidR="00D65FD4">
          <w:rPr>
            <w:rStyle w:val="Hyperlink"/>
            <w:lang w:val="en-US" w:eastAsia="en-US"/>
          </w:rPr>
          <w:t>4.9.3A</w:t>
        </w:r>
        <w:r w:rsidR="00D65FD4">
          <w:rPr>
            <w:rFonts w:ascii="Calibri" w:hAnsi="Calibri" w:cs="Calibri"/>
            <w:noProof/>
            <w:sz w:val="22"/>
            <w:szCs w:val="22"/>
            <w:lang w:val="en-US" w:eastAsia="en-US"/>
          </w:rPr>
          <w:tab/>
        </w:r>
        <w:r w:rsidR="00D65FD4">
          <w:rPr>
            <w:rStyle w:val="Hyperlink"/>
            <w:lang w:val="en-US" w:eastAsia="en-US"/>
          </w:rPr>
          <w:t>Ancillary services instructions</w:t>
        </w:r>
        <w:r w:rsidR="00D65FD4">
          <w:rPr>
            <w:lang w:val="en-US" w:eastAsia="en-US"/>
          </w:rPr>
          <w:tab/>
        </w:r>
        <w:r w:rsidR="00D65FD4">
          <w:rPr>
            <w:lang w:val="en-US" w:eastAsia="en-US"/>
          </w:rPr>
          <w:fldChar w:fldCharType="begin"/>
        </w:r>
        <w:r w:rsidR="00D65FD4">
          <w:rPr>
            <w:lang w:val="en-US" w:eastAsia="en-US"/>
          </w:rPr>
          <w:instrText xml:space="preserve"> PAGEREF _Toc256000429 \h </w:instrText>
        </w:r>
        <w:r w:rsidR="00D65FD4">
          <w:rPr>
            <w:lang w:val="en-US" w:eastAsia="en-US"/>
          </w:rPr>
        </w:r>
        <w:r w:rsidR="00D65FD4">
          <w:rPr>
            <w:lang w:val="en-US" w:eastAsia="en-US"/>
          </w:rPr>
          <w:fldChar w:fldCharType="separate"/>
        </w:r>
        <w:r w:rsidR="00D65FD4">
          <w:rPr>
            <w:lang w:val="en-US" w:eastAsia="en-US"/>
          </w:rPr>
          <w:t>344</w:t>
        </w:r>
        <w:r w:rsidR="00D65FD4">
          <w:rPr>
            <w:lang w:val="en-US" w:eastAsia="en-US"/>
          </w:rPr>
          <w:fldChar w:fldCharType="end"/>
        </w:r>
      </w:hyperlink>
    </w:p>
    <w:p w14:paraId="6474D752" w14:textId="77777777" w:rsidR="00D65FD4" w:rsidRDefault="00DA2F6F">
      <w:pPr>
        <w:pStyle w:val="TOC8"/>
        <w:widowControl/>
        <w:rPr>
          <w:rFonts w:ascii="Calibri" w:hAnsi="Calibri" w:cs="Calibri"/>
          <w:noProof/>
          <w:sz w:val="22"/>
          <w:szCs w:val="22"/>
          <w:lang w:val="en-US"/>
        </w:rPr>
      </w:pPr>
      <w:hyperlink w:anchor="_Toc256000430" w:history="1">
        <w:r w:rsidR="00D65FD4">
          <w:rPr>
            <w:rStyle w:val="Hyperlink"/>
            <w:lang w:val="en-US" w:eastAsia="en-US"/>
          </w:rPr>
          <w:t>4.9.3B</w:t>
        </w:r>
        <w:r w:rsidR="00D65FD4">
          <w:rPr>
            <w:rFonts w:ascii="Calibri" w:hAnsi="Calibri" w:cs="Calibri"/>
            <w:noProof/>
            <w:sz w:val="22"/>
            <w:szCs w:val="22"/>
            <w:lang w:val="en-US" w:eastAsia="en-US"/>
          </w:rPr>
          <w:tab/>
        </w:r>
        <w:r w:rsidR="00D65FD4">
          <w:rPr>
            <w:rStyle w:val="Hyperlink"/>
            <w:lang w:val="en-US" w:eastAsia="en-US"/>
          </w:rPr>
          <w:t>Compliance with dispatch instructions</w:t>
        </w:r>
        <w:r w:rsidR="00D65FD4">
          <w:rPr>
            <w:lang w:val="en-US" w:eastAsia="en-US"/>
          </w:rPr>
          <w:tab/>
        </w:r>
        <w:r w:rsidR="00D65FD4">
          <w:rPr>
            <w:lang w:val="en-US" w:eastAsia="en-US"/>
          </w:rPr>
          <w:fldChar w:fldCharType="begin"/>
        </w:r>
        <w:r w:rsidR="00D65FD4">
          <w:rPr>
            <w:lang w:val="en-US" w:eastAsia="en-US"/>
          </w:rPr>
          <w:instrText xml:space="preserve"> PAGEREF _Toc256000430 \h </w:instrText>
        </w:r>
        <w:r w:rsidR="00D65FD4">
          <w:rPr>
            <w:lang w:val="en-US" w:eastAsia="en-US"/>
          </w:rPr>
        </w:r>
        <w:r w:rsidR="00D65FD4">
          <w:rPr>
            <w:lang w:val="en-US" w:eastAsia="en-US"/>
          </w:rPr>
          <w:fldChar w:fldCharType="separate"/>
        </w:r>
        <w:r w:rsidR="00D65FD4">
          <w:rPr>
            <w:lang w:val="en-US" w:eastAsia="en-US"/>
          </w:rPr>
          <w:t>345</w:t>
        </w:r>
        <w:r w:rsidR="00D65FD4">
          <w:rPr>
            <w:lang w:val="en-US" w:eastAsia="en-US"/>
          </w:rPr>
          <w:fldChar w:fldCharType="end"/>
        </w:r>
      </w:hyperlink>
    </w:p>
    <w:p w14:paraId="717563CA" w14:textId="77777777" w:rsidR="00D65FD4" w:rsidRDefault="00DA2F6F">
      <w:pPr>
        <w:pStyle w:val="TOC8"/>
        <w:widowControl/>
        <w:rPr>
          <w:rFonts w:ascii="Calibri" w:hAnsi="Calibri" w:cs="Calibri"/>
          <w:noProof/>
          <w:sz w:val="22"/>
          <w:szCs w:val="22"/>
          <w:lang w:val="en-US"/>
        </w:rPr>
      </w:pPr>
      <w:hyperlink w:anchor="_Toc256000431" w:history="1">
        <w:r w:rsidR="00D65FD4">
          <w:rPr>
            <w:rStyle w:val="Hyperlink"/>
            <w:lang w:val="en-US" w:eastAsia="en-US"/>
          </w:rPr>
          <w:t>4.9.4</w:t>
        </w:r>
        <w:r w:rsidR="00D65FD4">
          <w:rPr>
            <w:rFonts w:ascii="Calibri" w:hAnsi="Calibri" w:cs="Calibri"/>
            <w:noProof/>
            <w:sz w:val="22"/>
            <w:szCs w:val="22"/>
            <w:lang w:val="en-US" w:eastAsia="en-US"/>
          </w:rPr>
          <w:tab/>
        </w:r>
        <w:r w:rsidR="00D65FD4">
          <w:rPr>
            <w:rStyle w:val="Hyperlink"/>
            <w:lang w:val="en-US" w:eastAsia="en-US"/>
          </w:rPr>
          <w:t>Dispatch related limitations on Scheduled Generators and Semi-Scheduled Generators</w:t>
        </w:r>
        <w:r w:rsidR="00D65FD4">
          <w:rPr>
            <w:lang w:val="en-US" w:eastAsia="en-US"/>
          </w:rPr>
          <w:tab/>
        </w:r>
        <w:r w:rsidR="00D65FD4">
          <w:rPr>
            <w:lang w:val="en-US" w:eastAsia="en-US"/>
          </w:rPr>
          <w:fldChar w:fldCharType="begin"/>
        </w:r>
        <w:r w:rsidR="00D65FD4">
          <w:rPr>
            <w:lang w:val="en-US" w:eastAsia="en-US"/>
          </w:rPr>
          <w:instrText xml:space="preserve"> PAGEREF _Toc256000431 \h </w:instrText>
        </w:r>
        <w:r w:rsidR="00D65FD4">
          <w:rPr>
            <w:lang w:val="en-US" w:eastAsia="en-US"/>
          </w:rPr>
        </w:r>
        <w:r w:rsidR="00D65FD4">
          <w:rPr>
            <w:lang w:val="en-US" w:eastAsia="en-US"/>
          </w:rPr>
          <w:fldChar w:fldCharType="separate"/>
        </w:r>
        <w:r w:rsidR="00D65FD4">
          <w:rPr>
            <w:lang w:val="en-US" w:eastAsia="en-US"/>
          </w:rPr>
          <w:t>345</w:t>
        </w:r>
        <w:r w:rsidR="00D65FD4">
          <w:rPr>
            <w:lang w:val="en-US" w:eastAsia="en-US"/>
          </w:rPr>
          <w:fldChar w:fldCharType="end"/>
        </w:r>
      </w:hyperlink>
    </w:p>
    <w:p w14:paraId="3F823804" w14:textId="77777777" w:rsidR="00D65FD4" w:rsidRDefault="00DA2F6F">
      <w:pPr>
        <w:pStyle w:val="TOC8"/>
        <w:widowControl/>
        <w:rPr>
          <w:rFonts w:ascii="Calibri" w:hAnsi="Calibri" w:cs="Calibri"/>
          <w:noProof/>
          <w:sz w:val="22"/>
          <w:szCs w:val="22"/>
          <w:lang w:val="en-US"/>
        </w:rPr>
      </w:pPr>
      <w:hyperlink w:anchor="_Toc256000432" w:history="1">
        <w:r w:rsidR="00D65FD4">
          <w:rPr>
            <w:rStyle w:val="Hyperlink"/>
            <w:lang w:val="en-US" w:eastAsia="en-US"/>
          </w:rPr>
          <w:t>4.9.4A</w:t>
        </w:r>
        <w:r w:rsidR="00D65FD4">
          <w:rPr>
            <w:rFonts w:ascii="Calibri" w:hAnsi="Calibri" w:cs="Calibri"/>
            <w:noProof/>
            <w:sz w:val="22"/>
            <w:szCs w:val="22"/>
            <w:lang w:val="en-US" w:eastAsia="en-US"/>
          </w:rPr>
          <w:tab/>
        </w:r>
        <w:r w:rsidR="00D65FD4">
          <w:rPr>
            <w:rStyle w:val="Hyperlink"/>
            <w:lang w:val="en-US" w:eastAsia="en-US"/>
          </w:rPr>
          <w:t>Dispatch related limitations on Scheduled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_Toc256000432 \h </w:instrText>
        </w:r>
        <w:r w:rsidR="00D65FD4">
          <w:rPr>
            <w:lang w:val="en-US" w:eastAsia="en-US"/>
          </w:rPr>
        </w:r>
        <w:r w:rsidR="00D65FD4">
          <w:rPr>
            <w:lang w:val="en-US" w:eastAsia="en-US"/>
          </w:rPr>
          <w:fldChar w:fldCharType="separate"/>
        </w:r>
        <w:r w:rsidR="00D65FD4">
          <w:rPr>
            <w:lang w:val="en-US" w:eastAsia="en-US"/>
          </w:rPr>
          <w:t>346</w:t>
        </w:r>
        <w:r w:rsidR="00D65FD4">
          <w:rPr>
            <w:lang w:val="en-US" w:eastAsia="en-US"/>
          </w:rPr>
          <w:fldChar w:fldCharType="end"/>
        </w:r>
      </w:hyperlink>
    </w:p>
    <w:p w14:paraId="01ABC035" w14:textId="77777777" w:rsidR="00D65FD4" w:rsidRDefault="00DA2F6F">
      <w:pPr>
        <w:pStyle w:val="TOC8"/>
        <w:widowControl/>
        <w:rPr>
          <w:rFonts w:ascii="Calibri" w:hAnsi="Calibri" w:cs="Calibri"/>
          <w:noProof/>
          <w:sz w:val="22"/>
          <w:szCs w:val="22"/>
          <w:lang w:val="en-US"/>
        </w:rPr>
      </w:pPr>
      <w:hyperlink w:anchor="_Toc256000433" w:history="1">
        <w:r w:rsidR="00D65FD4">
          <w:rPr>
            <w:rStyle w:val="Hyperlink"/>
            <w:lang w:val="en-US" w:eastAsia="en-US"/>
          </w:rPr>
          <w:t>4.9.5</w:t>
        </w:r>
        <w:r w:rsidR="00D65FD4">
          <w:rPr>
            <w:rFonts w:ascii="Calibri" w:hAnsi="Calibri" w:cs="Calibri"/>
            <w:noProof/>
            <w:sz w:val="22"/>
            <w:szCs w:val="22"/>
            <w:lang w:val="en-US" w:eastAsia="en-US"/>
          </w:rPr>
          <w:tab/>
        </w:r>
        <w:r w:rsidR="00D65FD4">
          <w:rPr>
            <w:rStyle w:val="Hyperlink"/>
            <w:lang w:val="en-US" w:eastAsia="en-US"/>
          </w:rPr>
          <w:t>Form of dispatch instructions</w:t>
        </w:r>
        <w:r w:rsidR="00D65FD4">
          <w:rPr>
            <w:lang w:val="en-US" w:eastAsia="en-US"/>
          </w:rPr>
          <w:tab/>
        </w:r>
        <w:r w:rsidR="00D65FD4">
          <w:rPr>
            <w:lang w:val="en-US" w:eastAsia="en-US"/>
          </w:rPr>
          <w:fldChar w:fldCharType="begin"/>
        </w:r>
        <w:r w:rsidR="00D65FD4">
          <w:rPr>
            <w:lang w:val="en-US" w:eastAsia="en-US"/>
          </w:rPr>
          <w:instrText xml:space="preserve"> PAGEREF _Toc256000433 \h </w:instrText>
        </w:r>
        <w:r w:rsidR="00D65FD4">
          <w:rPr>
            <w:lang w:val="en-US" w:eastAsia="en-US"/>
          </w:rPr>
        </w:r>
        <w:r w:rsidR="00D65FD4">
          <w:rPr>
            <w:lang w:val="en-US" w:eastAsia="en-US"/>
          </w:rPr>
          <w:fldChar w:fldCharType="separate"/>
        </w:r>
        <w:r w:rsidR="00D65FD4">
          <w:rPr>
            <w:lang w:val="en-US" w:eastAsia="en-US"/>
          </w:rPr>
          <w:t>347</w:t>
        </w:r>
        <w:r w:rsidR="00D65FD4">
          <w:rPr>
            <w:lang w:val="en-US" w:eastAsia="en-US"/>
          </w:rPr>
          <w:fldChar w:fldCharType="end"/>
        </w:r>
      </w:hyperlink>
    </w:p>
    <w:p w14:paraId="34F9610F" w14:textId="77777777" w:rsidR="00D65FD4" w:rsidRDefault="00DA2F6F">
      <w:pPr>
        <w:pStyle w:val="TOC8"/>
        <w:widowControl/>
        <w:rPr>
          <w:rFonts w:ascii="Calibri" w:hAnsi="Calibri" w:cs="Calibri"/>
          <w:noProof/>
          <w:sz w:val="22"/>
          <w:szCs w:val="22"/>
          <w:lang w:val="en-US"/>
        </w:rPr>
      </w:pPr>
      <w:hyperlink w:anchor="_Toc256000434" w:history="1">
        <w:r w:rsidR="00D65FD4">
          <w:rPr>
            <w:rStyle w:val="Hyperlink"/>
            <w:lang w:val="en-US" w:eastAsia="en-US"/>
          </w:rPr>
          <w:t>4.9.6</w:t>
        </w:r>
        <w:r w:rsidR="00D65FD4">
          <w:rPr>
            <w:rFonts w:ascii="Calibri" w:hAnsi="Calibri" w:cs="Calibri"/>
            <w:noProof/>
            <w:sz w:val="22"/>
            <w:szCs w:val="22"/>
            <w:lang w:val="en-US" w:eastAsia="en-US"/>
          </w:rPr>
          <w:tab/>
        </w:r>
        <w:r w:rsidR="00D65FD4">
          <w:rPr>
            <w:rStyle w:val="Hyperlink"/>
            <w:lang w:val="en-US" w:eastAsia="en-US"/>
          </w:rPr>
          <w:t>Commitment of scheduled generating units</w:t>
        </w:r>
        <w:r w:rsidR="00D65FD4">
          <w:rPr>
            <w:lang w:val="en-US" w:eastAsia="en-US"/>
          </w:rPr>
          <w:tab/>
        </w:r>
        <w:r w:rsidR="00D65FD4">
          <w:rPr>
            <w:lang w:val="en-US" w:eastAsia="en-US"/>
          </w:rPr>
          <w:fldChar w:fldCharType="begin"/>
        </w:r>
        <w:r w:rsidR="00D65FD4">
          <w:rPr>
            <w:lang w:val="en-US" w:eastAsia="en-US"/>
          </w:rPr>
          <w:instrText xml:space="preserve"> PAGEREF _Toc256000434 \h </w:instrText>
        </w:r>
        <w:r w:rsidR="00D65FD4">
          <w:rPr>
            <w:lang w:val="en-US" w:eastAsia="en-US"/>
          </w:rPr>
        </w:r>
        <w:r w:rsidR="00D65FD4">
          <w:rPr>
            <w:lang w:val="en-US" w:eastAsia="en-US"/>
          </w:rPr>
          <w:fldChar w:fldCharType="separate"/>
        </w:r>
        <w:r w:rsidR="00D65FD4">
          <w:rPr>
            <w:lang w:val="en-US" w:eastAsia="en-US"/>
          </w:rPr>
          <w:t>347</w:t>
        </w:r>
        <w:r w:rsidR="00D65FD4">
          <w:rPr>
            <w:lang w:val="en-US" w:eastAsia="en-US"/>
          </w:rPr>
          <w:fldChar w:fldCharType="end"/>
        </w:r>
      </w:hyperlink>
    </w:p>
    <w:p w14:paraId="5E0D51F1" w14:textId="77777777" w:rsidR="00D65FD4" w:rsidRDefault="00DA2F6F">
      <w:pPr>
        <w:pStyle w:val="TOC8"/>
        <w:widowControl/>
        <w:rPr>
          <w:rFonts w:ascii="Calibri" w:hAnsi="Calibri" w:cs="Calibri"/>
          <w:noProof/>
          <w:sz w:val="22"/>
          <w:szCs w:val="22"/>
          <w:lang w:val="en-US"/>
        </w:rPr>
      </w:pPr>
      <w:hyperlink w:anchor="_Toc256000435" w:history="1">
        <w:r w:rsidR="00D65FD4">
          <w:rPr>
            <w:rStyle w:val="Hyperlink"/>
            <w:lang w:val="en-US" w:eastAsia="en-US"/>
          </w:rPr>
          <w:t>4.9.7</w:t>
        </w:r>
        <w:r w:rsidR="00D65FD4">
          <w:rPr>
            <w:rFonts w:ascii="Calibri" w:hAnsi="Calibri" w:cs="Calibri"/>
            <w:noProof/>
            <w:sz w:val="22"/>
            <w:szCs w:val="22"/>
            <w:lang w:val="en-US" w:eastAsia="en-US"/>
          </w:rPr>
          <w:tab/>
        </w:r>
        <w:r w:rsidR="00D65FD4">
          <w:rPr>
            <w:rStyle w:val="Hyperlink"/>
            <w:lang w:val="en-US" w:eastAsia="en-US"/>
          </w:rPr>
          <w:t>De-commitment, or output reduction, by Scheduled Generators</w:t>
        </w:r>
        <w:r w:rsidR="00D65FD4">
          <w:rPr>
            <w:lang w:val="en-US" w:eastAsia="en-US"/>
          </w:rPr>
          <w:tab/>
        </w:r>
        <w:r w:rsidR="00D65FD4">
          <w:rPr>
            <w:lang w:val="en-US" w:eastAsia="en-US"/>
          </w:rPr>
          <w:fldChar w:fldCharType="begin"/>
        </w:r>
        <w:r w:rsidR="00D65FD4">
          <w:rPr>
            <w:lang w:val="en-US" w:eastAsia="en-US"/>
          </w:rPr>
          <w:instrText xml:space="preserve"> PAGEREF _Toc256000435 \h </w:instrText>
        </w:r>
        <w:r w:rsidR="00D65FD4">
          <w:rPr>
            <w:lang w:val="en-US" w:eastAsia="en-US"/>
          </w:rPr>
        </w:r>
        <w:r w:rsidR="00D65FD4">
          <w:rPr>
            <w:lang w:val="en-US" w:eastAsia="en-US"/>
          </w:rPr>
          <w:fldChar w:fldCharType="separate"/>
        </w:r>
        <w:r w:rsidR="00D65FD4">
          <w:rPr>
            <w:lang w:val="en-US" w:eastAsia="en-US"/>
          </w:rPr>
          <w:t>348</w:t>
        </w:r>
        <w:r w:rsidR="00D65FD4">
          <w:rPr>
            <w:lang w:val="en-US" w:eastAsia="en-US"/>
          </w:rPr>
          <w:fldChar w:fldCharType="end"/>
        </w:r>
      </w:hyperlink>
    </w:p>
    <w:p w14:paraId="400D850F" w14:textId="77777777" w:rsidR="00D65FD4" w:rsidRDefault="00DA2F6F">
      <w:pPr>
        <w:pStyle w:val="TOC8"/>
        <w:widowControl/>
        <w:rPr>
          <w:rFonts w:ascii="Calibri" w:hAnsi="Calibri" w:cs="Calibri"/>
          <w:noProof/>
          <w:sz w:val="22"/>
          <w:szCs w:val="22"/>
          <w:lang w:val="en-US"/>
        </w:rPr>
      </w:pPr>
      <w:hyperlink w:anchor="_Toc256000436" w:history="1">
        <w:r w:rsidR="00D65FD4">
          <w:rPr>
            <w:rStyle w:val="Hyperlink"/>
            <w:lang w:val="en-US" w:eastAsia="en-US"/>
          </w:rPr>
          <w:t>4.9.8</w:t>
        </w:r>
        <w:r w:rsidR="00D65FD4">
          <w:rPr>
            <w:rFonts w:ascii="Calibri" w:hAnsi="Calibri" w:cs="Calibri"/>
            <w:noProof/>
            <w:sz w:val="22"/>
            <w:szCs w:val="22"/>
            <w:lang w:val="en-US" w:eastAsia="en-US"/>
          </w:rPr>
          <w:tab/>
        </w:r>
        <w:r w:rsidR="00D65FD4">
          <w:rPr>
            <w:rStyle w:val="Hyperlink"/>
            <w:lang w:val="en-US" w:eastAsia="en-US"/>
          </w:rPr>
          <w:t>General responsibilities of Registered Participants</w:t>
        </w:r>
        <w:r w:rsidR="00D65FD4">
          <w:rPr>
            <w:lang w:val="en-US" w:eastAsia="en-US"/>
          </w:rPr>
          <w:tab/>
        </w:r>
        <w:r w:rsidR="00D65FD4">
          <w:rPr>
            <w:lang w:val="en-US" w:eastAsia="en-US"/>
          </w:rPr>
          <w:fldChar w:fldCharType="begin"/>
        </w:r>
        <w:r w:rsidR="00D65FD4">
          <w:rPr>
            <w:lang w:val="en-US" w:eastAsia="en-US"/>
          </w:rPr>
          <w:instrText xml:space="preserve"> PAGEREF _Toc256000436 \h </w:instrText>
        </w:r>
        <w:r w:rsidR="00D65FD4">
          <w:rPr>
            <w:lang w:val="en-US" w:eastAsia="en-US"/>
          </w:rPr>
        </w:r>
        <w:r w:rsidR="00D65FD4">
          <w:rPr>
            <w:lang w:val="en-US" w:eastAsia="en-US"/>
          </w:rPr>
          <w:fldChar w:fldCharType="separate"/>
        </w:r>
        <w:r w:rsidR="00D65FD4">
          <w:rPr>
            <w:lang w:val="en-US" w:eastAsia="en-US"/>
          </w:rPr>
          <w:t>349</w:t>
        </w:r>
        <w:r w:rsidR="00D65FD4">
          <w:rPr>
            <w:lang w:val="en-US" w:eastAsia="en-US"/>
          </w:rPr>
          <w:fldChar w:fldCharType="end"/>
        </w:r>
      </w:hyperlink>
    </w:p>
    <w:p w14:paraId="61B6699D" w14:textId="77777777" w:rsidR="00D65FD4" w:rsidRDefault="00DA2F6F">
      <w:pPr>
        <w:pStyle w:val="TOC8"/>
        <w:widowControl/>
        <w:rPr>
          <w:rFonts w:ascii="Calibri" w:hAnsi="Calibri" w:cs="Calibri"/>
          <w:noProof/>
          <w:sz w:val="22"/>
          <w:szCs w:val="22"/>
          <w:lang w:val="en-US"/>
        </w:rPr>
      </w:pPr>
      <w:hyperlink w:anchor="_Toc256000437" w:history="1">
        <w:r w:rsidR="00D65FD4">
          <w:rPr>
            <w:rStyle w:val="Hyperlink"/>
            <w:lang w:val="en-US" w:eastAsia="en-US"/>
          </w:rPr>
          <w:t>4.9.9</w:t>
        </w:r>
        <w:r w:rsidR="00D65FD4">
          <w:rPr>
            <w:rFonts w:ascii="Calibri" w:hAnsi="Calibri" w:cs="Calibri"/>
            <w:noProof/>
            <w:sz w:val="22"/>
            <w:szCs w:val="22"/>
            <w:lang w:val="en-US" w:eastAsia="en-US"/>
          </w:rPr>
          <w:tab/>
        </w:r>
        <w:r w:rsidR="00D65FD4">
          <w:rPr>
            <w:rStyle w:val="Hyperlink"/>
            <w:lang w:val="en-US" w:eastAsia="en-US"/>
          </w:rPr>
          <w:t>Scheduled Generator plant changes</w:t>
        </w:r>
        <w:r w:rsidR="00D65FD4">
          <w:rPr>
            <w:lang w:val="en-US" w:eastAsia="en-US"/>
          </w:rPr>
          <w:tab/>
        </w:r>
        <w:r w:rsidR="00D65FD4">
          <w:rPr>
            <w:lang w:val="en-US" w:eastAsia="en-US"/>
          </w:rPr>
          <w:fldChar w:fldCharType="begin"/>
        </w:r>
        <w:r w:rsidR="00D65FD4">
          <w:rPr>
            <w:lang w:val="en-US" w:eastAsia="en-US"/>
          </w:rPr>
          <w:instrText xml:space="preserve"> PAGEREF _Toc256000437 \h </w:instrText>
        </w:r>
        <w:r w:rsidR="00D65FD4">
          <w:rPr>
            <w:lang w:val="en-US" w:eastAsia="en-US"/>
          </w:rPr>
        </w:r>
        <w:r w:rsidR="00D65FD4">
          <w:rPr>
            <w:lang w:val="en-US" w:eastAsia="en-US"/>
          </w:rPr>
          <w:fldChar w:fldCharType="separate"/>
        </w:r>
        <w:r w:rsidR="00D65FD4">
          <w:rPr>
            <w:lang w:val="en-US" w:eastAsia="en-US"/>
          </w:rPr>
          <w:t>350</w:t>
        </w:r>
        <w:r w:rsidR="00D65FD4">
          <w:rPr>
            <w:lang w:val="en-US" w:eastAsia="en-US"/>
          </w:rPr>
          <w:fldChar w:fldCharType="end"/>
        </w:r>
      </w:hyperlink>
    </w:p>
    <w:p w14:paraId="2DFE8BB8" w14:textId="77777777" w:rsidR="00D65FD4" w:rsidRDefault="00DA2F6F">
      <w:pPr>
        <w:pStyle w:val="TOC8"/>
        <w:widowControl/>
        <w:rPr>
          <w:rFonts w:ascii="Calibri" w:hAnsi="Calibri" w:cs="Calibri"/>
          <w:noProof/>
          <w:sz w:val="22"/>
          <w:szCs w:val="22"/>
          <w:lang w:val="en-US"/>
        </w:rPr>
      </w:pPr>
      <w:hyperlink w:anchor="_Toc256000438" w:history="1">
        <w:r w:rsidR="00D65FD4">
          <w:rPr>
            <w:rStyle w:val="Hyperlink"/>
            <w:lang w:val="en-US" w:eastAsia="en-US"/>
          </w:rPr>
          <w:t>4.9.9A</w:t>
        </w:r>
        <w:r w:rsidR="00D65FD4">
          <w:rPr>
            <w:rFonts w:ascii="Calibri" w:hAnsi="Calibri" w:cs="Calibri"/>
            <w:noProof/>
            <w:sz w:val="22"/>
            <w:szCs w:val="22"/>
            <w:lang w:val="en-US" w:eastAsia="en-US"/>
          </w:rPr>
          <w:tab/>
        </w:r>
        <w:r w:rsidR="00D65FD4">
          <w:rPr>
            <w:rStyle w:val="Hyperlink"/>
            <w:lang w:val="en-US" w:eastAsia="en-US"/>
          </w:rPr>
          <w:t>Scheduled Network Service Provider plant changes</w:t>
        </w:r>
        <w:r w:rsidR="00D65FD4">
          <w:rPr>
            <w:lang w:val="en-US" w:eastAsia="en-US"/>
          </w:rPr>
          <w:tab/>
        </w:r>
        <w:r w:rsidR="00D65FD4">
          <w:rPr>
            <w:lang w:val="en-US" w:eastAsia="en-US"/>
          </w:rPr>
          <w:fldChar w:fldCharType="begin"/>
        </w:r>
        <w:r w:rsidR="00D65FD4">
          <w:rPr>
            <w:lang w:val="en-US" w:eastAsia="en-US"/>
          </w:rPr>
          <w:instrText xml:space="preserve"> PAGEREF _Toc256000438 \h </w:instrText>
        </w:r>
        <w:r w:rsidR="00D65FD4">
          <w:rPr>
            <w:lang w:val="en-US" w:eastAsia="en-US"/>
          </w:rPr>
        </w:r>
        <w:r w:rsidR="00D65FD4">
          <w:rPr>
            <w:lang w:val="en-US" w:eastAsia="en-US"/>
          </w:rPr>
          <w:fldChar w:fldCharType="separate"/>
        </w:r>
        <w:r w:rsidR="00D65FD4">
          <w:rPr>
            <w:lang w:val="en-US" w:eastAsia="en-US"/>
          </w:rPr>
          <w:t>350</w:t>
        </w:r>
        <w:r w:rsidR="00D65FD4">
          <w:rPr>
            <w:lang w:val="en-US" w:eastAsia="en-US"/>
          </w:rPr>
          <w:fldChar w:fldCharType="end"/>
        </w:r>
      </w:hyperlink>
    </w:p>
    <w:p w14:paraId="1942E9F6" w14:textId="77777777" w:rsidR="00D65FD4" w:rsidRDefault="00DA2F6F">
      <w:pPr>
        <w:pStyle w:val="TOC8"/>
        <w:widowControl/>
        <w:rPr>
          <w:rFonts w:ascii="Calibri" w:hAnsi="Calibri" w:cs="Calibri"/>
          <w:noProof/>
          <w:sz w:val="22"/>
          <w:szCs w:val="22"/>
          <w:lang w:val="en-US"/>
        </w:rPr>
      </w:pPr>
      <w:hyperlink w:anchor="_Toc256000439" w:history="1">
        <w:r w:rsidR="00D65FD4">
          <w:rPr>
            <w:rStyle w:val="Hyperlink"/>
            <w:lang w:val="en-US" w:eastAsia="en-US"/>
          </w:rPr>
          <w:t>4.9.9B</w:t>
        </w:r>
        <w:r w:rsidR="00D65FD4">
          <w:rPr>
            <w:rFonts w:ascii="Calibri" w:hAnsi="Calibri" w:cs="Calibri"/>
            <w:noProof/>
            <w:sz w:val="22"/>
            <w:szCs w:val="22"/>
            <w:lang w:val="en-US" w:eastAsia="en-US"/>
          </w:rPr>
          <w:tab/>
        </w:r>
        <w:r w:rsidR="00D65FD4">
          <w:rPr>
            <w:rStyle w:val="Hyperlink"/>
            <w:lang w:val="en-US" w:eastAsia="en-US"/>
          </w:rPr>
          <w:t>Ancillary service plant changes</w:t>
        </w:r>
        <w:r w:rsidR="00D65FD4">
          <w:rPr>
            <w:lang w:val="en-US" w:eastAsia="en-US"/>
          </w:rPr>
          <w:tab/>
        </w:r>
        <w:r w:rsidR="00D65FD4">
          <w:rPr>
            <w:lang w:val="en-US" w:eastAsia="en-US"/>
          </w:rPr>
          <w:fldChar w:fldCharType="begin"/>
        </w:r>
        <w:r w:rsidR="00D65FD4">
          <w:rPr>
            <w:lang w:val="en-US" w:eastAsia="en-US"/>
          </w:rPr>
          <w:instrText xml:space="preserve"> PAGEREF _Toc256000439 \h </w:instrText>
        </w:r>
        <w:r w:rsidR="00D65FD4">
          <w:rPr>
            <w:lang w:val="en-US" w:eastAsia="en-US"/>
          </w:rPr>
        </w:r>
        <w:r w:rsidR="00D65FD4">
          <w:rPr>
            <w:lang w:val="en-US" w:eastAsia="en-US"/>
          </w:rPr>
          <w:fldChar w:fldCharType="separate"/>
        </w:r>
        <w:r w:rsidR="00D65FD4">
          <w:rPr>
            <w:lang w:val="en-US" w:eastAsia="en-US"/>
          </w:rPr>
          <w:t>351</w:t>
        </w:r>
        <w:r w:rsidR="00D65FD4">
          <w:rPr>
            <w:lang w:val="en-US" w:eastAsia="en-US"/>
          </w:rPr>
          <w:fldChar w:fldCharType="end"/>
        </w:r>
      </w:hyperlink>
    </w:p>
    <w:p w14:paraId="37164D39" w14:textId="77777777" w:rsidR="00D65FD4" w:rsidRDefault="00DA2F6F">
      <w:pPr>
        <w:pStyle w:val="TOC8"/>
        <w:widowControl/>
        <w:rPr>
          <w:rFonts w:ascii="Calibri" w:hAnsi="Calibri" w:cs="Calibri"/>
          <w:noProof/>
          <w:sz w:val="22"/>
          <w:szCs w:val="22"/>
          <w:lang w:val="en-US"/>
        </w:rPr>
      </w:pPr>
      <w:hyperlink w:anchor="_Toc256000440" w:history="1">
        <w:r w:rsidR="00D65FD4">
          <w:rPr>
            <w:rStyle w:val="Hyperlink"/>
            <w:lang w:val="en-US" w:eastAsia="en-US"/>
          </w:rPr>
          <w:t>4.9.9C</w:t>
        </w:r>
        <w:r w:rsidR="00D65FD4">
          <w:rPr>
            <w:rFonts w:ascii="Calibri" w:hAnsi="Calibri" w:cs="Calibri"/>
            <w:noProof/>
            <w:sz w:val="22"/>
            <w:szCs w:val="22"/>
            <w:lang w:val="en-US" w:eastAsia="en-US"/>
          </w:rPr>
          <w:tab/>
        </w:r>
        <w:r w:rsidR="00D65FD4">
          <w:rPr>
            <w:rStyle w:val="Hyperlink"/>
            <w:lang w:val="en-US" w:eastAsia="en-US"/>
          </w:rPr>
          <w:t>Inertia network service availability changes</w:t>
        </w:r>
        <w:r w:rsidR="00D65FD4">
          <w:rPr>
            <w:lang w:val="en-US" w:eastAsia="en-US"/>
          </w:rPr>
          <w:tab/>
        </w:r>
        <w:r w:rsidR="00D65FD4">
          <w:rPr>
            <w:lang w:val="en-US" w:eastAsia="en-US"/>
          </w:rPr>
          <w:fldChar w:fldCharType="begin"/>
        </w:r>
        <w:r w:rsidR="00D65FD4">
          <w:rPr>
            <w:lang w:val="en-US" w:eastAsia="en-US"/>
          </w:rPr>
          <w:instrText xml:space="preserve"> PAGEREF _Toc256000440 \h </w:instrText>
        </w:r>
        <w:r w:rsidR="00D65FD4">
          <w:rPr>
            <w:lang w:val="en-US" w:eastAsia="en-US"/>
          </w:rPr>
        </w:r>
        <w:r w:rsidR="00D65FD4">
          <w:rPr>
            <w:lang w:val="en-US" w:eastAsia="en-US"/>
          </w:rPr>
          <w:fldChar w:fldCharType="separate"/>
        </w:r>
        <w:r w:rsidR="00D65FD4">
          <w:rPr>
            <w:lang w:val="en-US" w:eastAsia="en-US"/>
          </w:rPr>
          <w:t>351</w:t>
        </w:r>
        <w:r w:rsidR="00D65FD4">
          <w:rPr>
            <w:lang w:val="en-US" w:eastAsia="en-US"/>
          </w:rPr>
          <w:fldChar w:fldCharType="end"/>
        </w:r>
      </w:hyperlink>
    </w:p>
    <w:p w14:paraId="6D9D48CA" w14:textId="77777777" w:rsidR="00D65FD4" w:rsidRDefault="00DA2F6F">
      <w:pPr>
        <w:pStyle w:val="TOC8"/>
        <w:widowControl/>
        <w:rPr>
          <w:rFonts w:ascii="Calibri" w:hAnsi="Calibri" w:cs="Calibri"/>
          <w:noProof/>
          <w:sz w:val="22"/>
          <w:szCs w:val="22"/>
          <w:lang w:val="en-US"/>
        </w:rPr>
      </w:pPr>
      <w:hyperlink w:anchor="_Toc256000441" w:history="1">
        <w:r w:rsidR="00D65FD4">
          <w:rPr>
            <w:rStyle w:val="Hyperlink"/>
            <w:lang w:val="en-US" w:eastAsia="en-US"/>
          </w:rPr>
          <w:t>4.9.9D</w:t>
        </w:r>
        <w:r w:rsidR="00D65FD4">
          <w:rPr>
            <w:rFonts w:ascii="Calibri" w:hAnsi="Calibri" w:cs="Calibri"/>
            <w:noProof/>
            <w:sz w:val="22"/>
            <w:szCs w:val="22"/>
            <w:lang w:val="en-US" w:eastAsia="en-US"/>
          </w:rPr>
          <w:tab/>
        </w:r>
        <w:r w:rsidR="00D65FD4">
          <w:rPr>
            <w:rStyle w:val="Hyperlink"/>
            <w:lang w:val="en-US" w:eastAsia="en-US"/>
          </w:rPr>
          <w:t>System strength service availability changes</w:t>
        </w:r>
        <w:r w:rsidR="00D65FD4">
          <w:rPr>
            <w:lang w:val="en-US" w:eastAsia="en-US"/>
          </w:rPr>
          <w:tab/>
        </w:r>
        <w:r w:rsidR="00D65FD4">
          <w:rPr>
            <w:lang w:val="en-US" w:eastAsia="en-US"/>
          </w:rPr>
          <w:fldChar w:fldCharType="begin"/>
        </w:r>
        <w:r w:rsidR="00D65FD4">
          <w:rPr>
            <w:lang w:val="en-US" w:eastAsia="en-US"/>
          </w:rPr>
          <w:instrText xml:space="preserve"> PAGEREF _Toc256000441 \h </w:instrText>
        </w:r>
        <w:r w:rsidR="00D65FD4">
          <w:rPr>
            <w:lang w:val="en-US" w:eastAsia="en-US"/>
          </w:rPr>
        </w:r>
        <w:r w:rsidR="00D65FD4">
          <w:rPr>
            <w:lang w:val="en-US" w:eastAsia="en-US"/>
          </w:rPr>
          <w:fldChar w:fldCharType="separate"/>
        </w:r>
        <w:r w:rsidR="00D65FD4">
          <w:rPr>
            <w:lang w:val="en-US" w:eastAsia="en-US"/>
          </w:rPr>
          <w:t>351</w:t>
        </w:r>
        <w:r w:rsidR="00D65FD4">
          <w:rPr>
            <w:lang w:val="en-US" w:eastAsia="en-US"/>
          </w:rPr>
          <w:fldChar w:fldCharType="end"/>
        </w:r>
      </w:hyperlink>
    </w:p>
    <w:p w14:paraId="45FE595B" w14:textId="77777777" w:rsidR="00D65FD4" w:rsidRDefault="00DA2F6F">
      <w:pPr>
        <w:pStyle w:val="TOC6"/>
        <w:widowControl/>
        <w:rPr>
          <w:rFonts w:ascii="Calibri" w:hAnsi="Calibri" w:cs="Calibri"/>
          <w:noProof/>
          <w:sz w:val="22"/>
          <w:szCs w:val="22"/>
          <w:lang w:val="en-US"/>
        </w:rPr>
      </w:pPr>
      <w:hyperlink w:anchor="_Toc256000442" w:history="1">
        <w:r w:rsidR="00D65FD4">
          <w:rPr>
            <w:rStyle w:val="Hyperlink"/>
            <w:lang w:val="en-US" w:eastAsia="en-US"/>
          </w:rPr>
          <w:t>4.10</w:t>
        </w:r>
        <w:r w:rsidR="00D65FD4">
          <w:rPr>
            <w:rFonts w:ascii="Calibri" w:hAnsi="Calibri" w:cs="Calibri"/>
            <w:noProof/>
            <w:sz w:val="22"/>
            <w:szCs w:val="22"/>
            <w:lang w:val="en-US" w:eastAsia="en-US"/>
          </w:rPr>
          <w:tab/>
        </w:r>
        <w:r w:rsidR="00D65FD4">
          <w:rPr>
            <w:rStyle w:val="Hyperlink"/>
            <w:lang w:val="en-US" w:eastAsia="en-US"/>
          </w:rPr>
          <w:t>Power System Operating Procedures</w:t>
        </w:r>
        <w:r w:rsidR="00D65FD4">
          <w:rPr>
            <w:lang w:val="en-US" w:eastAsia="en-US"/>
          </w:rPr>
          <w:tab/>
        </w:r>
        <w:r w:rsidR="00D65FD4">
          <w:rPr>
            <w:lang w:val="en-US" w:eastAsia="en-US"/>
          </w:rPr>
          <w:fldChar w:fldCharType="begin"/>
        </w:r>
        <w:r w:rsidR="00D65FD4">
          <w:rPr>
            <w:lang w:val="en-US" w:eastAsia="en-US"/>
          </w:rPr>
          <w:instrText xml:space="preserve"> PAGEREF _Toc256000442 \h </w:instrText>
        </w:r>
        <w:r w:rsidR="00D65FD4">
          <w:rPr>
            <w:lang w:val="en-US" w:eastAsia="en-US"/>
          </w:rPr>
        </w:r>
        <w:r w:rsidR="00D65FD4">
          <w:rPr>
            <w:lang w:val="en-US" w:eastAsia="en-US"/>
          </w:rPr>
          <w:fldChar w:fldCharType="separate"/>
        </w:r>
        <w:r w:rsidR="00D65FD4">
          <w:rPr>
            <w:lang w:val="en-US" w:eastAsia="en-US"/>
          </w:rPr>
          <w:t>351</w:t>
        </w:r>
        <w:r w:rsidR="00D65FD4">
          <w:rPr>
            <w:lang w:val="en-US" w:eastAsia="en-US"/>
          </w:rPr>
          <w:fldChar w:fldCharType="end"/>
        </w:r>
      </w:hyperlink>
    </w:p>
    <w:p w14:paraId="49B6C828" w14:textId="77777777" w:rsidR="00D65FD4" w:rsidRDefault="00DA2F6F">
      <w:pPr>
        <w:pStyle w:val="TOC8"/>
        <w:widowControl/>
        <w:rPr>
          <w:rFonts w:ascii="Calibri" w:hAnsi="Calibri" w:cs="Calibri"/>
          <w:noProof/>
          <w:sz w:val="22"/>
          <w:szCs w:val="22"/>
          <w:lang w:val="en-US"/>
        </w:rPr>
      </w:pPr>
      <w:hyperlink w:anchor="_Toc256000443" w:history="1">
        <w:r w:rsidR="00D65FD4">
          <w:rPr>
            <w:rStyle w:val="Hyperlink"/>
            <w:lang w:val="en-US" w:eastAsia="en-US"/>
          </w:rPr>
          <w:t>4.10.1</w:t>
        </w:r>
        <w:r w:rsidR="00D65FD4">
          <w:rPr>
            <w:rFonts w:ascii="Calibri" w:hAnsi="Calibri" w:cs="Calibri"/>
            <w:noProof/>
            <w:sz w:val="22"/>
            <w:szCs w:val="22"/>
            <w:lang w:val="en-US" w:eastAsia="en-US"/>
          </w:rPr>
          <w:tab/>
        </w:r>
        <w:r w:rsidR="00D65FD4">
          <w:rPr>
            <w:rStyle w:val="Hyperlink"/>
            <w:lang w:val="en-US" w:eastAsia="en-US"/>
          </w:rPr>
          <w:t>Power system operating procedures</w:t>
        </w:r>
        <w:r w:rsidR="00D65FD4">
          <w:rPr>
            <w:lang w:val="en-US" w:eastAsia="en-US"/>
          </w:rPr>
          <w:tab/>
        </w:r>
        <w:r w:rsidR="00D65FD4">
          <w:rPr>
            <w:lang w:val="en-US" w:eastAsia="en-US"/>
          </w:rPr>
          <w:fldChar w:fldCharType="begin"/>
        </w:r>
        <w:r w:rsidR="00D65FD4">
          <w:rPr>
            <w:lang w:val="en-US" w:eastAsia="en-US"/>
          </w:rPr>
          <w:instrText xml:space="preserve"> PAGEREF _Toc256000443 \h </w:instrText>
        </w:r>
        <w:r w:rsidR="00D65FD4">
          <w:rPr>
            <w:lang w:val="en-US" w:eastAsia="en-US"/>
          </w:rPr>
        </w:r>
        <w:r w:rsidR="00D65FD4">
          <w:rPr>
            <w:lang w:val="en-US" w:eastAsia="en-US"/>
          </w:rPr>
          <w:fldChar w:fldCharType="separate"/>
        </w:r>
        <w:r w:rsidR="00D65FD4">
          <w:rPr>
            <w:lang w:val="en-US" w:eastAsia="en-US"/>
          </w:rPr>
          <w:t>351</w:t>
        </w:r>
        <w:r w:rsidR="00D65FD4">
          <w:rPr>
            <w:lang w:val="en-US" w:eastAsia="en-US"/>
          </w:rPr>
          <w:fldChar w:fldCharType="end"/>
        </w:r>
      </w:hyperlink>
    </w:p>
    <w:p w14:paraId="0429870B" w14:textId="77777777" w:rsidR="00D65FD4" w:rsidRDefault="00DA2F6F">
      <w:pPr>
        <w:pStyle w:val="TOC8"/>
        <w:widowControl/>
        <w:rPr>
          <w:rFonts w:ascii="Calibri" w:hAnsi="Calibri" w:cs="Calibri"/>
          <w:noProof/>
          <w:sz w:val="22"/>
          <w:szCs w:val="22"/>
          <w:lang w:val="en-US"/>
        </w:rPr>
      </w:pPr>
      <w:hyperlink w:anchor="_Toc256000444" w:history="1">
        <w:r w:rsidR="00D65FD4">
          <w:rPr>
            <w:rStyle w:val="Hyperlink"/>
            <w:lang w:val="en-US" w:eastAsia="en-US"/>
          </w:rPr>
          <w:t>4.10.2</w:t>
        </w:r>
        <w:r w:rsidR="00D65FD4">
          <w:rPr>
            <w:rFonts w:ascii="Calibri" w:hAnsi="Calibri" w:cs="Calibri"/>
            <w:noProof/>
            <w:sz w:val="22"/>
            <w:szCs w:val="22"/>
            <w:lang w:val="en-US" w:eastAsia="en-US"/>
          </w:rPr>
          <w:tab/>
        </w:r>
        <w:r w:rsidR="00D65FD4">
          <w:rPr>
            <w:rStyle w:val="Hyperlink"/>
            <w:lang w:val="en-US" w:eastAsia="en-US"/>
          </w:rPr>
          <w:t>Transmission network operations</w:t>
        </w:r>
        <w:r w:rsidR="00D65FD4">
          <w:rPr>
            <w:lang w:val="en-US" w:eastAsia="en-US"/>
          </w:rPr>
          <w:tab/>
        </w:r>
        <w:r w:rsidR="00D65FD4">
          <w:rPr>
            <w:lang w:val="en-US" w:eastAsia="en-US"/>
          </w:rPr>
          <w:fldChar w:fldCharType="begin"/>
        </w:r>
        <w:r w:rsidR="00D65FD4">
          <w:rPr>
            <w:lang w:val="en-US" w:eastAsia="en-US"/>
          </w:rPr>
          <w:instrText xml:space="preserve"> PAGEREF _Toc256000444 \h </w:instrText>
        </w:r>
        <w:r w:rsidR="00D65FD4">
          <w:rPr>
            <w:lang w:val="en-US" w:eastAsia="en-US"/>
          </w:rPr>
        </w:r>
        <w:r w:rsidR="00D65FD4">
          <w:rPr>
            <w:lang w:val="en-US" w:eastAsia="en-US"/>
          </w:rPr>
          <w:fldChar w:fldCharType="separate"/>
        </w:r>
        <w:r w:rsidR="00D65FD4">
          <w:rPr>
            <w:lang w:val="en-US" w:eastAsia="en-US"/>
          </w:rPr>
          <w:t>352</w:t>
        </w:r>
        <w:r w:rsidR="00D65FD4">
          <w:rPr>
            <w:lang w:val="en-US" w:eastAsia="en-US"/>
          </w:rPr>
          <w:fldChar w:fldCharType="end"/>
        </w:r>
      </w:hyperlink>
    </w:p>
    <w:p w14:paraId="482E62AC" w14:textId="77777777" w:rsidR="00D65FD4" w:rsidRDefault="00DA2F6F">
      <w:pPr>
        <w:pStyle w:val="TOC8"/>
        <w:widowControl/>
        <w:rPr>
          <w:rFonts w:ascii="Calibri" w:hAnsi="Calibri" w:cs="Calibri"/>
          <w:noProof/>
          <w:sz w:val="22"/>
          <w:szCs w:val="22"/>
          <w:lang w:val="en-US"/>
        </w:rPr>
      </w:pPr>
      <w:hyperlink w:anchor="_Toc256000445" w:history="1">
        <w:r w:rsidR="00D65FD4">
          <w:rPr>
            <w:rStyle w:val="Hyperlink"/>
            <w:lang w:val="en-US" w:eastAsia="en-US"/>
          </w:rPr>
          <w:t>4.10.3</w:t>
        </w:r>
        <w:r w:rsidR="00D65FD4">
          <w:rPr>
            <w:rFonts w:ascii="Calibri" w:hAnsi="Calibri" w:cs="Calibri"/>
            <w:noProof/>
            <w:sz w:val="22"/>
            <w:szCs w:val="22"/>
            <w:lang w:val="en-US" w:eastAsia="en-US"/>
          </w:rPr>
          <w:tab/>
        </w:r>
        <w:r w:rsidR="00D65FD4">
          <w:rPr>
            <w:rStyle w:val="Hyperlink"/>
            <w:lang w:val="en-US" w:eastAsia="en-US"/>
          </w:rPr>
          <w:t>Operating interaction with distribution networks</w:t>
        </w:r>
        <w:r w:rsidR="00D65FD4">
          <w:rPr>
            <w:lang w:val="en-US" w:eastAsia="en-US"/>
          </w:rPr>
          <w:tab/>
        </w:r>
        <w:r w:rsidR="00D65FD4">
          <w:rPr>
            <w:lang w:val="en-US" w:eastAsia="en-US"/>
          </w:rPr>
          <w:fldChar w:fldCharType="begin"/>
        </w:r>
        <w:r w:rsidR="00D65FD4">
          <w:rPr>
            <w:lang w:val="en-US" w:eastAsia="en-US"/>
          </w:rPr>
          <w:instrText xml:space="preserve"> PAGEREF _Toc256000445 \h </w:instrText>
        </w:r>
        <w:r w:rsidR="00D65FD4">
          <w:rPr>
            <w:lang w:val="en-US" w:eastAsia="en-US"/>
          </w:rPr>
        </w:r>
        <w:r w:rsidR="00D65FD4">
          <w:rPr>
            <w:lang w:val="en-US" w:eastAsia="en-US"/>
          </w:rPr>
          <w:fldChar w:fldCharType="separate"/>
        </w:r>
        <w:r w:rsidR="00D65FD4">
          <w:rPr>
            <w:lang w:val="en-US" w:eastAsia="en-US"/>
          </w:rPr>
          <w:t>353</w:t>
        </w:r>
        <w:r w:rsidR="00D65FD4">
          <w:rPr>
            <w:lang w:val="en-US" w:eastAsia="en-US"/>
          </w:rPr>
          <w:fldChar w:fldCharType="end"/>
        </w:r>
      </w:hyperlink>
    </w:p>
    <w:p w14:paraId="368C4ABC" w14:textId="77777777" w:rsidR="00D65FD4" w:rsidRDefault="00DA2F6F">
      <w:pPr>
        <w:pStyle w:val="TOC8"/>
        <w:widowControl/>
        <w:rPr>
          <w:rFonts w:ascii="Calibri" w:hAnsi="Calibri" w:cs="Calibri"/>
          <w:noProof/>
          <w:sz w:val="22"/>
          <w:szCs w:val="22"/>
          <w:lang w:val="en-US"/>
        </w:rPr>
      </w:pPr>
      <w:hyperlink w:anchor="_Toc256000446" w:history="1">
        <w:r w:rsidR="00D65FD4">
          <w:rPr>
            <w:rStyle w:val="Hyperlink"/>
            <w:lang w:val="en-US" w:eastAsia="en-US"/>
          </w:rPr>
          <w:t>4.10.4</w:t>
        </w:r>
        <w:r w:rsidR="00D65FD4">
          <w:rPr>
            <w:rFonts w:ascii="Calibri" w:hAnsi="Calibri" w:cs="Calibri"/>
            <w:noProof/>
            <w:sz w:val="22"/>
            <w:szCs w:val="22"/>
            <w:lang w:val="en-US" w:eastAsia="en-US"/>
          </w:rPr>
          <w:tab/>
        </w:r>
        <w:r w:rsidR="00D65FD4">
          <w:rPr>
            <w:rStyle w:val="Hyperlink"/>
            <w:lang w:val="en-US" w:eastAsia="en-US"/>
          </w:rPr>
          <w:t>Switching of a Distributor's high voltage networks</w:t>
        </w:r>
        <w:r w:rsidR="00D65FD4">
          <w:rPr>
            <w:lang w:val="en-US" w:eastAsia="en-US"/>
          </w:rPr>
          <w:tab/>
        </w:r>
        <w:r w:rsidR="00D65FD4">
          <w:rPr>
            <w:lang w:val="en-US" w:eastAsia="en-US"/>
          </w:rPr>
          <w:fldChar w:fldCharType="begin"/>
        </w:r>
        <w:r w:rsidR="00D65FD4">
          <w:rPr>
            <w:lang w:val="en-US" w:eastAsia="en-US"/>
          </w:rPr>
          <w:instrText xml:space="preserve"> PAGEREF _Toc256000446 \h </w:instrText>
        </w:r>
        <w:r w:rsidR="00D65FD4">
          <w:rPr>
            <w:lang w:val="en-US" w:eastAsia="en-US"/>
          </w:rPr>
        </w:r>
        <w:r w:rsidR="00D65FD4">
          <w:rPr>
            <w:lang w:val="en-US" w:eastAsia="en-US"/>
          </w:rPr>
          <w:fldChar w:fldCharType="separate"/>
        </w:r>
        <w:r w:rsidR="00D65FD4">
          <w:rPr>
            <w:lang w:val="en-US" w:eastAsia="en-US"/>
          </w:rPr>
          <w:t>353</w:t>
        </w:r>
        <w:r w:rsidR="00D65FD4">
          <w:rPr>
            <w:lang w:val="en-US" w:eastAsia="en-US"/>
          </w:rPr>
          <w:fldChar w:fldCharType="end"/>
        </w:r>
      </w:hyperlink>
    </w:p>
    <w:p w14:paraId="3F1BD781" w14:textId="77777777" w:rsidR="00D65FD4" w:rsidRDefault="00DA2F6F">
      <w:pPr>
        <w:pStyle w:val="TOC8"/>
        <w:widowControl/>
        <w:rPr>
          <w:rFonts w:ascii="Calibri" w:hAnsi="Calibri" w:cs="Calibri"/>
          <w:noProof/>
          <w:sz w:val="22"/>
          <w:szCs w:val="22"/>
          <w:lang w:val="en-US"/>
        </w:rPr>
      </w:pPr>
      <w:hyperlink w:anchor="_Toc256000447" w:history="1">
        <w:r w:rsidR="00D65FD4">
          <w:rPr>
            <w:rStyle w:val="Hyperlink"/>
            <w:lang w:val="en-US" w:eastAsia="en-US"/>
          </w:rPr>
          <w:t>4.10.5</w:t>
        </w:r>
        <w:r w:rsidR="00D65FD4">
          <w:rPr>
            <w:rFonts w:ascii="Calibri" w:hAnsi="Calibri" w:cs="Calibri"/>
            <w:noProof/>
            <w:sz w:val="22"/>
            <w:szCs w:val="22"/>
            <w:lang w:val="en-US" w:eastAsia="en-US"/>
          </w:rPr>
          <w:tab/>
        </w:r>
        <w:r w:rsidR="00D65FD4">
          <w:rPr>
            <w:rStyle w:val="Hyperlink"/>
            <w:lang w:val="en-US" w:eastAsia="en-US"/>
          </w:rPr>
          <w:t>Switching of reactive power facilities</w:t>
        </w:r>
        <w:r w:rsidR="00D65FD4">
          <w:rPr>
            <w:lang w:val="en-US" w:eastAsia="en-US"/>
          </w:rPr>
          <w:tab/>
        </w:r>
        <w:r w:rsidR="00D65FD4">
          <w:rPr>
            <w:lang w:val="en-US" w:eastAsia="en-US"/>
          </w:rPr>
          <w:fldChar w:fldCharType="begin"/>
        </w:r>
        <w:r w:rsidR="00D65FD4">
          <w:rPr>
            <w:lang w:val="en-US" w:eastAsia="en-US"/>
          </w:rPr>
          <w:instrText xml:space="preserve"> PAGEREF _Toc256000447 \h </w:instrText>
        </w:r>
        <w:r w:rsidR="00D65FD4">
          <w:rPr>
            <w:lang w:val="en-US" w:eastAsia="en-US"/>
          </w:rPr>
        </w:r>
        <w:r w:rsidR="00D65FD4">
          <w:rPr>
            <w:lang w:val="en-US" w:eastAsia="en-US"/>
          </w:rPr>
          <w:fldChar w:fldCharType="separate"/>
        </w:r>
        <w:r w:rsidR="00D65FD4">
          <w:rPr>
            <w:lang w:val="en-US" w:eastAsia="en-US"/>
          </w:rPr>
          <w:t>354</w:t>
        </w:r>
        <w:r w:rsidR="00D65FD4">
          <w:rPr>
            <w:lang w:val="en-US" w:eastAsia="en-US"/>
          </w:rPr>
          <w:fldChar w:fldCharType="end"/>
        </w:r>
      </w:hyperlink>
    </w:p>
    <w:p w14:paraId="2A273519" w14:textId="77777777" w:rsidR="00D65FD4" w:rsidRDefault="00DA2F6F">
      <w:pPr>
        <w:pStyle w:val="TOC8"/>
        <w:widowControl/>
        <w:rPr>
          <w:rFonts w:ascii="Calibri" w:hAnsi="Calibri" w:cs="Calibri"/>
          <w:noProof/>
          <w:sz w:val="22"/>
          <w:szCs w:val="22"/>
          <w:lang w:val="en-US"/>
        </w:rPr>
      </w:pPr>
      <w:hyperlink w:anchor="_Toc256000448" w:history="1">
        <w:r w:rsidR="00D65FD4">
          <w:rPr>
            <w:rStyle w:val="Hyperlink"/>
            <w:lang w:val="en-US" w:eastAsia="en-US"/>
          </w:rPr>
          <w:t>4.10.6</w:t>
        </w:r>
        <w:r w:rsidR="00D65FD4">
          <w:rPr>
            <w:rFonts w:ascii="Calibri" w:hAnsi="Calibri" w:cs="Calibri"/>
            <w:noProof/>
            <w:sz w:val="22"/>
            <w:szCs w:val="22"/>
            <w:lang w:val="en-US" w:eastAsia="en-US"/>
          </w:rPr>
          <w:tab/>
        </w:r>
        <w:r w:rsidR="00D65FD4">
          <w:rPr>
            <w:rStyle w:val="Hyperlink"/>
            <w:lang w:val="en-US" w:eastAsia="en-US"/>
          </w:rPr>
          <w:t>Automatic reclose</w:t>
        </w:r>
        <w:r w:rsidR="00D65FD4">
          <w:rPr>
            <w:lang w:val="en-US" w:eastAsia="en-US"/>
          </w:rPr>
          <w:tab/>
        </w:r>
        <w:r w:rsidR="00D65FD4">
          <w:rPr>
            <w:lang w:val="en-US" w:eastAsia="en-US"/>
          </w:rPr>
          <w:fldChar w:fldCharType="begin"/>
        </w:r>
        <w:r w:rsidR="00D65FD4">
          <w:rPr>
            <w:lang w:val="en-US" w:eastAsia="en-US"/>
          </w:rPr>
          <w:instrText xml:space="preserve"> PAGEREF _Toc256000448 \h </w:instrText>
        </w:r>
        <w:r w:rsidR="00D65FD4">
          <w:rPr>
            <w:lang w:val="en-US" w:eastAsia="en-US"/>
          </w:rPr>
        </w:r>
        <w:r w:rsidR="00D65FD4">
          <w:rPr>
            <w:lang w:val="en-US" w:eastAsia="en-US"/>
          </w:rPr>
          <w:fldChar w:fldCharType="separate"/>
        </w:r>
        <w:r w:rsidR="00D65FD4">
          <w:rPr>
            <w:lang w:val="en-US" w:eastAsia="en-US"/>
          </w:rPr>
          <w:t>354</w:t>
        </w:r>
        <w:r w:rsidR="00D65FD4">
          <w:rPr>
            <w:lang w:val="en-US" w:eastAsia="en-US"/>
          </w:rPr>
          <w:fldChar w:fldCharType="end"/>
        </w:r>
      </w:hyperlink>
    </w:p>
    <w:p w14:paraId="3D2CD3A1" w14:textId="77777777" w:rsidR="00D65FD4" w:rsidRDefault="00DA2F6F">
      <w:pPr>
        <w:pStyle w:val="TOC8"/>
        <w:widowControl/>
        <w:rPr>
          <w:rFonts w:ascii="Calibri" w:hAnsi="Calibri" w:cs="Calibri"/>
          <w:noProof/>
          <w:sz w:val="22"/>
          <w:szCs w:val="22"/>
          <w:lang w:val="en-US"/>
        </w:rPr>
      </w:pPr>
      <w:hyperlink w:anchor="_Toc256000449" w:history="1">
        <w:r w:rsidR="00D65FD4">
          <w:rPr>
            <w:rStyle w:val="Hyperlink"/>
            <w:lang w:val="en-US" w:eastAsia="en-US"/>
          </w:rPr>
          <w:t>4.10.7</w:t>
        </w:r>
        <w:r w:rsidR="00D65FD4">
          <w:rPr>
            <w:rFonts w:ascii="Calibri" w:hAnsi="Calibri" w:cs="Calibri"/>
            <w:noProof/>
            <w:sz w:val="22"/>
            <w:szCs w:val="22"/>
            <w:lang w:val="en-US" w:eastAsia="en-US"/>
          </w:rPr>
          <w:tab/>
        </w:r>
        <w:r w:rsidR="00D65FD4">
          <w:rPr>
            <w:rStyle w:val="Hyperlink"/>
            <w:lang w:val="en-US" w:eastAsia="en-US"/>
          </w:rPr>
          <w:t>Inspection of facilities by AEMO</w:t>
        </w:r>
        <w:r w:rsidR="00D65FD4">
          <w:rPr>
            <w:lang w:val="en-US" w:eastAsia="en-US"/>
          </w:rPr>
          <w:tab/>
        </w:r>
        <w:r w:rsidR="00D65FD4">
          <w:rPr>
            <w:lang w:val="en-US" w:eastAsia="en-US"/>
          </w:rPr>
          <w:fldChar w:fldCharType="begin"/>
        </w:r>
        <w:r w:rsidR="00D65FD4">
          <w:rPr>
            <w:lang w:val="en-US" w:eastAsia="en-US"/>
          </w:rPr>
          <w:instrText xml:space="preserve"> PAGEREF _Toc256000449 \h </w:instrText>
        </w:r>
        <w:r w:rsidR="00D65FD4">
          <w:rPr>
            <w:lang w:val="en-US" w:eastAsia="en-US"/>
          </w:rPr>
        </w:r>
        <w:r w:rsidR="00D65FD4">
          <w:rPr>
            <w:lang w:val="en-US" w:eastAsia="en-US"/>
          </w:rPr>
          <w:fldChar w:fldCharType="separate"/>
        </w:r>
        <w:r w:rsidR="00D65FD4">
          <w:rPr>
            <w:lang w:val="en-US" w:eastAsia="en-US"/>
          </w:rPr>
          <w:t>354</w:t>
        </w:r>
        <w:r w:rsidR="00D65FD4">
          <w:rPr>
            <w:lang w:val="en-US" w:eastAsia="en-US"/>
          </w:rPr>
          <w:fldChar w:fldCharType="end"/>
        </w:r>
      </w:hyperlink>
    </w:p>
    <w:p w14:paraId="7BBF8F44" w14:textId="77777777" w:rsidR="00D65FD4" w:rsidRDefault="00DA2F6F">
      <w:pPr>
        <w:pStyle w:val="TOC6"/>
        <w:widowControl/>
        <w:rPr>
          <w:rFonts w:ascii="Calibri" w:hAnsi="Calibri" w:cs="Calibri"/>
          <w:noProof/>
          <w:sz w:val="22"/>
          <w:szCs w:val="22"/>
          <w:lang w:val="en-US"/>
        </w:rPr>
      </w:pPr>
      <w:hyperlink w:anchor="_Toc256000450" w:history="1">
        <w:r w:rsidR="00D65FD4">
          <w:rPr>
            <w:rStyle w:val="Hyperlink"/>
            <w:lang w:val="en-US" w:eastAsia="en-US"/>
          </w:rPr>
          <w:t>4.11</w:t>
        </w:r>
        <w:r w:rsidR="00D65FD4">
          <w:rPr>
            <w:rFonts w:ascii="Calibri" w:hAnsi="Calibri" w:cs="Calibri"/>
            <w:noProof/>
            <w:sz w:val="22"/>
            <w:szCs w:val="22"/>
            <w:lang w:val="en-US" w:eastAsia="en-US"/>
          </w:rPr>
          <w:tab/>
        </w:r>
        <w:r w:rsidR="00D65FD4">
          <w:rPr>
            <w:rStyle w:val="Hyperlink"/>
            <w:lang w:val="en-US" w:eastAsia="en-US"/>
          </w:rPr>
          <w:t>Power System Security Support</w:t>
        </w:r>
        <w:r w:rsidR="00D65FD4">
          <w:rPr>
            <w:lang w:val="en-US" w:eastAsia="en-US"/>
          </w:rPr>
          <w:tab/>
        </w:r>
        <w:r w:rsidR="00D65FD4">
          <w:rPr>
            <w:lang w:val="en-US" w:eastAsia="en-US"/>
          </w:rPr>
          <w:fldChar w:fldCharType="begin"/>
        </w:r>
        <w:r w:rsidR="00D65FD4">
          <w:rPr>
            <w:lang w:val="en-US" w:eastAsia="en-US"/>
          </w:rPr>
          <w:instrText xml:space="preserve"> PAGEREF _Toc256000450 \h </w:instrText>
        </w:r>
        <w:r w:rsidR="00D65FD4">
          <w:rPr>
            <w:lang w:val="en-US" w:eastAsia="en-US"/>
          </w:rPr>
        </w:r>
        <w:r w:rsidR="00D65FD4">
          <w:rPr>
            <w:lang w:val="en-US" w:eastAsia="en-US"/>
          </w:rPr>
          <w:fldChar w:fldCharType="separate"/>
        </w:r>
        <w:r w:rsidR="00D65FD4">
          <w:rPr>
            <w:lang w:val="en-US" w:eastAsia="en-US"/>
          </w:rPr>
          <w:t>354</w:t>
        </w:r>
        <w:r w:rsidR="00D65FD4">
          <w:rPr>
            <w:lang w:val="en-US" w:eastAsia="en-US"/>
          </w:rPr>
          <w:fldChar w:fldCharType="end"/>
        </w:r>
      </w:hyperlink>
    </w:p>
    <w:p w14:paraId="7EE8245A" w14:textId="77777777" w:rsidR="00D65FD4" w:rsidRDefault="00DA2F6F">
      <w:pPr>
        <w:pStyle w:val="TOC8"/>
        <w:widowControl/>
        <w:rPr>
          <w:rFonts w:ascii="Calibri" w:hAnsi="Calibri" w:cs="Calibri"/>
          <w:noProof/>
          <w:sz w:val="22"/>
          <w:szCs w:val="22"/>
          <w:lang w:val="en-US"/>
        </w:rPr>
      </w:pPr>
      <w:hyperlink w:anchor="_Toc256000451" w:history="1">
        <w:r w:rsidR="00D65FD4">
          <w:rPr>
            <w:rStyle w:val="Hyperlink"/>
            <w:lang w:val="en-US" w:eastAsia="en-US"/>
          </w:rPr>
          <w:t>4.11.1</w:t>
        </w:r>
        <w:r w:rsidR="00D65FD4">
          <w:rPr>
            <w:rFonts w:ascii="Calibri" w:hAnsi="Calibri" w:cs="Calibri"/>
            <w:noProof/>
            <w:sz w:val="22"/>
            <w:szCs w:val="22"/>
            <w:lang w:val="en-US" w:eastAsia="en-US"/>
          </w:rPr>
          <w:tab/>
        </w:r>
        <w:r w:rsidR="00D65FD4">
          <w:rPr>
            <w:rStyle w:val="Hyperlink"/>
            <w:lang w:val="en-US" w:eastAsia="en-US"/>
          </w:rPr>
          <w:t>Remote control and monitoring devices</w:t>
        </w:r>
        <w:r w:rsidR="00D65FD4">
          <w:rPr>
            <w:lang w:val="en-US" w:eastAsia="en-US"/>
          </w:rPr>
          <w:tab/>
        </w:r>
        <w:r w:rsidR="00D65FD4">
          <w:rPr>
            <w:lang w:val="en-US" w:eastAsia="en-US"/>
          </w:rPr>
          <w:fldChar w:fldCharType="begin"/>
        </w:r>
        <w:r w:rsidR="00D65FD4">
          <w:rPr>
            <w:lang w:val="en-US" w:eastAsia="en-US"/>
          </w:rPr>
          <w:instrText xml:space="preserve"> PAGEREF _Toc256000451 \h </w:instrText>
        </w:r>
        <w:r w:rsidR="00D65FD4">
          <w:rPr>
            <w:lang w:val="en-US" w:eastAsia="en-US"/>
          </w:rPr>
        </w:r>
        <w:r w:rsidR="00D65FD4">
          <w:rPr>
            <w:lang w:val="en-US" w:eastAsia="en-US"/>
          </w:rPr>
          <w:fldChar w:fldCharType="separate"/>
        </w:r>
        <w:r w:rsidR="00D65FD4">
          <w:rPr>
            <w:lang w:val="en-US" w:eastAsia="en-US"/>
          </w:rPr>
          <w:t>354</w:t>
        </w:r>
        <w:r w:rsidR="00D65FD4">
          <w:rPr>
            <w:lang w:val="en-US" w:eastAsia="en-US"/>
          </w:rPr>
          <w:fldChar w:fldCharType="end"/>
        </w:r>
      </w:hyperlink>
    </w:p>
    <w:p w14:paraId="2AC78C41" w14:textId="77777777" w:rsidR="00D65FD4" w:rsidRDefault="00DA2F6F">
      <w:pPr>
        <w:pStyle w:val="TOC8"/>
        <w:widowControl/>
        <w:rPr>
          <w:rFonts w:ascii="Calibri" w:hAnsi="Calibri" w:cs="Calibri"/>
          <w:noProof/>
          <w:sz w:val="22"/>
          <w:szCs w:val="22"/>
          <w:lang w:val="en-US"/>
        </w:rPr>
      </w:pPr>
      <w:hyperlink w:anchor="_Toc256000452" w:history="1">
        <w:r w:rsidR="00D65FD4">
          <w:rPr>
            <w:rStyle w:val="Hyperlink"/>
            <w:lang w:val="en-US" w:eastAsia="en-US"/>
          </w:rPr>
          <w:t>4.11.2</w:t>
        </w:r>
        <w:r w:rsidR="00D65FD4">
          <w:rPr>
            <w:rFonts w:ascii="Calibri" w:hAnsi="Calibri" w:cs="Calibri"/>
            <w:noProof/>
            <w:sz w:val="22"/>
            <w:szCs w:val="22"/>
            <w:lang w:val="en-US" w:eastAsia="en-US"/>
          </w:rPr>
          <w:tab/>
        </w:r>
        <w:r w:rsidR="00D65FD4">
          <w:rPr>
            <w:rStyle w:val="Hyperlink"/>
            <w:lang w:val="en-US" w:eastAsia="en-US"/>
          </w:rPr>
          <w:t>Operational control and indication communication facilities</w:t>
        </w:r>
        <w:r w:rsidR="00D65FD4">
          <w:rPr>
            <w:lang w:val="en-US" w:eastAsia="en-US"/>
          </w:rPr>
          <w:tab/>
        </w:r>
        <w:r w:rsidR="00D65FD4">
          <w:rPr>
            <w:lang w:val="en-US" w:eastAsia="en-US"/>
          </w:rPr>
          <w:fldChar w:fldCharType="begin"/>
        </w:r>
        <w:r w:rsidR="00D65FD4">
          <w:rPr>
            <w:lang w:val="en-US" w:eastAsia="en-US"/>
          </w:rPr>
          <w:instrText xml:space="preserve"> PAGEREF _Toc256000452 \h </w:instrText>
        </w:r>
        <w:r w:rsidR="00D65FD4">
          <w:rPr>
            <w:lang w:val="en-US" w:eastAsia="en-US"/>
          </w:rPr>
        </w:r>
        <w:r w:rsidR="00D65FD4">
          <w:rPr>
            <w:lang w:val="en-US" w:eastAsia="en-US"/>
          </w:rPr>
          <w:fldChar w:fldCharType="separate"/>
        </w:r>
        <w:r w:rsidR="00D65FD4">
          <w:rPr>
            <w:lang w:val="en-US" w:eastAsia="en-US"/>
          </w:rPr>
          <w:t>356</w:t>
        </w:r>
        <w:r w:rsidR="00D65FD4">
          <w:rPr>
            <w:lang w:val="en-US" w:eastAsia="en-US"/>
          </w:rPr>
          <w:fldChar w:fldCharType="end"/>
        </w:r>
      </w:hyperlink>
    </w:p>
    <w:p w14:paraId="445C6152" w14:textId="77777777" w:rsidR="00D65FD4" w:rsidRDefault="00DA2F6F">
      <w:pPr>
        <w:pStyle w:val="TOC8"/>
        <w:widowControl/>
        <w:rPr>
          <w:rFonts w:ascii="Calibri" w:hAnsi="Calibri" w:cs="Calibri"/>
          <w:noProof/>
          <w:sz w:val="22"/>
          <w:szCs w:val="22"/>
          <w:lang w:val="en-US"/>
        </w:rPr>
      </w:pPr>
      <w:hyperlink w:anchor="_Toc256000453" w:history="1">
        <w:r w:rsidR="00D65FD4">
          <w:rPr>
            <w:rStyle w:val="Hyperlink"/>
            <w:lang w:val="en-US" w:eastAsia="en-US"/>
          </w:rPr>
          <w:t>4.11.3</w:t>
        </w:r>
        <w:r w:rsidR="00D65FD4">
          <w:rPr>
            <w:rFonts w:ascii="Calibri" w:hAnsi="Calibri" w:cs="Calibri"/>
            <w:noProof/>
            <w:sz w:val="22"/>
            <w:szCs w:val="22"/>
            <w:lang w:val="en-US" w:eastAsia="en-US"/>
          </w:rPr>
          <w:tab/>
        </w:r>
        <w:r w:rsidR="00D65FD4">
          <w:rPr>
            <w:rStyle w:val="Hyperlink"/>
            <w:lang w:val="en-US" w:eastAsia="en-US"/>
          </w:rPr>
          <w:t>Power system voice/data operational communication facilities</w:t>
        </w:r>
        <w:r w:rsidR="00D65FD4">
          <w:rPr>
            <w:lang w:val="en-US" w:eastAsia="en-US"/>
          </w:rPr>
          <w:tab/>
        </w:r>
        <w:r w:rsidR="00D65FD4">
          <w:rPr>
            <w:lang w:val="en-US" w:eastAsia="en-US"/>
          </w:rPr>
          <w:fldChar w:fldCharType="begin"/>
        </w:r>
        <w:r w:rsidR="00D65FD4">
          <w:rPr>
            <w:lang w:val="en-US" w:eastAsia="en-US"/>
          </w:rPr>
          <w:instrText xml:space="preserve"> PAGEREF _Toc256000453 \h </w:instrText>
        </w:r>
        <w:r w:rsidR="00D65FD4">
          <w:rPr>
            <w:lang w:val="en-US" w:eastAsia="en-US"/>
          </w:rPr>
        </w:r>
        <w:r w:rsidR="00D65FD4">
          <w:rPr>
            <w:lang w:val="en-US" w:eastAsia="en-US"/>
          </w:rPr>
          <w:fldChar w:fldCharType="separate"/>
        </w:r>
        <w:r w:rsidR="00D65FD4">
          <w:rPr>
            <w:lang w:val="en-US" w:eastAsia="en-US"/>
          </w:rPr>
          <w:t>356</w:t>
        </w:r>
        <w:r w:rsidR="00D65FD4">
          <w:rPr>
            <w:lang w:val="en-US" w:eastAsia="en-US"/>
          </w:rPr>
          <w:fldChar w:fldCharType="end"/>
        </w:r>
      </w:hyperlink>
    </w:p>
    <w:p w14:paraId="270E5A1C" w14:textId="77777777" w:rsidR="00D65FD4" w:rsidRDefault="00DA2F6F">
      <w:pPr>
        <w:pStyle w:val="TOC8"/>
        <w:widowControl/>
        <w:rPr>
          <w:rFonts w:ascii="Calibri" w:hAnsi="Calibri" w:cs="Calibri"/>
          <w:noProof/>
          <w:sz w:val="22"/>
          <w:szCs w:val="22"/>
          <w:lang w:val="en-US"/>
        </w:rPr>
      </w:pPr>
      <w:hyperlink w:anchor="_Toc256000454" w:history="1">
        <w:r w:rsidR="00D65FD4">
          <w:rPr>
            <w:rStyle w:val="Hyperlink"/>
            <w:lang w:val="en-US" w:eastAsia="en-US"/>
          </w:rPr>
          <w:t>4.11.4</w:t>
        </w:r>
        <w:r w:rsidR="00D65FD4">
          <w:rPr>
            <w:rFonts w:ascii="Calibri" w:hAnsi="Calibri" w:cs="Calibri"/>
            <w:noProof/>
            <w:sz w:val="22"/>
            <w:szCs w:val="22"/>
            <w:lang w:val="en-US" w:eastAsia="en-US"/>
          </w:rPr>
          <w:tab/>
        </w:r>
        <w:r w:rsidR="00D65FD4">
          <w:rPr>
            <w:rStyle w:val="Hyperlink"/>
            <w:lang w:val="en-US" w:eastAsia="en-US"/>
          </w:rPr>
          <w:t>Records of power system operational communication</w:t>
        </w:r>
        <w:r w:rsidR="00D65FD4">
          <w:rPr>
            <w:lang w:val="en-US" w:eastAsia="en-US"/>
          </w:rPr>
          <w:tab/>
        </w:r>
        <w:r w:rsidR="00D65FD4">
          <w:rPr>
            <w:lang w:val="en-US" w:eastAsia="en-US"/>
          </w:rPr>
          <w:fldChar w:fldCharType="begin"/>
        </w:r>
        <w:r w:rsidR="00D65FD4">
          <w:rPr>
            <w:lang w:val="en-US" w:eastAsia="en-US"/>
          </w:rPr>
          <w:instrText xml:space="preserve"> PAGEREF _Toc256000454 \h </w:instrText>
        </w:r>
        <w:r w:rsidR="00D65FD4">
          <w:rPr>
            <w:lang w:val="en-US" w:eastAsia="en-US"/>
          </w:rPr>
        </w:r>
        <w:r w:rsidR="00D65FD4">
          <w:rPr>
            <w:lang w:val="en-US" w:eastAsia="en-US"/>
          </w:rPr>
          <w:fldChar w:fldCharType="separate"/>
        </w:r>
        <w:r w:rsidR="00D65FD4">
          <w:rPr>
            <w:lang w:val="en-US" w:eastAsia="en-US"/>
          </w:rPr>
          <w:t>357</w:t>
        </w:r>
        <w:r w:rsidR="00D65FD4">
          <w:rPr>
            <w:lang w:val="en-US" w:eastAsia="en-US"/>
          </w:rPr>
          <w:fldChar w:fldCharType="end"/>
        </w:r>
      </w:hyperlink>
    </w:p>
    <w:p w14:paraId="6CA3BD69" w14:textId="77777777" w:rsidR="00D65FD4" w:rsidRDefault="00DA2F6F">
      <w:pPr>
        <w:pStyle w:val="TOC8"/>
        <w:widowControl/>
        <w:rPr>
          <w:rFonts w:ascii="Calibri" w:hAnsi="Calibri" w:cs="Calibri"/>
          <w:noProof/>
          <w:sz w:val="22"/>
          <w:szCs w:val="22"/>
          <w:lang w:val="en-US"/>
        </w:rPr>
      </w:pPr>
      <w:hyperlink w:anchor="_Toc256000455" w:history="1">
        <w:r w:rsidR="00D65FD4">
          <w:rPr>
            <w:rStyle w:val="Hyperlink"/>
            <w:lang w:val="en-US" w:eastAsia="en-US"/>
          </w:rPr>
          <w:t>4.11.5</w:t>
        </w:r>
        <w:r w:rsidR="00D65FD4">
          <w:rPr>
            <w:rFonts w:ascii="Calibri" w:hAnsi="Calibri" w:cs="Calibri"/>
            <w:noProof/>
            <w:sz w:val="22"/>
            <w:szCs w:val="22"/>
            <w:lang w:val="en-US" w:eastAsia="en-US"/>
          </w:rPr>
          <w:tab/>
        </w:r>
        <w:r w:rsidR="00D65FD4">
          <w:rPr>
            <w:rStyle w:val="Hyperlink"/>
            <w:lang w:val="en-US" w:eastAsia="en-US"/>
          </w:rPr>
          <w:t>Agent communications</w:t>
        </w:r>
        <w:r w:rsidR="00D65FD4">
          <w:rPr>
            <w:lang w:val="en-US" w:eastAsia="en-US"/>
          </w:rPr>
          <w:tab/>
        </w:r>
        <w:r w:rsidR="00D65FD4">
          <w:rPr>
            <w:lang w:val="en-US" w:eastAsia="en-US"/>
          </w:rPr>
          <w:fldChar w:fldCharType="begin"/>
        </w:r>
        <w:r w:rsidR="00D65FD4">
          <w:rPr>
            <w:lang w:val="en-US" w:eastAsia="en-US"/>
          </w:rPr>
          <w:instrText xml:space="preserve"> PAGEREF _Toc256000455 \h </w:instrText>
        </w:r>
        <w:r w:rsidR="00D65FD4">
          <w:rPr>
            <w:lang w:val="en-US" w:eastAsia="en-US"/>
          </w:rPr>
        </w:r>
        <w:r w:rsidR="00D65FD4">
          <w:rPr>
            <w:lang w:val="en-US" w:eastAsia="en-US"/>
          </w:rPr>
          <w:fldChar w:fldCharType="separate"/>
        </w:r>
        <w:r w:rsidR="00D65FD4">
          <w:rPr>
            <w:lang w:val="en-US" w:eastAsia="en-US"/>
          </w:rPr>
          <w:t>358</w:t>
        </w:r>
        <w:r w:rsidR="00D65FD4">
          <w:rPr>
            <w:lang w:val="en-US" w:eastAsia="en-US"/>
          </w:rPr>
          <w:fldChar w:fldCharType="end"/>
        </w:r>
      </w:hyperlink>
    </w:p>
    <w:p w14:paraId="60A64BCB" w14:textId="77777777" w:rsidR="00D65FD4" w:rsidRDefault="00DA2F6F">
      <w:pPr>
        <w:pStyle w:val="TOC6"/>
        <w:widowControl/>
        <w:rPr>
          <w:rFonts w:ascii="Calibri" w:hAnsi="Calibri" w:cs="Calibri"/>
          <w:noProof/>
          <w:sz w:val="22"/>
          <w:szCs w:val="22"/>
          <w:lang w:val="en-US"/>
        </w:rPr>
      </w:pPr>
      <w:hyperlink w:anchor="_Toc256000456" w:history="1">
        <w:r w:rsidR="00D65FD4">
          <w:rPr>
            <w:rStyle w:val="Hyperlink"/>
            <w:lang w:val="en-US" w:eastAsia="en-US"/>
          </w:rPr>
          <w:t>4.12</w:t>
        </w:r>
        <w:r w:rsidR="00D65FD4">
          <w:rPr>
            <w:rFonts w:ascii="Calibri" w:hAnsi="Calibri" w:cs="Calibri"/>
            <w:noProof/>
            <w:sz w:val="22"/>
            <w:szCs w:val="22"/>
            <w:lang w:val="en-US" w:eastAsia="en-US"/>
          </w:rPr>
          <w:tab/>
        </w:r>
        <w:r w:rsidR="00D65FD4">
          <w:rPr>
            <w:rStyle w:val="Hyperlink"/>
            <w:lang w:val="en-US" w:eastAsia="en-US"/>
          </w:rPr>
          <w:t>Nomenclature Standards</w:t>
        </w:r>
        <w:r w:rsidR="00D65FD4">
          <w:rPr>
            <w:lang w:val="en-US" w:eastAsia="en-US"/>
          </w:rPr>
          <w:tab/>
        </w:r>
        <w:r w:rsidR="00D65FD4">
          <w:rPr>
            <w:lang w:val="en-US" w:eastAsia="en-US"/>
          </w:rPr>
          <w:fldChar w:fldCharType="begin"/>
        </w:r>
        <w:r w:rsidR="00D65FD4">
          <w:rPr>
            <w:lang w:val="en-US" w:eastAsia="en-US"/>
          </w:rPr>
          <w:instrText xml:space="preserve"> PAGEREF _Toc256000456 \h </w:instrText>
        </w:r>
        <w:r w:rsidR="00D65FD4">
          <w:rPr>
            <w:lang w:val="en-US" w:eastAsia="en-US"/>
          </w:rPr>
        </w:r>
        <w:r w:rsidR="00D65FD4">
          <w:rPr>
            <w:lang w:val="en-US" w:eastAsia="en-US"/>
          </w:rPr>
          <w:fldChar w:fldCharType="separate"/>
        </w:r>
        <w:r w:rsidR="00D65FD4">
          <w:rPr>
            <w:lang w:val="en-US" w:eastAsia="en-US"/>
          </w:rPr>
          <w:t>359</w:t>
        </w:r>
        <w:r w:rsidR="00D65FD4">
          <w:rPr>
            <w:lang w:val="en-US" w:eastAsia="en-US"/>
          </w:rPr>
          <w:fldChar w:fldCharType="end"/>
        </w:r>
      </w:hyperlink>
    </w:p>
    <w:p w14:paraId="66B6A540" w14:textId="77777777" w:rsidR="00D65FD4" w:rsidRDefault="00DA2F6F">
      <w:pPr>
        <w:pStyle w:val="TOC6"/>
        <w:widowControl/>
        <w:rPr>
          <w:rFonts w:ascii="Calibri" w:hAnsi="Calibri" w:cs="Calibri"/>
          <w:noProof/>
          <w:sz w:val="22"/>
          <w:szCs w:val="22"/>
          <w:lang w:val="en-US"/>
        </w:rPr>
      </w:pPr>
      <w:hyperlink w:anchor="_Toc256000457" w:history="1">
        <w:r w:rsidR="00D65FD4">
          <w:rPr>
            <w:rStyle w:val="Hyperlink"/>
            <w:lang w:val="en-US" w:eastAsia="en-US"/>
          </w:rPr>
          <w:t>4.13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_Toc256000457 \h </w:instrText>
        </w:r>
        <w:r w:rsidR="00D65FD4">
          <w:rPr>
            <w:lang w:val="en-US" w:eastAsia="en-US"/>
          </w:rPr>
        </w:r>
        <w:r w:rsidR="00D65FD4">
          <w:rPr>
            <w:lang w:val="en-US" w:eastAsia="en-US"/>
          </w:rPr>
          <w:fldChar w:fldCharType="separate"/>
        </w:r>
        <w:r w:rsidR="00D65FD4">
          <w:rPr>
            <w:lang w:val="en-US" w:eastAsia="en-US"/>
          </w:rPr>
          <w:t>360</w:t>
        </w:r>
        <w:r w:rsidR="00D65FD4">
          <w:rPr>
            <w:lang w:val="en-US" w:eastAsia="en-US"/>
          </w:rPr>
          <w:fldChar w:fldCharType="end"/>
        </w:r>
      </w:hyperlink>
    </w:p>
    <w:p w14:paraId="07EE87C8" w14:textId="77777777" w:rsidR="00D65FD4" w:rsidRDefault="00DA2F6F">
      <w:pPr>
        <w:pStyle w:val="TOC6"/>
        <w:widowControl/>
        <w:rPr>
          <w:rFonts w:ascii="Calibri" w:hAnsi="Calibri" w:cs="Calibri"/>
          <w:noProof/>
          <w:sz w:val="22"/>
          <w:szCs w:val="22"/>
          <w:lang w:val="en-US"/>
        </w:rPr>
      </w:pPr>
      <w:hyperlink w:anchor="_Toc256000458" w:history="1">
        <w:r w:rsidR="00D65FD4">
          <w:rPr>
            <w:rStyle w:val="Hyperlink"/>
            <w:lang w:val="en-US" w:eastAsia="en-US"/>
          </w:rPr>
          <w:t>4.14</w:t>
        </w:r>
        <w:r w:rsidR="00D65FD4">
          <w:rPr>
            <w:rFonts w:ascii="Calibri" w:hAnsi="Calibri" w:cs="Calibri"/>
            <w:noProof/>
            <w:sz w:val="22"/>
            <w:szCs w:val="22"/>
            <w:lang w:val="en-US" w:eastAsia="en-US"/>
          </w:rPr>
          <w:tab/>
        </w:r>
        <w:r w:rsidR="00D65FD4">
          <w:rPr>
            <w:rStyle w:val="Hyperlink"/>
            <w:lang w:val="en-US" w:eastAsia="en-US"/>
          </w:rPr>
          <w:t>Acceptance of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_Toc256000458 \h </w:instrText>
        </w:r>
        <w:r w:rsidR="00D65FD4">
          <w:rPr>
            <w:lang w:val="en-US" w:eastAsia="en-US"/>
          </w:rPr>
        </w:r>
        <w:r w:rsidR="00D65FD4">
          <w:rPr>
            <w:lang w:val="en-US" w:eastAsia="en-US"/>
          </w:rPr>
          <w:fldChar w:fldCharType="separate"/>
        </w:r>
        <w:r w:rsidR="00D65FD4">
          <w:rPr>
            <w:lang w:val="en-US" w:eastAsia="en-US"/>
          </w:rPr>
          <w:t>360</w:t>
        </w:r>
        <w:r w:rsidR="00D65FD4">
          <w:rPr>
            <w:lang w:val="en-US" w:eastAsia="en-US"/>
          </w:rPr>
          <w:fldChar w:fldCharType="end"/>
        </w:r>
      </w:hyperlink>
    </w:p>
    <w:p w14:paraId="64DBBCF9" w14:textId="77777777" w:rsidR="00D65FD4" w:rsidRDefault="00DA2F6F">
      <w:pPr>
        <w:pStyle w:val="TOC6"/>
        <w:widowControl/>
        <w:rPr>
          <w:rFonts w:ascii="Calibri" w:hAnsi="Calibri" w:cs="Calibri"/>
          <w:noProof/>
          <w:sz w:val="22"/>
          <w:szCs w:val="22"/>
          <w:lang w:val="en-US"/>
        </w:rPr>
      </w:pPr>
      <w:hyperlink w:anchor="_Toc256000459" w:history="1">
        <w:r w:rsidR="00D65FD4">
          <w:rPr>
            <w:rStyle w:val="Hyperlink"/>
            <w:lang w:val="en-US" w:eastAsia="en-US"/>
          </w:rPr>
          <w:t>4.15</w:t>
        </w:r>
        <w:r w:rsidR="00D65FD4">
          <w:rPr>
            <w:rFonts w:ascii="Calibri" w:hAnsi="Calibri" w:cs="Calibri"/>
            <w:noProof/>
            <w:sz w:val="22"/>
            <w:szCs w:val="22"/>
            <w:lang w:val="en-US" w:eastAsia="en-US"/>
          </w:rPr>
          <w:tab/>
        </w:r>
        <w:r w:rsidR="00D65FD4">
          <w:rPr>
            <w:rStyle w:val="Hyperlink"/>
            <w:lang w:val="en-US" w:eastAsia="en-US"/>
          </w:rPr>
          <w:t>Compliance with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_Toc256000459 \h </w:instrText>
        </w:r>
        <w:r w:rsidR="00D65FD4">
          <w:rPr>
            <w:lang w:val="en-US" w:eastAsia="en-US"/>
          </w:rPr>
        </w:r>
        <w:r w:rsidR="00D65FD4">
          <w:rPr>
            <w:lang w:val="en-US" w:eastAsia="en-US"/>
          </w:rPr>
          <w:fldChar w:fldCharType="separate"/>
        </w:r>
        <w:r w:rsidR="00D65FD4">
          <w:rPr>
            <w:lang w:val="en-US" w:eastAsia="en-US"/>
          </w:rPr>
          <w:t>361</w:t>
        </w:r>
        <w:r w:rsidR="00D65FD4">
          <w:rPr>
            <w:lang w:val="en-US" w:eastAsia="en-US"/>
          </w:rPr>
          <w:fldChar w:fldCharType="end"/>
        </w:r>
      </w:hyperlink>
    </w:p>
    <w:p w14:paraId="5CED9AEF" w14:textId="77777777" w:rsidR="00D65FD4" w:rsidRDefault="00DA2F6F">
      <w:pPr>
        <w:pStyle w:val="TOC6"/>
        <w:widowControl/>
        <w:rPr>
          <w:rFonts w:ascii="Calibri" w:hAnsi="Calibri" w:cs="Calibri"/>
          <w:noProof/>
          <w:sz w:val="22"/>
          <w:szCs w:val="22"/>
          <w:lang w:val="en-US"/>
        </w:rPr>
      </w:pPr>
      <w:hyperlink w:anchor="_Toc256000460" w:history="1">
        <w:r w:rsidR="00D65FD4">
          <w:rPr>
            <w:rStyle w:val="Hyperlink"/>
            <w:lang w:val="en-US" w:eastAsia="en-US"/>
          </w:rPr>
          <w:t>4.16</w:t>
        </w:r>
        <w:r w:rsidR="00D65FD4">
          <w:rPr>
            <w:rFonts w:ascii="Calibri" w:hAnsi="Calibri" w:cs="Calibri"/>
            <w:noProof/>
            <w:sz w:val="22"/>
            <w:szCs w:val="22"/>
            <w:lang w:val="en-US" w:eastAsia="en-US"/>
          </w:rPr>
          <w:tab/>
        </w:r>
        <w:r w:rsidR="00D65FD4">
          <w:rPr>
            <w:rStyle w:val="Hyperlink"/>
            <w:lang w:val="en-US" w:eastAsia="en-US"/>
          </w:rPr>
          <w:t>Transitioning arrangements for establishment of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_Toc256000460 \h </w:instrText>
        </w:r>
        <w:r w:rsidR="00D65FD4">
          <w:rPr>
            <w:lang w:val="en-US" w:eastAsia="en-US"/>
          </w:rPr>
        </w:r>
        <w:r w:rsidR="00D65FD4">
          <w:rPr>
            <w:lang w:val="en-US" w:eastAsia="en-US"/>
          </w:rPr>
          <w:fldChar w:fldCharType="separate"/>
        </w:r>
        <w:r w:rsidR="00D65FD4">
          <w:rPr>
            <w:lang w:val="en-US" w:eastAsia="en-US"/>
          </w:rPr>
          <w:t>365</w:t>
        </w:r>
        <w:r w:rsidR="00D65FD4">
          <w:rPr>
            <w:lang w:val="en-US" w:eastAsia="en-US"/>
          </w:rPr>
          <w:fldChar w:fldCharType="end"/>
        </w:r>
      </w:hyperlink>
    </w:p>
    <w:p w14:paraId="225DB40B" w14:textId="77777777" w:rsidR="00D65FD4" w:rsidRDefault="00DA2F6F">
      <w:pPr>
        <w:pStyle w:val="TOC8"/>
        <w:widowControl/>
        <w:rPr>
          <w:rFonts w:ascii="Calibri" w:hAnsi="Calibri" w:cs="Calibri"/>
          <w:noProof/>
          <w:sz w:val="22"/>
          <w:szCs w:val="22"/>
          <w:lang w:val="en-US"/>
        </w:rPr>
      </w:pPr>
      <w:hyperlink w:anchor="_Toc256000461" w:history="1">
        <w:r w:rsidR="00D65FD4">
          <w:rPr>
            <w:rStyle w:val="Hyperlink"/>
            <w:lang w:val="en-US" w:eastAsia="en-US"/>
          </w:rPr>
          <w:t>4.16.1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_Toc256000461 \h </w:instrText>
        </w:r>
        <w:r w:rsidR="00D65FD4">
          <w:rPr>
            <w:lang w:val="en-US" w:eastAsia="en-US"/>
          </w:rPr>
        </w:r>
        <w:r w:rsidR="00D65FD4">
          <w:rPr>
            <w:lang w:val="en-US" w:eastAsia="en-US"/>
          </w:rPr>
          <w:fldChar w:fldCharType="separate"/>
        </w:r>
        <w:r w:rsidR="00D65FD4">
          <w:rPr>
            <w:lang w:val="en-US" w:eastAsia="en-US"/>
          </w:rPr>
          <w:t>365</w:t>
        </w:r>
        <w:r w:rsidR="00D65FD4">
          <w:rPr>
            <w:lang w:val="en-US" w:eastAsia="en-US"/>
          </w:rPr>
          <w:fldChar w:fldCharType="end"/>
        </w:r>
      </w:hyperlink>
    </w:p>
    <w:p w14:paraId="7FD0CF14" w14:textId="77777777" w:rsidR="00D65FD4" w:rsidRDefault="00DA2F6F">
      <w:pPr>
        <w:pStyle w:val="TOC8"/>
        <w:widowControl/>
        <w:rPr>
          <w:rFonts w:ascii="Calibri" w:hAnsi="Calibri" w:cs="Calibri"/>
          <w:noProof/>
          <w:sz w:val="22"/>
          <w:szCs w:val="22"/>
          <w:lang w:val="en-US"/>
        </w:rPr>
      </w:pPr>
      <w:hyperlink w:anchor="_Toc256000462" w:history="1">
        <w:r w:rsidR="00D65FD4">
          <w:rPr>
            <w:rStyle w:val="Hyperlink"/>
            <w:lang w:val="en-US" w:eastAsia="en-US"/>
          </w:rPr>
          <w:t>4.16.2</w:t>
        </w:r>
        <w:r w:rsidR="00D65FD4">
          <w:rPr>
            <w:rFonts w:ascii="Calibri" w:hAnsi="Calibri" w:cs="Calibri"/>
            <w:noProof/>
            <w:sz w:val="22"/>
            <w:szCs w:val="22"/>
            <w:lang w:val="en-US" w:eastAsia="en-US"/>
          </w:rPr>
          <w:tab/>
        </w:r>
        <w:r w:rsidR="00D65FD4">
          <w:rPr>
            <w:rStyle w:val="Hyperlink"/>
            <w:lang w:val="en-US" w:eastAsia="en-US"/>
          </w:rPr>
          <w:t>Exclusions</w:t>
        </w:r>
        <w:r w:rsidR="00D65FD4">
          <w:rPr>
            <w:lang w:val="en-US" w:eastAsia="en-US"/>
          </w:rPr>
          <w:tab/>
        </w:r>
        <w:r w:rsidR="00D65FD4">
          <w:rPr>
            <w:lang w:val="en-US" w:eastAsia="en-US"/>
          </w:rPr>
          <w:fldChar w:fldCharType="begin"/>
        </w:r>
        <w:r w:rsidR="00D65FD4">
          <w:rPr>
            <w:lang w:val="en-US" w:eastAsia="en-US"/>
          </w:rPr>
          <w:instrText xml:space="preserve"> PAGEREF _Toc256000462 \h </w:instrText>
        </w:r>
        <w:r w:rsidR="00D65FD4">
          <w:rPr>
            <w:lang w:val="en-US" w:eastAsia="en-US"/>
          </w:rPr>
        </w:r>
        <w:r w:rsidR="00D65FD4">
          <w:rPr>
            <w:lang w:val="en-US" w:eastAsia="en-US"/>
          </w:rPr>
          <w:fldChar w:fldCharType="separate"/>
        </w:r>
        <w:r w:rsidR="00D65FD4">
          <w:rPr>
            <w:lang w:val="en-US" w:eastAsia="en-US"/>
          </w:rPr>
          <w:t>367</w:t>
        </w:r>
        <w:r w:rsidR="00D65FD4">
          <w:rPr>
            <w:lang w:val="en-US" w:eastAsia="en-US"/>
          </w:rPr>
          <w:fldChar w:fldCharType="end"/>
        </w:r>
      </w:hyperlink>
    </w:p>
    <w:p w14:paraId="08A51E3E" w14:textId="77777777" w:rsidR="00D65FD4" w:rsidRDefault="00DA2F6F">
      <w:pPr>
        <w:pStyle w:val="TOC8"/>
        <w:widowControl/>
        <w:rPr>
          <w:rFonts w:ascii="Calibri" w:hAnsi="Calibri" w:cs="Calibri"/>
          <w:noProof/>
          <w:sz w:val="22"/>
          <w:szCs w:val="22"/>
          <w:lang w:val="en-US"/>
        </w:rPr>
      </w:pPr>
      <w:hyperlink w:anchor="_Toc256000463" w:history="1">
        <w:r w:rsidR="00D65FD4">
          <w:rPr>
            <w:rStyle w:val="Hyperlink"/>
            <w:lang w:val="en-US" w:eastAsia="en-US"/>
          </w:rPr>
          <w:t>4.16.3</w:t>
        </w:r>
        <w:r w:rsidR="00D65FD4">
          <w:rPr>
            <w:rFonts w:ascii="Calibri" w:hAnsi="Calibri" w:cs="Calibri"/>
            <w:noProof/>
            <w:sz w:val="22"/>
            <w:szCs w:val="22"/>
            <w:lang w:val="en-US" w:eastAsia="en-US"/>
          </w:rPr>
          <w:tab/>
        </w:r>
        <w:r w:rsidR="00D65FD4">
          <w:rPr>
            <w:rStyle w:val="Hyperlink"/>
            <w:lang w:val="en-US" w:eastAsia="en-US"/>
          </w:rPr>
          <w:t>Notification and acceptance of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_Toc256000463 \h </w:instrText>
        </w:r>
        <w:r w:rsidR="00D65FD4">
          <w:rPr>
            <w:lang w:val="en-US" w:eastAsia="en-US"/>
          </w:rPr>
        </w:r>
        <w:r w:rsidR="00D65FD4">
          <w:rPr>
            <w:lang w:val="en-US" w:eastAsia="en-US"/>
          </w:rPr>
          <w:fldChar w:fldCharType="separate"/>
        </w:r>
        <w:r w:rsidR="00D65FD4">
          <w:rPr>
            <w:lang w:val="en-US" w:eastAsia="en-US"/>
          </w:rPr>
          <w:t>367</w:t>
        </w:r>
        <w:r w:rsidR="00D65FD4">
          <w:rPr>
            <w:lang w:val="en-US" w:eastAsia="en-US"/>
          </w:rPr>
          <w:fldChar w:fldCharType="end"/>
        </w:r>
      </w:hyperlink>
    </w:p>
    <w:p w14:paraId="4185DA42" w14:textId="77777777" w:rsidR="00D65FD4" w:rsidRDefault="00DA2F6F">
      <w:pPr>
        <w:pStyle w:val="TOC8"/>
        <w:widowControl/>
        <w:rPr>
          <w:rFonts w:ascii="Calibri" w:hAnsi="Calibri" w:cs="Calibri"/>
          <w:noProof/>
          <w:sz w:val="22"/>
          <w:szCs w:val="22"/>
          <w:lang w:val="en-US"/>
        </w:rPr>
      </w:pPr>
      <w:hyperlink w:anchor="_Toc256000464" w:history="1">
        <w:r w:rsidR="00D65FD4">
          <w:rPr>
            <w:rStyle w:val="Hyperlink"/>
            <w:lang w:val="en-US" w:eastAsia="en-US"/>
          </w:rPr>
          <w:t>4.16.4</w:t>
        </w:r>
        <w:r w:rsidR="00D65FD4">
          <w:rPr>
            <w:rFonts w:ascii="Calibri" w:hAnsi="Calibri" w:cs="Calibri"/>
            <w:noProof/>
            <w:sz w:val="22"/>
            <w:szCs w:val="22"/>
            <w:lang w:val="en-US" w:eastAsia="en-US"/>
          </w:rPr>
          <w:tab/>
        </w:r>
        <w:r w:rsidR="00D65FD4">
          <w:rPr>
            <w:rStyle w:val="Hyperlink"/>
            <w:lang w:val="en-US" w:eastAsia="en-US"/>
          </w:rPr>
          <w:t>Actual capability</w:t>
        </w:r>
        <w:r w:rsidR="00D65FD4">
          <w:rPr>
            <w:lang w:val="en-US" w:eastAsia="en-US"/>
          </w:rPr>
          <w:tab/>
        </w:r>
        <w:r w:rsidR="00D65FD4">
          <w:rPr>
            <w:lang w:val="en-US" w:eastAsia="en-US"/>
          </w:rPr>
          <w:fldChar w:fldCharType="begin"/>
        </w:r>
        <w:r w:rsidR="00D65FD4">
          <w:rPr>
            <w:lang w:val="en-US" w:eastAsia="en-US"/>
          </w:rPr>
          <w:instrText xml:space="preserve"> PAGEREF _Toc256000464 \h </w:instrText>
        </w:r>
        <w:r w:rsidR="00D65FD4">
          <w:rPr>
            <w:lang w:val="en-US" w:eastAsia="en-US"/>
          </w:rPr>
        </w:r>
        <w:r w:rsidR="00D65FD4">
          <w:rPr>
            <w:lang w:val="en-US" w:eastAsia="en-US"/>
          </w:rPr>
          <w:fldChar w:fldCharType="separate"/>
        </w:r>
        <w:r w:rsidR="00D65FD4">
          <w:rPr>
            <w:lang w:val="en-US" w:eastAsia="en-US"/>
          </w:rPr>
          <w:t>372</w:t>
        </w:r>
        <w:r w:rsidR="00D65FD4">
          <w:rPr>
            <w:lang w:val="en-US" w:eastAsia="en-US"/>
          </w:rPr>
          <w:fldChar w:fldCharType="end"/>
        </w:r>
      </w:hyperlink>
    </w:p>
    <w:p w14:paraId="4712F67C" w14:textId="77777777" w:rsidR="00D65FD4" w:rsidRDefault="00DA2F6F">
      <w:pPr>
        <w:pStyle w:val="TOC8"/>
        <w:widowControl/>
        <w:rPr>
          <w:rFonts w:ascii="Calibri" w:hAnsi="Calibri" w:cs="Calibri"/>
          <w:noProof/>
          <w:sz w:val="22"/>
          <w:szCs w:val="22"/>
          <w:lang w:val="en-US"/>
        </w:rPr>
      </w:pPr>
      <w:hyperlink w:anchor="_Toc256000465" w:history="1">
        <w:r w:rsidR="00D65FD4">
          <w:rPr>
            <w:rStyle w:val="Hyperlink"/>
            <w:lang w:val="en-US" w:eastAsia="en-US"/>
          </w:rPr>
          <w:t>4.16.5</w:t>
        </w:r>
        <w:r w:rsidR="00D65FD4">
          <w:rPr>
            <w:rFonts w:ascii="Calibri" w:hAnsi="Calibri" w:cs="Calibri"/>
            <w:noProof/>
            <w:sz w:val="22"/>
            <w:szCs w:val="22"/>
            <w:lang w:val="en-US" w:eastAsia="en-US"/>
          </w:rPr>
          <w:tab/>
        </w:r>
        <w:r w:rsidR="00D65FD4">
          <w:rPr>
            <w:rStyle w:val="Hyperlink"/>
            <w:lang w:val="en-US" w:eastAsia="en-US"/>
          </w:rPr>
          <w:t>Criteria for, and negotiation of,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_Toc256000465 \h </w:instrText>
        </w:r>
        <w:r w:rsidR="00D65FD4">
          <w:rPr>
            <w:lang w:val="en-US" w:eastAsia="en-US"/>
          </w:rPr>
        </w:r>
        <w:r w:rsidR="00D65FD4">
          <w:rPr>
            <w:lang w:val="en-US" w:eastAsia="en-US"/>
          </w:rPr>
          <w:fldChar w:fldCharType="separate"/>
        </w:r>
        <w:r w:rsidR="00D65FD4">
          <w:rPr>
            <w:lang w:val="en-US" w:eastAsia="en-US"/>
          </w:rPr>
          <w:t>372</w:t>
        </w:r>
        <w:r w:rsidR="00D65FD4">
          <w:rPr>
            <w:lang w:val="en-US" w:eastAsia="en-US"/>
          </w:rPr>
          <w:fldChar w:fldCharType="end"/>
        </w:r>
      </w:hyperlink>
    </w:p>
    <w:p w14:paraId="3D86CB17" w14:textId="77777777" w:rsidR="00D65FD4" w:rsidRDefault="00DA2F6F">
      <w:pPr>
        <w:pStyle w:val="TOC8"/>
        <w:widowControl/>
        <w:rPr>
          <w:rFonts w:ascii="Calibri" w:hAnsi="Calibri" w:cs="Calibri"/>
          <w:noProof/>
          <w:sz w:val="22"/>
          <w:szCs w:val="22"/>
          <w:lang w:val="en-US"/>
        </w:rPr>
      </w:pPr>
      <w:hyperlink w:anchor="_Toc256000466" w:history="1">
        <w:r w:rsidR="00D65FD4">
          <w:rPr>
            <w:rStyle w:val="Hyperlink"/>
            <w:lang w:val="en-US" w:eastAsia="en-US"/>
          </w:rPr>
          <w:t>4.16.6</w:t>
        </w:r>
        <w:r w:rsidR="00D65FD4">
          <w:rPr>
            <w:rFonts w:ascii="Calibri" w:hAnsi="Calibri" w:cs="Calibri"/>
            <w:noProof/>
            <w:sz w:val="22"/>
            <w:szCs w:val="22"/>
            <w:lang w:val="en-US" w:eastAsia="en-US"/>
          </w:rPr>
          <w:tab/>
        </w:r>
        <w:r w:rsidR="00D65FD4">
          <w:rPr>
            <w:rStyle w:val="Hyperlink"/>
            <w:lang w:val="en-US" w:eastAsia="en-US"/>
          </w:rPr>
          <w:t>Consultation with and assistance by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_Toc256000466 \h </w:instrText>
        </w:r>
        <w:r w:rsidR="00D65FD4">
          <w:rPr>
            <w:lang w:val="en-US" w:eastAsia="en-US"/>
          </w:rPr>
        </w:r>
        <w:r w:rsidR="00D65FD4">
          <w:rPr>
            <w:lang w:val="en-US" w:eastAsia="en-US"/>
          </w:rPr>
          <w:fldChar w:fldCharType="separate"/>
        </w:r>
        <w:r w:rsidR="00D65FD4">
          <w:rPr>
            <w:lang w:val="en-US" w:eastAsia="en-US"/>
          </w:rPr>
          <w:t>375</w:t>
        </w:r>
        <w:r w:rsidR="00D65FD4">
          <w:rPr>
            <w:lang w:val="en-US" w:eastAsia="en-US"/>
          </w:rPr>
          <w:fldChar w:fldCharType="end"/>
        </w:r>
      </w:hyperlink>
    </w:p>
    <w:p w14:paraId="7729F53D" w14:textId="77777777" w:rsidR="00D65FD4" w:rsidRDefault="00DA2F6F">
      <w:pPr>
        <w:pStyle w:val="TOC8"/>
        <w:widowControl/>
        <w:rPr>
          <w:rFonts w:ascii="Calibri" w:hAnsi="Calibri" w:cs="Calibri"/>
          <w:noProof/>
          <w:sz w:val="22"/>
          <w:szCs w:val="22"/>
          <w:lang w:val="en-US"/>
        </w:rPr>
      </w:pPr>
      <w:hyperlink w:anchor="_Toc256000467" w:history="1">
        <w:r w:rsidR="00D65FD4">
          <w:rPr>
            <w:rStyle w:val="Hyperlink"/>
            <w:lang w:val="en-US" w:eastAsia="en-US"/>
          </w:rPr>
          <w:t>4.16.7</w:t>
        </w:r>
        <w:r w:rsidR="00D65FD4">
          <w:rPr>
            <w:rFonts w:ascii="Calibri" w:hAnsi="Calibri" w:cs="Calibri"/>
            <w:noProof/>
            <w:sz w:val="22"/>
            <w:szCs w:val="22"/>
            <w:lang w:val="en-US" w:eastAsia="en-US"/>
          </w:rPr>
          <w:tab/>
        </w:r>
        <w:r w:rsidR="00D65FD4">
          <w:rPr>
            <w:rStyle w:val="Hyperlink"/>
            <w:lang w:val="en-US" w:eastAsia="en-US"/>
          </w:rPr>
          <w:t>Referral to expert determination</w:t>
        </w:r>
        <w:r w:rsidR="00D65FD4">
          <w:rPr>
            <w:lang w:val="en-US" w:eastAsia="en-US"/>
          </w:rPr>
          <w:tab/>
        </w:r>
        <w:r w:rsidR="00D65FD4">
          <w:rPr>
            <w:lang w:val="en-US" w:eastAsia="en-US"/>
          </w:rPr>
          <w:fldChar w:fldCharType="begin"/>
        </w:r>
        <w:r w:rsidR="00D65FD4">
          <w:rPr>
            <w:lang w:val="en-US" w:eastAsia="en-US"/>
          </w:rPr>
          <w:instrText xml:space="preserve"> PAGEREF _Toc256000467 \h </w:instrText>
        </w:r>
        <w:r w:rsidR="00D65FD4">
          <w:rPr>
            <w:lang w:val="en-US" w:eastAsia="en-US"/>
          </w:rPr>
        </w:r>
        <w:r w:rsidR="00D65FD4">
          <w:rPr>
            <w:lang w:val="en-US" w:eastAsia="en-US"/>
          </w:rPr>
          <w:fldChar w:fldCharType="separate"/>
        </w:r>
        <w:r w:rsidR="00D65FD4">
          <w:rPr>
            <w:lang w:val="en-US" w:eastAsia="en-US"/>
          </w:rPr>
          <w:t>375</w:t>
        </w:r>
        <w:r w:rsidR="00D65FD4">
          <w:rPr>
            <w:lang w:val="en-US" w:eastAsia="en-US"/>
          </w:rPr>
          <w:fldChar w:fldCharType="end"/>
        </w:r>
      </w:hyperlink>
    </w:p>
    <w:p w14:paraId="1FB214BB" w14:textId="77777777" w:rsidR="00D65FD4" w:rsidRDefault="00DA2F6F">
      <w:pPr>
        <w:pStyle w:val="TOC8"/>
        <w:widowControl/>
        <w:rPr>
          <w:rFonts w:ascii="Calibri" w:hAnsi="Calibri" w:cs="Calibri"/>
          <w:noProof/>
          <w:sz w:val="22"/>
          <w:szCs w:val="22"/>
          <w:lang w:val="en-US"/>
        </w:rPr>
      </w:pPr>
      <w:hyperlink w:anchor="_Toc256000468" w:history="1">
        <w:r w:rsidR="00D65FD4">
          <w:rPr>
            <w:rStyle w:val="Hyperlink"/>
            <w:lang w:val="en-US" w:eastAsia="en-US"/>
          </w:rPr>
          <w:t>4.16.8</w:t>
        </w:r>
        <w:r w:rsidR="00D65FD4">
          <w:rPr>
            <w:rFonts w:ascii="Calibri" w:hAnsi="Calibri" w:cs="Calibri"/>
            <w:noProof/>
            <w:sz w:val="22"/>
            <w:szCs w:val="22"/>
            <w:lang w:val="en-US" w:eastAsia="en-US"/>
          </w:rPr>
          <w:tab/>
        </w:r>
        <w:r w:rsidR="00D65FD4">
          <w:rPr>
            <w:rStyle w:val="Hyperlink"/>
            <w:lang w:val="en-US" w:eastAsia="en-US"/>
          </w:rPr>
          <w:t>Prior actions</w:t>
        </w:r>
        <w:r w:rsidR="00D65FD4">
          <w:rPr>
            <w:lang w:val="en-US" w:eastAsia="en-US"/>
          </w:rPr>
          <w:tab/>
        </w:r>
        <w:r w:rsidR="00D65FD4">
          <w:rPr>
            <w:lang w:val="en-US" w:eastAsia="en-US"/>
          </w:rPr>
          <w:fldChar w:fldCharType="begin"/>
        </w:r>
        <w:r w:rsidR="00D65FD4">
          <w:rPr>
            <w:lang w:val="en-US" w:eastAsia="en-US"/>
          </w:rPr>
          <w:instrText xml:space="preserve"> PAGEREF _Toc256000468 \h </w:instrText>
        </w:r>
        <w:r w:rsidR="00D65FD4">
          <w:rPr>
            <w:lang w:val="en-US" w:eastAsia="en-US"/>
          </w:rPr>
        </w:r>
        <w:r w:rsidR="00D65FD4">
          <w:rPr>
            <w:lang w:val="en-US" w:eastAsia="en-US"/>
          </w:rPr>
          <w:fldChar w:fldCharType="separate"/>
        </w:r>
        <w:r w:rsidR="00D65FD4">
          <w:rPr>
            <w:lang w:val="en-US" w:eastAsia="en-US"/>
          </w:rPr>
          <w:t>376</w:t>
        </w:r>
        <w:r w:rsidR="00D65FD4">
          <w:rPr>
            <w:lang w:val="en-US" w:eastAsia="en-US"/>
          </w:rPr>
          <w:fldChar w:fldCharType="end"/>
        </w:r>
      </w:hyperlink>
    </w:p>
    <w:p w14:paraId="0DD20F3F" w14:textId="77777777" w:rsidR="00D65FD4" w:rsidRDefault="00DA2F6F">
      <w:pPr>
        <w:pStyle w:val="TOC8"/>
        <w:widowControl/>
        <w:rPr>
          <w:rFonts w:ascii="Calibri" w:hAnsi="Calibri" w:cs="Calibri"/>
          <w:noProof/>
          <w:sz w:val="22"/>
          <w:szCs w:val="22"/>
          <w:lang w:val="en-US"/>
        </w:rPr>
      </w:pPr>
      <w:hyperlink w:anchor="_Toc256000469" w:history="1">
        <w:r w:rsidR="00D65FD4">
          <w:rPr>
            <w:rStyle w:val="Hyperlink"/>
            <w:lang w:val="en-US" w:eastAsia="en-US"/>
          </w:rPr>
          <w:t>4.16.9</w:t>
        </w:r>
        <w:r w:rsidR="00D65FD4">
          <w:rPr>
            <w:rFonts w:ascii="Calibri" w:hAnsi="Calibri" w:cs="Calibri"/>
            <w:noProof/>
            <w:sz w:val="22"/>
            <w:szCs w:val="22"/>
            <w:lang w:val="en-US" w:eastAsia="en-US"/>
          </w:rPr>
          <w:tab/>
        </w:r>
        <w:r w:rsidR="00D65FD4">
          <w:rPr>
            <w:rStyle w:val="Hyperlink"/>
            <w:lang w:val="en-US" w:eastAsia="en-US"/>
          </w:rPr>
          <w:t>Deemed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_Toc256000469 \h </w:instrText>
        </w:r>
        <w:r w:rsidR="00D65FD4">
          <w:rPr>
            <w:lang w:val="en-US" w:eastAsia="en-US"/>
          </w:rPr>
        </w:r>
        <w:r w:rsidR="00D65FD4">
          <w:rPr>
            <w:lang w:val="en-US" w:eastAsia="en-US"/>
          </w:rPr>
          <w:fldChar w:fldCharType="separate"/>
        </w:r>
        <w:r w:rsidR="00D65FD4">
          <w:rPr>
            <w:lang w:val="en-US" w:eastAsia="en-US"/>
          </w:rPr>
          <w:t>376</w:t>
        </w:r>
        <w:r w:rsidR="00D65FD4">
          <w:rPr>
            <w:lang w:val="en-US" w:eastAsia="en-US"/>
          </w:rPr>
          <w:fldChar w:fldCharType="end"/>
        </w:r>
      </w:hyperlink>
    </w:p>
    <w:p w14:paraId="4E9F9809" w14:textId="77777777" w:rsidR="00D65FD4" w:rsidRDefault="00DA2F6F">
      <w:pPr>
        <w:pStyle w:val="TOC8"/>
        <w:widowControl/>
        <w:rPr>
          <w:rFonts w:ascii="Calibri" w:hAnsi="Calibri" w:cs="Calibri"/>
          <w:noProof/>
          <w:sz w:val="22"/>
          <w:szCs w:val="22"/>
          <w:lang w:val="en-US"/>
        </w:rPr>
      </w:pPr>
      <w:hyperlink w:anchor="_Toc256000470" w:history="1">
        <w:r w:rsidR="00D65FD4">
          <w:rPr>
            <w:rStyle w:val="Hyperlink"/>
            <w:lang w:val="en-US" w:eastAsia="en-US"/>
          </w:rPr>
          <w:t>4.16.10</w:t>
        </w:r>
        <w:r w:rsidR="00D65FD4">
          <w:rPr>
            <w:rFonts w:ascii="Calibri" w:hAnsi="Calibri" w:cs="Calibri"/>
            <w:noProof/>
            <w:sz w:val="22"/>
            <w:szCs w:val="22"/>
            <w:lang w:val="en-US" w:eastAsia="en-US"/>
          </w:rPr>
          <w:tab/>
        </w:r>
        <w:r w:rsidR="00D65FD4">
          <w:rPr>
            <w:rStyle w:val="Hyperlink"/>
            <w:lang w:val="en-US" w:eastAsia="en-US"/>
          </w:rPr>
          <w:t>Modification of connection agreements</w:t>
        </w:r>
        <w:r w:rsidR="00D65FD4">
          <w:rPr>
            <w:lang w:val="en-US" w:eastAsia="en-US"/>
          </w:rPr>
          <w:tab/>
        </w:r>
        <w:r w:rsidR="00D65FD4">
          <w:rPr>
            <w:lang w:val="en-US" w:eastAsia="en-US"/>
          </w:rPr>
          <w:fldChar w:fldCharType="begin"/>
        </w:r>
        <w:r w:rsidR="00D65FD4">
          <w:rPr>
            <w:lang w:val="en-US" w:eastAsia="en-US"/>
          </w:rPr>
          <w:instrText xml:space="preserve"> PAGEREF _Toc256000470 \h </w:instrText>
        </w:r>
        <w:r w:rsidR="00D65FD4">
          <w:rPr>
            <w:lang w:val="en-US" w:eastAsia="en-US"/>
          </w:rPr>
        </w:r>
        <w:r w:rsidR="00D65FD4">
          <w:rPr>
            <w:lang w:val="en-US" w:eastAsia="en-US"/>
          </w:rPr>
          <w:fldChar w:fldCharType="separate"/>
        </w:r>
        <w:r w:rsidR="00D65FD4">
          <w:rPr>
            <w:lang w:val="en-US" w:eastAsia="en-US"/>
          </w:rPr>
          <w:t>377</w:t>
        </w:r>
        <w:r w:rsidR="00D65FD4">
          <w:rPr>
            <w:lang w:val="en-US" w:eastAsia="en-US"/>
          </w:rPr>
          <w:fldChar w:fldCharType="end"/>
        </w:r>
      </w:hyperlink>
    </w:p>
    <w:p w14:paraId="5B987B4B" w14:textId="77777777" w:rsidR="00D65FD4" w:rsidRDefault="00DA2F6F">
      <w:pPr>
        <w:pStyle w:val="TOC6"/>
        <w:widowControl/>
        <w:rPr>
          <w:rFonts w:ascii="Calibri" w:hAnsi="Calibri" w:cs="Calibri"/>
          <w:noProof/>
          <w:sz w:val="22"/>
          <w:szCs w:val="22"/>
          <w:lang w:val="en-US"/>
        </w:rPr>
      </w:pPr>
      <w:hyperlink w:anchor="_Toc256000471" w:history="1">
        <w:r w:rsidR="00D65FD4">
          <w:rPr>
            <w:rStyle w:val="Hyperlink"/>
            <w:lang w:val="en-US" w:eastAsia="en-US"/>
          </w:rPr>
          <w:t>4.17</w:t>
        </w:r>
        <w:r w:rsidR="00D65FD4">
          <w:rPr>
            <w:rFonts w:ascii="Calibri" w:hAnsi="Calibri" w:cs="Calibri"/>
            <w:noProof/>
            <w:sz w:val="22"/>
            <w:szCs w:val="22"/>
            <w:lang w:val="en-US" w:eastAsia="en-US"/>
          </w:rPr>
          <w:tab/>
        </w:r>
        <w:r w:rsidR="00D65FD4">
          <w:rPr>
            <w:rStyle w:val="Hyperlink"/>
            <w:lang w:val="en-US" w:eastAsia="en-US"/>
          </w:rPr>
          <w:t>Expert determination</w:t>
        </w:r>
        <w:r w:rsidR="00D65FD4">
          <w:rPr>
            <w:lang w:val="en-US" w:eastAsia="en-US"/>
          </w:rPr>
          <w:tab/>
        </w:r>
        <w:r w:rsidR="00D65FD4">
          <w:rPr>
            <w:lang w:val="en-US" w:eastAsia="en-US"/>
          </w:rPr>
          <w:fldChar w:fldCharType="begin"/>
        </w:r>
        <w:r w:rsidR="00D65FD4">
          <w:rPr>
            <w:lang w:val="en-US" w:eastAsia="en-US"/>
          </w:rPr>
          <w:instrText xml:space="preserve"> PAGEREF _Toc256000471 \h </w:instrText>
        </w:r>
        <w:r w:rsidR="00D65FD4">
          <w:rPr>
            <w:lang w:val="en-US" w:eastAsia="en-US"/>
          </w:rPr>
        </w:r>
        <w:r w:rsidR="00D65FD4">
          <w:rPr>
            <w:lang w:val="en-US" w:eastAsia="en-US"/>
          </w:rPr>
          <w:fldChar w:fldCharType="separate"/>
        </w:r>
        <w:r w:rsidR="00D65FD4">
          <w:rPr>
            <w:lang w:val="en-US" w:eastAsia="en-US"/>
          </w:rPr>
          <w:t>377</w:t>
        </w:r>
        <w:r w:rsidR="00D65FD4">
          <w:rPr>
            <w:lang w:val="en-US" w:eastAsia="en-US"/>
          </w:rPr>
          <w:fldChar w:fldCharType="end"/>
        </w:r>
      </w:hyperlink>
    </w:p>
    <w:p w14:paraId="03BEC6EA" w14:textId="77777777" w:rsidR="00D65FD4" w:rsidRDefault="00DA2F6F">
      <w:pPr>
        <w:pStyle w:val="TOC8"/>
        <w:widowControl/>
        <w:rPr>
          <w:rFonts w:ascii="Calibri" w:hAnsi="Calibri" w:cs="Calibri"/>
          <w:noProof/>
          <w:sz w:val="22"/>
          <w:szCs w:val="22"/>
          <w:lang w:val="en-US"/>
        </w:rPr>
      </w:pPr>
      <w:hyperlink w:anchor="_Toc256000472" w:history="1">
        <w:r w:rsidR="00D65FD4">
          <w:rPr>
            <w:rStyle w:val="Hyperlink"/>
            <w:lang w:val="en-US" w:eastAsia="en-US"/>
          </w:rPr>
          <w:t>4.17.1</w:t>
        </w:r>
        <w:r w:rsidR="00D65FD4">
          <w:rPr>
            <w:rFonts w:ascii="Calibri" w:hAnsi="Calibri" w:cs="Calibri"/>
            <w:noProof/>
            <w:sz w:val="22"/>
            <w:szCs w:val="22"/>
            <w:lang w:val="en-US" w:eastAsia="en-US"/>
          </w:rPr>
          <w:tab/>
        </w:r>
        <w:r w:rsidR="00D65FD4">
          <w:rPr>
            <w:rStyle w:val="Hyperlink"/>
            <w:lang w:val="en-US" w:eastAsia="en-US"/>
          </w:rPr>
          <w:t>Performance standards committee and appointment of performance standards experts</w:t>
        </w:r>
        <w:r w:rsidR="00D65FD4">
          <w:rPr>
            <w:lang w:val="en-US" w:eastAsia="en-US"/>
          </w:rPr>
          <w:tab/>
        </w:r>
        <w:r w:rsidR="00D65FD4">
          <w:rPr>
            <w:lang w:val="en-US" w:eastAsia="en-US"/>
          </w:rPr>
          <w:fldChar w:fldCharType="begin"/>
        </w:r>
        <w:r w:rsidR="00D65FD4">
          <w:rPr>
            <w:lang w:val="en-US" w:eastAsia="en-US"/>
          </w:rPr>
          <w:instrText xml:space="preserve"> PAGEREF _Toc256000472 \h </w:instrText>
        </w:r>
        <w:r w:rsidR="00D65FD4">
          <w:rPr>
            <w:lang w:val="en-US" w:eastAsia="en-US"/>
          </w:rPr>
        </w:r>
        <w:r w:rsidR="00D65FD4">
          <w:rPr>
            <w:lang w:val="en-US" w:eastAsia="en-US"/>
          </w:rPr>
          <w:fldChar w:fldCharType="separate"/>
        </w:r>
        <w:r w:rsidR="00D65FD4">
          <w:rPr>
            <w:lang w:val="en-US" w:eastAsia="en-US"/>
          </w:rPr>
          <w:t>377</w:t>
        </w:r>
        <w:r w:rsidR="00D65FD4">
          <w:rPr>
            <w:lang w:val="en-US" w:eastAsia="en-US"/>
          </w:rPr>
          <w:fldChar w:fldCharType="end"/>
        </w:r>
      </w:hyperlink>
    </w:p>
    <w:p w14:paraId="48E1AA3E" w14:textId="77777777" w:rsidR="00D65FD4" w:rsidRDefault="00DA2F6F">
      <w:pPr>
        <w:pStyle w:val="TOC8"/>
        <w:widowControl/>
        <w:rPr>
          <w:rFonts w:ascii="Calibri" w:hAnsi="Calibri" w:cs="Calibri"/>
          <w:noProof/>
          <w:sz w:val="22"/>
          <w:szCs w:val="22"/>
          <w:lang w:val="en-US"/>
        </w:rPr>
      </w:pPr>
      <w:hyperlink w:anchor="_Toc256000473" w:history="1">
        <w:r w:rsidR="00D65FD4">
          <w:rPr>
            <w:rStyle w:val="Hyperlink"/>
            <w:lang w:val="en-US" w:eastAsia="en-US"/>
          </w:rPr>
          <w:t>4.17.2</w:t>
        </w:r>
        <w:r w:rsidR="00D65FD4">
          <w:rPr>
            <w:rFonts w:ascii="Calibri" w:hAnsi="Calibri" w:cs="Calibri"/>
            <w:noProof/>
            <w:sz w:val="22"/>
            <w:szCs w:val="22"/>
            <w:lang w:val="en-US" w:eastAsia="en-US"/>
          </w:rPr>
          <w:tab/>
        </w:r>
        <w:r w:rsidR="00D65FD4">
          <w:rPr>
            <w:rStyle w:val="Hyperlink"/>
            <w:lang w:val="en-US" w:eastAsia="en-US"/>
          </w:rPr>
          <w:t>Referral to performance standards expert</w:t>
        </w:r>
        <w:r w:rsidR="00D65FD4">
          <w:rPr>
            <w:lang w:val="en-US" w:eastAsia="en-US"/>
          </w:rPr>
          <w:tab/>
        </w:r>
        <w:r w:rsidR="00D65FD4">
          <w:rPr>
            <w:lang w:val="en-US" w:eastAsia="en-US"/>
          </w:rPr>
          <w:fldChar w:fldCharType="begin"/>
        </w:r>
        <w:r w:rsidR="00D65FD4">
          <w:rPr>
            <w:lang w:val="en-US" w:eastAsia="en-US"/>
          </w:rPr>
          <w:instrText xml:space="preserve"> PAGEREF _Toc256000473 \h </w:instrText>
        </w:r>
        <w:r w:rsidR="00D65FD4">
          <w:rPr>
            <w:lang w:val="en-US" w:eastAsia="en-US"/>
          </w:rPr>
        </w:r>
        <w:r w:rsidR="00D65FD4">
          <w:rPr>
            <w:lang w:val="en-US" w:eastAsia="en-US"/>
          </w:rPr>
          <w:fldChar w:fldCharType="separate"/>
        </w:r>
        <w:r w:rsidR="00D65FD4">
          <w:rPr>
            <w:lang w:val="en-US" w:eastAsia="en-US"/>
          </w:rPr>
          <w:t>378</w:t>
        </w:r>
        <w:r w:rsidR="00D65FD4">
          <w:rPr>
            <w:lang w:val="en-US" w:eastAsia="en-US"/>
          </w:rPr>
          <w:fldChar w:fldCharType="end"/>
        </w:r>
      </w:hyperlink>
    </w:p>
    <w:p w14:paraId="144CDEF3" w14:textId="77777777" w:rsidR="00D65FD4" w:rsidRDefault="00DA2F6F">
      <w:pPr>
        <w:pStyle w:val="TOC8"/>
        <w:widowControl/>
        <w:rPr>
          <w:rFonts w:ascii="Calibri" w:hAnsi="Calibri" w:cs="Calibri"/>
          <w:noProof/>
          <w:sz w:val="22"/>
          <w:szCs w:val="22"/>
          <w:lang w:val="en-US"/>
        </w:rPr>
      </w:pPr>
      <w:hyperlink w:anchor="_Toc256000474" w:history="1">
        <w:r w:rsidR="00D65FD4">
          <w:rPr>
            <w:rStyle w:val="Hyperlink"/>
            <w:lang w:val="en-US" w:eastAsia="en-US"/>
          </w:rPr>
          <w:t>4.17.3</w:t>
        </w:r>
        <w:r w:rsidR="00D65FD4">
          <w:rPr>
            <w:rFonts w:ascii="Calibri" w:hAnsi="Calibri" w:cs="Calibri"/>
            <w:noProof/>
            <w:sz w:val="22"/>
            <w:szCs w:val="22"/>
            <w:lang w:val="en-US" w:eastAsia="en-US"/>
          </w:rPr>
          <w:tab/>
        </w:r>
        <w:r w:rsidR="00D65FD4">
          <w:rPr>
            <w:rStyle w:val="Hyperlink"/>
            <w:lang w:val="en-US" w:eastAsia="en-US"/>
          </w:rPr>
          <w:t>Determinations of performance standards experts</w:t>
        </w:r>
        <w:r w:rsidR="00D65FD4">
          <w:rPr>
            <w:lang w:val="en-US" w:eastAsia="en-US"/>
          </w:rPr>
          <w:tab/>
        </w:r>
        <w:r w:rsidR="00D65FD4">
          <w:rPr>
            <w:lang w:val="en-US" w:eastAsia="en-US"/>
          </w:rPr>
          <w:fldChar w:fldCharType="begin"/>
        </w:r>
        <w:r w:rsidR="00D65FD4">
          <w:rPr>
            <w:lang w:val="en-US" w:eastAsia="en-US"/>
          </w:rPr>
          <w:instrText xml:space="preserve"> PAGEREF _Toc256000474 \h </w:instrText>
        </w:r>
        <w:r w:rsidR="00D65FD4">
          <w:rPr>
            <w:lang w:val="en-US" w:eastAsia="en-US"/>
          </w:rPr>
        </w:r>
        <w:r w:rsidR="00D65FD4">
          <w:rPr>
            <w:lang w:val="en-US" w:eastAsia="en-US"/>
          </w:rPr>
          <w:fldChar w:fldCharType="separate"/>
        </w:r>
        <w:r w:rsidR="00D65FD4">
          <w:rPr>
            <w:lang w:val="en-US" w:eastAsia="en-US"/>
          </w:rPr>
          <w:t>379</w:t>
        </w:r>
        <w:r w:rsidR="00D65FD4">
          <w:rPr>
            <w:lang w:val="en-US" w:eastAsia="en-US"/>
          </w:rPr>
          <w:fldChar w:fldCharType="end"/>
        </w:r>
      </w:hyperlink>
    </w:p>
    <w:p w14:paraId="6411BC42" w14:textId="77777777" w:rsidR="00D65FD4" w:rsidRDefault="00DA2F6F">
      <w:pPr>
        <w:pStyle w:val="TOC8"/>
        <w:widowControl/>
        <w:rPr>
          <w:rFonts w:ascii="Calibri" w:hAnsi="Calibri" w:cs="Calibri"/>
          <w:noProof/>
          <w:sz w:val="22"/>
          <w:szCs w:val="22"/>
          <w:lang w:val="en-US"/>
        </w:rPr>
      </w:pPr>
      <w:hyperlink w:anchor="_Toc256000475" w:history="1">
        <w:r w:rsidR="00D65FD4">
          <w:rPr>
            <w:rStyle w:val="Hyperlink"/>
            <w:lang w:val="en-US" w:eastAsia="en-US"/>
          </w:rPr>
          <w:t>4.17.4</w:t>
        </w:r>
        <w:r w:rsidR="00D65FD4">
          <w:rPr>
            <w:rFonts w:ascii="Calibri" w:hAnsi="Calibri" w:cs="Calibri"/>
            <w:noProof/>
            <w:sz w:val="22"/>
            <w:szCs w:val="22"/>
            <w:lang w:val="en-US" w:eastAsia="en-US"/>
          </w:rPr>
          <w:tab/>
        </w:r>
        <w:r w:rsidR="00D65FD4">
          <w:rPr>
            <w:rStyle w:val="Hyperlink"/>
            <w:lang w:val="en-US" w:eastAsia="en-US"/>
          </w:rPr>
          <w:t>Other matters</w:t>
        </w:r>
        <w:r w:rsidR="00D65FD4">
          <w:rPr>
            <w:lang w:val="en-US" w:eastAsia="en-US"/>
          </w:rPr>
          <w:tab/>
        </w:r>
        <w:r w:rsidR="00D65FD4">
          <w:rPr>
            <w:lang w:val="en-US" w:eastAsia="en-US"/>
          </w:rPr>
          <w:fldChar w:fldCharType="begin"/>
        </w:r>
        <w:r w:rsidR="00D65FD4">
          <w:rPr>
            <w:lang w:val="en-US" w:eastAsia="en-US"/>
          </w:rPr>
          <w:instrText xml:space="preserve"> PAGEREF _Toc256000475 \h </w:instrText>
        </w:r>
        <w:r w:rsidR="00D65FD4">
          <w:rPr>
            <w:lang w:val="en-US" w:eastAsia="en-US"/>
          </w:rPr>
        </w:r>
        <w:r w:rsidR="00D65FD4">
          <w:rPr>
            <w:lang w:val="en-US" w:eastAsia="en-US"/>
          </w:rPr>
          <w:fldChar w:fldCharType="separate"/>
        </w:r>
        <w:r w:rsidR="00D65FD4">
          <w:rPr>
            <w:lang w:val="en-US" w:eastAsia="en-US"/>
          </w:rPr>
          <w:t>380</w:t>
        </w:r>
        <w:r w:rsidR="00D65FD4">
          <w:rPr>
            <w:lang w:val="en-US" w:eastAsia="en-US"/>
          </w:rPr>
          <w:fldChar w:fldCharType="end"/>
        </w:r>
      </w:hyperlink>
    </w:p>
    <w:p w14:paraId="177021B8" w14:textId="77777777" w:rsidR="00D65FD4" w:rsidRDefault="00DA2F6F">
      <w:pPr>
        <w:pStyle w:val="TOC5"/>
        <w:widowControl/>
        <w:rPr>
          <w:rFonts w:ascii="Calibri" w:hAnsi="Calibri" w:cs="Calibri"/>
          <w:noProof/>
          <w:sz w:val="22"/>
          <w:szCs w:val="22"/>
          <w:lang w:val="en-US"/>
        </w:rPr>
      </w:pPr>
      <w:hyperlink w:anchor="_Toc256000476" w:history="1">
        <w:r w:rsidR="00D65FD4">
          <w:rPr>
            <w:rStyle w:val="Hyperlink"/>
            <w:lang w:val="en-US" w:eastAsia="en-US"/>
          </w:rPr>
          <w:t>4A</w:t>
        </w:r>
        <w:r w:rsidR="00D65FD4">
          <w:rPr>
            <w:rFonts w:ascii="Calibri" w:hAnsi="Calibri" w:cs="Calibri"/>
            <w:noProof/>
            <w:sz w:val="22"/>
            <w:szCs w:val="22"/>
            <w:lang w:val="en-US" w:eastAsia="en-US"/>
          </w:rPr>
          <w:tab/>
        </w:r>
        <w:r w:rsidR="00D65FD4">
          <w:rPr>
            <w:rStyle w:val="Hyperlink"/>
            <w:lang w:val="en-US" w:eastAsia="en-US"/>
          </w:rPr>
          <w:t>Retailer Reliability Obligation</w:t>
        </w:r>
        <w:r w:rsidR="00D65FD4">
          <w:rPr>
            <w:lang w:val="en-US" w:eastAsia="en-US"/>
          </w:rPr>
          <w:tab/>
        </w:r>
        <w:r w:rsidR="00D65FD4">
          <w:rPr>
            <w:lang w:val="en-US" w:eastAsia="en-US"/>
          </w:rPr>
          <w:fldChar w:fldCharType="begin"/>
        </w:r>
        <w:r w:rsidR="00D65FD4">
          <w:rPr>
            <w:lang w:val="en-US" w:eastAsia="en-US"/>
          </w:rPr>
          <w:instrText xml:space="preserve"> PAGEREF _Toc256000476 \h </w:instrText>
        </w:r>
        <w:r w:rsidR="00D65FD4">
          <w:rPr>
            <w:lang w:val="en-US" w:eastAsia="en-US"/>
          </w:rPr>
        </w:r>
        <w:r w:rsidR="00D65FD4">
          <w:rPr>
            <w:lang w:val="en-US" w:eastAsia="en-US"/>
          </w:rPr>
          <w:fldChar w:fldCharType="separate"/>
        </w:r>
        <w:r w:rsidR="00D65FD4">
          <w:rPr>
            <w:lang w:val="en-US" w:eastAsia="en-US"/>
          </w:rPr>
          <w:t>383</w:t>
        </w:r>
        <w:r w:rsidR="00D65FD4">
          <w:rPr>
            <w:lang w:val="en-US" w:eastAsia="en-US"/>
          </w:rPr>
          <w:fldChar w:fldCharType="end"/>
        </w:r>
      </w:hyperlink>
    </w:p>
    <w:p w14:paraId="43CA5F58" w14:textId="77777777" w:rsidR="00D65FD4" w:rsidRDefault="00DA2F6F">
      <w:pPr>
        <w:pStyle w:val="TOC6"/>
        <w:widowControl/>
        <w:rPr>
          <w:rFonts w:ascii="Calibri" w:hAnsi="Calibri" w:cs="Calibri"/>
          <w:noProof/>
          <w:sz w:val="22"/>
          <w:szCs w:val="22"/>
          <w:lang w:val="en-US"/>
        </w:rPr>
      </w:pPr>
      <w:hyperlink w:anchor="_Toc256000477"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_Toc256000477 \h </w:instrText>
        </w:r>
        <w:r w:rsidR="00D65FD4">
          <w:rPr>
            <w:lang w:val="en-US" w:eastAsia="en-US"/>
          </w:rPr>
        </w:r>
        <w:r w:rsidR="00D65FD4">
          <w:rPr>
            <w:lang w:val="en-US" w:eastAsia="en-US"/>
          </w:rPr>
          <w:fldChar w:fldCharType="separate"/>
        </w:r>
        <w:r w:rsidR="00D65FD4">
          <w:rPr>
            <w:lang w:val="en-US" w:eastAsia="en-US"/>
          </w:rPr>
          <w:t>383</w:t>
        </w:r>
        <w:r w:rsidR="00D65FD4">
          <w:rPr>
            <w:lang w:val="en-US" w:eastAsia="en-US"/>
          </w:rPr>
          <w:fldChar w:fldCharType="end"/>
        </w:r>
      </w:hyperlink>
    </w:p>
    <w:p w14:paraId="45B88218" w14:textId="77777777" w:rsidR="00D65FD4" w:rsidRDefault="00DA2F6F">
      <w:pPr>
        <w:pStyle w:val="TOC6"/>
        <w:widowControl/>
        <w:rPr>
          <w:rFonts w:ascii="Calibri" w:hAnsi="Calibri" w:cs="Calibri"/>
          <w:noProof/>
          <w:sz w:val="22"/>
          <w:szCs w:val="22"/>
          <w:lang w:val="en-US"/>
        </w:rPr>
      </w:pPr>
      <w:hyperlink w:anchor="_Toc256000478" w:history="1">
        <w:r w:rsidR="00D65FD4">
          <w:rPr>
            <w:rStyle w:val="Hyperlink"/>
            <w:lang w:val="en-US" w:eastAsia="en-US"/>
          </w:rPr>
          <w:t>4A.A</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_Toc256000478 \h </w:instrText>
        </w:r>
        <w:r w:rsidR="00D65FD4">
          <w:rPr>
            <w:lang w:val="en-US" w:eastAsia="en-US"/>
          </w:rPr>
        </w:r>
        <w:r w:rsidR="00D65FD4">
          <w:rPr>
            <w:lang w:val="en-US" w:eastAsia="en-US"/>
          </w:rPr>
          <w:fldChar w:fldCharType="separate"/>
        </w:r>
        <w:r w:rsidR="00D65FD4">
          <w:rPr>
            <w:lang w:val="en-US" w:eastAsia="en-US"/>
          </w:rPr>
          <w:t>383</w:t>
        </w:r>
        <w:r w:rsidR="00D65FD4">
          <w:rPr>
            <w:lang w:val="en-US" w:eastAsia="en-US"/>
          </w:rPr>
          <w:fldChar w:fldCharType="end"/>
        </w:r>
      </w:hyperlink>
    </w:p>
    <w:p w14:paraId="5263A55D" w14:textId="77777777" w:rsidR="00D65FD4" w:rsidRDefault="00DA2F6F">
      <w:pPr>
        <w:pStyle w:val="TOC9"/>
        <w:widowControl/>
        <w:rPr>
          <w:rFonts w:ascii="Calibri" w:hAnsi="Calibri" w:cs="Calibri"/>
          <w:noProof/>
          <w:sz w:val="22"/>
          <w:szCs w:val="22"/>
          <w:lang w:val="en-US"/>
        </w:rPr>
      </w:pPr>
      <w:hyperlink w:anchor="_Toc256000479" w:history="1">
        <w:r w:rsidR="00D65FD4">
          <w:rPr>
            <w:rStyle w:val="Hyperlink"/>
            <w:lang w:val="en-US" w:eastAsia="en-US"/>
          </w:rPr>
          <w:t>4A.A.1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_Toc256000479 \h </w:instrText>
        </w:r>
        <w:r w:rsidR="00D65FD4">
          <w:rPr>
            <w:lang w:val="en-US" w:eastAsia="en-US"/>
          </w:rPr>
        </w:r>
        <w:r w:rsidR="00D65FD4">
          <w:rPr>
            <w:lang w:val="en-US" w:eastAsia="en-US"/>
          </w:rPr>
          <w:fldChar w:fldCharType="separate"/>
        </w:r>
        <w:r w:rsidR="00D65FD4">
          <w:rPr>
            <w:lang w:val="en-US" w:eastAsia="en-US"/>
          </w:rPr>
          <w:t>383</w:t>
        </w:r>
        <w:r w:rsidR="00D65FD4">
          <w:rPr>
            <w:lang w:val="en-US" w:eastAsia="en-US"/>
          </w:rPr>
          <w:fldChar w:fldCharType="end"/>
        </w:r>
      </w:hyperlink>
    </w:p>
    <w:p w14:paraId="53CBC809" w14:textId="77777777" w:rsidR="00D65FD4" w:rsidRDefault="00DA2F6F">
      <w:pPr>
        <w:pStyle w:val="TOC8"/>
        <w:widowControl/>
        <w:rPr>
          <w:rFonts w:ascii="Calibri" w:hAnsi="Calibri" w:cs="Calibri"/>
          <w:noProof/>
          <w:sz w:val="22"/>
          <w:szCs w:val="22"/>
          <w:lang w:val="en-US"/>
        </w:rPr>
      </w:pPr>
      <w:hyperlink w:anchor="_Toc256000480" w:history="1">
        <w:r w:rsidR="00D65FD4">
          <w:rPr>
            <w:rStyle w:val="Hyperlink"/>
            <w:lang w:val="en-US" w:eastAsia="en-US"/>
          </w:rPr>
          <w:t>4A.A.2</w:t>
        </w:r>
        <w:r w:rsidR="00D65FD4">
          <w:rPr>
            <w:rFonts w:ascii="Calibri" w:hAnsi="Calibri" w:cs="Calibri"/>
            <w:noProof/>
            <w:sz w:val="22"/>
            <w:szCs w:val="22"/>
            <w:lang w:val="en-US" w:eastAsia="en-US"/>
          </w:rPr>
          <w:tab/>
        </w:r>
        <w:r w:rsidR="00D65FD4">
          <w:rPr>
            <w:rStyle w:val="Hyperlink"/>
            <w:lang w:val="en-US" w:eastAsia="en-US"/>
          </w:rPr>
          <w:t>Forecast reliability gap materiality</w:t>
        </w:r>
        <w:r w:rsidR="00D65FD4">
          <w:rPr>
            <w:lang w:val="en-US" w:eastAsia="en-US"/>
          </w:rPr>
          <w:tab/>
        </w:r>
        <w:r w:rsidR="00D65FD4">
          <w:rPr>
            <w:lang w:val="en-US" w:eastAsia="en-US"/>
          </w:rPr>
          <w:fldChar w:fldCharType="begin"/>
        </w:r>
        <w:r w:rsidR="00D65FD4">
          <w:rPr>
            <w:lang w:val="en-US" w:eastAsia="en-US"/>
          </w:rPr>
          <w:instrText xml:space="preserve"> PAGEREF _Toc256000480 \h </w:instrText>
        </w:r>
        <w:r w:rsidR="00D65FD4">
          <w:rPr>
            <w:lang w:val="en-US" w:eastAsia="en-US"/>
          </w:rPr>
        </w:r>
        <w:r w:rsidR="00D65FD4">
          <w:rPr>
            <w:lang w:val="en-US" w:eastAsia="en-US"/>
          </w:rPr>
          <w:fldChar w:fldCharType="separate"/>
        </w:r>
        <w:r w:rsidR="00D65FD4">
          <w:rPr>
            <w:lang w:val="en-US" w:eastAsia="en-US"/>
          </w:rPr>
          <w:t>386</w:t>
        </w:r>
        <w:r w:rsidR="00D65FD4">
          <w:rPr>
            <w:lang w:val="en-US" w:eastAsia="en-US"/>
          </w:rPr>
          <w:fldChar w:fldCharType="end"/>
        </w:r>
      </w:hyperlink>
    </w:p>
    <w:p w14:paraId="4BC5E6A6" w14:textId="77777777" w:rsidR="00D65FD4" w:rsidRDefault="00DA2F6F">
      <w:pPr>
        <w:pStyle w:val="TOC8"/>
        <w:widowControl/>
        <w:rPr>
          <w:rFonts w:ascii="Calibri" w:hAnsi="Calibri" w:cs="Calibri"/>
          <w:noProof/>
          <w:sz w:val="22"/>
          <w:szCs w:val="22"/>
          <w:lang w:val="en-US"/>
        </w:rPr>
      </w:pPr>
      <w:hyperlink w:anchor="_Toc256000481" w:history="1">
        <w:r w:rsidR="00D65FD4">
          <w:rPr>
            <w:rStyle w:val="Hyperlink"/>
            <w:lang w:val="en-US" w:eastAsia="en-US"/>
          </w:rPr>
          <w:t>4A.A.3</w:t>
        </w:r>
        <w:r w:rsidR="00D65FD4">
          <w:rPr>
            <w:rFonts w:ascii="Calibri" w:hAnsi="Calibri" w:cs="Calibri"/>
            <w:noProof/>
            <w:sz w:val="22"/>
            <w:szCs w:val="22"/>
            <w:lang w:val="en-US" w:eastAsia="en-US"/>
          </w:rPr>
          <w:tab/>
        </w:r>
        <w:r w:rsidR="00D65FD4">
          <w:rPr>
            <w:rStyle w:val="Hyperlink"/>
            <w:lang w:val="en-US" w:eastAsia="en-US"/>
          </w:rPr>
          <w:t>One-in-two year peak demand forecast</w:t>
        </w:r>
        <w:r w:rsidR="00D65FD4">
          <w:rPr>
            <w:lang w:val="en-US" w:eastAsia="en-US"/>
          </w:rPr>
          <w:tab/>
        </w:r>
        <w:r w:rsidR="00D65FD4">
          <w:rPr>
            <w:lang w:val="en-US" w:eastAsia="en-US"/>
          </w:rPr>
          <w:fldChar w:fldCharType="begin"/>
        </w:r>
        <w:r w:rsidR="00D65FD4">
          <w:rPr>
            <w:lang w:val="en-US" w:eastAsia="en-US"/>
          </w:rPr>
          <w:instrText xml:space="preserve"> PAGEREF _Toc256000481 \h </w:instrText>
        </w:r>
        <w:r w:rsidR="00D65FD4">
          <w:rPr>
            <w:lang w:val="en-US" w:eastAsia="en-US"/>
          </w:rPr>
        </w:r>
        <w:r w:rsidR="00D65FD4">
          <w:rPr>
            <w:lang w:val="en-US" w:eastAsia="en-US"/>
          </w:rPr>
          <w:fldChar w:fldCharType="separate"/>
        </w:r>
        <w:r w:rsidR="00D65FD4">
          <w:rPr>
            <w:lang w:val="en-US" w:eastAsia="en-US"/>
          </w:rPr>
          <w:t>386</w:t>
        </w:r>
        <w:r w:rsidR="00D65FD4">
          <w:rPr>
            <w:lang w:val="en-US" w:eastAsia="en-US"/>
          </w:rPr>
          <w:fldChar w:fldCharType="end"/>
        </w:r>
      </w:hyperlink>
    </w:p>
    <w:p w14:paraId="022E3EEE" w14:textId="77777777" w:rsidR="00D65FD4" w:rsidRDefault="00DA2F6F">
      <w:pPr>
        <w:pStyle w:val="TOC8"/>
        <w:widowControl/>
        <w:rPr>
          <w:rFonts w:ascii="Calibri" w:hAnsi="Calibri" w:cs="Calibri"/>
          <w:noProof/>
          <w:sz w:val="22"/>
          <w:szCs w:val="22"/>
          <w:lang w:val="en-US"/>
        </w:rPr>
      </w:pPr>
      <w:hyperlink w:anchor="_Toc256000482" w:history="1">
        <w:r w:rsidR="00D65FD4">
          <w:rPr>
            <w:rStyle w:val="Hyperlink"/>
            <w:lang w:val="en-US" w:eastAsia="en-US"/>
          </w:rPr>
          <w:t>4A.A.4</w:t>
        </w:r>
        <w:r w:rsidR="00D65FD4">
          <w:rPr>
            <w:rFonts w:ascii="Calibri" w:hAnsi="Calibri" w:cs="Calibri"/>
            <w:noProof/>
            <w:sz w:val="22"/>
            <w:szCs w:val="22"/>
            <w:lang w:val="en-US" w:eastAsia="en-US"/>
          </w:rPr>
          <w:tab/>
        </w:r>
        <w:r w:rsidR="00D65FD4">
          <w:rPr>
            <w:rStyle w:val="Hyperlink"/>
            <w:lang w:val="en-US" w:eastAsia="en-US"/>
          </w:rPr>
          <w:t>Peak demand</w:t>
        </w:r>
        <w:r w:rsidR="00D65FD4">
          <w:rPr>
            <w:lang w:val="en-US" w:eastAsia="en-US"/>
          </w:rPr>
          <w:tab/>
        </w:r>
        <w:r w:rsidR="00D65FD4">
          <w:rPr>
            <w:lang w:val="en-US" w:eastAsia="en-US"/>
          </w:rPr>
          <w:fldChar w:fldCharType="begin"/>
        </w:r>
        <w:r w:rsidR="00D65FD4">
          <w:rPr>
            <w:lang w:val="en-US" w:eastAsia="en-US"/>
          </w:rPr>
          <w:instrText xml:space="preserve"> PAGEREF _Toc256000482 \h </w:instrText>
        </w:r>
        <w:r w:rsidR="00D65FD4">
          <w:rPr>
            <w:lang w:val="en-US" w:eastAsia="en-US"/>
          </w:rPr>
        </w:r>
        <w:r w:rsidR="00D65FD4">
          <w:rPr>
            <w:lang w:val="en-US" w:eastAsia="en-US"/>
          </w:rPr>
          <w:fldChar w:fldCharType="separate"/>
        </w:r>
        <w:r w:rsidR="00D65FD4">
          <w:rPr>
            <w:lang w:val="en-US" w:eastAsia="en-US"/>
          </w:rPr>
          <w:t>386</w:t>
        </w:r>
        <w:r w:rsidR="00D65FD4">
          <w:rPr>
            <w:lang w:val="en-US" w:eastAsia="en-US"/>
          </w:rPr>
          <w:fldChar w:fldCharType="end"/>
        </w:r>
      </w:hyperlink>
    </w:p>
    <w:p w14:paraId="4330F505" w14:textId="77777777" w:rsidR="00D65FD4" w:rsidRDefault="00DA2F6F">
      <w:pPr>
        <w:pStyle w:val="TOC6"/>
        <w:widowControl/>
        <w:rPr>
          <w:rFonts w:ascii="Calibri" w:hAnsi="Calibri" w:cs="Calibri"/>
          <w:noProof/>
          <w:sz w:val="22"/>
          <w:szCs w:val="22"/>
          <w:lang w:val="en-US"/>
        </w:rPr>
      </w:pPr>
      <w:hyperlink w:anchor="_Toc256000483"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Reliability Forecasts</w:t>
        </w:r>
        <w:r w:rsidR="00D65FD4">
          <w:rPr>
            <w:lang w:val="en-US" w:eastAsia="en-US"/>
          </w:rPr>
          <w:tab/>
        </w:r>
        <w:r w:rsidR="00D65FD4">
          <w:rPr>
            <w:lang w:val="en-US" w:eastAsia="en-US"/>
          </w:rPr>
          <w:fldChar w:fldCharType="begin"/>
        </w:r>
        <w:r w:rsidR="00D65FD4">
          <w:rPr>
            <w:lang w:val="en-US" w:eastAsia="en-US"/>
          </w:rPr>
          <w:instrText xml:space="preserve"> PAGEREF _Toc256000483 \h </w:instrText>
        </w:r>
        <w:r w:rsidR="00D65FD4">
          <w:rPr>
            <w:lang w:val="en-US" w:eastAsia="en-US"/>
          </w:rPr>
        </w:r>
        <w:r w:rsidR="00D65FD4">
          <w:rPr>
            <w:lang w:val="en-US" w:eastAsia="en-US"/>
          </w:rPr>
          <w:fldChar w:fldCharType="separate"/>
        </w:r>
        <w:r w:rsidR="00D65FD4">
          <w:rPr>
            <w:lang w:val="en-US" w:eastAsia="en-US"/>
          </w:rPr>
          <w:t>387</w:t>
        </w:r>
        <w:r w:rsidR="00D65FD4">
          <w:rPr>
            <w:lang w:val="en-US" w:eastAsia="en-US"/>
          </w:rPr>
          <w:fldChar w:fldCharType="end"/>
        </w:r>
      </w:hyperlink>
    </w:p>
    <w:p w14:paraId="4834A260" w14:textId="77777777" w:rsidR="00D65FD4" w:rsidRDefault="00DA2F6F">
      <w:pPr>
        <w:pStyle w:val="TOC9"/>
        <w:widowControl/>
        <w:rPr>
          <w:rFonts w:ascii="Calibri" w:hAnsi="Calibri" w:cs="Calibri"/>
          <w:noProof/>
          <w:sz w:val="22"/>
          <w:szCs w:val="22"/>
          <w:lang w:val="en-US"/>
        </w:rPr>
      </w:pPr>
      <w:hyperlink w:anchor="_Toc256000484" w:history="1">
        <w:r w:rsidR="00D65FD4">
          <w:rPr>
            <w:rStyle w:val="Hyperlink"/>
            <w:lang w:val="en-US" w:eastAsia="en-US"/>
          </w:rPr>
          <w:t>4A.B.1</w:t>
        </w:r>
        <w:r w:rsidR="00D65FD4">
          <w:rPr>
            <w:rFonts w:ascii="Calibri" w:hAnsi="Calibri" w:cs="Calibri"/>
            <w:noProof/>
            <w:sz w:val="22"/>
            <w:szCs w:val="22"/>
            <w:lang w:val="en-US" w:eastAsia="en-US"/>
          </w:rPr>
          <w:tab/>
        </w:r>
        <w:r w:rsidR="00D65FD4">
          <w:rPr>
            <w:rStyle w:val="Hyperlink"/>
            <w:lang w:val="en-US" w:eastAsia="en-US"/>
          </w:rPr>
          <w:t>Reliability forecast</w:t>
        </w:r>
        <w:r w:rsidR="00D65FD4">
          <w:rPr>
            <w:lang w:val="en-US" w:eastAsia="en-US"/>
          </w:rPr>
          <w:tab/>
        </w:r>
        <w:r w:rsidR="00D65FD4">
          <w:rPr>
            <w:lang w:val="en-US" w:eastAsia="en-US"/>
          </w:rPr>
          <w:fldChar w:fldCharType="begin"/>
        </w:r>
        <w:r w:rsidR="00D65FD4">
          <w:rPr>
            <w:lang w:val="en-US" w:eastAsia="en-US"/>
          </w:rPr>
          <w:instrText xml:space="preserve"> PAGEREF _Toc256000484 \h </w:instrText>
        </w:r>
        <w:r w:rsidR="00D65FD4">
          <w:rPr>
            <w:lang w:val="en-US" w:eastAsia="en-US"/>
          </w:rPr>
        </w:r>
        <w:r w:rsidR="00D65FD4">
          <w:rPr>
            <w:lang w:val="en-US" w:eastAsia="en-US"/>
          </w:rPr>
          <w:fldChar w:fldCharType="separate"/>
        </w:r>
        <w:r w:rsidR="00D65FD4">
          <w:rPr>
            <w:lang w:val="en-US" w:eastAsia="en-US"/>
          </w:rPr>
          <w:t>387</w:t>
        </w:r>
        <w:r w:rsidR="00D65FD4">
          <w:rPr>
            <w:lang w:val="en-US" w:eastAsia="en-US"/>
          </w:rPr>
          <w:fldChar w:fldCharType="end"/>
        </w:r>
      </w:hyperlink>
    </w:p>
    <w:p w14:paraId="26461A63" w14:textId="77777777" w:rsidR="00D65FD4" w:rsidRDefault="00DA2F6F">
      <w:pPr>
        <w:pStyle w:val="TOC9"/>
        <w:widowControl/>
        <w:rPr>
          <w:rFonts w:ascii="Calibri" w:hAnsi="Calibri" w:cs="Calibri"/>
          <w:noProof/>
          <w:sz w:val="22"/>
          <w:szCs w:val="22"/>
          <w:lang w:val="en-US"/>
        </w:rPr>
      </w:pPr>
      <w:hyperlink w:anchor="_Toc256000485" w:history="1">
        <w:r w:rsidR="00D65FD4">
          <w:rPr>
            <w:rStyle w:val="Hyperlink"/>
            <w:lang w:val="en-US" w:eastAsia="en-US"/>
          </w:rPr>
          <w:t>4A.B.2</w:t>
        </w:r>
        <w:r w:rsidR="00D65FD4">
          <w:rPr>
            <w:rFonts w:ascii="Calibri" w:hAnsi="Calibri" w:cs="Calibri"/>
            <w:noProof/>
            <w:sz w:val="22"/>
            <w:szCs w:val="22"/>
            <w:lang w:val="en-US" w:eastAsia="en-US"/>
          </w:rPr>
          <w:tab/>
        </w:r>
        <w:r w:rsidR="00D65FD4">
          <w:rPr>
            <w:rStyle w:val="Hyperlink"/>
            <w:lang w:val="en-US" w:eastAsia="en-US"/>
          </w:rPr>
          <w:t>Reliability forecast components</w:t>
        </w:r>
        <w:r w:rsidR="00D65FD4">
          <w:rPr>
            <w:lang w:val="en-US" w:eastAsia="en-US"/>
          </w:rPr>
          <w:tab/>
        </w:r>
        <w:r w:rsidR="00D65FD4">
          <w:rPr>
            <w:lang w:val="en-US" w:eastAsia="en-US"/>
          </w:rPr>
          <w:fldChar w:fldCharType="begin"/>
        </w:r>
        <w:r w:rsidR="00D65FD4">
          <w:rPr>
            <w:lang w:val="en-US" w:eastAsia="en-US"/>
          </w:rPr>
          <w:instrText xml:space="preserve"> PAGEREF _Toc256000485 \h </w:instrText>
        </w:r>
        <w:r w:rsidR="00D65FD4">
          <w:rPr>
            <w:lang w:val="en-US" w:eastAsia="en-US"/>
          </w:rPr>
        </w:r>
        <w:r w:rsidR="00D65FD4">
          <w:rPr>
            <w:lang w:val="en-US" w:eastAsia="en-US"/>
          </w:rPr>
          <w:fldChar w:fldCharType="separate"/>
        </w:r>
        <w:r w:rsidR="00D65FD4">
          <w:rPr>
            <w:lang w:val="en-US" w:eastAsia="en-US"/>
          </w:rPr>
          <w:t>387</w:t>
        </w:r>
        <w:r w:rsidR="00D65FD4">
          <w:rPr>
            <w:lang w:val="en-US" w:eastAsia="en-US"/>
          </w:rPr>
          <w:fldChar w:fldCharType="end"/>
        </w:r>
      </w:hyperlink>
    </w:p>
    <w:p w14:paraId="6A6F15D0" w14:textId="77777777" w:rsidR="00D65FD4" w:rsidRDefault="00DA2F6F">
      <w:pPr>
        <w:pStyle w:val="TOC9"/>
        <w:widowControl/>
        <w:rPr>
          <w:rFonts w:ascii="Calibri" w:hAnsi="Calibri" w:cs="Calibri"/>
          <w:noProof/>
          <w:sz w:val="22"/>
          <w:szCs w:val="22"/>
          <w:lang w:val="en-US"/>
        </w:rPr>
      </w:pPr>
      <w:hyperlink w:anchor="_Toc256000486" w:history="1">
        <w:r w:rsidR="00D65FD4">
          <w:rPr>
            <w:rStyle w:val="Hyperlink"/>
            <w:lang w:val="en-US" w:eastAsia="en-US"/>
          </w:rPr>
          <w:t>4A.B.3</w:t>
        </w:r>
        <w:r w:rsidR="00D65FD4">
          <w:rPr>
            <w:rFonts w:ascii="Calibri" w:hAnsi="Calibri" w:cs="Calibri"/>
            <w:noProof/>
            <w:sz w:val="22"/>
            <w:szCs w:val="22"/>
            <w:lang w:val="en-US" w:eastAsia="en-US"/>
          </w:rPr>
          <w:tab/>
        </w:r>
        <w:r w:rsidR="00D65FD4">
          <w:rPr>
            <w:rStyle w:val="Hyperlink"/>
            <w:lang w:val="en-US" w:eastAsia="en-US"/>
          </w:rPr>
          <w:t>Supporting materials</w:t>
        </w:r>
        <w:r w:rsidR="00D65FD4">
          <w:rPr>
            <w:lang w:val="en-US" w:eastAsia="en-US"/>
          </w:rPr>
          <w:tab/>
        </w:r>
        <w:r w:rsidR="00D65FD4">
          <w:rPr>
            <w:lang w:val="en-US" w:eastAsia="en-US"/>
          </w:rPr>
          <w:fldChar w:fldCharType="begin"/>
        </w:r>
        <w:r w:rsidR="00D65FD4">
          <w:rPr>
            <w:lang w:val="en-US" w:eastAsia="en-US"/>
          </w:rPr>
          <w:instrText xml:space="preserve"> PAGEREF _Toc256000486 \h </w:instrText>
        </w:r>
        <w:r w:rsidR="00D65FD4">
          <w:rPr>
            <w:lang w:val="en-US" w:eastAsia="en-US"/>
          </w:rPr>
        </w:r>
        <w:r w:rsidR="00D65FD4">
          <w:rPr>
            <w:lang w:val="en-US" w:eastAsia="en-US"/>
          </w:rPr>
          <w:fldChar w:fldCharType="separate"/>
        </w:r>
        <w:r w:rsidR="00D65FD4">
          <w:rPr>
            <w:lang w:val="en-US" w:eastAsia="en-US"/>
          </w:rPr>
          <w:t>388</w:t>
        </w:r>
        <w:r w:rsidR="00D65FD4">
          <w:rPr>
            <w:lang w:val="en-US" w:eastAsia="en-US"/>
          </w:rPr>
          <w:fldChar w:fldCharType="end"/>
        </w:r>
      </w:hyperlink>
    </w:p>
    <w:p w14:paraId="42A4C233" w14:textId="77777777" w:rsidR="00D65FD4" w:rsidRDefault="00DA2F6F">
      <w:pPr>
        <w:pStyle w:val="TOC9"/>
        <w:widowControl/>
        <w:rPr>
          <w:rFonts w:ascii="Calibri" w:hAnsi="Calibri" w:cs="Calibri"/>
          <w:noProof/>
          <w:sz w:val="22"/>
          <w:szCs w:val="22"/>
          <w:lang w:val="en-US"/>
        </w:rPr>
      </w:pPr>
      <w:hyperlink w:anchor="_Toc256000487" w:history="1">
        <w:r w:rsidR="00D65FD4">
          <w:rPr>
            <w:rStyle w:val="Hyperlink"/>
            <w:lang w:val="en-US" w:eastAsia="en-US"/>
          </w:rPr>
          <w:t>4A.B.4</w:t>
        </w:r>
        <w:r w:rsidR="00D65FD4">
          <w:rPr>
            <w:rFonts w:ascii="Calibri" w:hAnsi="Calibri" w:cs="Calibri"/>
            <w:noProof/>
            <w:sz w:val="22"/>
            <w:szCs w:val="22"/>
            <w:lang w:val="en-US" w:eastAsia="en-US"/>
          </w:rPr>
          <w:tab/>
        </w:r>
        <w:r w:rsidR="00D65FD4">
          <w:rPr>
            <w:rStyle w:val="Hyperlink"/>
            <w:lang w:val="en-US" w:eastAsia="en-US"/>
          </w:rPr>
          <w:t>Reliability Forecast Guidelines</w:t>
        </w:r>
        <w:r w:rsidR="00D65FD4">
          <w:rPr>
            <w:lang w:val="en-US" w:eastAsia="en-US"/>
          </w:rPr>
          <w:tab/>
        </w:r>
        <w:r w:rsidR="00D65FD4">
          <w:rPr>
            <w:lang w:val="en-US" w:eastAsia="en-US"/>
          </w:rPr>
          <w:fldChar w:fldCharType="begin"/>
        </w:r>
        <w:r w:rsidR="00D65FD4">
          <w:rPr>
            <w:lang w:val="en-US" w:eastAsia="en-US"/>
          </w:rPr>
          <w:instrText xml:space="preserve"> PAGEREF _Toc256000487 \h </w:instrText>
        </w:r>
        <w:r w:rsidR="00D65FD4">
          <w:rPr>
            <w:lang w:val="en-US" w:eastAsia="en-US"/>
          </w:rPr>
        </w:r>
        <w:r w:rsidR="00D65FD4">
          <w:rPr>
            <w:lang w:val="en-US" w:eastAsia="en-US"/>
          </w:rPr>
          <w:fldChar w:fldCharType="separate"/>
        </w:r>
        <w:r w:rsidR="00D65FD4">
          <w:rPr>
            <w:lang w:val="en-US" w:eastAsia="en-US"/>
          </w:rPr>
          <w:t>388</w:t>
        </w:r>
        <w:r w:rsidR="00D65FD4">
          <w:rPr>
            <w:lang w:val="en-US" w:eastAsia="en-US"/>
          </w:rPr>
          <w:fldChar w:fldCharType="end"/>
        </w:r>
      </w:hyperlink>
    </w:p>
    <w:p w14:paraId="45BAFF1C" w14:textId="77777777" w:rsidR="00D65FD4" w:rsidRDefault="00DA2F6F">
      <w:pPr>
        <w:pStyle w:val="TOC9"/>
        <w:widowControl/>
        <w:rPr>
          <w:rFonts w:ascii="Calibri" w:hAnsi="Calibri" w:cs="Calibri"/>
          <w:noProof/>
          <w:sz w:val="22"/>
          <w:szCs w:val="22"/>
          <w:lang w:val="en-US"/>
        </w:rPr>
      </w:pPr>
      <w:hyperlink w:anchor="_Toc256000488" w:history="1">
        <w:r w:rsidR="00D65FD4">
          <w:rPr>
            <w:rStyle w:val="Hyperlink"/>
            <w:lang w:val="en-US" w:eastAsia="en-US"/>
          </w:rPr>
          <w:t>4A.B.5</w:t>
        </w:r>
        <w:r w:rsidR="00D65FD4">
          <w:rPr>
            <w:rFonts w:ascii="Calibri" w:hAnsi="Calibri" w:cs="Calibri"/>
            <w:noProof/>
            <w:sz w:val="22"/>
            <w:szCs w:val="22"/>
            <w:lang w:val="en-US" w:eastAsia="en-US"/>
          </w:rPr>
          <w:tab/>
        </w:r>
        <w:r w:rsidR="00D65FD4">
          <w:rPr>
            <w:rStyle w:val="Hyperlink"/>
            <w:lang w:val="en-US" w:eastAsia="en-US"/>
          </w:rPr>
          <w:t>AER Forecasting Best Practice Guidelines</w:t>
        </w:r>
        <w:r w:rsidR="00D65FD4">
          <w:rPr>
            <w:lang w:val="en-US" w:eastAsia="en-US"/>
          </w:rPr>
          <w:tab/>
        </w:r>
        <w:r w:rsidR="00D65FD4">
          <w:rPr>
            <w:lang w:val="en-US" w:eastAsia="en-US"/>
          </w:rPr>
          <w:fldChar w:fldCharType="begin"/>
        </w:r>
        <w:r w:rsidR="00D65FD4">
          <w:rPr>
            <w:lang w:val="en-US" w:eastAsia="en-US"/>
          </w:rPr>
          <w:instrText xml:space="preserve"> PAGEREF _Toc256000488 \h </w:instrText>
        </w:r>
        <w:r w:rsidR="00D65FD4">
          <w:rPr>
            <w:lang w:val="en-US" w:eastAsia="en-US"/>
          </w:rPr>
        </w:r>
        <w:r w:rsidR="00D65FD4">
          <w:rPr>
            <w:lang w:val="en-US" w:eastAsia="en-US"/>
          </w:rPr>
          <w:fldChar w:fldCharType="separate"/>
        </w:r>
        <w:r w:rsidR="00D65FD4">
          <w:rPr>
            <w:lang w:val="en-US" w:eastAsia="en-US"/>
          </w:rPr>
          <w:t>389</w:t>
        </w:r>
        <w:r w:rsidR="00D65FD4">
          <w:rPr>
            <w:lang w:val="en-US" w:eastAsia="en-US"/>
          </w:rPr>
          <w:fldChar w:fldCharType="end"/>
        </w:r>
      </w:hyperlink>
    </w:p>
    <w:p w14:paraId="31D9B42F" w14:textId="77777777" w:rsidR="00D65FD4" w:rsidRDefault="00DA2F6F">
      <w:pPr>
        <w:pStyle w:val="TOC6"/>
        <w:widowControl/>
        <w:rPr>
          <w:rFonts w:ascii="Calibri" w:hAnsi="Calibri" w:cs="Calibri"/>
          <w:noProof/>
          <w:sz w:val="22"/>
          <w:szCs w:val="22"/>
          <w:lang w:val="en-US"/>
        </w:rPr>
      </w:pPr>
      <w:hyperlink w:anchor="_Toc256000489"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Reliability Instruments</w:t>
        </w:r>
        <w:r w:rsidR="00D65FD4">
          <w:rPr>
            <w:lang w:val="en-US" w:eastAsia="en-US"/>
          </w:rPr>
          <w:tab/>
        </w:r>
        <w:r w:rsidR="00D65FD4">
          <w:rPr>
            <w:lang w:val="en-US" w:eastAsia="en-US"/>
          </w:rPr>
          <w:fldChar w:fldCharType="begin"/>
        </w:r>
        <w:r w:rsidR="00D65FD4">
          <w:rPr>
            <w:lang w:val="en-US" w:eastAsia="en-US"/>
          </w:rPr>
          <w:instrText xml:space="preserve"> PAGEREF _Toc256000489 \h </w:instrText>
        </w:r>
        <w:r w:rsidR="00D65FD4">
          <w:rPr>
            <w:lang w:val="en-US" w:eastAsia="en-US"/>
          </w:rPr>
        </w:r>
        <w:r w:rsidR="00D65FD4">
          <w:rPr>
            <w:lang w:val="en-US" w:eastAsia="en-US"/>
          </w:rPr>
          <w:fldChar w:fldCharType="separate"/>
        </w:r>
        <w:r w:rsidR="00D65FD4">
          <w:rPr>
            <w:lang w:val="en-US" w:eastAsia="en-US"/>
          </w:rPr>
          <w:t>390</w:t>
        </w:r>
        <w:r w:rsidR="00D65FD4">
          <w:rPr>
            <w:lang w:val="en-US" w:eastAsia="en-US"/>
          </w:rPr>
          <w:fldChar w:fldCharType="end"/>
        </w:r>
      </w:hyperlink>
    </w:p>
    <w:p w14:paraId="07E22ED8" w14:textId="77777777" w:rsidR="00D65FD4" w:rsidRDefault="00DA2F6F">
      <w:pPr>
        <w:pStyle w:val="TOC6"/>
        <w:widowControl/>
        <w:rPr>
          <w:rFonts w:ascii="Calibri" w:hAnsi="Calibri" w:cs="Calibri"/>
          <w:noProof/>
          <w:sz w:val="22"/>
          <w:szCs w:val="22"/>
          <w:lang w:val="en-US"/>
        </w:rPr>
      </w:pPr>
      <w:hyperlink w:anchor="_Toc256000490"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AEMO request for a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_Toc256000490 \h </w:instrText>
        </w:r>
        <w:r w:rsidR="00D65FD4">
          <w:rPr>
            <w:lang w:val="en-US" w:eastAsia="en-US"/>
          </w:rPr>
        </w:r>
        <w:r w:rsidR="00D65FD4">
          <w:rPr>
            <w:lang w:val="en-US" w:eastAsia="en-US"/>
          </w:rPr>
          <w:fldChar w:fldCharType="separate"/>
        </w:r>
        <w:r w:rsidR="00D65FD4">
          <w:rPr>
            <w:lang w:val="en-US" w:eastAsia="en-US"/>
          </w:rPr>
          <w:t>390</w:t>
        </w:r>
        <w:r w:rsidR="00D65FD4">
          <w:rPr>
            <w:lang w:val="en-US" w:eastAsia="en-US"/>
          </w:rPr>
          <w:fldChar w:fldCharType="end"/>
        </w:r>
      </w:hyperlink>
    </w:p>
    <w:p w14:paraId="0B2BB7B0" w14:textId="77777777" w:rsidR="00D65FD4" w:rsidRDefault="00DA2F6F">
      <w:pPr>
        <w:pStyle w:val="TOC9"/>
        <w:widowControl/>
        <w:rPr>
          <w:rFonts w:ascii="Calibri" w:hAnsi="Calibri" w:cs="Calibri"/>
          <w:noProof/>
          <w:sz w:val="22"/>
          <w:szCs w:val="22"/>
          <w:lang w:val="en-US"/>
        </w:rPr>
      </w:pPr>
      <w:hyperlink w:anchor="_Toc256000491" w:history="1">
        <w:r w:rsidR="00D65FD4">
          <w:rPr>
            <w:rStyle w:val="Hyperlink"/>
            <w:lang w:val="en-US" w:eastAsia="en-US"/>
          </w:rPr>
          <w:t>4A.C.1</w:t>
        </w:r>
        <w:r w:rsidR="00D65FD4">
          <w:rPr>
            <w:rFonts w:ascii="Calibri" w:hAnsi="Calibri" w:cs="Calibri"/>
            <w:noProof/>
            <w:sz w:val="22"/>
            <w:szCs w:val="22"/>
            <w:lang w:val="en-US" w:eastAsia="en-US"/>
          </w:rPr>
          <w:tab/>
        </w:r>
        <w:r w:rsidR="00D65FD4">
          <w:rPr>
            <w:rStyle w:val="Hyperlink"/>
            <w:lang w:val="en-US" w:eastAsia="en-US"/>
          </w:rPr>
          <w:t>AEMO request for a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_Toc256000491 \h </w:instrText>
        </w:r>
        <w:r w:rsidR="00D65FD4">
          <w:rPr>
            <w:lang w:val="en-US" w:eastAsia="en-US"/>
          </w:rPr>
        </w:r>
        <w:r w:rsidR="00D65FD4">
          <w:rPr>
            <w:lang w:val="en-US" w:eastAsia="en-US"/>
          </w:rPr>
          <w:fldChar w:fldCharType="separate"/>
        </w:r>
        <w:r w:rsidR="00D65FD4">
          <w:rPr>
            <w:lang w:val="en-US" w:eastAsia="en-US"/>
          </w:rPr>
          <w:t>390</w:t>
        </w:r>
        <w:r w:rsidR="00D65FD4">
          <w:rPr>
            <w:lang w:val="en-US" w:eastAsia="en-US"/>
          </w:rPr>
          <w:fldChar w:fldCharType="end"/>
        </w:r>
      </w:hyperlink>
    </w:p>
    <w:p w14:paraId="27329CA7" w14:textId="77777777" w:rsidR="00D65FD4" w:rsidRDefault="00DA2F6F">
      <w:pPr>
        <w:pStyle w:val="TOC9"/>
        <w:widowControl/>
        <w:rPr>
          <w:rFonts w:ascii="Calibri" w:hAnsi="Calibri" w:cs="Calibri"/>
          <w:noProof/>
          <w:sz w:val="22"/>
          <w:szCs w:val="22"/>
          <w:lang w:val="en-US"/>
        </w:rPr>
      </w:pPr>
      <w:hyperlink w:anchor="_Toc256000492" w:history="1">
        <w:r w:rsidR="00D65FD4">
          <w:rPr>
            <w:rStyle w:val="Hyperlink"/>
            <w:lang w:val="en-US" w:eastAsia="en-US"/>
          </w:rPr>
          <w:t>4A.C.2</w:t>
        </w:r>
        <w:r w:rsidR="00D65FD4">
          <w:rPr>
            <w:rFonts w:ascii="Calibri" w:hAnsi="Calibri" w:cs="Calibri"/>
            <w:noProof/>
            <w:sz w:val="22"/>
            <w:szCs w:val="22"/>
            <w:lang w:val="en-US" w:eastAsia="en-US"/>
          </w:rPr>
          <w:tab/>
        </w:r>
        <w:r w:rsidR="00D65FD4">
          <w:rPr>
            <w:rStyle w:val="Hyperlink"/>
            <w:lang w:val="en-US" w:eastAsia="en-US"/>
          </w:rPr>
          <w:t>AEMO request for a T-3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_Toc256000492 \h </w:instrText>
        </w:r>
        <w:r w:rsidR="00D65FD4">
          <w:rPr>
            <w:lang w:val="en-US" w:eastAsia="en-US"/>
          </w:rPr>
        </w:r>
        <w:r w:rsidR="00D65FD4">
          <w:rPr>
            <w:lang w:val="en-US" w:eastAsia="en-US"/>
          </w:rPr>
          <w:fldChar w:fldCharType="separate"/>
        </w:r>
        <w:r w:rsidR="00D65FD4">
          <w:rPr>
            <w:lang w:val="en-US" w:eastAsia="en-US"/>
          </w:rPr>
          <w:t>390</w:t>
        </w:r>
        <w:r w:rsidR="00D65FD4">
          <w:rPr>
            <w:lang w:val="en-US" w:eastAsia="en-US"/>
          </w:rPr>
          <w:fldChar w:fldCharType="end"/>
        </w:r>
      </w:hyperlink>
    </w:p>
    <w:p w14:paraId="5BB0719B" w14:textId="77777777" w:rsidR="00D65FD4" w:rsidRDefault="00DA2F6F">
      <w:pPr>
        <w:pStyle w:val="TOC9"/>
        <w:widowControl/>
        <w:rPr>
          <w:rFonts w:ascii="Calibri" w:hAnsi="Calibri" w:cs="Calibri"/>
          <w:noProof/>
          <w:sz w:val="22"/>
          <w:szCs w:val="22"/>
          <w:lang w:val="en-US"/>
        </w:rPr>
      </w:pPr>
      <w:hyperlink w:anchor="_Toc256000493" w:history="1">
        <w:r w:rsidR="00D65FD4">
          <w:rPr>
            <w:rStyle w:val="Hyperlink"/>
            <w:lang w:val="en-US" w:eastAsia="en-US"/>
          </w:rPr>
          <w:t>4A.C.3</w:t>
        </w:r>
        <w:r w:rsidR="00D65FD4">
          <w:rPr>
            <w:rFonts w:ascii="Calibri" w:hAnsi="Calibri" w:cs="Calibri"/>
            <w:noProof/>
            <w:sz w:val="22"/>
            <w:szCs w:val="22"/>
            <w:lang w:val="en-US" w:eastAsia="en-US"/>
          </w:rPr>
          <w:tab/>
        </w:r>
        <w:r w:rsidR="00D65FD4">
          <w:rPr>
            <w:rStyle w:val="Hyperlink"/>
            <w:lang w:val="en-US" w:eastAsia="en-US"/>
          </w:rPr>
          <w:t>AEMO request for a T-1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_Toc256000493 \h </w:instrText>
        </w:r>
        <w:r w:rsidR="00D65FD4">
          <w:rPr>
            <w:lang w:val="en-US" w:eastAsia="en-US"/>
          </w:rPr>
        </w:r>
        <w:r w:rsidR="00D65FD4">
          <w:rPr>
            <w:lang w:val="en-US" w:eastAsia="en-US"/>
          </w:rPr>
          <w:fldChar w:fldCharType="separate"/>
        </w:r>
        <w:r w:rsidR="00D65FD4">
          <w:rPr>
            <w:lang w:val="en-US" w:eastAsia="en-US"/>
          </w:rPr>
          <w:t>390</w:t>
        </w:r>
        <w:r w:rsidR="00D65FD4">
          <w:rPr>
            <w:lang w:val="en-US" w:eastAsia="en-US"/>
          </w:rPr>
          <w:fldChar w:fldCharType="end"/>
        </w:r>
      </w:hyperlink>
    </w:p>
    <w:p w14:paraId="1B033754" w14:textId="77777777" w:rsidR="00D65FD4" w:rsidRDefault="00DA2F6F">
      <w:pPr>
        <w:pStyle w:val="TOC9"/>
        <w:widowControl/>
        <w:rPr>
          <w:rFonts w:ascii="Calibri" w:hAnsi="Calibri" w:cs="Calibri"/>
          <w:noProof/>
          <w:sz w:val="22"/>
          <w:szCs w:val="22"/>
          <w:lang w:val="en-US"/>
        </w:rPr>
      </w:pPr>
      <w:hyperlink w:anchor="_Toc256000494" w:history="1">
        <w:r w:rsidR="00D65FD4">
          <w:rPr>
            <w:rStyle w:val="Hyperlink"/>
            <w:lang w:val="en-US" w:eastAsia="en-US"/>
          </w:rPr>
          <w:t>4A.C.4</w:t>
        </w:r>
        <w:r w:rsidR="00D65FD4">
          <w:rPr>
            <w:rFonts w:ascii="Calibri" w:hAnsi="Calibri" w:cs="Calibri"/>
            <w:noProof/>
            <w:sz w:val="22"/>
            <w:szCs w:val="22"/>
            <w:lang w:val="en-US" w:eastAsia="en-US"/>
          </w:rPr>
          <w:tab/>
        </w:r>
        <w:r w:rsidR="00D65FD4">
          <w:rPr>
            <w:rStyle w:val="Hyperlink"/>
            <w:lang w:val="en-US" w:eastAsia="en-US"/>
          </w:rPr>
          <w:t>Related T-3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_Toc256000494 \h </w:instrText>
        </w:r>
        <w:r w:rsidR="00D65FD4">
          <w:rPr>
            <w:lang w:val="en-US" w:eastAsia="en-US"/>
          </w:rPr>
        </w:r>
        <w:r w:rsidR="00D65FD4">
          <w:rPr>
            <w:lang w:val="en-US" w:eastAsia="en-US"/>
          </w:rPr>
          <w:fldChar w:fldCharType="separate"/>
        </w:r>
        <w:r w:rsidR="00D65FD4">
          <w:rPr>
            <w:lang w:val="en-US" w:eastAsia="en-US"/>
          </w:rPr>
          <w:t>391</w:t>
        </w:r>
        <w:r w:rsidR="00D65FD4">
          <w:rPr>
            <w:lang w:val="en-US" w:eastAsia="en-US"/>
          </w:rPr>
          <w:fldChar w:fldCharType="end"/>
        </w:r>
      </w:hyperlink>
    </w:p>
    <w:p w14:paraId="656E5A32" w14:textId="77777777" w:rsidR="00D65FD4" w:rsidRDefault="00DA2F6F">
      <w:pPr>
        <w:pStyle w:val="TOC9"/>
        <w:widowControl/>
        <w:rPr>
          <w:rFonts w:ascii="Calibri" w:hAnsi="Calibri" w:cs="Calibri"/>
          <w:noProof/>
          <w:sz w:val="22"/>
          <w:szCs w:val="22"/>
          <w:lang w:val="en-US"/>
        </w:rPr>
      </w:pPr>
      <w:hyperlink w:anchor="_Toc256000495" w:history="1">
        <w:r w:rsidR="00D65FD4">
          <w:rPr>
            <w:rStyle w:val="Hyperlink"/>
            <w:lang w:val="en-US" w:eastAsia="en-US"/>
          </w:rPr>
          <w:t>4A.C.5</w:t>
        </w:r>
        <w:r w:rsidR="00D65FD4">
          <w:rPr>
            <w:rFonts w:ascii="Calibri" w:hAnsi="Calibri" w:cs="Calibri"/>
            <w:noProof/>
            <w:sz w:val="22"/>
            <w:szCs w:val="22"/>
            <w:lang w:val="en-US" w:eastAsia="en-US"/>
          </w:rPr>
          <w:tab/>
        </w:r>
        <w:r w:rsidR="00D65FD4">
          <w:rPr>
            <w:rStyle w:val="Hyperlink"/>
            <w:lang w:val="en-US" w:eastAsia="en-US"/>
          </w:rPr>
          <w:t>Notification of a closed forecast reliability gap at T-1</w:t>
        </w:r>
        <w:r w:rsidR="00D65FD4">
          <w:rPr>
            <w:lang w:val="en-US" w:eastAsia="en-US"/>
          </w:rPr>
          <w:tab/>
        </w:r>
        <w:r w:rsidR="00D65FD4">
          <w:rPr>
            <w:lang w:val="en-US" w:eastAsia="en-US"/>
          </w:rPr>
          <w:fldChar w:fldCharType="begin"/>
        </w:r>
        <w:r w:rsidR="00D65FD4">
          <w:rPr>
            <w:lang w:val="en-US" w:eastAsia="en-US"/>
          </w:rPr>
          <w:instrText xml:space="preserve"> PAGEREF _Toc256000495 \h </w:instrText>
        </w:r>
        <w:r w:rsidR="00D65FD4">
          <w:rPr>
            <w:lang w:val="en-US" w:eastAsia="en-US"/>
          </w:rPr>
        </w:r>
        <w:r w:rsidR="00D65FD4">
          <w:rPr>
            <w:lang w:val="en-US" w:eastAsia="en-US"/>
          </w:rPr>
          <w:fldChar w:fldCharType="separate"/>
        </w:r>
        <w:r w:rsidR="00D65FD4">
          <w:rPr>
            <w:lang w:val="en-US" w:eastAsia="en-US"/>
          </w:rPr>
          <w:t>391</w:t>
        </w:r>
        <w:r w:rsidR="00D65FD4">
          <w:rPr>
            <w:lang w:val="en-US" w:eastAsia="en-US"/>
          </w:rPr>
          <w:fldChar w:fldCharType="end"/>
        </w:r>
      </w:hyperlink>
    </w:p>
    <w:p w14:paraId="55871158" w14:textId="77777777" w:rsidR="00D65FD4" w:rsidRDefault="00DA2F6F">
      <w:pPr>
        <w:pStyle w:val="TOC9"/>
        <w:widowControl/>
        <w:rPr>
          <w:rFonts w:ascii="Calibri" w:hAnsi="Calibri" w:cs="Calibri"/>
          <w:noProof/>
          <w:sz w:val="22"/>
          <w:szCs w:val="22"/>
          <w:lang w:val="en-US"/>
        </w:rPr>
      </w:pPr>
      <w:hyperlink w:anchor="_Toc256000496" w:history="1">
        <w:r w:rsidR="00D65FD4">
          <w:rPr>
            <w:rStyle w:val="Hyperlink"/>
            <w:lang w:val="en-US" w:eastAsia="en-US"/>
          </w:rPr>
          <w:t>4A.C.6</w:t>
        </w:r>
        <w:r w:rsidR="00D65FD4">
          <w:rPr>
            <w:rFonts w:ascii="Calibri" w:hAnsi="Calibri" w:cs="Calibri"/>
            <w:noProof/>
            <w:sz w:val="22"/>
            <w:szCs w:val="22"/>
            <w:lang w:val="en-US" w:eastAsia="en-US"/>
          </w:rPr>
          <w:tab/>
        </w:r>
        <w:r w:rsidR="00D65FD4">
          <w:rPr>
            <w:rStyle w:val="Hyperlink"/>
            <w:lang w:val="en-US" w:eastAsia="en-US"/>
          </w:rPr>
          <w:t>Corrections to a request</w:t>
        </w:r>
        <w:r w:rsidR="00D65FD4">
          <w:rPr>
            <w:lang w:val="en-US" w:eastAsia="en-US"/>
          </w:rPr>
          <w:tab/>
        </w:r>
        <w:r w:rsidR="00D65FD4">
          <w:rPr>
            <w:lang w:val="en-US" w:eastAsia="en-US"/>
          </w:rPr>
          <w:fldChar w:fldCharType="begin"/>
        </w:r>
        <w:r w:rsidR="00D65FD4">
          <w:rPr>
            <w:lang w:val="en-US" w:eastAsia="en-US"/>
          </w:rPr>
          <w:instrText xml:space="preserve"> PAGEREF _Toc256000496 \h </w:instrText>
        </w:r>
        <w:r w:rsidR="00D65FD4">
          <w:rPr>
            <w:lang w:val="en-US" w:eastAsia="en-US"/>
          </w:rPr>
        </w:r>
        <w:r w:rsidR="00D65FD4">
          <w:rPr>
            <w:lang w:val="en-US" w:eastAsia="en-US"/>
          </w:rPr>
          <w:fldChar w:fldCharType="separate"/>
        </w:r>
        <w:r w:rsidR="00D65FD4">
          <w:rPr>
            <w:lang w:val="en-US" w:eastAsia="en-US"/>
          </w:rPr>
          <w:t>391</w:t>
        </w:r>
        <w:r w:rsidR="00D65FD4">
          <w:rPr>
            <w:lang w:val="en-US" w:eastAsia="en-US"/>
          </w:rPr>
          <w:fldChar w:fldCharType="end"/>
        </w:r>
      </w:hyperlink>
    </w:p>
    <w:p w14:paraId="39B14D5D" w14:textId="77777777" w:rsidR="00D65FD4" w:rsidRDefault="00DA2F6F">
      <w:pPr>
        <w:pStyle w:val="TOC9"/>
        <w:widowControl/>
        <w:rPr>
          <w:rFonts w:ascii="Calibri" w:hAnsi="Calibri" w:cs="Calibri"/>
          <w:noProof/>
          <w:sz w:val="22"/>
          <w:szCs w:val="22"/>
          <w:lang w:val="en-US"/>
        </w:rPr>
      </w:pPr>
      <w:hyperlink w:anchor="_Toc256000497" w:history="1">
        <w:r w:rsidR="00D65FD4">
          <w:rPr>
            <w:rStyle w:val="Hyperlink"/>
            <w:lang w:val="en-US" w:eastAsia="en-US"/>
          </w:rPr>
          <w:t>4A.C.7</w:t>
        </w:r>
        <w:r w:rsidR="00D65FD4">
          <w:rPr>
            <w:rFonts w:ascii="Calibri" w:hAnsi="Calibri" w:cs="Calibri"/>
            <w:noProof/>
            <w:sz w:val="22"/>
            <w:szCs w:val="22"/>
            <w:lang w:val="en-US" w:eastAsia="en-US"/>
          </w:rPr>
          <w:tab/>
        </w:r>
        <w:r w:rsidR="00D65FD4">
          <w:rPr>
            <w:rStyle w:val="Hyperlink"/>
            <w:lang w:val="en-US" w:eastAsia="en-US"/>
          </w:rPr>
          <w:t>Withdrawing a request</w:t>
        </w:r>
        <w:r w:rsidR="00D65FD4">
          <w:rPr>
            <w:lang w:val="en-US" w:eastAsia="en-US"/>
          </w:rPr>
          <w:tab/>
        </w:r>
        <w:r w:rsidR="00D65FD4">
          <w:rPr>
            <w:lang w:val="en-US" w:eastAsia="en-US"/>
          </w:rPr>
          <w:fldChar w:fldCharType="begin"/>
        </w:r>
        <w:r w:rsidR="00D65FD4">
          <w:rPr>
            <w:lang w:val="en-US" w:eastAsia="en-US"/>
          </w:rPr>
          <w:instrText xml:space="preserve"> PAGEREF _Toc256000497 \h </w:instrText>
        </w:r>
        <w:r w:rsidR="00D65FD4">
          <w:rPr>
            <w:lang w:val="en-US" w:eastAsia="en-US"/>
          </w:rPr>
        </w:r>
        <w:r w:rsidR="00D65FD4">
          <w:rPr>
            <w:lang w:val="en-US" w:eastAsia="en-US"/>
          </w:rPr>
          <w:fldChar w:fldCharType="separate"/>
        </w:r>
        <w:r w:rsidR="00D65FD4">
          <w:rPr>
            <w:lang w:val="en-US" w:eastAsia="en-US"/>
          </w:rPr>
          <w:t>392</w:t>
        </w:r>
        <w:r w:rsidR="00D65FD4">
          <w:rPr>
            <w:lang w:val="en-US" w:eastAsia="en-US"/>
          </w:rPr>
          <w:fldChar w:fldCharType="end"/>
        </w:r>
      </w:hyperlink>
    </w:p>
    <w:p w14:paraId="61F1ADF1" w14:textId="77777777" w:rsidR="00D65FD4" w:rsidRDefault="00DA2F6F">
      <w:pPr>
        <w:pStyle w:val="TOC6"/>
        <w:widowControl/>
        <w:rPr>
          <w:rFonts w:ascii="Calibri" w:hAnsi="Calibri" w:cs="Calibri"/>
          <w:noProof/>
          <w:sz w:val="22"/>
          <w:szCs w:val="22"/>
          <w:lang w:val="en-US"/>
        </w:rPr>
      </w:pPr>
      <w:hyperlink w:anchor="_Toc256000498"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AER making of a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_Toc256000498 \h </w:instrText>
        </w:r>
        <w:r w:rsidR="00D65FD4">
          <w:rPr>
            <w:lang w:val="en-US" w:eastAsia="en-US"/>
          </w:rPr>
        </w:r>
        <w:r w:rsidR="00D65FD4">
          <w:rPr>
            <w:lang w:val="en-US" w:eastAsia="en-US"/>
          </w:rPr>
          <w:fldChar w:fldCharType="separate"/>
        </w:r>
        <w:r w:rsidR="00D65FD4">
          <w:rPr>
            <w:lang w:val="en-US" w:eastAsia="en-US"/>
          </w:rPr>
          <w:t>392</w:t>
        </w:r>
        <w:r w:rsidR="00D65FD4">
          <w:rPr>
            <w:lang w:val="en-US" w:eastAsia="en-US"/>
          </w:rPr>
          <w:fldChar w:fldCharType="end"/>
        </w:r>
      </w:hyperlink>
    </w:p>
    <w:p w14:paraId="0FAAE97E" w14:textId="77777777" w:rsidR="00D65FD4" w:rsidRDefault="00DA2F6F">
      <w:pPr>
        <w:pStyle w:val="TOC9"/>
        <w:widowControl/>
        <w:rPr>
          <w:rFonts w:ascii="Calibri" w:hAnsi="Calibri" w:cs="Calibri"/>
          <w:noProof/>
          <w:sz w:val="22"/>
          <w:szCs w:val="22"/>
          <w:lang w:val="en-US"/>
        </w:rPr>
      </w:pPr>
      <w:hyperlink w:anchor="_Toc256000499" w:history="1">
        <w:r w:rsidR="00D65FD4">
          <w:rPr>
            <w:rStyle w:val="Hyperlink"/>
            <w:lang w:val="en-US" w:eastAsia="en-US"/>
          </w:rPr>
          <w:t>4A.C.8</w:t>
        </w:r>
        <w:r w:rsidR="00D65FD4">
          <w:rPr>
            <w:rFonts w:ascii="Calibri" w:hAnsi="Calibri" w:cs="Calibri"/>
            <w:noProof/>
            <w:sz w:val="22"/>
            <w:szCs w:val="22"/>
            <w:lang w:val="en-US" w:eastAsia="en-US"/>
          </w:rPr>
          <w:tab/>
        </w:r>
        <w:r w:rsidR="00D65FD4">
          <w:rPr>
            <w:rStyle w:val="Hyperlink"/>
            <w:lang w:val="en-US" w:eastAsia="en-US"/>
          </w:rPr>
          <w:t>AER making of a reliability instrument</w:t>
        </w:r>
        <w:r w:rsidR="00D65FD4">
          <w:rPr>
            <w:lang w:val="en-US" w:eastAsia="en-US"/>
          </w:rPr>
          <w:tab/>
        </w:r>
        <w:r w:rsidR="00D65FD4">
          <w:rPr>
            <w:lang w:val="en-US" w:eastAsia="en-US"/>
          </w:rPr>
          <w:fldChar w:fldCharType="begin"/>
        </w:r>
        <w:r w:rsidR="00D65FD4">
          <w:rPr>
            <w:lang w:val="en-US" w:eastAsia="en-US"/>
          </w:rPr>
          <w:instrText xml:space="preserve"> PAGEREF _Toc256000499 \h </w:instrText>
        </w:r>
        <w:r w:rsidR="00D65FD4">
          <w:rPr>
            <w:lang w:val="en-US" w:eastAsia="en-US"/>
          </w:rPr>
        </w:r>
        <w:r w:rsidR="00D65FD4">
          <w:rPr>
            <w:lang w:val="en-US" w:eastAsia="en-US"/>
          </w:rPr>
          <w:fldChar w:fldCharType="separate"/>
        </w:r>
        <w:r w:rsidR="00D65FD4">
          <w:rPr>
            <w:lang w:val="en-US" w:eastAsia="en-US"/>
          </w:rPr>
          <w:t>392</w:t>
        </w:r>
        <w:r w:rsidR="00D65FD4">
          <w:rPr>
            <w:lang w:val="en-US" w:eastAsia="en-US"/>
          </w:rPr>
          <w:fldChar w:fldCharType="end"/>
        </w:r>
      </w:hyperlink>
    </w:p>
    <w:p w14:paraId="2ACC52AD" w14:textId="77777777" w:rsidR="00D65FD4" w:rsidRDefault="00DA2F6F">
      <w:pPr>
        <w:pStyle w:val="TOC9"/>
        <w:widowControl/>
        <w:rPr>
          <w:rFonts w:ascii="Calibri" w:hAnsi="Calibri" w:cs="Calibri"/>
          <w:noProof/>
          <w:sz w:val="22"/>
          <w:szCs w:val="22"/>
          <w:lang w:val="en-US"/>
        </w:rPr>
      </w:pPr>
      <w:hyperlink w:anchor="_Toc256000500" w:history="1">
        <w:r w:rsidR="00D65FD4">
          <w:rPr>
            <w:rStyle w:val="Hyperlink"/>
            <w:lang w:val="en-US" w:eastAsia="en-US"/>
          </w:rPr>
          <w:t>4A.C.9</w:t>
        </w:r>
        <w:r w:rsidR="00D65FD4">
          <w:rPr>
            <w:rFonts w:ascii="Calibri" w:hAnsi="Calibri" w:cs="Calibri"/>
            <w:noProof/>
            <w:sz w:val="22"/>
            <w:szCs w:val="22"/>
            <w:lang w:val="en-US" w:eastAsia="en-US"/>
          </w:rPr>
          <w:tab/>
        </w:r>
        <w:r w:rsidR="00D65FD4">
          <w:rPr>
            <w:rStyle w:val="Hyperlink"/>
            <w:lang w:val="en-US" w:eastAsia="en-US"/>
          </w:rPr>
          <w:t>When a decision by the AER must be made</w:t>
        </w:r>
        <w:r w:rsidR="00D65FD4">
          <w:rPr>
            <w:lang w:val="en-US" w:eastAsia="en-US"/>
          </w:rPr>
          <w:tab/>
        </w:r>
        <w:r w:rsidR="00D65FD4">
          <w:rPr>
            <w:lang w:val="en-US" w:eastAsia="en-US"/>
          </w:rPr>
          <w:fldChar w:fldCharType="begin"/>
        </w:r>
        <w:r w:rsidR="00D65FD4">
          <w:rPr>
            <w:lang w:val="en-US" w:eastAsia="en-US"/>
          </w:rPr>
          <w:instrText xml:space="preserve"> PAGEREF _Toc256000500 \h </w:instrText>
        </w:r>
        <w:r w:rsidR="00D65FD4">
          <w:rPr>
            <w:lang w:val="en-US" w:eastAsia="en-US"/>
          </w:rPr>
        </w:r>
        <w:r w:rsidR="00D65FD4">
          <w:rPr>
            <w:lang w:val="en-US" w:eastAsia="en-US"/>
          </w:rPr>
          <w:fldChar w:fldCharType="separate"/>
        </w:r>
        <w:r w:rsidR="00D65FD4">
          <w:rPr>
            <w:lang w:val="en-US" w:eastAsia="en-US"/>
          </w:rPr>
          <w:t>392</w:t>
        </w:r>
        <w:r w:rsidR="00D65FD4">
          <w:rPr>
            <w:lang w:val="en-US" w:eastAsia="en-US"/>
          </w:rPr>
          <w:fldChar w:fldCharType="end"/>
        </w:r>
      </w:hyperlink>
    </w:p>
    <w:p w14:paraId="7B8C90C2" w14:textId="77777777" w:rsidR="00D65FD4" w:rsidRDefault="00DA2F6F">
      <w:pPr>
        <w:pStyle w:val="TOC9"/>
        <w:widowControl/>
        <w:rPr>
          <w:rFonts w:ascii="Calibri" w:hAnsi="Calibri" w:cs="Calibri"/>
          <w:noProof/>
          <w:sz w:val="22"/>
          <w:szCs w:val="22"/>
          <w:lang w:val="en-US"/>
        </w:rPr>
      </w:pPr>
      <w:hyperlink w:anchor="_Toc256000501" w:history="1">
        <w:r w:rsidR="00D65FD4">
          <w:rPr>
            <w:rStyle w:val="Hyperlink"/>
            <w:lang w:val="en-US" w:eastAsia="en-US"/>
          </w:rPr>
          <w:t>4A.C.10</w:t>
        </w:r>
        <w:r w:rsidR="00D65FD4">
          <w:rPr>
            <w:rFonts w:ascii="Calibri" w:hAnsi="Calibri" w:cs="Calibri"/>
            <w:noProof/>
            <w:sz w:val="22"/>
            <w:szCs w:val="22"/>
            <w:lang w:val="en-US" w:eastAsia="en-US"/>
          </w:rPr>
          <w:tab/>
        </w:r>
        <w:r w:rsidR="00D65FD4">
          <w:rPr>
            <w:rStyle w:val="Hyperlink"/>
            <w:lang w:val="en-US" w:eastAsia="en-US"/>
          </w:rPr>
          <w:t>T-1 reliability instrument components</w:t>
        </w:r>
        <w:r w:rsidR="00D65FD4">
          <w:rPr>
            <w:lang w:val="en-US" w:eastAsia="en-US"/>
          </w:rPr>
          <w:tab/>
        </w:r>
        <w:r w:rsidR="00D65FD4">
          <w:rPr>
            <w:lang w:val="en-US" w:eastAsia="en-US"/>
          </w:rPr>
          <w:fldChar w:fldCharType="begin"/>
        </w:r>
        <w:r w:rsidR="00D65FD4">
          <w:rPr>
            <w:lang w:val="en-US" w:eastAsia="en-US"/>
          </w:rPr>
          <w:instrText xml:space="preserve"> PAGEREF _Toc256000501 \h </w:instrText>
        </w:r>
        <w:r w:rsidR="00D65FD4">
          <w:rPr>
            <w:lang w:val="en-US" w:eastAsia="en-US"/>
          </w:rPr>
        </w:r>
        <w:r w:rsidR="00D65FD4">
          <w:rPr>
            <w:lang w:val="en-US" w:eastAsia="en-US"/>
          </w:rPr>
          <w:fldChar w:fldCharType="separate"/>
        </w:r>
        <w:r w:rsidR="00D65FD4">
          <w:rPr>
            <w:lang w:val="en-US" w:eastAsia="en-US"/>
          </w:rPr>
          <w:t>393</w:t>
        </w:r>
        <w:r w:rsidR="00D65FD4">
          <w:rPr>
            <w:lang w:val="en-US" w:eastAsia="en-US"/>
          </w:rPr>
          <w:fldChar w:fldCharType="end"/>
        </w:r>
      </w:hyperlink>
    </w:p>
    <w:p w14:paraId="5A9A617B" w14:textId="77777777" w:rsidR="00D65FD4" w:rsidRDefault="00DA2F6F">
      <w:pPr>
        <w:pStyle w:val="TOC9"/>
        <w:widowControl/>
        <w:rPr>
          <w:rFonts w:ascii="Calibri" w:hAnsi="Calibri" w:cs="Calibri"/>
          <w:noProof/>
          <w:sz w:val="22"/>
          <w:szCs w:val="22"/>
          <w:lang w:val="en-US"/>
        </w:rPr>
      </w:pPr>
      <w:hyperlink w:anchor="_Toc256000502" w:history="1">
        <w:r w:rsidR="00D65FD4">
          <w:rPr>
            <w:rStyle w:val="Hyperlink"/>
            <w:lang w:val="en-US" w:eastAsia="en-US"/>
          </w:rPr>
          <w:t>4A.C.11</w:t>
        </w:r>
        <w:r w:rsidR="00D65FD4">
          <w:rPr>
            <w:rFonts w:ascii="Calibri" w:hAnsi="Calibri" w:cs="Calibri"/>
            <w:noProof/>
            <w:sz w:val="22"/>
            <w:szCs w:val="22"/>
            <w:lang w:val="en-US" w:eastAsia="en-US"/>
          </w:rPr>
          <w:tab/>
        </w:r>
        <w:r w:rsidR="00D65FD4">
          <w:rPr>
            <w:rStyle w:val="Hyperlink"/>
            <w:lang w:val="en-US" w:eastAsia="en-US"/>
          </w:rPr>
          <w:t>AER decision making criteria</w:t>
        </w:r>
        <w:r w:rsidR="00D65FD4">
          <w:rPr>
            <w:lang w:val="en-US" w:eastAsia="en-US"/>
          </w:rPr>
          <w:tab/>
        </w:r>
        <w:r w:rsidR="00D65FD4">
          <w:rPr>
            <w:lang w:val="en-US" w:eastAsia="en-US"/>
          </w:rPr>
          <w:fldChar w:fldCharType="begin"/>
        </w:r>
        <w:r w:rsidR="00D65FD4">
          <w:rPr>
            <w:lang w:val="en-US" w:eastAsia="en-US"/>
          </w:rPr>
          <w:instrText xml:space="preserve"> PAGEREF _Toc256000502 \h </w:instrText>
        </w:r>
        <w:r w:rsidR="00D65FD4">
          <w:rPr>
            <w:lang w:val="en-US" w:eastAsia="en-US"/>
          </w:rPr>
        </w:r>
        <w:r w:rsidR="00D65FD4">
          <w:rPr>
            <w:lang w:val="en-US" w:eastAsia="en-US"/>
          </w:rPr>
          <w:fldChar w:fldCharType="separate"/>
        </w:r>
        <w:r w:rsidR="00D65FD4">
          <w:rPr>
            <w:lang w:val="en-US" w:eastAsia="en-US"/>
          </w:rPr>
          <w:t>393</w:t>
        </w:r>
        <w:r w:rsidR="00D65FD4">
          <w:rPr>
            <w:lang w:val="en-US" w:eastAsia="en-US"/>
          </w:rPr>
          <w:fldChar w:fldCharType="end"/>
        </w:r>
      </w:hyperlink>
    </w:p>
    <w:p w14:paraId="6F9A8106" w14:textId="77777777" w:rsidR="00D65FD4" w:rsidRDefault="00DA2F6F">
      <w:pPr>
        <w:pStyle w:val="TOC9"/>
        <w:widowControl/>
        <w:rPr>
          <w:rFonts w:ascii="Calibri" w:hAnsi="Calibri" w:cs="Calibri"/>
          <w:noProof/>
          <w:sz w:val="22"/>
          <w:szCs w:val="22"/>
          <w:lang w:val="en-US"/>
        </w:rPr>
      </w:pPr>
      <w:hyperlink w:anchor="_Toc256000503" w:history="1">
        <w:r w:rsidR="00D65FD4">
          <w:rPr>
            <w:rStyle w:val="Hyperlink"/>
            <w:lang w:val="en-US" w:eastAsia="en-US"/>
          </w:rPr>
          <w:t>4A.C.12</w:t>
        </w:r>
        <w:r w:rsidR="00D65FD4">
          <w:rPr>
            <w:rFonts w:ascii="Calibri" w:hAnsi="Calibri" w:cs="Calibri"/>
            <w:noProof/>
            <w:sz w:val="22"/>
            <w:szCs w:val="22"/>
            <w:lang w:val="en-US" w:eastAsia="en-US"/>
          </w:rPr>
          <w:tab/>
        </w:r>
        <w:r w:rsidR="00D65FD4">
          <w:rPr>
            <w:rStyle w:val="Hyperlink"/>
            <w:lang w:val="en-US" w:eastAsia="en-US"/>
          </w:rPr>
          <w:t>Reliability Instrument Guidelines</w:t>
        </w:r>
        <w:r w:rsidR="00D65FD4">
          <w:rPr>
            <w:lang w:val="en-US" w:eastAsia="en-US"/>
          </w:rPr>
          <w:tab/>
        </w:r>
        <w:r w:rsidR="00D65FD4">
          <w:rPr>
            <w:lang w:val="en-US" w:eastAsia="en-US"/>
          </w:rPr>
          <w:fldChar w:fldCharType="begin"/>
        </w:r>
        <w:r w:rsidR="00D65FD4">
          <w:rPr>
            <w:lang w:val="en-US" w:eastAsia="en-US"/>
          </w:rPr>
          <w:instrText xml:space="preserve"> PAGEREF _Toc256000503 \h </w:instrText>
        </w:r>
        <w:r w:rsidR="00D65FD4">
          <w:rPr>
            <w:lang w:val="en-US" w:eastAsia="en-US"/>
          </w:rPr>
        </w:r>
        <w:r w:rsidR="00D65FD4">
          <w:rPr>
            <w:lang w:val="en-US" w:eastAsia="en-US"/>
          </w:rPr>
          <w:fldChar w:fldCharType="separate"/>
        </w:r>
        <w:r w:rsidR="00D65FD4">
          <w:rPr>
            <w:lang w:val="en-US" w:eastAsia="en-US"/>
          </w:rPr>
          <w:t>393</w:t>
        </w:r>
        <w:r w:rsidR="00D65FD4">
          <w:rPr>
            <w:lang w:val="en-US" w:eastAsia="en-US"/>
          </w:rPr>
          <w:fldChar w:fldCharType="end"/>
        </w:r>
      </w:hyperlink>
    </w:p>
    <w:p w14:paraId="1554BF1D" w14:textId="77777777" w:rsidR="00D65FD4" w:rsidRDefault="00DA2F6F">
      <w:pPr>
        <w:pStyle w:val="TOC6"/>
        <w:widowControl/>
        <w:rPr>
          <w:rFonts w:ascii="Calibri" w:hAnsi="Calibri" w:cs="Calibri"/>
          <w:noProof/>
          <w:sz w:val="22"/>
          <w:szCs w:val="22"/>
          <w:lang w:val="en-US"/>
        </w:rPr>
      </w:pPr>
      <w:hyperlink w:anchor="_Toc256000504"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Liable Entities</w:t>
        </w:r>
        <w:r w:rsidR="00D65FD4">
          <w:rPr>
            <w:lang w:val="en-US" w:eastAsia="en-US"/>
          </w:rPr>
          <w:tab/>
        </w:r>
        <w:r w:rsidR="00D65FD4">
          <w:rPr>
            <w:lang w:val="en-US" w:eastAsia="en-US"/>
          </w:rPr>
          <w:fldChar w:fldCharType="begin"/>
        </w:r>
        <w:r w:rsidR="00D65FD4">
          <w:rPr>
            <w:lang w:val="en-US" w:eastAsia="en-US"/>
          </w:rPr>
          <w:instrText xml:space="preserve"> PAGEREF _Toc256000504 \h </w:instrText>
        </w:r>
        <w:r w:rsidR="00D65FD4">
          <w:rPr>
            <w:lang w:val="en-US" w:eastAsia="en-US"/>
          </w:rPr>
        </w:r>
        <w:r w:rsidR="00D65FD4">
          <w:rPr>
            <w:lang w:val="en-US" w:eastAsia="en-US"/>
          </w:rPr>
          <w:fldChar w:fldCharType="separate"/>
        </w:r>
        <w:r w:rsidR="00D65FD4">
          <w:rPr>
            <w:lang w:val="en-US" w:eastAsia="en-US"/>
          </w:rPr>
          <w:t>394</w:t>
        </w:r>
        <w:r w:rsidR="00D65FD4">
          <w:rPr>
            <w:lang w:val="en-US" w:eastAsia="en-US"/>
          </w:rPr>
          <w:fldChar w:fldCharType="end"/>
        </w:r>
      </w:hyperlink>
    </w:p>
    <w:p w14:paraId="6F347FCB" w14:textId="77777777" w:rsidR="00D65FD4" w:rsidRDefault="00DA2F6F">
      <w:pPr>
        <w:pStyle w:val="TOC9"/>
        <w:widowControl/>
        <w:rPr>
          <w:rFonts w:ascii="Calibri" w:hAnsi="Calibri" w:cs="Calibri"/>
          <w:noProof/>
          <w:sz w:val="22"/>
          <w:szCs w:val="22"/>
          <w:lang w:val="en-US"/>
        </w:rPr>
      </w:pPr>
      <w:hyperlink w:anchor="_Toc256000505" w:history="1">
        <w:r w:rsidR="00D65FD4">
          <w:rPr>
            <w:rStyle w:val="Hyperlink"/>
            <w:lang w:val="en-US" w:eastAsia="en-US"/>
          </w:rPr>
          <w:t>4A.D.1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_Toc256000505 \h </w:instrText>
        </w:r>
        <w:r w:rsidR="00D65FD4">
          <w:rPr>
            <w:lang w:val="en-US" w:eastAsia="en-US"/>
          </w:rPr>
        </w:r>
        <w:r w:rsidR="00D65FD4">
          <w:rPr>
            <w:lang w:val="en-US" w:eastAsia="en-US"/>
          </w:rPr>
          <w:fldChar w:fldCharType="separate"/>
        </w:r>
        <w:r w:rsidR="00D65FD4">
          <w:rPr>
            <w:lang w:val="en-US" w:eastAsia="en-US"/>
          </w:rPr>
          <w:t>394</w:t>
        </w:r>
        <w:r w:rsidR="00D65FD4">
          <w:rPr>
            <w:lang w:val="en-US" w:eastAsia="en-US"/>
          </w:rPr>
          <w:fldChar w:fldCharType="end"/>
        </w:r>
      </w:hyperlink>
    </w:p>
    <w:p w14:paraId="4C177ACB" w14:textId="77777777" w:rsidR="00D65FD4" w:rsidRDefault="00DA2F6F">
      <w:pPr>
        <w:pStyle w:val="TOC9"/>
        <w:widowControl/>
        <w:rPr>
          <w:rFonts w:ascii="Calibri" w:hAnsi="Calibri" w:cs="Calibri"/>
          <w:noProof/>
          <w:sz w:val="22"/>
          <w:szCs w:val="22"/>
          <w:lang w:val="en-US"/>
        </w:rPr>
      </w:pPr>
      <w:hyperlink w:anchor="_Toc256000506" w:history="1">
        <w:r w:rsidR="00D65FD4">
          <w:rPr>
            <w:rStyle w:val="Hyperlink"/>
            <w:lang w:val="en-US" w:eastAsia="en-US"/>
          </w:rPr>
          <w:t>4A.D.2</w:t>
        </w:r>
        <w:r w:rsidR="00D65FD4">
          <w:rPr>
            <w:rFonts w:ascii="Calibri" w:hAnsi="Calibri" w:cs="Calibri"/>
            <w:noProof/>
            <w:sz w:val="22"/>
            <w:szCs w:val="22"/>
            <w:lang w:val="en-US" w:eastAsia="en-US"/>
          </w:rPr>
          <w:tab/>
        </w:r>
        <w:r w:rsidR="00D65FD4">
          <w:rPr>
            <w:rStyle w:val="Hyperlink"/>
            <w:lang w:val="en-US" w:eastAsia="en-US"/>
          </w:rPr>
          <w:t>Liable entities</w:t>
        </w:r>
        <w:r w:rsidR="00D65FD4">
          <w:rPr>
            <w:lang w:val="en-US" w:eastAsia="en-US"/>
          </w:rPr>
          <w:tab/>
        </w:r>
        <w:r w:rsidR="00D65FD4">
          <w:rPr>
            <w:lang w:val="en-US" w:eastAsia="en-US"/>
          </w:rPr>
          <w:fldChar w:fldCharType="begin"/>
        </w:r>
        <w:r w:rsidR="00D65FD4">
          <w:rPr>
            <w:lang w:val="en-US" w:eastAsia="en-US"/>
          </w:rPr>
          <w:instrText xml:space="preserve"> PAGEREF _Toc256000506 \h </w:instrText>
        </w:r>
        <w:r w:rsidR="00D65FD4">
          <w:rPr>
            <w:lang w:val="en-US" w:eastAsia="en-US"/>
          </w:rPr>
        </w:r>
        <w:r w:rsidR="00D65FD4">
          <w:rPr>
            <w:lang w:val="en-US" w:eastAsia="en-US"/>
          </w:rPr>
          <w:fldChar w:fldCharType="separate"/>
        </w:r>
        <w:r w:rsidR="00D65FD4">
          <w:rPr>
            <w:lang w:val="en-US" w:eastAsia="en-US"/>
          </w:rPr>
          <w:t>394</w:t>
        </w:r>
        <w:r w:rsidR="00D65FD4">
          <w:rPr>
            <w:lang w:val="en-US" w:eastAsia="en-US"/>
          </w:rPr>
          <w:fldChar w:fldCharType="end"/>
        </w:r>
      </w:hyperlink>
    </w:p>
    <w:p w14:paraId="3BCE94E3" w14:textId="77777777" w:rsidR="00D65FD4" w:rsidRDefault="00DA2F6F">
      <w:pPr>
        <w:pStyle w:val="TOC9"/>
        <w:widowControl/>
        <w:rPr>
          <w:rFonts w:ascii="Calibri" w:hAnsi="Calibri" w:cs="Calibri"/>
          <w:noProof/>
          <w:sz w:val="22"/>
          <w:szCs w:val="22"/>
          <w:lang w:val="en-US"/>
        </w:rPr>
      </w:pPr>
      <w:hyperlink w:anchor="_Toc256000507" w:history="1">
        <w:r w:rsidR="00D65FD4">
          <w:rPr>
            <w:rStyle w:val="Hyperlink"/>
            <w:lang w:val="en-US" w:eastAsia="en-US"/>
          </w:rPr>
          <w:t>4A.D.3</w:t>
        </w:r>
        <w:r w:rsidR="00D65FD4">
          <w:rPr>
            <w:rFonts w:ascii="Calibri" w:hAnsi="Calibri" w:cs="Calibri"/>
            <w:noProof/>
            <w:sz w:val="22"/>
            <w:szCs w:val="22"/>
            <w:lang w:val="en-US" w:eastAsia="en-US"/>
          </w:rPr>
          <w:tab/>
        </w:r>
        <w:r w:rsidR="00D65FD4">
          <w:rPr>
            <w:rStyle w:val="Hyperlink"/>
            <w:lang w:val="en-US" w:eastAsia="en-US"/>
          </w:rPr>
          <w:t>New entrants</w:t>
        </w:r>
        <w:r w:rsidR="00D65FD4">
          <w:rPr>
            <w:lang w:val="en-US" w:eastAsia="en-US"/>
          </w:rPr>
          <w:tab/>
        </w:r>
        <w:r w:rsidR="00D65FD4">
          <w:rPr>
            <w:lang w:val="en-US" w:eastAsia="en-US"/>
          </w:rPr>
          <w:fldChar w:fldCharType="begin"/>
        </w:r>
        <w:r w:rsidR="00D65FD4">
          <w:rPr>
            <w:lang w:val="en-US" w:eastAsia="en-US"/>
          </w:rPr>
          <w:instrText xml:space="preserve"> PAGEREF _Toc256000507 \h </w:instrText>
        </w:r>
        <w:r w:rsidR="00D65FD4">
          <w:rPr>
            <w:lang w:val="en-US" w:eastAsia="en-US"/>
          </w:rPr>
        </w:r>
        <w:r w:rsidR="00D65FD4">
          <w:rPr>
            <w:lang w:val="en-US" w:eastAsia="en-US"/>
          </w:rPr>
          <w:fldChar w:fldCharType="separate"/>
        </w:r>
        <w:r w:rsidR="00D65FD4">
          <w:rPr>
            <w:lang w:val="en-US" w:eastAsia="en-US"/>
          </w:rPr>
          <w:t>394</w:t>
        </w:r>
        <w:r w:rsidR="00D65FD4">
          <w:rPr>
            <w:lang w:val="en-US" w:eastAsia="en-US"/>
          </w:rPr>
          <w:fldChar w:fldCharType="end"/>
        </w:r>
      </w:hyperlink>
    </w:p>
    <w:p w14:paraId="7F32ABD1" w14:textId="77777777" w:rsidR="00D65FD4" w:rsidRDefault="00DA2F6F">
      <w:pPr>
        <w:pStyle w:val="TOC9"/>
        <w:widowControl/>
        <w:rPr>
          <w:rFonts w:ascii="Calibri" w:hAnsi="Calibri" w:cs="Calibri"/>
          <w:noProof/>
          <w:sz w:val="22"/>
          <w:szCs w:val="22"/>
          <w:lang w:val="en-US"/>
        </w:rPr>
      </w:pPr>
      <w:hyperlink w:anchor="_Toc256000508" w:history="1">
        <w:r w:rsidR="00D65FD4">
          <w:rPr>
            <w:rStyle w:val="Hyperlink"/>
            <w:lang w:val="en-US" w:eastAsia="en-US"/>
          </w:rPr>
          <w:t>4A.D.4</w:t>
        </w:r>
        <w:r w:rsidR="00D65FD4">
          <w:rPr>
            <w:rFonts w:ascii="Calibri" w:hAnsi="Calibri" w:cs="Calibri"/>
            <w:noProof/>
            <w:sz w:val="22"/>
            <w:szCs w:val="22"/>
            <w:lang w:val="en-US" w:eastAsia="en-US"/>
          </w:rPr>
          <w:tab/>
        </w:r>
        <w:r w:rsidR="00D65FD4">
          <w:rPr>
            <w:rStyle w:val="Hyperlink"/>
            <w:lang w:val="en-US" w:eastAsia="en-US"/>
          </w:rPr>
          <w:t>Application to register as large opt-in customer</w:t>
        </w:r>
        <w:r w:rsidR="00D65FD4">
          <w:rPr>
            <w:lang w:val="en-US" w:eastAsia="en-US"/>
          </w:rPr>
          <w:tab/>
        </w:r>
        <w:r w:rsidR="00D65FD4">
          <w:rPr>
            <w:lang w:val="en-US" w:eastAsia="en-US"/>
          </w:rPr>
          <w:fldChar w:fldCharType="begin"/>
        </w:r>
        <w:r w:rsidR="00D65FD4">
          <w:rPr>
            <w:lang w:val="en-US" w:eastAsia="en-US"/>
          </w:rPr>
          <w:instrText xml:space="preserve"> PAGEREF _Toc256000508 \h </w:instrText>
        </w:r>
        <w:r w:rsidR="00D65FD4">
          <w:rPr>
            <w:lang w:val="en-US" w:eastAsia="en-US"/>
          </w:rPr>
        </w:r>
        <w:r w:rsidR="00D65FD4">
          <w:rPr>
            <w:lang w:val="en-US" w:eastAsia="en-US"/>
          </w:rPr>
          <w:fldChar w:fldCharType="separate"/>
        </w:r>
        <w:r w:rsidR="00D65FD4">
          <w:rPr>
            <w:lang w:val="en-US" w:eastAsia="en-US"/>
          </w:rPr>
          <w:t>395</w:t>
        </w:r>
        <w:r w:rsidR="00D65FD4">
          <w:rPr>
            <w:lang w:val="en-US" w:eastAsia="en-US"/>
          </w:rPr>
          <w:fldChar w:fldCharType="end"/>
        </w:r>
      </w:hyperlink>
    </w:p>
    <w:p w14:paraId="55F66B95" w14:textId="77777777" w:rsidR="00D65FD4" w:rsidRDefault="00DA2F6F">
      <w:pPr>
        <w:pStyle w:val="TOC9"/>
        <w:widowControl/>
        <w:rPr>
          <w:rFonts w:ascii="Calibri" w:hAnsi="Calibri" w:cs="Calibri"/>
          <w:noProof/>
          <w:sz w:val="22"/>
          <w:szCs w:val="22"/>
          <w:lang w:val="en-US"/>
        </w:rPr>
      </w:pPr>
      <w:hyperlink w:anchor="_Toc256000509" w:history="1">
        <w:r w:rsidR="00D65FD4">
          <w:rPr>
            <w:rStyle w:val="Hyperlink"/>
            <w:lang w:val="en-US" w:eastAsia="en-US"/>
          </w:rPr>
          <w:t>4A.D.5</w:t>
        </w:r>
        <w:r w:rsidR="00D65FD4">
          <w:rPr>
            <w:rFonts w:ascii="Calibri" w:hAnsi="Calibri" w:cs="Calibri"/>
            <w:noProof/>
            <w:sz w:val="22"/>
            <w:szCs w:val="22"/>
            <w:lang w:val="en-US" w:eastAsia="en-US"/>
          </w:rPr>
          <w:tab/>
        </w:r>
        <w:r w:rsidR="00D65FD4">
          <w:rPr>
            <w:rStyle w:val="Hyperlink"/>
            <w:lang w:val="en-US" w:eastAsia="en-US"/>
          </w:rPr>
          <w:t>Application to register as prescribed opt-in customer</w:t>
        </w:r>
        <w:r w:rsidR="00D65FD4">
          <w:rPr>
            <w:lang w:val="en-US" w:eastAsia="en-US"/>
          </w:rPr>
          <w:tab/>
        </w:r>
        <w:r w:rsidR="00D65FD4">
          <w:rPr>
            <w:lang w:val="en-US" w:eastAsia="en-US"/>
          </w:rPr>
          <w:fldChar w:fldCharType="begin"/>
        </w:r>
        <w:r w:rsidR="00D65FD4">
          <w:rPr>
            <w:lang w:val="en-US" w:eastAsia="en-US"/>
          </w:rPr>
          <w:instrText xml:space="preserve"> PAGEREF _Toc256000509 \h </w:instrText>
        </w:r>
        <w:r w:rsidR="00D65FD4">
          <w:rPr>
            <w:lang w:val="en-US" w:eastAsia="en-US"/>
          </w:rPr>
        </w:r>
        <w:r w:rsidR="00D65FD4">
          <w:rPr>
            <w:lang w:val="en-US" w:eastAsia="en-US"/>
          </w:rPr>
          <w:fldChar w:fldCharType="separate"/>
        </w:r>
        <w:r w:rsidR="00D65FD4">
          <w:rPr>
            <w:lang w:val="en-US" w:eastAsia="en-US"/>
          </w:rPr>
          <w:t>396</w:t>
        </w:r>
        <w:r w:rsidR="00D65FD4">
          <w:rPr>
            <w:lang w:val="en-US" w:eastAsia="en-US"/>
          </w:rPr>
          <w:fldChar w:fldCharType="end"/>
        </w:r>
      </w:hyperlink>
    </w:p>
    <w:p w14:paraId="698A1A4E" w14:textId="77777777" w:rsidR="00D65FD4" w:rsidRDefault="00DA2F6F">
      <w:pPr>
        <w:pStyle w:val="TOC9"/>
        <w:widowControl/>
        <w:rPr>
          <w:rFonts w:ascii="Calibri" w:hAnsi="Calibri" w:cs="Calibri"/>
          <w:noProof/>
          <w:sz w:val="22"/>
          <w:szCs w:val="22"/>
          <w:lang w:val="en-US"/>
        </w:rPr>
      </w:pPr>
      <w:hyperlink w:anchor="_Toc256000510" w:history="1">
        <w:r w:rsidR="00D65FD4">
          <w:rPr>
            <w:rStyle w:val="Hyperlink"/>
            <w:lang w:val="en-US" w:eastAsia="en-US"/>
          </w:rPr>
          <w:t>4A.D.6</w:t>
        </w:r>
        <w:r w:rsidR="00D65FD4">
          <w:rPr>
            <w:rFonts w:ascii="Calibri" w:hAnsi="Calibri" w:cs="Calibri"/>
            <w:noProof/>
            <w:sz w:val="22"/>
            <w:szCs w:val="22"/>
            <w:lang w:val="en-US" w:eastAsia="en-US"/>
          </w:rPr>
          <w:tab/>
        </w:r>
        <w:r w:rsidR="00D65FD4">
          <w:rPr>
            <w:rStyle w:val="Hyperlink"/>
            <w:lang w:val="en-US" w:eastAsia="en-US"/>
          </w:rPr>
          <w:t>Thresholds</w:t>
        </w:r>
        <w:r w:rsidR="00D65FD4">
          <w:rPr>
            <w:lang w:val="en-US" w:eastAsia="en-US"/>
          </w:rPr>
          <w:tab/>
        </w:r>
        <w:r w:rsidR="00D65FD4">
          <w:rPr>
            <w:lang w:val="en-US" w:eastAsia="en-US"/>
          </w:rPr>
          <w:fldChar w:fldCharType="begin"/>
        </w:r>
        <w:r w:rsidR="00D65FD4">
          <w:rPr>
            <w:lang w:val="en-US" w:eastAsia="en-US"/>
          </w:rPr>
          <w:instrText xml:space="preserve"> PAGEREF _Toc256000510 \h </w:instrText>
        </w:r>
        <w:r w:rsidR="00D65FD4">
          <w:rPr>
            <w:lang w:val="en-US" w:eastAsia="en-US"/>
          </w:rPr>
        </w:r>
        <w:r w:rsidR="00D65FD4">
          <w:rPr>
            <w:lang w:val="en-US" w:eastAsia="en-US"/>
          </w:rPr>
          <w:fldChar w:fldCharType="separate"/>
        </w:r>
        <w:r w:rsidR="00D65FD4">
          <w:rPr>
            <w:lang w:val="en-US" w:eastAsia="en-US"/>
          </w:rPr>
          <w:t>396</w:t>
        </w:r>
        <w:r w:rsidR="00D65FD4">
          <w:rPr>
            <w:lang w:val="en-US" w:eastAsia="en-US"/>
          </w:rPr>
          <w:fldChar w:fldCharType="end"/>
        </w:r>
      </w:hyperlink>
    </w:p>
    <w:p w14:paraId="722000BE" w14:textId="77777777" w:rsidR="00D65FD4" w:rsidRDefault="00DA2F6F">
      <w:pPr>
        <w:pStyle w:val="TOC9"/>
        <w:widowControl/>
        <w:rPr>
          <w:rFonts w:ascii="Calibri" w:hAnsi="Calibri" w:cs="Calibri"/>
          <w:noProof/>
          <w:sz w:val="22"/>
          <w:szCs w:val="22"/>
          <w:lang w:val="en-US"/>
        </w:rPr>
      </w:pPr>
      <w:hyperlink w:anchor="_Toc256000511" w:history="1">
        <w:r w:rsidR="00D65FD4">
          <w:rPr>
            <w:rStyle w:val="Hyperlink"/>
            <w:lang w:val="en-US" w:eastAsia="en-US"/>
          </w:rPr>
          <w:t>4A.D.7</w:t>
        </w:r>
        <w:r w:rsidR="00D65FD4">
          <w:rPr>
            <w:rFonts w:ascii="Calibri" w:hAnsi="Calibri" w:cs="Calibri"/>
            <w:noProof/>
            <w:sz w:val="22"/>
            <w:szCs w:val="22"/>
            <w:lang w:val="en-US" w:eastAsia="en-US"/>
          </w:rPr>
          <w:tab/>
        </w:r>
        <w:r w:rsidR="00D65FD4">
          <w:rPr>
            <w:rStyle w:val="Hyperlink"/>
            <w:lang w:val="en-US" w:eastAsia="en-US"/>
          </w:rPr>
          <w:t>Opt-in cut-off day</w:t>
        </w:r>
        <w:r w:rsidR="00D65FD4">
          <w:rPr>
            <w:lang w:val="en-US" w:eastAsia="en-US"/>
          </w:rPr>
          <w:tab/>
        </w:r>
        <w:r w:rsidR="00D65FD4">
          <w:rPr>
            <w:lang w:val="en-US" w:eastAsia="en-US"/>
          </w:rPr>
          <w:fldChar w:fldCharType="begin"/>
        </w:r>
        <w:r w:rsidR="00D65FD4">
          <w:rPr>
            <w:lang w:val="en-US" w:eastAsia="en-US"/>
          </w:rPr>
          <w:instrText xml:space="preserve"> PAGEREF _Toc256000511 \h </w:instrText>
        </w:r>
        <w:r w:rsidR="00D65FD4">
          <w:rPr>
            <w:lang w:val="en-US" w:eastAsia="en-US"/>
          </w:rPr>
        </w:r>
        <w:r w:rsidR="00D65FD4">
          <w:rPr>
            <w:lang w:val="en-US" w:eastAsia="en-US"/>
          </w:rPr>
          <w:fldChar w:fldCharType="separate"/>
        </w:r>
        <w:r w:rsidR="00D65FD4">
          <w:rPr>
            <w:lang w:val="en-US" w:eastAsia="en-US"/>
          </w:rPr>
          <w:t>397</w:t>
        </w:r>
        <w:r w:rsidR="00D65FD4">
          <w:rPr>
            <w:lang w:val="en-US" w:eastAsia="en-US"/>
          </w:rPr>
          <w:fldChar w:fldCharType="end"/>
        </w:r>
      </w:hyperlink>
    </w:p>
    <w:p w14:paraId="50C97421" w14:textId="77777777" w:rsidR="00D65FD4" w:rsidRDefault="00DA2F6F">
      <w:pPr>
        <w:pStyle w:val="TOC9"/>
        <w:widowControl/>
        <w:rPr>
          <w:rFonts w:ascii="Calibri" w:hAnsi="Calibri" w:cs="Calibri"/>
          <w:noProof/>
          <w:sz w:val="22"/>
          <w:szCs w:val="22"/>
          <w:lang w:val="en-US"/>
        </w:rPr>
      </w:pPr>
      <w:hyperlink w:anchor="_Toc256000512" w:history="1">
        <w:r w:rsidR="00D65FD4">
          <w:rPr>
            <w:rStyle w:val="Hyperlink"/>
            <w:lang w:val="en-US" w:eastAsia="en-US"/>
          </w:rPr>
          <w:t>4A.D.8</w:t>
        </w:r>
        <w:r w:rsidR="00D65FD4">
          <w:rPr>
            <w:rFonts w:ascii="Calibri" w:hAnsi="Calibri" w:cs="Calibri"/>
            <w:noProof/>
            <w:sz w:val="22"/>
            <w:szCs w:val="22"/>
            <w:lang w:val="en-US" w:eastAsia="en-US"/>
          </w:rPr>
          <w:tab/>
        </w:r>
        <w:r w:rsidR="00D65FD4">
          <w:rPr>
            <w:rStyle w:val="Hyperlink"/>
            <w:lang w:val="en-US" w:eastAsia="en-US"/>
          </w:rPr>
          <w:t>AER approval of applications</w:t>
        </w:r>
        <w:r w:rsidR="00D65FD4">
          <w:rPr>
            <w:lang w:val="en-US" w:eastAsia="en-US"/>
          </w:rPr>
          <w:tab/>
        </w:r>
        <w:r w:rsidR="00D65FD4">
          <w:rPr>
            <w:lang w:val="en-US" w:eastAsia="en-US"/>
          </w:rPr>
          <w:fldChar w:fldCharType="begin"/>
        </w:r>
        <w:r w:rsidR="00D65FD4">
          <w:rPr>
            <w:lang w:val="en-US" w:eastAsia="en-US"/>
          </w:rPr>
          <w:instrText xml:space="preserve"> PAGEREF _Toc256000512 \h </w:instrText>
        </w:r>
        <w:r w:rsidR="00D65FD4">
          <w:rPr>
            <w:lang w:val="en-US" w:eastAsia="en-US"/>
          </w:rPr>
        </w:r>
        <w:r w:rsidR="00D65FD4">
          <w:rPr>
            <w:lang w:val="en-US" w:eastAsia="en-US"/>
          </w:rPr>
          <w:fldChar w:fldCharType="separate"/>
        </w:r>
        <w:r w:rsidR="00D65FD4">
          <w:rPr>
            <w:lang w:val="en-US" w:eastAsia="en-US"/>
          </w:rPr>
          <w:t>397</w:t>
        </w:r>
        <w:r w:rsidR="00D65FD4">
          <w:rPr>
            <w:lang w:val="en-US" w:eastAsia="en-US"/>
          </w:rPr>
          <w:fldChar w:fldCharType="end"/>
        </w:r>
      </w:hyperlink>
    </w:p>
    <w:p w14:paraId="5B79009C" w14:textId="77777777" w:rsidR="00D65FD4" w:rsidRDefault="00DA2F6F">
      <w:pPr>
        <w:pStyle w:val="TOC9"/>
        <w:widowControl/>
        <w:rPr>
          <w:rFonts w:ascii="Calibri" w:hAnsi="Calibri" w:cs="Calibri"/>
          <w:noProof/>
          <w:sz w:val="22"/>
          <w:szCs w:val="22"/>
          <w:lang w:val="en-US"/>
        </w:rPr>
      </w:pPr>
      <w:hyperlink w:anchor="_Toc256000513" w:history="1">
        <w:r w:rsidR="00D65FD4">
          <w:rPr>
            <w:rStyle w:val="Hyperlink"/>
            <w:lang w:val="en-US" w:eastAsia="en-US"/>
          </w:rPr>
          <w:t>4A.D.9</w:t>
        </w:r>
        <w:r w:rsidR="00D65FD4">
          <w:rPr>
            <w:rFonts w:ascii="Calibri" w:hAnsi="Calibri" w:cs="Calibri"/>
            <w:noProof/>
            <w:sz w:val="22"/>
            <w:szCs w:val="22"/>
            <w:lang w:val="en-US" w:eastAsia="en-US"/>
          </w:rPr>
          <w:tab/>
        </w:r>
        <w:r w:rsidR="00D65FD4">
          <w:rPr>
            <w:rStyle w:val="Hyperlink"/>
            <w:lang w:val="en-US" w:eastAsia="en-US"/>
          </w:rPr>
          <w:t>AER opt-in register</w:t>
        </w:r>
        <w:r w:rsidR="00D65FD4">
          <w:rPr>
            <w:lang w:val="en-US" w:eastAsia="en-US"/>
          </w:rPr>
          <w:tab/>
        </w:r>
        <w:r w:rsidR="00D65FD4">
          <w:rPr>
            <w:lang w:val="en-US" w:eastAsia="en-US"/>
          </w:rPr>
          <w:fldChar w:fldCharType="begin"/>
        </w:r>
        <w:r w:rsidR="00D65FD4">
          <w:rPr>
            <w:lang w:val="en-US" w:eastAsia="en-US"/>
          </w:rPr>
          <w:instrText xml:space="preserve"> PAGEREF _Toc256000513 \h </w:instrText>
        </w:r>
        <w:r w:rsidR="00D65FD4">
          <w:rPr>
            <w:lang w:val="en-US" w:eastAsia="en-US"/>
          </w:rPr>
        </w:r>
        <w:r w:rsidR="00D65FD4">
          <w:rPr>
            <w:lang w:val="en-US" w:eastAsia="en-US"/>
          </w:rPr>
          <w:fldChar w:fldCharType="separate"/>
        </w:r>
        <w:r w:rsidR="00D65FD4">
          <w:rPr>
            <w:lang w:val="en-US" w:eastAsia="en-US"/>
          </w:rPr>
          <w:t>397</w:t>
        </w:r>
        <w:r w:rsidR="00D65FD4">
          <w:rPr>
            <w:lang w:val="en-US" w:eastAsia="en-US"/>
          </w:rPr>
          <w:fldChar w:fldCharType="end"/>
        </w:r>
      </w:hyperlink>
    </w:p>
    <w:p w14:paraId="4C194CB8" w14:textId="77777777" w:rsidR="00D65FD4" w:rsidRDefault="00DA2F6F">
      <w:pPr>
        <w:pStyle w:val="TOC9"/>
        <w:widowControl/>
        <w:rPr>
          <w:rFonts w:ascii="Calibri" w:hAnsi="Calibri" w:cs="Calibri"/>
          <w:noProof/>
          <w:sz w:val="22"/>
          <w:szCs w:val="22"/>
          <w:lang w:val="en-US"/>
        </w:rPr>
      </w:pPr>
      <w:hyperlink w:anchor="_Toc256000514" w:history="1">
        <w:r w:rsidR="00D65FD4">
          <w:rPr>
            <w:rStyle w:val="Hyperlink"/>
            <w:lang w:val="en-US" w:eastAsia="en-US"/>
          </w:rPr>
          <w:t>4A.D.10</w:t>
        </w:r>
        <w:r w:rsidR="00D65FD4">
          <w:rPr>
            <w:rFonts w:ascii="Calibri" w:hAnsi="Calibri" w:cs="Calibri"/>
            <w:noProof/>
            <w:sz w:val="22"/>
            <w:szCs w:val="22"/>
            <w:lang w:val="en-US" w:eastAsia="en-US"/>
          </w:rPr>
          <w:tab/>
        </w:r>
        <w:r w:rsidR="00D65FD4">
          <w:rPr>
            <w:rStyle w:val="Hyperlink"/>
            <w:lang w:val="en-US" w:eastAsia="en-US"/>
          </w:rPr>
          <w:t>Changes to register</w:t>
        </w:r>
        <w:r w:rsidR="00D65FD4">
          <w:rPr>
            <w:lang w:val="en-US" w:eastAsia="en-US"/>
          </w:rPr>
          <w:tab/>
        </w:r>
        <w:r w:rsidR="00D65FD4">
          <w:rPr>
            <w:lang w:val="en-US" w:eastAsia="en-US"/>
          </w:rPr>
          <w:fldChar w:fldCharType="begin"/>
        </w:r>
        <w:r w:rsidR="00D65FD4">
          <w:rPr>
            <w:lang w:val="en-US" w:eastAsia="en-US"/>
          </w:rPr>
          <w:instrText xml:space="preserve"> PAGEREF _Toc256000514 \h </w:instrText>
        </w:r>
        <w:r w:rsidR="00D65FD4">
          <w:rPr>
            <w:lang w:val="en-US" w:eastAsia="en-US"/>
          </w:rPr>
        </w:r>
        <w:r w:rsidR="00D65FD4">
          <w:rPr>
            <w:lang w:val="en-US" w:eastAsia="en-US"/>
          </w:rPr>
          <w:fldChar w:fldCharType="separate"/>
        </w:r>
        <w:r w:rsidR="00D65FD4">
          <w:rPr>
            <w:lang w:val="en-US" w:eastAsia="en-US"/>
          </w:rPr>
          <w:t>398</w:t>
        </w:r>
        <w:r w:rsidR="00D65FD4">
          <w:rPr>
            <w:lang w:val="en-US" w:eastAsia="en-US"/>
          </w:rPr>
          <w:fldChar w:fldCharType="end"/>
        </w:r>
      </w:hyperlink>
    </w:p>
    <w:p w14:paraId="01A105D7" w14:textId="77777777" w:rsidR="00D65FD4" w:rsidRDefault="00DA2F6F">
      <w:pPr>
        <w:pStyle w:val="TOC9"/>
        <w:widowControl/>
        <w:rPr>
          <w:rFonts w:ascii="Calibri" w:hAnsi="Calibri" w:cs="Calibri"/>
          <w:noProof/>
          <w:sz w:val="22"/>
          <w:szCs w:val="22"/>
          <w:lang w:val="en-US"/>
        </w:rPr>
      </w:pPr>
      <w:hyperlink w:anchor="_Toc256000515" w:history="1">
        <w:r w:rsidR="00D65FD4">
          <w:rPr>
            <w:rStyle w:val="Hyperlink"/>
            <w:lang w:val="en-US" w:eastAsia="en-US"/>
          </w:rPr>
          <w:t>4A.D.11</w:t>
        </w:r>
        <w:r w:rsidR="00D65FD4">
          <w:rPr>
            <w:rFonts w:ascii="Calibri" w:hAnsi="Calibri" w:cs="Calibri"/>
            <w:noProof/>
            <w:sz w:val="22"/>
            <w:szCs w:val="22"/>
            <w:lang w:val="en-US" w:eastAsia="en-US"/>
          </w:rPr>
          <w:tab/>
        </w:r>
        <w:r w:rsidR="00D65FD4">
          <w:rPr>
            <w:rStyle w:val="Hyperlink"/>
            <w:lang w:val="en-US" w:eastAsia="en-US"/>
          </w:rPr>
          <w:t>AER register taken to be correct</w:t>
        </w:r>
        <w:r w:rsidR="00D65FD4">
          <w:rPr>
            <w:lang w:val="en-US" w:eastAsia="en-US"/>
          </w:rPr>
          <w:tab/>
        </w:r>
        <w:r w:rsidR="00D65FD4">
          <w:rPr>
            <w:lang w:val="en-US" w:eastAsia="en-US"/>
          </w:rPr>
          <w:fldChar w:fldCharType="begin"/>
        </w:r>
        <w:r w:rsidR="00D65FD4">
          <w:rPr>
            <w:lang w:val="en-US" w:eastAsia="en-US"/>
          </w:rPr>
          <w:instrText xml:space="preserve"> PAGEREF _Toc256000515 \h </w:instrText>
        </w:r>
        <w:r w:rsidR="00D65FD4">
          <w:rPr>
            <w:lang w:val="en-US" w:eastAsia="en-US"/>
          </w:rPr>
        </w:r>
        <w:r w:rsidR="00D65FD4">
          <w:rPr>
            <w:lang w:val="en-US" w:eastAsia="en-US"/>
          </w:rPr>
          <w:fldChar w:fldCharType="separate"/>
        </w:r>
        <w:r w:rsidR="00D65FD4">
          <w:rPr>
            <w:lang w:val="en-US" w:eastAsia="en-US"/>
          </w:rPr>
          <w:t>398</w:t>
        </w:r>
        <w:r w:rsidR="00D65FD4">
          <w:rPr>
            <w:lang w:val="en-US" w:eastAsia="en-US"/>
          </w:rPr>
          <w:fldChar w:fldCharType="end"/>
        </w:r>
      </w:hyperlink>
    </w:p>
    <w:p w14:paraId="1969B82A" w14:textId="77777777" w:rsidR="00D65FD4" w:rsidRDefault="00DA2F6F">
      <w:pPr>
        <w:pStyle w:val="TOC9"/>
        <w:widowControl/>
        <w:rPr>
          <w:rFonts w:ascii="Calibri" w:hAnsi="Calibri" w:cs="Calibri"/>
          <w:noProof/>
          <w:sz w:val="22"/>
          <w:szCs w:val="22"/>
          <w:lang w:val="en-US"/>
        </w:rPr>
      </w:pPr>
      <w:hyperlink w:anchor="_Toc256000516" w:history="1">
        <w:r w:rsidR="00D65FD4">
          <w:rPr>
            <w:rStyle w:val="Hyperlink"/>
            <w:lang w:val="en-US" w:eastAsia="en-US"/>
          </w:rPr>
          <w:t>4A.D.12</w:t>
        </w:r>
        <w:r w:rsidR="00D65FD4">
          <w:rPr>
            <w:rFonts w:ascii="Calibri" w:hAnsi="Calibri" w:cs="Calibri"/>
            <w:noProof/>
            <w:sz w:val="22"/>
            <w:szCs w:val="22"/>
            <w:lang w:val="en-US" w:eastAsia="en-US"/>
          </w:rPr>
          <w:tab/>
        </w:r>
        <w:r w:rsidR="00D65FD4">
          <w:rPr>
            <w:rStyle w:val="Hyperlink"/>
            <w:lang w:val="en-US" w:eastAsia="en-US"/>
          </w:rPr>
          <w:t>AEMO Opt-In Procedures</w:t>
        </w:r>
        <w:r w:rsidR="00D65FD4">
          <w:rPr>
            <w:lang w:val="en-US" w:eastAsia="en-US"/>
          </w:rPr>
          <w:tab/>
        </w:r>
        <w:r w:rsidR="00D65FD4">
          <w:rPr>
            <w:lang w:val="en-US" w:eastAsia="en-US"/>
          </w:rPr>
          <w:fldChar w:fldCharType="begin"/>
        </w:r>
        <w:r w:rsidR="00D65FD4">
          <w:rPr>
            <w:lang w:val="en-US" w:eastAsia="en-US"/>
          </w:rPr>
          <w:instrText xml:space="preserve"> PAGEREF _Toc256000516 \h </w:instrText>
        </w:r>
        <w:r w:rsidR="00D65FD4">
          <w:rPr>
            <w:lang w:val="en-US" w:eastAsia="en-US"/>
          </w:rPr>
        </w:r>
        <w:r w:rsidR="00D65FD4">
          <w:rPr>
            <w:lang w:val="en-US" w:eastAsia="en-US"/>
          </w:rPr>
          <w:fldChar w:fldCharType="separate"/>
        </w:r>
        <w:r w:rsidR="00D65FD4">
          <w:rPr>
            <w:lang w:val="en-US" w:eastAsia="en-US"/>
          </w:rPr>
          <w:t>399</w:t>
        </w:r>
        <w:r w:rsidR="00D65FD4">
          <w:rPr>
            <w:lang w:val="en-US" w:eastAsia="en-US"/>
          </w:rPr>
          <w:fldChar w:fldCharType="end"/>
        </w:r>
      </w:hyperlink>
    </w:p>
    <w:p w14:paraId="07CAD970" w14:textId="77777777" w:rsidR="00D65FD4" w:rsidRDefault="00DA2F6F">
      <w:pPr>
        <w:pStyle w:val="TOC9"/>
        <w:widowControl/>
        <w:rPr>
          <w:rFonts w:ascii="Calibri" w:hAnsi="Calibri" w:cs="Calibri"/>
          <w:noProof/>
          <w:sz w:val="22"/>
          <w:szCs w:val="22"/>
          <w:lang w:val="en-US"/>
        </w:rPr>
      </w:pPr>
      <w:hyperlink w:anchor="_Toc256000517" w:history="1">
        <w:r w:rsidR="00D65FD4">
          <w:rPr>
            <w:rStyle w:val="Hyperlink"/>
            <w:lang w:val="en-US" w:eastAsia="en-US"/>
          </w:rPr>
          <w:t>4A.D.13</w:t>
        </w:r>
        <w:r w:rsidR="00D65FD4">
          <w:rPr>
            <w:rFonts w:ascii="Calibri" w:hAnsi="Calibri" w:cs="Calibri"/>
            <w:noProof/>
            <w:sz w:val="22"/>
            <w:szCs w:val="22"/>
            <w:lang w:val="en-US" w:eastAsia="en-US"/>
          </w:rPr>
          <w:tab/>
        </w:r>
        <w:r w:rsidR="00D65FD4">
          <w:rPr>
            <w:rStyle w:val="Hyperlink"/>
            <w:lang w:val="en-US" w:eastAsia="en-US"/>
          </w:rPr>
          <w:t>AER Opt-In Guidelines</w:t>
        </w:r>
        <w:r w:rsidR="00D65FD4">
          <w:rPr>
            <w:lang w:val="en-US" w:eastAsia="en-US"/>
          </w:rPr>
          <w:tab/>
        </w:r>
        <w:r w:rsidR="00D65FD4">
          <w:rPr>
            <w:lang w:val="en-US" w:eastAsia="en-US"/>
          </w:rPr>
          <w:fldChar w:fldCharType="begin"/>
        </w:r>
        <w:r w:rsidR="00D65FD4">
          <w:rPr>
            <w:lang w:val="en-US" w:eastAsia="en-US"/>
          </w:rPr>
          <w:instrText xml:space="preserve"> PAGEREF _Toc256000517 \h </w:instrText>
        </w:r>
        <w:r w:rsidR="00D65FD4">
          <w:rPr>
            <w:lang w:val="en-US" w:eastAsia="en-US"/>
          </w:rPr>
        </w:r>
        <w:r w:rsidR="00D65FD4">
          <w:rPr>
            <w:lang w:val="en-US" w:eastAsia="en-US"/>
          </w:rPr>
          <w:fldChar w:fldCharType="separate"/>
        </w:r>
        <w:r w:rsidR="00D65FD4">
          <w:rPr>
            <w:lang w:val="en-US" w:eastAsia="en-US"/>
          </w:rPr>
          <w:t>399</w:t>
        </w:r>
        <w:r w:rsidR="00D65FD4">
          <w:rPr>
            <w:lang w:val="en-US" w:eastAsia="en-US"/>
          </w:rPr>
          <w:fldChar w:fldCharType="end"/>
        </w:r>
      </w:hyperlink>
    </w:p>
    <w:p w14:paraId="0C0442D1" w14:textId="77777777" w:rsidR="00D65FD4" w:rsidRDefault="00DA2F6F">
      <w:pPr>
        <w:pStyle w:val="TOC6"/>
        <w:widowControl/>
        <w:rPr>
          <w:rFonts w:ascii="Calibri" w:hAnsi="Calibri" w:cs="Calibri"/>
          <w:noProof/>
          <w:sz w:val="22"/>
          <w:szCs w:val="22"/>
          <w:lang w:val="en-US"/>
        </w:rPr>
      </w:pPr>
      <w:hyperlink w:anchor="_Toc256000518"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Qualifying Contracts and Net Contract Position</w:t>
        </w:r>
        <w:r w:rsidR="00D65FD4">
          <w:rPr>
            <w:lang w:val="en-US" w:eastAsia="en-US"/>
          </w:rPr>
          <w:tab/>
        </w:r>
        <w:r w:rsidR="00D65FD4">
          <w:rPr>
            <w:lang w:val="en-US" w:eastAsia="en-US"/>
          </w:rPr>
          <w:fldChar w:fldCharType="begin"/>
        </w:r>
        <w:r w:rsidR="00D65FD4">
          <w:rPr>
            <w:lang w:val="en-US" w:eastAsia="en-US"/>
          </w:rPr>
          <w:instrText xml:space="preserve"> PAGEREF _Toc256000518 \h </w:instrText>
        </w:r>
        <w:r w:rsidR="00D65FD4">
          <w:rPr>
            <w:lang w:val="en-US" w:eastAsia="en-US"/>
          </w:rPr>
        </w:r>
        <w:r w:rsidR="00D65FD4">
          <w:rPr>
            <w:lang w:val="en-US" w:eastAsia="en-US"/>
          </w:rPr>
          <w:fldChar w:fldCharType="separate"/>
        </w:r>
        <w:r w:rsidR="00D65FD4">
          <w:rPr>
            <w:lang w:val="en-US" w:eastAsia="en-US"/>
          </w:rPr>
          <w:t>400</w:t>
        </w:r>
        <w:r w:rsidR="00D65FD4">
          <w:rPr>
            <w:lang w:val="en-US" w:eastAsia="en-US"/>
          </w:rPr>
          <w:fldChar w:fldCharType="end"/>
        </w:r>
      </w:hyperlink>
    </w:p>
    <w:p w14:paraId="1A8412B3" w14:textId="77777777" w:rsidR="00D65FD4" w:rsidRDefault="00DA2F6F">
      <w:pPr>
        <w:pStyle w:val="TOC6"/>
        <w:widowControl/>
        <w:rPr>
          <w:rFonts w:ascii="Calibri" w:hAnsi="Calibri" w:cs="Calibri"/>
          <w:noProof/>
          <w:sz w:val="22"/>
          <w:szCs w:val="22"/>
          <w:lang w:val="en-US"/>
        </w:rPr>
      </w:pPr>
      <w:hyperlink w:anchor="_Toc256000519"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Key concepts</w:t>
        </w:r>
        <w:r w:rsidR="00D65FD4">
          <w:rPr>
            <w:lang w:val="en-US" w:eastAsia="en-US"/>
          </w:rPr>
          <w:tab/>
        </w:r>
        <w:r w:rsidR="00D65FD4">
          <w:rPr>
            <w:lang w:val="en-US" w:eastAsia="en-US"/>
          </w:rPr>
          <w:fldChar w:fldCharType="begin"/>
        </w:r>
        <w:r w:rsidR="00D65FD4">
          <w:rPr>
            <w:lang w:val="en-US" w:eastAsia="en-US"/>
          </w:rPr>
          <w:instrText xml:space="preserve"> PAGEREF _Toc256000519 \h </w:instrText>
        </w:r>
        <w:r w:rsidR="00D65FD4">
          <w:rPr>
            <w:lang w:val="en-US" w:eastAsia="en-US"/>
          </w:rPr>
        </w:r>
        <w:r w:rsidR="00D65FD4">
          <w:rPr>
            <w:lang w:val="en-US" w:eastAsia="en-US"/>
          </w:rPr>
          <w:fldChar w:fldCharType="separate"/>
        </w:r>
        <w:r w:rsidR="00D65FD4">
          <w:rPr>
            <w:lang w:val="en-US" w:eastAsia="en-US"/>
          </w:rPr>
          <w:t>400</w:t>
        </w:r>
        <w:r w:rsidR="00D65FD4">
          <w:rPr>
            <w:lang w:val="en-US" w:eastAsia="en-US"/>
          </w:rPr>
          <w:fldChar w:fldCharType="end"/>
        </w:r>
      </w:hyperlink>
    </w:p>
    <w:p w14:paraId="57CE12CA" w14:textId="77777777" w:rsidR="00D65FD4" w:rsidRDefault="00DA2F6F">
      <w:pPr>
        <w:pStyle w:val="TOC9"/>
        <w:widowControl/>
        <w:rPr>
          <w:rFonts w:ascii="Calibri" w:hAnsi="Calibri" w:cs="Calibri"/>
          <w:noProof/>
          <w:sz w:val="22"/>
          <w:szCs w:val="22"/>
          <w:lang w:val="en-US"/>
        </w:rPr>
      </w:pPr>
      <w:hyperlink w:anchor="_Toc256000520" w:history="1">
        <w:r w:rsidR="00D65FD4">
          <w:rPr>
            <w:rStyle w:val="Hyperlink"/>
            <w:lang w:val="en-US" w:eastAsia="en-US"/>
          </w:rPr>
          <w:t>4A.E.1</w:t>
        </w:r>
        <w:r w:rsidR="00D65FD4">
          <w:rPr>
            <w:rFonts w:ascii="Calibri" w:hAnsi="Calibri" w:cs="Calibri"/>
            <w:noProof/>
            <w:sz w:val="22"/>
            <w:szCs w:val="22"/>
            <w:lang w:val="en-US" w:eastAsia="en-US"/>
          </w:rPr>
          <w:tab/>
        </w:r>
        <w:r w:rsidR="00D65FD4">
          <w:rPr>
            <w:rStyle w:val="Hyperlink"/>
            <w:lang w:val="en-US" w:eastAsia="en-US"/>
          </w:rPr>
          <w:t>Qualifying contracts</w:t>
        </w:r>
        <w:r w:rsidR="00D65FD4">
          <w:rPr>
            <w:lang w:val="en-US" w:eastAsia="en-US"/>
          </w:rPr>
          <w:tab/>
        </w:r>
        <w:r w:rsidR="00D65FD4">
          <w:rPr>
            <w:lang w:val="en-US" w:eastAsia="en-US"/>
          </w:rPr>
          <w:fldChar w:fldCharType="begin"/>
        </w:r>
        <w:r w:rsidR="00D65FD4">
          <w:rPr>
            <w:lang w:val="en-US" w:eastAsia="en-US"/>
          </w:rPr>
          <w:instrText xml:space="preserve"> PAGEREF _Toc256000520 \h </w:instrText>
        </w:r>
        <w:r w:rsidR="00D65FD4">
          <w:rPr>
            <w:lang w:val="en-US" w:eastAsia="en-US"/>
          </w:rPr>
        </w:r>
        <w:r w:rsidR="00D65FD4">
          <w:rPr>
            <w:lang w:val="en-US" w:eastAsia="en-US"/>
          </w:rPr>
          <w:fldChar w:fldCharType="separate"/>
        </w:r>
        <w:r w:rsidR="00D65FD4">
          <w:rPr>
            <w:lang w:val="en-US" w:eastAsia="en-US"/>
          </w:rPr>
          <w:t>400</w:t>
        </w:r>
        <w:r w:rsidR="00D65FD4">
          <w:rPr>
            <w:lang w:val="en-US" w:eastAsia="en-US"/>
          </w:rPr>
          <w:fldChar w:fldCharType="end"/>
        </w:r>
      </w:hyperlink>
    </w:p>
    <w:p w14:paraId="17B3A298" w14:textId="77777777" w:rsidR="00D65FD4" w:rsidRDefault="00DA2F6F">
      <w:pPr>
        <w:pStyle w:val="TOC9"/>
        <w:widowControl/>
        <w:rPr>
          <w:rFonts w:ascii="Calibri" w:hAnsi="Calibri" w:cs="Calibri"/>
          <w:noProof/>
          <w:sz w:val="22"/>
          <w:szCs w:val="22"/>
          <w:lang w:val="en-US"/>
        </w:rPr>
      </w:pPr>
      <w:hyperlink w:anchor="_Toc256000521" w:history="1">
        <w:r w:rsidR="00D65FD4">
          <w:rPr>
            <w:rStyle w:val="Hyperlink"/>
            <w:lang w:val="en-US" w:eastAsia="en-US"/>
          </w:rPr>
          <w:t>4A.E.2</w:t>
        </w:r>
        <w:r w:rsidR="00D65FD4">
          <w:rPr>
            <w:rFonts w:ascii="Calibri" w:hAnsi="Calibri" w:cs="Calibri"/>
            <w:noProof/>
            <w:sz w:val="22"/>
            <w:szCs w:val="22"/>
            <w:lang w:val="en-US" w:eastAsia="en-US"/>
          </w:rPr>
          <w:tab/>
        </w:r>
        <w:r w:rsidR="00D65FD4">
          <w:rPr>
            <w:rStyle w:val="Hyperlink"/>
            <w:lang w:val="en-US" w:eastAsia="en-US"/>
          </w:rPr>
          <w:t>Net contract position</w:t>
        </w:r>
        <w:r w:rsidR="00D65FD4">
          <w:rPr>
            <w:lang w:val="en-US" w:eastAsia="en-US"/>
          </w:rPr>
          <w:tab/>
        </w:r>
        <w:r w:rsidR="00D65FD4">
          <w:rPr>
            <w:lang w:val="en-US" w:eastAsia="en-US"/>
          </w:rPr>
          <w:fldChar w:fldCharType="begin"/>
        </w:r>
        <w:r w:rsidR="00D65FD4">
          <w:rPr>
            <w:lang w:val="en-US" w:eastAsia="en-US"/>
          </w:rPr>
          <w:instrText xml:space="preserve"> PAGEREF _Toc256000521 \h </w:instrText>
        </w:r>
        <w:r w:rsidR="00D65FD4">
          <w:rPr>
            <w:lang w:val="en-US" w:eastAsia="en-US"/>
          </w:rPr>
        </w:r>
        <w:r w:rsidR="00D65FD4">
          <w:rPr>
            <w:lang w:val="en-US" w:eastAsia="en-US"/>
          </w:rPr>
          <w:fldChar w:fldCharType="separate"/>
        </w:r>
        <w:r w:rsidR="00D65FD4">
          <w:rPr>
            <w:lang w:val="en-US" w:eastAsia="en-US"/>
          </w:rPr>
          <w:t>401</w:t>
        </w:r>
        <w:r w:rsidR="00D65FD4">
          <w:rPr>
            <w:lang w:val="en-US" w:eastAsia="en-US"/>
          </w:rPr>
          <w:fldChar w:fldCharType="end"/>
        </w:r>
      </w:hyperlink>
    </w:p>
    <w:p w14:paraId="61715CDC" w14:textId="77777777" w:rsidR="00D65FD4" w:rsidRDefault="00DA2F6F">
      <w:pPr>
        <w:pStyle w:val="TOC6"/>
        <w:widowControl/>
        <w:rPr>
          <w:rFonts w:ascii="Calibri" w:hAnsi="Calibri" w:cs="Calibri"/>
          <w:noProof/>
          <w:sz w:val="22"/>
          <w:szCs w:val="22"/>
          <w:lang w:val="en-US"/>
        </w:rPr>
      </w:pPr>
      <w:hyperlink w:anchor="_Toc256000522"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Firmness methodologies</w:t>
        </w:r>
        <w:r w:rsidR="00D65FD4">
          <w:rPr>
            <w:lang w:val="en-US" w:eastAsia="en-US"/>
          </w:rPr>
          <w:tab/>
        </w:r>
        <w:r w:rsidR="00D65FD4">
          <w:rPr>
            <w:lang w:val="en-US" w:eastAsia="en-US"/>
          </w:rPr>
          <w:fldChar w:fldCharType="begin"/>
        </w:r>
        <w:r w:rsidR="00D65FD4">
          <w:rPr>
            <w:lang w:val="en-US" w:eastAsia="en-US"/>
          </w:rPr>
          <w:instrText xml:space="preserve"> PAGEREF _Toc256000522 \h </w:instrText>
        </w:r>
        <w:r w:rsidR="00D65FD4">
          <w:rPr>
            <w:lang w:val="en-US" w:eastAsia="en-US"/>
          </w:rPr>
        </w:r>
        <w:r w:rsidR="00D65FD4">
          <w:rPr>
            <w:lang w:val="en-US" w:eastAsia="en-US"/>
          </w:rPr>
          <w:fldChar w:fldCharType="separate"/>
        </w:r>
        <w:r w:rsidR="00D65FD4">
          <w:rPr>
            <w:lang w:val="en-US" w:eastAsia="en-US"/>
          </w:rPr>
          <w:t>401</w:t>
        </w:r>
        <w:r w:rsidR="00D65FD4">
          <w:rPr>
            <w:lang w:val="en-US" w:eastAsia="en-US"/>
          </w:rPr>
          <w:fldChar w:fldCharType="end"/>
        </w:r>
      </w:hyperlink>
    </w:p>
    <w:p w14:paraId="5504543D" w14:textId="77777777" w:rsidR="00D65FD4" w:rsidRDefault="00DA2F6F">
      <w:pPr>
        <w:pStyle w:val="TOC9"/>
        <w:widowControl/>
        <w:rPr>
          <w:rFonts w:ascii="Calibri" w:hAnsi="Calibri" w:cs="Calibri"/>
          <w:noProof/>
          <w:sz w:val="22"/>
          <w:szCs w:val="22"/>
          <w:lang w:val="en-US"/>
        </w:rPr>
      </w:pPr>
      <w:hyperlink w:anchor="_Toc256000523" w:history="1">
        <w:r w:rsidR="00D65FD4">
          <w:rPr>
            <w:rStyle w:val="Hyperlink"/>
            <w:lang w:val="en-US" w:eastAsia="en-US"/>
          </w:rPr>
          <w:t>4A.E.3</w:t>
        </w:r>
        <w:r w:rsidR="00D65FD4">
          <w:rPr>
            <w:rFonts w:ascii="Calibri" w:hAnsi="Calibri" w:cs="Calibri"/>
            <w:noProof/>
            <w:sz w:val="22"/>
            <w:szCs w:val="22"/>
            <w:lang w:val="en-US" w:eastAsia="en-US"/>
          </w:rPr>
          <w:tab/>
        </w:r>
        <w:r w:rsidR="00D65FD4">
          <w:rPr>
            <w:rStyle w:val="Hyperlink"/>
            <w:lang w:val="en-US" w:eastAsia="en-US"/>
          </w:rPr>
          <w:t>Firmness methodology</w:t>
        </w:r>
        <w:r w:rsidR="00D65FD4">
          <w:rPr>
            <w:lang w:val="en-US" w:eastAsia="en-US"/>
          </w:rPr>
          <w:tab/>
        </w:r>
        <w:r w:rsidR="00D65FD4">
          <w:rPr>
            <w:lang w:val="en-US" w:eastAsia="en-US"/>
          </w:rPr>
          <w:fldChar w:fldCharType="begin"/>
        </w:r>
        <w:r w:rsidR="00D65FD4">
          <w:rPr>
            <w:lang w:val="en-US" w:eastAsia="en-US"/>
          </w:rPr>
          <w:instrText xml:space="preserve"> PAGEREF _Toc256000523 \h </w:instrText>
        </w:r>
        <w:r w:rsidR="00D65FD4">
          <w:rPr>
            <w:lang w:val="en-US" w:eastAsia="en-US"/>
          </w:rPr>
        </w:r>
        <w:r w:rsidR="00D65FD4">
          <w:rPr>
            <w:lang w:val="en-US" w:eastAsia="en-US"/>
          </w:rPr>
          <w:fldChar w:fldCharType="separate"/>
        </w:r>
        <w:r w:rsidR="00D65FD4">
          <w:rPr>
            <w:lang w:val="en-US" w:eastAsia="en-US"/>
          </w:rPr>
          <w:t>401</w:t>
        </w:r>
        <w:r w:rsidR="00D65FD4">
          <w:rPr>
            <w:lang w:val="en-US" w:eastAsia="en-US"/>
          </w:rPr>
          <w:fldChar w:fldCharType="end"/>
        </w:r>
      </w:hyperlink>
    </w:p>
    <w:p w14:paraId="22208CB7" w14:textId="77777777" w:rsidR="00D65FD4" w:rsidRDefault="00DA2F6F">
      <w:pPr>
        <w:pStyle w:val="TOC9"/>
        <w:widowControl/>
        <w:rPr>
          <w:rFonts w:ascii="Calibri" w:hAnsi="Calibri" w:cs="Calibri"/>
          <w:noProof/>
          <w:sz w:val="22"/>
          <w:szCs w:val="22"/>
          <w:lang w:val="en-US"/>
        </w:rPr>
      </w:pPr>
      <w:hyperlink w:anchor="_Toc256000524" w:history="1">
        <w:r w:rsidR="00D65FD4">
          <w:rPr>
            <w:rStyle w:val="Hyperlink"/>
            <w:lang w:val="en-US" w:eastAsia="en-US"/>
          </w:rPr>
          <w:t>4A.E.4</w:t>
        </w:r>
        <w:r w:rsidR="00D65FD4">
          <w:rPr>
            <w:rFonts w:ascii="Calibri" w:hAnsi="Calibri" w:cs="Calibri"/>
            <w:noProof/>
            <w:sz w:val="22"/>
            <w:szCs w:val="22"/>
            <w:lang w:val="en-US" w:eastAsia="en-US"/>
          </w:rPr>
          <w:tab/>
        </w:r>
        <w:r w:rsidR="00D65FD4">
          <w:rPr>
            <w:rStyle w:val="Hyperlink"/>
            <w:lang w:val="en-US" w:eastAsia="en-US"/>
          </w:rPr>
          <w:t>Types of methodologies</w:t>
        </w:r>
        <w:r w:rsidR="00D65FD4">
          <w:rPr>
            <w:lang w:val="en-US" w:eastAsia="en-US"/>
          </w:rPr>
          <w:tab/>
        </w:r>
        <w:r w:rsidR="00D65FD4">
          <w:rPr>
            <w:lang w:val="en-US" w:eastAsia="en-US"/>
          </w:rPr>
          <w:fldChar w:fldCharType="begin"/>
        </w:r>
        <w:r w:rsidR="00D65FD4">
          <w:rPr>
            <w:lang w:val="en-US" w:eastAsia="en-US"/>
          </w:rPr>
          <w:instrText xml:space="preserve"> PAGEREF _Toc256000524 \h </w:instrText>
        </w:r>
        <w:r w:rsidR="00D65FD4">
          <w:rPr>
            <w:lang w:val="en-US" w:eastAsia="en-US"/>
          </w:rPr>
        </w:r>
        <w:r w:rsidR="00D65FD4">
          <w:rPr>
            <w:lang w:val="en-US" w:eastAsia="en-US"/>
          </w:rPr>
          <w:fldChar w:fldCharType="separate"/>
        </w:r>
        <w:r w:rsidR="00D65FD4">
          <w:rPr>
            <w:lang w:val="en-US" w:eastAsia="en-US"/>
          </w:rPr>
          <w:t>402</w:t>
        </w:r>
        <w:r w:rsidR="00D65FD4">
          <w:rPr>
            <w:lang w:val="en-US" w:eastAsia="en-US"/>
          </w:rPr>
          <w:fldChar w:fldCharType="end"/>
        </w:r>
      </w:hyperlink>
    </w:p>
    <w:p w14:paraId="55C3192D" w14:textId="77777777" w:rsidR="00D65FD4" w:rsidRDefault="00DA2F6F">
      <w:pPr>
        <w:pStyle w:val="TOC9"/>
        <w:widowControl/>
        <w:rPr>
          <w:rFonts w:ascii="Calibri" w:hAnsi="Calibri" w:cs="Calibri"/>
          <w:noProof/>
          <w:sz w:val="22"/>
          <w:szCs w:val="22"/>
          <w:lang w:val="en-US"/>
        </w:rPr>
      </w:pPr>
      <w:hyperlink w:anchor="_Toc256000525" w:history="1">
        <w:r w:rsidR="00D65FD4">
          <w:rPr>
            <w:rStyle w:val="Hyperlink"/>
            <w:lang w:val="en-US" w:eastAsia="en-US"/>
          </w:rPr>
          <w:t>4A.E.5</w:t>
        </w:r>
        <w:r w:rsidR="00D65FD4">
          <w:rPr>
            <w:rFonts w:ascii="Calibri" w:hAnsi="Calibri" w:cs="Calibri"/>
            <w:noProof/>
            <w:sz w:val="22"/>
            <w:szCs w:val="22"/>
            <w:lang w:val="en-US" w:eastAsia="en-US"/>
          </w:rPr>
          <w:tab/>
        </w:r>
        <w:r w:rsidR="00D65FD4">
          <w:rPr>
            <w:rStyle w:val="Hyperlink"/>
            <w:lang w:val="en-US" w:eastAsia="en-US"/>
          </w:rPr>
          <w:t>Approval of a bespoke firmness methodology</w:t>
        </w:r>
        <w:r w:rsidR="00D65FD4">
          <w:rPr>
            <w:lang w:val="en-US" w:eastAsia="en-US"/>
          </w:rPr>
          <w:tab/>
        </w:r>
        <w:r w:rsidR="00D65FD4">
          <w:rPr>
            <w:lang w:val="en-US" w:eastAsia="en-US"/>
          </w:rPr>
          <w:fldChar w:fldCharType="begin"/>
        </w:r>
        <w:r w:rsidR="00D65FD4">
          <w:rPr>
            <w:lang w:val="en-US" w:eastAsia="en-US"/>
          </w:rPr>
          <w:instrText xml:space="preserve"> PAGEREF _Toc256000525 \h </w:instrText>
        </w:r>
        <w:r w:rsidR="00D65FD4">
          <w:rPr>
            <w:lang w:val="en-US" w:eastAsia="en-US"/>
          </w:rPr>
        </w:r>
        <w:r w:rsidR="00D65FD4">
          <w:rPr>
            <w:lang w:val="en-US" w:eastAsia="en-US"/>
          </w:rPr>
          <w:fldChar w:fldCharType="separate"/>
        </w:r>
        <w:r w:rsidR="00D65FD4">
          <w:rPr>
            <w:lang w:val="en-US" w:eastAsia="en-US"/>
          </w:rPr>
          <w:t>402</w:t>
        </w:r>
        <w:r w:rsidR="00D65FD4">
          <w:rPr>
            <w:lang w:val="en-US" w:eastAsia="en-US"/>
          </w:rPr>
          <w:fldChar w:fldCharType="end"/>
        </w:r>
      </w:hyperlink>
    </w:p>
    <w:p w14:paraId="38A9C53D" w14:textId="77777777" w:rsidR="00D65FD4" w:rsidRDefault="00DA2F6F">
      <w:pPr>
        <w:pStyle w:val="TOC6"/>
        <w:widowControl/>
        <w:rPr>
          <w:rFonts w:ascii="Calibri" w:hAnsi="Calibri" w:cs="Calibri"/>
          <w:noProof/>
          <w:sz w:val="22"/>
          <w:szCs w:val="22"/>
          <w:lang w:val="en-US"/>
        </w:rPr>
      </w:pPr>
      <w:hyperlink w:anchor="_Toc256000526"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Reporting net contract position</w:t>
        </w:r>
        <w:r w:rsidR="00D65FD4">
          <w:rPr>
            <w:lang w:val="en-US" w:eastAsia="en-US"/>
          </w:rPr>
          <w:tab/>
        </w:r>
        <w:r w:rsidR="00D65FD4">
          <w:rPr>
            <w:lang w:val="en-US" w:eastAsia="en-US"/>
          </w:rPr>
          <w:fldChar w:fldCharType="begin"/>
        </w:r>
        <w:r w:rsidR="00D65FD4">
          <w:rPr>
            <w:lang w:val="en-US" w:eastAsia="en-US"/>
          </w:rPr>
          <w:instrText xml:space="preserve"> PAGEREF _Toc256000526 \h </w:instrText>
        </w:r>
        <w:r w:rsidR="00D65FD4">
          <w:rPr>
            <w:lang w:val="en-US" w:eastAsia="en-US"/>
          </w:rPr>
        </w:r>
        <w:r w:rsidR="00D65FD4">
          <w:rPr>
            <w:lang w:val="en-US" w:eastAsia="en-US"/>
          </w:rPr>
          <w:fldChar w:fldCharType="separate"/>
        </w:r>
        <w:r w:rsidR="00D65FD4">
          <w:rPr>
            <w:lang w:val="en-US" w:eastAsia="en-US"/>
          </w:rPr>
          <w:t>403</w:t>
        </w:r>
        <w:r w:rsidR="00D65FD4">
          <w:rPr>
            <w:lang w:val="en-US" w:eastAsia="en-US"/>
          </w:rPr>
          <w:fldChar w:fldCharType="end"/>
        </w:r>
      </w:hyperlink>
    </w:p>
    <w:p w14:paraId="64009298" w14:textId="77777777" w:rsidR="00D65FD4" w:rsidRDefault="00DA2F6F">
      <w:pPr>
        <w:pStyle w:val="TOC9"/>
        <w:widowControl/>
        <w:rPr>
          <w:rFonts w:ascii="Calibri" w:hAnsi="Calibri" w:cs="Calibri"/>
          <w:noProof/>
          <w:sz w:val="22"/>
          <w:szCs w:val="22"/>
          <w:lang w:val="en-US"/>
        </w:rPr>
      </w:pPr>
      <w:hyperlink w:anchor="_Toc256000527" w:history="1">
        <w:r w:rsidR="00D65FD4">
          <w:rPr>
            <w:rStyle w:val="Hyperlink"/>
            <w:lang w:val="en-US" w:eastAsia="en-US"/>
          </w:rPr>
          <w:t>4A.E.6</w:t>
        </w:r>
        <w:r w:rsidR="00D65FD4">
          <w:rPr>
            <w:rFonts w:ascii="Calibri" w:hAnsi="Calibri" w:cs="Calibri"/>
            <w:noProof/>
            <w:sz w:val="22"/>
            <w:szCs w:val="22"/>
            <w:lang w:val="en-US" w:eastAsia="en-US"/>
          </w:rPr>
          <w:tab/>
        </w:r>
        <w:r w:rsidR="00D65FD4">
          <w:rPr>
            <w:rStyle w:val="Hyperlink"/>
            <w:lang w:val="en-US" w:eastAsia="en-US"/>
          </w:rPr>
          <w:t>Reporting requirements</w:t>
        </w:r>
        <w:r w:rsidR="00D65FD4">
          <w:rPr>
            <w:lang w:val="en-US" w:eastAsia="en-US"/>
          </w:rPr>
          <w:tab/>
        </w:r>
        <w:r w:rsidR="00D65FD4">
          <w:rPr>
            <w:lang w:val="en-US" w:eastAsia="en-US"/>
          </w:rPr>
          <w:fldChar w:fldCharType="begin"/>
        </w:r>
        <w:r w:rsidR="00D65FD4">
          <w:rPr>
            <w:lang w:val="en-US" w:eastAsia="en-US"/>
          </w:rPr>
          <w:instrText xml:space="preserve"> PAGEREF _Toc256000527 \h </w:instrText>
        </w:r>
        <w:r w:rsidR="00D65FD4">
          <w:rPr>
            <w:lang w:val="en-US" w:eastAsia="en-US"/>
          </w:rPr>
        </w:r>
        <w:r w:rsidR="00D65FD4">
          <w:rPr>
            <w:lang w:val="en-US" w:eastAsia="en-US"/>
          </w:rPr>
          <w:fldChar w:fldCharType="separate"/>
        </w:r>
        <w:r w:rsidR="00D65FD4">
          <w:rPr>
            <w:lang w:val="en-US" w:eastAsia="en-US"/>
          </w:rPr>
          <w:t>403</w:t>
        </w:r>
        <w:r w:rsidR="00D65FD4">
          <w:rPr>
            <w:lang w:val="en-US" w:eastAsia="en-US"/>
          </w:rPr>
          <w:fldChar w:fldCharType="end"/>
        </w:r>
      </w:hyperlink>
    </w:p>
    <w:p w14:paraId="0504BE78" w14:textId="77777777" w:rsidR="00D65FD4" w:rsidRDefault="00DA2F6F">
      <w:pPr>
        <w:pStyle w:val="TOC6"/>
        <w:widowControl/>
        <w:rPr>
          <w:rFonts w:ascii="Calibri" w:hAnsi="Calibri" w:cs="Calibri"/>
          <w:noProof/>
          <w:sz w:val="22"/>
          <w:szCs w:val="22"/>
          <w:lang w:val="en-US"/>
        </w:rPr>
      </w:pPr>
      <w:hyperlink w:anchor="_Toc256000528"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Adjustment of net contract position</w:t>
        </w:r>
        <w:r w:rsidR="00D65FD4">
          <w:rPr>
            <w:lang w:val="en-US" w:eastAsia="en-US"/>
          </w:rPr>
          <w:tab/>
        </w:r>
        <w:r w:rsidR="00D65FD4">
          <w:rPr>
            <w:lang w:val="en-US" w:eastAsia="en-US"/>
          </w:rPr>
          <w:fldChar w:fldCharType="begin"/>
        </w:r>
        <w:r w:rsidR="00D65FD4">
          <w:rPr>
            <w:lang w:val="en-US" w:eastAsia="en-US"/>
          </w:rPr>
          <w:instrText xml:space="preserve"> PAGEREF _Toc256000528 \h </w:instrText>
        </w:r>
        <w:r w:rsidR="00D65FD4">
          <w:rPr>
            <w:lang w:val="en-US" w:eastAsia="en-US"/>
          </w:rPr>
        </w:r>
        <w:r w:rsidR="00D65FD4">
          <w:rPr>
            <w:lang w:val="en-US" w:eastAsia="en-US"/>
          </w:rPr>
          <w:fldChar w:fldCharType="separate"/>
        </w:r>
        <w:r w:rsidR="00D65FD4">
          <w:rPr>
            <w:lang w:val="en-US" w:eastAsia="en-US"/>
          </w:rPr>
          <w:t>404</w:t>
        </w:r>
        <w:r w:rsidR="00D65FD4">
          <w:rPr>
            <w:lang w:val="en-US" w:eastAsia="en-US"/>
          </w:rPr>
          <w:fldChar w:fldCharType="end"/>
        </w:r>
      </w:hyperlink>
    </w:p>
    <w:p w14:paraId="220BAEA1" w14:textId="77777777" w:rsidR="00D65FD4" w:rsidRDefault="00DA2F6F">
      <w:pPr>
        <w:pStyle w:val="TOC9"/>
        <w:widowControl/>
        <w:rPr>
          <w:rFonts w:ascii="Calibri" w:hAnsi="Calibri" w:cs="Calibri"/>
          <w:noProof/>
          <w:sz w:val="22"/>
          <w:szCs w:val="22"/>
          <w:lang w:val="en-US"/>
        </w:rPr>
      </w:pPr>
      <w:hyperlink w:anchor="_Toc256000529" w:history="1">
        <w:r w:rsidR="00D65FD4">
          <w:rPr>
            <w:rStyle w:val="Hyperlink"/>
            <w:lang w:val="en-US" w:eastAsia="en-US"/>
          </w:rPr>
          <w:t>4A.E.7</w:t>
        </w:r>
        <w:r w:rsidR="00D65FD4">
          <w:rPr>
            <w:rFonts w:ascii="Calibri" w:hAnsi="Calibri" w:cs="Calibri"/>
            <w:noProof/>
            <w:sz w:val="22"/>
            <w:szCs w:val="22"/>
            <w:lang w:val="en-US" w:eastAsia="en-US"/>
          </w:rPr>
          <w:tab/>
        </w:r>
        <w:r w:rsidR="00D65FD4">
          <w:rPr>
            <w:rStyle w:val="Hyperlink"/>
            <w:lang w:val="en-US" w:eastAsia="en-US"/>
          </w:rPr>
          <w:t>Adjustment of net contract position</w:t>
        </w:r>
        <w:r w:rsidR="00D65FD4">
          <w:rPr>
            <w:lang w:val="en-US" w:eastAsia="en-US"/>
          </w:rPr>
          <w:tab/>
        </w:r>
        <w:r w:rsidR="00D65FD4">
          <w:rPr>
            <w:lang w:val="en-US" w:eastAsia="en-US"/>
          </w:rPr>
          <w:fldChar w:fldCharType="begin"/>
        </w:r>
        <w:r w:rsidR="00D65FD4">
          <w:rPr>
            <w:lang w:val="en-US" w:eastAsia="en-US"/>
          </w:rPr>
          <w:instrText xml:space="preserve"> PAGEREF _Toc256000529 \h </w:instrText>
        </w:r>
        <w:r w:rsidR="00D65FD4">
          <w:rPr>
            <w:lang w:val="en-US" w:eastAsia="en-US"/>
          </w:rPr>
        </w:r>
        <w:r w:rsidR="00D65FD4">
          <w:rPr>
            <w:lang w:val="en-US" w:eastAsia="en-US"/>
          </w:rPr>
          <w:fldChar w:fldCharType="separate"/>
        </w:r>
        <w:r w:rsidR="00D65FD4">
          <w:rPr>
            <w:lang w:val="en-US" w:eastAsia="en-US"/>
          </w:rPr>
          <w:t>404</w:t>
        </w:r>
        <w:r w:rsidR="00D65FD4">
          <w:rPr>
            <w:lang w:val="en-US" w:eastAsia="en-US"/>
          </w:rPr>
          <w:fldChar w:fldCharType="end"/>
        </w:r>
      </w:hyperlink>
    </w:p>
    <w:p w14:paraId="35371055" w14:textId="77777777" w:rsidR="00D65FD4" w:rsidRDefault="00DA2F6F">
      <w:pPr>
        <w:pStyle w:val="TOC6"/>
        <w:widowControl/>
        <w:rPr>
          <w:rFonts w:ascii="Calibri" w:hAnsi="Calibri" w:cs="Calibri"/>
          <w:noProof/>
          <w:sz w:val="22"/>
          <w:szCs w:val="22"/>
          <w:lang w:val="en-US"/>
        </w:rPr>
      </w:pPr>
      <w:hyperlink w:anchor="_Toc256000530" w:history="1">
        <w:r w:rsidR="00D65FD4">
          <w:rPr>
            <w:rStyle w:val="Hyperlink"/>
            <w:lang w:val="en-US" w:eastAsia="en-US"/>
          </w:rPr>
          <w:t>Division 5</w:t>
        </w:r>
        <w:r w:rsidR="00D65FD4">
          <w:rPr>
            <w:rFonts w:ascii="Calibri" w:hAnsi="Calibri" w:cs="Calibri"/>
            <w:noProof/>
            <w:sz w:val="22"/>
            <w:szCs w:val="22"/>
            <w:lang w:val="en-US" w:eastAsia="en-US"/>
          </w:rPr>
          <w:tab/>
        </w:r>
        <w:r w:rsidR="00D65FD4">
          <w:rPr>
            <w:rStyle w:val="Hyperlink"/>
            <w:lang w:val="en-US" w:eastAsia="en-US"/>
          </w:rPr>
          <w:t>Contracts and Firmness Guidelines</w:t>
        </w:r>
        <w:r w:rsidR="00D65FD4">
          <w:rPr>
            <w:lang w:val="en-US" w:eastAsia="en-US"/>
          </w:rPr>
          <w:tab/>
        </w:r>
        <w:r w:rsidR="00D65FD4">
          <w:rPr>
            <w:lang w:val="en-US" w:eastAsia="en-US"/>
          </w:rPr>
          <w:fldChar w:fldCharType="begin"/>
        </w:r>
        <w:r w:rsidR="00D65FD4">
          <w:rPr>
            <w:lang w:val="en-US" w:eastAsia="en-US"/>
          </w:rPr>
          <w:instrText xml:space="preserve"> PAGEREF _Toc256000530 \h </w:instrText>
        </w:r>
        <w:r w:rsidR="00D65FD4">
          <w:rPr>
            <w:lang w:val="en-US" w:eastAsia="en-US"/>
          </w:rPr>
        </w:r>
        <w:r w:rsidR="00D65FD4">
          <w:rPr>
            <w:lang w:val="en-US" w:eastAsia="en-US"/>
          </w:rPr>
          <w:fldChar w:fldCharType="separate"/>
        </w:r>
        <w:r w:rsidR="00D65FD4">
          <w:rPr>
            <w:lang w:val="en-US" w:eastAsia="en-US"/>
          </w:rPr>
          <w:t>405</w:t>
        </w:r>
        <w:r w:rsidR="00D65FD4">
          <w:rPr>
            <w:lang w:val="en-US" w:eastAsia="en-US"/>
          </w:rPr>
          <w:fldChar w:fldCharType="end"/>
        </w:r>
      </w:hyperlink>
    </w:p>
    <w:p w14:paraId="1C7A6F69" w14:textId="77777777" w:rsidR="00D65FD4" w:rsidRDefault="00DA2F6F">
      <w:pPr>
        <w:pStyle w:val="TOC9"/>
        <w:widowControl/>
        <w:rPr>
          <w:rFonts w:ascii="Calibri" w:hAnsi="Calibri" w:cs="Calibri"/>
          <w:noProof/>
          <w:sz w:val="22"/>
          <w:szCs w:val="22"/>
          <w:lang w:val="en-US"/>
        </w:rPr>
      </w:pPr>
      <w:hyperlink w:anchor="_Toc256000531" w:history="1">
        <w:r w:rsidR="00D65FD4">
          <w:rPr>
            <w:rStyle w:val="Hyperlink"/>
            <w:lang w:val="en-US" w:eastAsia="en-US"/>
          </w:rPr>
          <w:t>4A.E.8</w:t>
        </w:r>
        <w:r w:rsidR="00D65FD4">
          <w:rPr>
            <w:rFonts w:ascii="Calibri" w:hAnsi="Calibri" w:cs="Calibri"/>
            <w:noProof/>
            <w:sz w:val="22"/>
            <w:szCs w:val="22"/>
            <w:lang w:val="en-US" w:eastAsia="en-US"/>
          </w:rPr>
          <w:tab/>
        </w:r>
        <w:r w:rsidR="00D65FD4">
          <w:rPr>
            <w:rStyle w:val="Hyperlink"/>
            <w:lang w:val="en-US" w:eastAsia="en-US"/>
          </w:rPr>
          <w:t>Contracts and Firmness Guidelines</w:t>
        </w:r>
        <w:r w:rsidR="00D65FD4">
          <w:rPr>
            <w:lang w:val="en-US" w:eastAsia="en-US"/>
          </w:rPr>
          <w:tab/>
        </w:r>
        <w:r w:rsidR="00D65FD4">
          <w:rPr>
            <w:lang w:val="en-US" w:eastAsia="en-US"/>
          </w:rPr>
          <w:fldChar w:fldCharType="begin"/>
        </w:r>
        <w:r w:rsidR="00D65FD4">
          <w:rPr>
            <w:lang w:val="en-US" w:eastAsia="en-US"/>
          </w:rPr>
          <w:instrText xml:space="preserve"> PAGEREF _Toc256000531 \h </w:instrText>
        </w:r>
        <w:r w:rsidR="00D65FD4">
          <w:rPr>
            <w:lang w:val="en-US" w:eastAsia="en-US"/>
          </w:rPr>
        </w:r>
        <w:r w:rsidR="00D65FD4">
          <w:rPr>
            <w:lang w:val="en-US" w:eastAsia="en-US"/>
          </w:rPr>
          <w:fldChar w:fldCharType="separate"/>
        </w:r>
        <w:r w:rsidR="00D65FD4">
          <w:rPr>
            <w:lang w:val="en-US" w:eastAsia="en-US"/>
          </w:rPr>
          <w:t>405</w:t>
        </w:r>
        <w:r w:rsidR="00D65FD4">
          <w:rPr>
            <w:lang w:val="en-US" w:eastAsia="en-US"/>
          </w:rPr>
          <w:fldChar w:fldCharType="end"/>
        </w:r>
      </w:hyperlink>
    </w:p>
    <w:p w14:paraId="2010E384" w14:textId="77777777" w:rsidR="00D65FD4" w:rsidRDefault="00DA2F6F">
      <w:pPr>
        <w:pStyle w:val="TOC6"/>
        <w:widowControl/>
        <w:rPr>
          <w:rFonts w:ascii="Calibri" w:hAnsi="Calibri" w:cs="Calibri"/>
          <w:noProof/>
          <w:sz w:val="22"/>
          <w:szCs w:val="22"/>
          <w:lang w:val="en-US"/>
        </w:rPr>
      </w:pPr>
      <w:hyperlink w:anchor="_Toc256000532"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Compliance with the Retailer Reliability Obligation</w:t>
        </w:r>
        <w:r w:rsidR="00D65FD4">
          <w:rPr>
            <w:lang w:val="en-US" w:eastAsia="en-US"/>
          </w:rPr>
          <w:tab/>
        </w:r>
        <w:r w:rsidR="00D65FD4">
          <w:rPr>
            <w:lang w:val="en-US" w:eastAsia="en-US"/>
          </w:rPr>
          <w:fldChar w:fldCharType="begin"/>
        </w:r>
        <w:r w:rsidR="00D65FD4">
          <w:rPr>
            <w:lang w:val="en-US" w:eastAsia="en-US"/>
          </w:rPr>
          <w:instrText xml:space="preserve"> PAGEREF _Toc256000532 \h </w:instrText>
        </w:r>
        <w:r w:rsidR="00D65FD4">
          <w:rPr>
            <w:lang w:val="en-US" w:eastAsia="en-US"/>
          </w:rPr>
        </w:r>
        <w:r w:rsidR="00D65FD4">
          <w:rPr>
            <w:lang w:val="en-US" w:eastAsia="en-US"/>
          </w:rPr>
          <w:fldChar w:fldCharType="separate"/>
        </w:r>
        <w:r w:rsidR="00D65FD4">
          <w:rPr>
            <w:lang w:val="en-US" w:eastAsia="en-US"/>
          </w:rPr>
          <w:t>406</w:t>
        </w:r>
        <w:r w:rsidR="00D65FD4">
          <w:rPr>
            <w:lang w:val="en-US" w:eastAsia="en-US"/>
          </w:rPr>
          <w:fldChar w:fldCharType="end"/>
        </w:r>
      </w:hyperlink>
    </w:p>
    <w:p w14:paraId="42F506A9" w14:textId="77777777" w:rsidR="00D65FD4" w:rsidRDefault="00DA2F6F">
      <w:pPr>
        <w:pStyle w:val="TOC6"/>
        <w:widowControl/>
        <w:rPr>
          <w:rFonts w:ascii="Calibri" w:hAnsi="Calibri" w:cs="Calibri"/>
          <w:noProof/>
          <w:sz w:val="22"/>
          <w:szCs w:val="22"/>
          <w:lang w:val="en-US"/>
        </w:rPr>
      </w:pPr>
      <w:hyperlink w:anchor="_Toc256000533"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_Toc256000533 \h </w:instrText>
        </w:r>
        <w:r w:rsidR="00D65FD4">
          <w:rPr>
            <w:lang w:val="en-US" w:eastAsia="en-US"/>
          </w:rPr>
        </w:r>
        <w:r w:rsidR="00D65FD4">
          <w:rPr>
            <w:lang w:val="en-US" w:eastAsia="en-US"/>
          </w:rPr>
          <w:fldChar w:fldCharType="separate"/>
        </w:r>
        <w:r w:rsidR="00D65FD4">
          <w:rPr>
            <w:lang w:val="en-US" w:eastAsia="en-US"/>
          </w:rPr>
          <w:t>406</w:t>
        </w:r>
        <w:r w:rsidR="00D65FD4">
          <w:rPr>
            <w:lang w:val="en-US" w:eastAsia="en-US"/>
          </w:rPr>
          <w:fldChar w:fldCharType="end"/>
        </w:r>
      </w:hyperlink>
    </w:p>
    <w:p w14:paraId="4D0D54B7" w14:textId="77777777" w:rsidR="00D65FD4" w:rsidRDefault="00DA2F6F">
      <w:pPr>
        <w:pStyle w:val="TOC9"/>
        <w:widowControl/>
        <w:rPr>
          <w:rFonts w:ascii="Calibri" w:hAnsi="Calibri" w:cs="Calibri"/>
          <w:noProof/>
          <w:sz w:val="22"/>
          <w:szCs w:val="22"/>
          <w:lang w:val="en-US"/>
        </w:rPr>
      </w:pPr>
      <w:hyperlink w:anchor="_Toc256000534" w:history="1">
        <w:r w:rsidR="00D65FD4">
          <w:rPr>
            <w:rStyle w:val="Hyperlink"/>
            <w:lang w:val="en-US" w:eastAsia="en-US"/>
          </w:rPr>
          <w:t>4A.F.1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_Toc256000534 \h </w:instrText>
        </w:r>
        <w:r w:rsidR="00D65FD4">
          <w:rPr>
            <w:lang w:val="en-US" w:eastAsia="en-US"/>
          </w:rPr>
        </w:r>
        <w:r w:rsidR="00D65FD4">
          <w:rPr>
            <w:lang w:val="en-US" w:eastAsia="en-US"/>
          </w:rPr>
          <w:fldChar w:fldCharType="separate"/>
        </w:r>
        <w:r w:rsidR="00D65FD4">
          <w:rPr>
            <w:lang w:val="en-US" w:eastAsia="en-US"/>
          </w:rPr>
          <w:t>406</w:t>
        </w:r>
        <w:r w:rsidR="00D65FD4">
          <w:rPr>
            <w:lang w:val="en-US" w:eastAsia="en-US"/>
          </w:rPr>
          <w:fldChar w:fldCharType="end"/>
        </w:r>
      </w:hyperlink>
    </w:p>
    <w:p w14:paraId="1377C9B9" w14:textId="77777777" w:rsidR="00D65FD4" w:rsidRDefault="00DA2F6F">
      <w:pPr>
        <w:pStyle w:val="TOC6"/>
        <w:widowControl/>
        <w:rPr>
          <w:rFonts w:ascii="Calibri" w:hAnsi="Calibri" w:cs="Calibri"/>
          <w:noProof/>
          <w:sz w:val="22"/>
          <w:szCs w:val="22"/>
          <w:lang w:val="en-US"/>
        </w:rPr>
      </w:pPr>
      <w:hyperlink w:anchor="_Toc256000535"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Key concepts</w:t>
        </w:r>
        <w:r w:rsidR="00D65FD4">
          <w:rPr>
            <w:lang w:val="en-US" w:eastAsia="en-US"/>
          </w:rPr>
          <w:tab/>
        </w:r>
        <w:r w:rsidR="00D65FD4">
          <w:rPr>
            <w:lang w:val="en-US" w:eastAsia="en-US"/>
          </w:rPr>
          <w:fldChar w:fldCharType="begin"/>
        </w:r>
        <w:r w:rsidR="00D65FD4">
          <w:rPr>
            <w:lang w:val="en-US" w:eastAsia="en-US"/>
          </w:rPr>
          <w:instrText xml:space="preserve"> PAGEREF _Toc256000535 \h </w:instrText>
        </w:r>
        <w:r w:rsidR="00D65FD4">
          <w:rPr>
            <w:lang w:val="en-US" w:eastAsia="en-US"/>
          </w:rPr>
        </w:r>
        <w:r w:rsidR="00D65FD4">
          <w:rPr>
            <w:lang w:val="en-US" w:eastAsia="en-US"/>
          </w:rPr>
          <w:fldChar w:fldCharType="separate"/>
        </w:r>
        <w:r w:rsidR="00D65FD4">
          <w:rPr>
            <w:lang w:val="en-US" w:eastAsia="en-US"/>
          </w:rPr>
          <w:t>406</w:t>
        </w:r>
        <w:r w:rsidR="00D65FD4">
          <w:rPr>
            <w:lang w:val="en-US" w:eastAsia="en-US"/>
          </w:rPr>
          <w:fldChar w:fldCharType="end"/>
        </w:r>
      </w:hyperlink>
    </w:p>
    <w:p w14:paraId="75827E7E" w14:textId="77777777" w:rsidR="00D65FD4" w:rsidRDefault="00DA2F6F">
      <w:pPr>
        <w:pStyle w:val="TOC9"/>
        <w:widowControl/>
        <w:rPr>
          <w:rFonts w:ascii="Calibri" w:hAnsi="Calibri" w:cs="Calibri"/>
          <w:noProof/>
          <w:sz w:val="22"/>
          <w:szCs w:val="22"/>
          <w:lang w:val="en-US"/>
        </w:rPr>
      </w:pPr>
      <w:hyperlink w:anchor="_Toc256000536" w:history="1">
        <w:r w:rsidR="00D65FD4">
          <w:rPr>
            <w:rStyle w:val="Hyperlink"/>
            <w:lang w:val="en-US" w:eastAsia="en-US"/>
          </w:rPr>
          <w:t>4A.F.2</w:t>
        </w:r>
        <w:r w:rsidR="00D65FD4">
          <w:rPr>
            <w:rFonts w:ascii="Calibri" w:hAnsi="Calibri" w:cs="Calibri"/>
            <w:noProof/>
            <w:sz w:val="22"/>
            <w:szCs w:val="22"/>
            <w:lang w:val="en-US" w:eastAsia="en-US"/>
          </w:rPr>
          <w:tab/>
        </w:r>
        <w:r w:rsidR="00D65FD4">
          <w:rPr>
            <w:rStyle w:val="Hyperlink"/>
            <w:lang w:val="en-US" w:eastAsia="en-US"/>
          </w:rPr>
          <w:t>Compliance TI</w:t>
        </w:r>
        <w:r w:rsidR="00D65FD4">
          <w:rPr>
            <w:lang w:val="en-US" w:eastAsia="en-US"/>
          </w:rPr>
          <w:tab/>
        </w:r>
        <w:r w:rsidR="00D65FD4">
          <w:rPr>
            <w:lang w:val="en-US" w:eastAsia="en-US"/>
          </w:rPr>
          <w:fldChar w:fldCharType="begin"/>
        </w:r>
        <w:r w:rsidR="00D65FD4">
          <w:rPr>
            <w:lang w:val="en-US" w:eastAsia="en-US"/>
          </w:rPr>
          <w:instrText xml:space="preserve"> PAGEREF _Toc256000536 \h </w:instrText>
        </w:r>
        <w:r w:rsidR="00D65FD4">
          <w:rPr>
            <w:lang w:val="en-US" w:eastAsia="en-US"/>
          </w:rPr>
        </w:r>
        <w:r w:rsidR="00D65FD4">
          <w:rPr>
            <w:lang w:val="en-US" w:eastAsia="en-US"/>
          </w:rPr>
          <w:fldChar w:fldCharType="separate"/>
        </w:r>
        <w:r w:rsidR="00D65FD4">
          <w:rPr>
            <w:lang w:val="en-US" w:eastAsia="en-US"/>
          </w:rPr>
          <w:t>406</w:t>
        </w:r>
        <w:r w:rsidR="00D65FD4">
          <w:rPr>
            <w:lang w:val="en-US" w:eastAsia="en-US"/>
          </w:rPr>
          <w:fldChar w:fldCharType="end"/>
        </w:r>
      </w:hyperlink>
    </w:p>
    <w:p w14:paraId="2A3BA222" w14:textId="77777777" w:rsidR="00D65FD4" w:rsidRDefault="00DA2F6F">
      <w:pPr>
        <w:pStyle w:val="TOC9"/>
        <w:widowControl/>
        <w:rPr>
          <w:rFonts w:ascii="Calibri" w:hAnsi="Calibri" w:cs="Calibri"/>
          <w:noProof/>
          <w:sz w:val="22"/>
          <w:szCs w:val="22"/>
          <w:lang w:val="en-US"/>
        </w:rPr>
      </w:pPr>
      <w:hyperlink w:anchor="_Toc256000537" w:history="1">
        <w:r w:rsidR="00D65FD4">
          <w:rPr>
            <w:rStyle w:val="Hyperlink"/>
            <w:lang w:val="en-US" w:eastAsia="en-US"/>
          </w:rPr>
          <w:t>4A.F.3</w:t>
        </w:r>
        <w:r w:rsidR="00D65FD4">
          <w:rPr>
            <w:rFonts w:ascii="Calibri" w:hAnsi="Calibri" w:cs="Calibri"/>
            <w:noProof/>
            <w:sz w:val="22"/>
            <w:szCs w:val="22"/>
            <w:lang w:val="en-US" w:eastAsia="en-US"/>
          </w:rPr>
          <w:tab/>
        </w:r>
        <w:r w:rsidR="00D65FD4">
          <w:rPr>
            <w:rStyle w:val="Hyperlink"/>
            <w:lang w:val="en-US" w:eastAsia="en-US"/>
          </w:rPr>
          <w:t>Share of one-in-two year peak demand forecast</w:t>
        </w:r>
        <w:r w:rsidR="00D65FD4">
          <w:rPr>
            <w:lang w:val="en-US" w:eastAsia="en-US"/>
          </w:rPr>
          <w:tab/>
        </w:r>
        <w:r w:rsidR="00D65FD4">
          <w:rPr>
            <w:lang w:val="en-US" w:eastAsia="en-US"/>
          </w:rPr>
          <w:fldChar w:fldCharType="begin"/>
        </w:r>
        <w:r w:rsidR="00D65FD4">
          <w:rPr>
            <w:lang w:val="en-US" w:eastAsia="en-US"/>
          </w:rPr>
          <w:instrText xml:space="preserve"> PAGEREF _Toc256000537 \h </w:instrText>
        </w:r>
        <w:r w:rsidR="00D65FD4">
          <w:rPr>
            <w:lang w:val="en-US" w:eastAsia="en-US"/>
          </w:rPr>
        </w:r>
        <w:r w:rsidR="00D65FD4">
          <w:rPr>
            <w:lang w:val="en-US" w:eastAsia="en-US"/>
          </w:rPr>
          <w:fldChar w:fldCharType="separate"/>
        </w:r>
        <w:r w:rsidR="00D65FD4">
          <w:rPr>
            <w:lang w:val="en-US" w:eastAsia="en-US"/>
          </w:rPr>
          <w:t>406</w:t>
        </w:r>
        <w:r w:rsidR="00D65FD4">
          <w:rPr>
            <w:lang w:val="en-US" w:eastAsia="en-US"/>
          </w:rPr>
          <w:fldChar w:fldCharType="end"/>
        </w:r>
      </w:hyperlink>
    </w:p>
    <w:p w14:paraId="4CC7BDA7" w14:textId="77777777" w:rsidR="00D65FD4" w:rsidRDefault="00DA2F6F">
      <w:pPr>
        <w:pStyle w:val="TOC6"/>
        <w:widowControl/>
        <w:rPr>
          <w:rFonts w:ascii="Calibri" w:hAnsi="Calibri" w:cs="Calibri"/>
          <w:noProof/>
          <w:sz w:val="22"/>
          <w:szCs w:val="22"/>
          <w:lang w:val="en-US"/>
        </w:rPr>
      </w:pPr>
      <w:hyperlink w:anchor="_Toc256000538"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AEMO notifications to AER</w:t>
        </w:r>
        <w:r w:rsidR="00D65FD4">
          <w:rPr>
            <w:lang w:val="en-US" w:eastAsia="en-US"/>
          </w:rPr>
          <w:tab/>
        </w:r>
        <w:r w:rsidR="00D65FD4">
          <w:rPr>
            <w:lang w:val="en-US" w:eastAsia="en-US"/>
          </w:rPr>
          <w:fldChar w:fldCharType="begin"/>
        </w:r>
        <w:r w:rsidR="00D65FD4">
          <w:rPr>
            <w:lang w:val="en-US" w:eastAsia="en-US"/>
          </w:rPr>
          <w:instrText xml:space="preserve"> PAGEREF _Toc256000538 \h </w:instrText>
        </w:r>
        <w:r w:rsidR="00D65FD4">
          <w:rPr>
            <w:lang w:val="en-US" w:eastAsia="en-US"/>
          </w:rPr>
        </w:r>
        <w:r w:rsidR="00D65FD4">
          <w:rPr>
            <w:lang w:val="en-US" w:eastAsia="en-US"/>
          </w:rPr>
          <w:fldChar w:fldCharType="separate"/>
        </w:r>
        <w:r w:rsidR="00D65FD4">
          <w:rPr>
            <w:lang w:val="en-US" w:eastAsia="en-US"/>
          </w:rPr>
          <w:t>408</w:t>
        </w:r>
        <w:r w:rsidR="00D65FD4">
          <w:rPr>
            <w:lang w:val="en-US" w:eastAsia="en-US"/>
          </w:rPr>
          <w:fldChar w:fldCharType="end"/>
        </w:r>
      </w:hyperlink>
    </w:p>
    <w:p w14:paraId="25C39E90" w14:textId="77777777" w:rsidR="00D65FD4" w:rsidRDefault="00DA2F6F">
      <w:pPr>
        <w:pStyle w:val="TOC9"/>
        <w:widowControl/>
        <w:rPr>
          <w:rFonts w:ascii="Calibri" w:hAnsi="Calibri" w:cs="Calibri"/>
          <w:noProof/>
          <w:sz w:val="22"/>
          <w:szCs w:val="22"/>
          <w:lang w:val="en-US"/>
        </w:rPr>
      </w:pPr>
      <w:hyperlink w:anchor="_Toc256000539" w:history="1">
        <w:r w:rsidR="00D65FD4">
          <w:rPr>
            <w:rStyle w:val="Hyperlink"/>
            <w:lang w:val="en-US" w:eastAsia="en-US"/>
          </w:rPr>
          <w:t>4A.F.4</w:t>
        </w:r>
        <w:r w:rsidR="00D65FD4">
          <w:rPr>
            <w:rFonts w:ascii="Calibri" w:hAnsi="Calibri" w:cs="Calibri"/>
            <w:noProof/>
            <w:sz w:val="22"/>
            <w:szCs w:val="22"/>
            <w:lang w:val="en-US" w:eastAsia="en-US"/>
          </w:rPr>
          <w:tab/>
        </w:r>
        <w:r w:rsidR="00D65FD4">
          <w:rPr>
            <w:rStyle w:val="Hyperlink"/>
            <w:lang w:val="en-US" w:eastAsia="en-US"/>
          </w:rPr>
          <w:t>AEMO notification of compliance trading intervals</w:t>
        </w:r>
        <w:r w:rsidR="00D65FD4">
          <w:rPr>
            <w:lang w:val="en-US" w:eastAsia="en-US"/>
          </w:rPr>
          <w:tab/>
        </w:r>
        <w:r w:rsidR="00D65FD4">
          <w:rPr>
            <w:lang w:val="en-US" w:eastAsia="en-US"/>
          </w:rPr>
          <w:fldChar w:fldCharType="begin"/>
        </w:r>
        <w:r w:rsidR="00D65FD4">
          <w:rPr>
            <w:lang w:val="en-US" w:eastAsia="en-US"/>
          </w:rPr>
          <w:instrText xml:space="preserve"> PAGEREF _Toc256000539 \h </w:instrText>
        </w:r>
        <w:r w:rsidR="00D65FD4">
          <w:rPr>
            <w:lang w:val="en-US" w:eastAsia="en-US"/>
          </w:rPr>
        </w:r>
        <w:r w:rsidR="00D65FD4">
          <w:rPr>
            <w:lang w:val="en-US" w:eastAsia="en-US"/>
          </w:rPr>
          <w:fldChar w:fldCharType="separate"/>
        </w:r>
        <w:r w:rsidR="00D65FD4">
          <w:rPr>
            <w:lang w:val="en-US" w:eastAsia="en-US"/>
          </w:rPr>
          <w:t>408</w:t>
        </w:r>
        <w:r w:rsidR="00D65FD4">
          <w:rPr>
            <w:lang w:val="en-US" w:eastAsia="en-US"/>
          </w:rPr>
          <w:fldChar w:fldCharType="end"/>
        </w:r>
      </w:hyperlink>
    </w:p>
    <w:p w14:paraId="5CA6CD8E" w14:textId="77777777" w:rsidR="00D65FD4" w:rsidRDefault="00DA2F6F">
      <w:pPr>
        <w:pStyle w:val="TOC9"/>
        <w:widowControl/>
        <w:rPr>
          <w:rFonts w:ascii="Calibri" w:hAnsi="Calibri" w:cs="Calibri"/>
          <w:noProof/>
          <w:sz w:val="22"/>
          <w:szCs w:val="22"/>
          <w:lang w:val="en-US"/>
        </w:rPr>
      </w:pPr>
      <w:hyperlink w:anchor="_Toc256000540" w:history="1">
        <w:r w:rsidR="00D65FD4">
          <w:rPr>
            <w:rStyle w:val="Hyperlink"/>
            <w:lang w:val="en-US" w:eastAsia="en-US"/>
          </w:rPr>
          <w:t>4A.F.5</w:t>
        </w:r>
        <w:r w:rsidR="00D65FD4">
          <w:rPr>
            <w:rFonts w:ascii="Calibri" w:hAnsi="Calibri" w:cs="Calibri"/>
            <w:noProof/>
            <w:sz w:val="22"/>
            <w:szCs w:val="22"/>
            <w:lang w:val="en-US" w:eastAsia="en-US"/>
          </w:rPr>
          <w:tab/>
        </w:r>
        <w:r w:rsidR="00D65FD4">
          <w:rPr>
            <w:rStyle w:val="Hyperlink"/>
            <w:lang w:val="en-US" w:eastAsia="en-US"/>
          </w:rPr>
          <w:t>AEMO compliance report</w:t>
        </w:r>
        <w:r w:rsidR="00D65FD4">
          <w:rPr>
            <w:lang w:val="en-US" w:eastAsia="en-US"/>
          </w:rPr>
          <w:tab/>
        </w:r>
        <w:r w:rsidR="00D65FD4">
          <w:rPr>
            <w:lang w:val="en-US" w:eastAsia="en-US"/>
          </w:rPr>
          <w:fldChar w:fldCharType="begin"/>
        </w:r>
        <w:r w:rsidR="00D65FD4">
          <w:rPr>
            <w:lang w:val="en-US" w:eastAsia="en-US"/>
          </w:rPr>
          <w:instrText xml:space="preserve"> PAGEREF _Toc256000540 \h </w:instrText>
        </w:r>
        <w:r w:rsidR="00D65FD4">
          <w:rPr>
            <w:lang w:val="en-US" w:eastAsia="en-US"/>
          </w:rPr>
        </w:r>
        <w:r w:rsidR="00D65FD4">
          <w:rPr>
            <w:lang w:val="en-US" w:eastAsia="en-US"/>
          </w:rPr>
          <w:fldChar w:fldCharType="separate"/>
        </w:r>
        <w:r w:rsidR="00D65FD4">
          <w:rPr>
            <w:lang w:val="en-US" w:eastAsia="en-US"/>
          </w:rPr>
          <w:t>408</w:t>
        </w:r>
        <w:r w:rsidR="00D65FD4">
          <w:rPr>
            <w:lang w:val="en-US" w:eastAsia="en-US"/>
          </w:rPr>
          <w:fldChar w:fldCharType="end"/>
        </w:r>
      </w:hyperlink>
    </w:p>
    <w:p w14:paraId="0628B939" w14:textId="77777777" w:rsidR="00D65FD4" w:rsidRDefault="00DA2F6F">
      <w:pPr>
        <w:pStyle w:val="TOC6"/>
        <w:widowControl/>
        <w:rPr>
          <w:rFonts w:ascii="Calibri" w:hAnsi="Calibri" w:cs="Calibri"/>
          <w:noProof/>
          <w:sz w:val="22"/>
          <w:szCs w:val="22"/>
          <w:lang w:val="en-US"/>
        </w:rPr>
      </w:pPr>
      <w:hyperlink w:anchor="_Toc256000541"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AER assessment of compliance</w:t>
        </w:r>
        <w:r w:rsidR="00D65FD4">
          <w:rPr>
            <w:lang w:val="en-US" w:eastAsia="en-US"/>
          </w:rPr>
          <w:tab/>
        </w:r>
        <w:r w:rsidR="00D65FD4">
          <w:rPr>
            <w:lang w:val="en-US" w:eastAsia="en-US"/>
          </w:rPr>
          <w:fldChar w:fldCharType="begin"/>
        </w:r>
        <w:r w:rsidR="00D65FD4">
          <w:rPr>
            <w:lang w:val="en-US" w:eastAsia="en-US"/>
          </w:rPr>
          <w:instrText xml:space="preserve"> PAGEREF _Toc256000541 \h </w:instrText>
        </w:r>
        <w:r w:rsidR="00D65FD4">
          <w:rPr>
            <w:lang w:val="en-US" w:eastAsia="en-US"/>
          </w:rPr>
        </w:r>
        <w:r w:rsidR="00D65FD4">
          <w:rPr>
            <w:lang w:val="en-US" w:eastAsia="en-US"/>
          </w:rPr>
          <w:fldChar w:fldCharType="separate"/>
        </w:r>
        <w:r w:rsidR="00D65FD4">
          <w:rPr>
            <w:lang w:val="en-US" w:eastAsia="en-US"/>
          </w:rPr>
          <w:t>408</w:t>
        </w:r>
        <w:r w:rsidR="00D65FD4">
          <w:rPr>
            <w:lang w:val="en-US" w:eastAsia="en-US"/>
          </w:rPr>
          <w:fldChar w:fldCharType="end"/>
        </w:r>
      </w:hyperlink>
    </w:p>
    <w:p w14:paraId="6356841D" w14:textId="77777777" w:rsidR="00D65FD4" w:rsidRDefault="00DA2F6F">
      <w:pPr>
        <w:pStyle w:val="TOC9"/>
        <w:widowControl/>
        <w:rPr>
          <w:rFonts w:ascii="Calibri" w:hAnsi="Calibri" w:cs="Calibri"/>
          <w:noProof/>
          <w:sz w:val="22"/>
          <w:szCs w:val="22"/>
          <w:lang w:val="en-US"/>
        </w:rPr>
      </w:pPr>
      <w:hyperlink w:anchor="_Toc256000542" w:history="1">
        <w:r w:rsidR="00D65FD4">
          <w:rPr>
            <w:rStyle w:val="Hyperlink"/>
            <w:lang w:val="en-US" w:eastAsia="en-US"/>
          </w:rPr>
          <w:t>4A.F.6</w:t>
        </w:r>
        <w:r w:rsidR="00D65FD4">
          <w:rPr>
            <w:rFonts w:ascii="Calibri" w:hAnsi="Calibri" w:cs="Calibri"/>
            <w:noProof/>
            <w:sz w:val="22"/>
            <w:szCs w:val="22"/>
            <w:lang w:val="en-US" w:eastAsia="en-US"/>
          </w:rPr>
          <w:tab/>
        </w:r>
        <w:r w:rsidR="00D65FD4">
          <w:rPr>
            <w:rStyle w:val="Hyperlink"/>
            <w:lang w:val="en-US" w:eastAsia="en-US"/>
          </w:rPr>
          <w:t>Reliability Compliance Procedures and Guidelines</w:t>
        </w:r>
        <w:r w:rsidR="00D65FD4">
          <w:rPr>
            <w:lang w:val="en-US" w:eastAsia="en-US"/>
          </w:rPr>
          <w:tab/>
        </w:r>
        <w:r w:rsidR="00D65FD4">
          <w:rPr>
            <w:lang w:val="en-US" w:eastAsia="en-US"/>
          </w:rPr>
          <w:fldChar w:fldCharType="begin"/>
        </w:r>
        <w:r w:rsidR="00D65FD4">
          <w:rPr>
            <w:lang w:val="en-US" w:eastAsia="en-US"/>
          </w:rPr>
          <w:instrText xml:space="preserve"> PAGEREF _Toc256000542 \h </w:instrText>
        </w:r>
        <w:r w:rsidR="00D65FD4">
          <w:rPr>
            <w:lang w:val="en-US" w:eastAsia="en-US"/>
          </w:rPr>
        </w:r>
        <w:r w:rsidR="00D65FD4">
          <w:rPr>
            <w:lang w:val="en-US" w:eastAsia="en-US"/>
          </w:rPr>
          <w:fldChar w:fldCharType="separate"/>
        </w:r>
        <w:r w:rsidR="00D65FD4">
          <w:rPr>
            <w:lang w:val="en-US" w:eastAsia="en-US"/>
          </w:rPr>
          <w:t>408</w:t>
        </w:r>
        <w:r w:rsidR="00D65FD4">
          <w:rPr>
            <w:lang w:val="en-US" w:eastAsia="en-US"/>
          </w:rPr>
          <w:fldChar w:fldCharType="end"/>
        </w:r>
      </w:hyperlink>
    </w:p>
    <w:p w14:paraId="09174686" w14:textId="77777777" w:rsidR="00D65FD4" w:rsidRDefault="00DA2F6F">
      <w:pPr>
        <w:pStyle w:val="TOC9"/>
        <w:widowControl/>
        <w:rPr>
          <w:rFonts w:ascii="Calibri" w:hAnsi="Calibri" w:cs="Calibri"/>
          <w:noProof/>
          <w:sz w:val="22"/>
          <w:szCs w:val="22"/>
          <w:lang w:val="en-US"/>
        </w:rPr>
      </w:pPr>
      <w:hyperlink w:anchor="_Toc256000543" w:history="1">
        <w:r w:rsidR="00D65FD4">
          <w:rPr>
            <w:rStyle w:val="Hyperlink"/>
            <w:lang w:val="en-US" w:eastAsia="en-US"/>
          </w:rPr>
          <w:t>4A.F.7</w:t>
        </w:r>
        <w:r w:rsidR="00D65FD4">
          <w:rPr>
            <w:rFonts w:ascii="Calibri" w:hAnsi="Calibri" w:cs="Calibri"/>
            <w:noProof/>
            <w:sz w:val="22"/>
            <w:szCs w:val="22"/>
            <w:lang w:val="en-US" w:eastAsia="en-US"/>
          </w:rPr>
          <w:tab/>
        </w:r>
        <w:r w:rsidR="00D65FD4">
          <w:rPr>
            <w:rStyle w:val="Hyperlink"/>
            <w:lang w:val="en-US" w:eastAsia="en-US"/>
          </w:rPr>
          <w:t>AER assessment</w:t>
        </w:r>
        <w:r w:rsidR="00D65FD4">
          <w:rPr>
            <w:lang w:val="en-US" w:eastAsia="en-US"/>
          </w:rPr>
          <w:tab/>
        </w:r>
        <w:r w:rsidR="00D65FD4">
          <w:rPr>
            <w:lang w:val="en-US" w:eastAsia="en-US"/>
          </w:rPr>
          <w:fldChar w:fldCharType="begin"/>
        </w:r>
        <w:r w:rsidR="00D65FD4">
          <w:rPr>
            <w:lang w:val="en-US" w:eastAsia="en-US"/>
          </w:rPr>
          <w:instrText xml:space="preserve"> PAGEREF _Toc256000543 \h </w:instrText>
        </w:r>
        <w:r w:rsidR="00D65FD4">
          <w:rPr>
            <w:lang w:val="en-US" w:eastAsia="en-US"/>
          </w:rPr>
        </w:r>
        <w:r w:rsidR="00D65FD4">
          <w:rPr>
            <w:lang w:val="en-US" w:eastAsia="en-US"/>
          </w:rPr>
          <w:fldChar w:fldCharType="separate"/>
        </w:r>
        <w:r w:rsidR="00D65FD4">
          <w:rPr>
            <w:lang w:val="en-US" w:eastAsia="en-US"/>
          </w:rPr>
          <w:t>409</w:t>
        </w:r>
        <w:r w:rsidR="00D65FD4">
          <w:rPr>
            <w:lang w:val="en-US" w:eastAsia="en-US"/>
          </w:rPr>
          <w:fldChar w:fldCharType="end"/>
        </w:r>
      </w:hyperlink>
    </w:p>
    <w:p w14:paraId="5CF92B11" w14:textId="77777777" w:rsidR="00D65FD4" w:rsidRDefault="00DA2F6F">
      <w:pPr>
        <w:pStyle w:val="TOC9"/>
        <w:widowControl/>
        <w:rPr>
          <w:rFonts w:ascii="Calibri" w:hAnsi="Calibri" w:cs="Calibri"/>
          <w:noProof/>
          <w:sz w:val="22"/>
          <w:szCs w:val="22"/>
          <w:lang w:val="en-US"/>
        </w:rPr>
      </w:pPr>
      <w:hyperlink w:anchor="_Toc256000544" w:history="1">
        <w:r w:rsidR="00D65FD4">
          <w:rPr>
            <w:rStyle w:val="Hyperlink"/>
            <w:lang w:val="en-US" w:eastAsia="en-US"/>
          </w:rPr>
          <w:t>4A.F.8</w:t>
        </w:r>
        <w:r w:rsidR="00D65FD4">
          <w:rPr>
            <w:rFonts w:ascii="Calibri" w:hAnsi="Calibri" w:cs="Calibri"/>
            <w:noProof/>
            <w:sz w:val="22"/>
            <w:szCs w:val="22"/>
            <w:lang w:val="en-US" w:eastAsia="en-US"/>
          </w:rPr>
          <w:tab/>
        </w:r>
        <w:r w:rsidR="00D65FD4">
          <w:rPr>
            <w:rStyle w:val="Hyperlink"/>
            <w:lang w:val="en-US" w:eastAsia="en-US"/>
          </w:rPr>
          <w:t>AER notification to AEMO for PoLR costs</w:t>
        </w:r>
        <w:r w:rsidR="00D65FD4">
          <w:rPr>
            <w:lang w:val="en-US" w:eastAsia="en-US"/>
          </w:rPr>
          <w:tab/>
        </w:r>
        <w:r w:rsidR="00D65FD4">
          <w:rPr>
            <w:lang w:val="en-US" w:eastAsia="en-US"/>
          </w:rPr>
          <w:fldChar w:fldCharType="begin"/>
        </w:r>
        <w:r w:rsidR="00D65FD4">
          <w:rPr>
            <w:lang w:val="en-US" w:eastAsia="en-US"/>
          </w:rPr>
          <w:instrText xml:space="preserve"> PAGEREF _Toc256000544 \h </w:instrText>
        </w:r>
        <w:r w:rsidR="00D65FD4">
          <w:rPr>
            <w:lang w:val="en-US" w:eastAsia="en-US"/>
          </w:rPr>
        </w:r>
        <w:r w:rsidR="00D65FD4">
          <w:rPr>
            <w:lang w:val="en-US" w:eastAsia="en-US"/>
          </w:rPr>
          <w:fldChar w:fldCharType="separate"/>
        </w:r>
        <w:r w:rsidR="00D65FD4">
          <w:rPr>
            <w:lang w:val="en-US" w:eastAsia="en-US"/>
          </w:rPr>
          <w:t>409</w:t>
        </w:r>
        <w:r w:rsidR="00D65FD4">
          <w:rPr>
            <w:lang w:val="en-US" w:eastAsia="en-US"/>
          </w:rPr>
          <w:fldChar w:fldCharType="end"/>
        </w:r>
      </w:hyperlink>
    </w:p>
    <w:p w14:paraId="5DF60158" w14:textId="77777777" w:rsidR="00D65FD4" w:rsidRDefault="00DA2F6F">
      <w:pPr>
        <w:pStyle w:val="TOC6"/>
        <w:widowControl/>
        <w:rPr>
          <w:rFonts w:ascii="Calibri" w:hAnsi="Calibri" w:cs="Calibri"/>
          <w:noProof/>
          <w:sz w:val="22"/>
          <w:szCs w:val="22"/>
          <w:lang w:val="en-US"/>
        </w:rPr>
      </w:pPr>
      <w:hyperlink w:anchor="_Toc256000545" w:history="1">
        <w:r w:rsidR="00D65FD4">
          <w:rPr>
            <w:rStyle w:val="Hyperlink"/>
            <w:lang w:val="en-US" w:eastAsia="en-US"/>
          </w:rPr>
          <w:t>Division 5</w:t>
        </w:r>
        <w:r w:rsidR="00D65FD4">
          <w:rPr>
            <w:rFonts w:ascii="Calibri" w:hAnsi="Calibri" w:cs="Calibri"/>
            <w:noProof/>
            <w:sz w:val="22"/>
            <w:szCs w:val="22"/>
            <w:lang w:val="en-US" w:eastAsia="en-US"/>
          </w:rPr>
          <w:tab/>
        </w:r>
        <w:r w:rsidR="00D65FD4">
          <w:rPr>
            <w:rStyle w:val="Hyperlink"/>
            <w:lang w:val="en-US" w:eastAsia="en-US"/>
          </w:rPr>
          <w:t>Miscellaneous</w:t>
        </w:r>
        <w:r w:rsidR="00D65FD4">
          <w:rPr>
            <w:lang w:val="en-US" w:eastAsia="en-US"/>
          </w:rPr>
          <w:tab/>
        </w:r>
        <w:r w:rsidR="00D65FD4">
          <w:rPr>
            <w:lang w:val="en-US" w:eastAsia="en-US"/>
          </w:rPr>
          <w:fldChar w:fldCharType="begin"/>
        </w:r>
        <w:r w:rsidR="00D65FD4">
          <w:rPr>
            <w:lang w:val="en-US" w:eastAsia="en-US"/>
          </w:rPr>
          <w:instrText xml:space="preserve"> PAGEREF _Toc256000545 \h </w:instrText>
        </w:r>
        <w:r w:rsidR="00D65FD4">
          <w:rPr>
            <w:lang w:val="en-US" w:eastAsia="en-US"/>
          </w:rPr>
        </w:r>
        <w:r w:rsidR="00D65FD4">
          <w:rPr>
            <w:lang w:val="en-US" w:eastAsia="en-US"/>
          </w:rPr>
          <w:fldChar w:fldCharType="separate"/>
        </w:r>
        <w:r w:rsidR="00D65FD4">
          <w:rPr>
            <w:lang w:val="en-US" w:eastAsia="en-US"/>
          </w:rPr>
          <w:t>410</w:t>
        </w:r>
        <w:r w:rsidR="00D65FD4">
          <w:rPr>
            <w:lang w:val="en-US" w:eastAsia="en-US"/>
          </w:rPr>
          <w:fldChar w:fldCharType="end"/>
        </w:r>
      </w:hyperlink>
    </w:p>
    <w:p w14:paraId="419E6276" w14:textId="77777777" w:rsidR="00D65FD4" w:rsidRDefault="00DA2F6F">
      <w:pPr>
        <w:pStyle w:val="TOC9"/>
        <w:widowControl/>
        <w:rPr>
          <w:rFonts w:ascii="Calibri" w:hAnsi="Calibri" w:cs="Calibri"/>
          <w:noProof/>
          <w:sz w:val="22"/>
          <w:szCs w:val="22"/>
          <w:lang w:val="en-US"/>
        </w:rPr>
      </w:pPr>
      <w:hyperlink w:anchor="_Toc256000546" w:history="1">
        <w:r w:rsidR="00D65FD4">
          <w:rPr>
            <w:rStyle w:val="Hyperlink"/>
            <w:lang w:val="en-US" w:eastAsia="en-US"/>
          </w:rPr>
          <w:t>4A.F.9</w:t>
        </w:r>
        <w:r w:rsidR="00D65FD4">
          <w:rPr>
            <w:rFonts w:ascii="Calibri" w:hAnsi="Calibri" w:cs="Calibri"/>
            <w:noProof/>
            <w:sz w:val="22"/>
            <w:szCs w:val="22"/>
            <w:lang w:val="en-US" w:eastAsia="en-US"/>
          </w:rPr>
          <w:tab/>
        </w:r>
        <w:r w:rsidR="00D65FD4">
          <w:rPr>
            <w:rStyle w:val="Hyperlink"/>
            <w:lang w:val="en-US" w:eastAsia="en-US"/>
          </w:rPr>
          <w:t>Demand response information</w:t>
        </w:r>
        <w:r w:rsidR="00D65FD4">
          <w:rPr>
            <w:lang w:val="en-US" w:eastAsia="en-US"/>
          </w:rPr>
          <w:tab/>
        </w:r>
        <w:r w:rsidR="00D65FD4">
          <w:rPr>
            <w:lang w:val="en-US" w:eastAsia="en-US"/>
          </w:rPr>
          <w:fldChar w:fldCharType="begin"/>
        </w:r>
        <w:r w:rsidR="00D65FD4">
          <w:rPr>
            <w:lang w:val="en-US" w:eastAsia="en-US"/>
          </w:rPr>
          <w:instrText xml:space="preserve"> PAGEREF _Toc256000546 \h </w:instrText>
        </w:r>
        <w:r w:rsidR="00D65FD4">
          <w:rPr>
            <w:lang w:val="en-US" w:eastAsia="en-US"/>
          </w:rPr>
        </w:r>
        <w:r w:rsidR="00D65FD4">
          <w:rPr>
            <w:lang w:val="en-US" w:eastAsia="en-US"/>
          </w:rPr>
          <w:fldChar w:fldCharType="separate"/>
        </w:r>
        <w:r w:rsidR="00D65FD4">
          <w:rPr>
            <w:lang w:val="en-US" w:eastAsia="en-US"/>
          </w:rPr>
          <w:t>410</w:t>
        </w:r>
        <w:r w:rsidR="00D65FD4">
          <w:rPr>
            <w:lang w:val="en-US" w:eastAsia="en-US"/>
          </w:rPr>
          <w:fldChar w:fldCharType="end"/>
        </w:r>
      </w:hyperlink>
    </w:p>
    <w:p w14:paraId="74342C5E" w14:textId="77777777" w:rsidR="00D65FD4" w:rsidRDefault="00DA2F6F">
      <w:pPr>
        <w:pStyle w:val="TOC9"/>
        <w:widowControl/>
        <w:rPr>
          <w:rFonts w:ascii="Calibri" w:hAnsi="Calibri" w:cs="Calibri"/>
          <w:noProof/>
          <w:sz w:val="22"/>
          <w:szCs w:val="22"/>
          <w:lang w:val="en-US"/>
        </w:rPr>
      </w:pPr>
      <w:hyperlink w:anchor="_Toc256000547" w:history="1">
        <w:r w:rsidR="00D65FD4">
          <w:rPr>
            <w:rStyle w:val="Hyperlink"/>
            <w:lang w:val="en-US" w:eastAsia="en-US"/>
          </w:rPr>
          <w:t>4A.F.10</w:t>
        </w:r>
        <w:r w:rsidR="00D65FD4">
          <w:rPr>
            <w:rFonts w:ascii="Calibri" w:hAnsi="Calibri" w:cs="Calibri"/>
            <w:noProof/>
            <w:sz w:val="22"/>
            <w:szCs w:val="22"/>
            <w:lang w:val="en-US" w:eastAsia="en-US"/>
          </w:rPr>
          <w:tab/>
        </w:r>
        <w:r w:rsidR="00D65FD4">
          <w:rPr>
            <w:rStyle w:val="Hyperlink"/>
            <w:lang w:val="en-US" w:eastAsia="en-US"/>
          </w:rPr>
          <w:t>PoLR cost procedures</w:t>
        </w:r>
        <w:r w:rsidR="00D65FD4">
          <w:rPr>
            <w:lang w:val="en-US" w:eastAsia="en-US"/>
          </w:rPr>
          <w:tab/>
        </w:r>
        <w:r w:rsidR="00D65FD4">
          <w:rPr>
            <w:lang w:val="en-US" w:eastAsia="en-US"/>
          </w:rPr>
          <w:fldChar w:fldCharType="begin"/>
        </w:r>
        <w:r w:rsidR="00D65FD4">
          <w:rPr>
            <w:lang w:val="en-US" w:eastAsia="en-US"/>
          </w:rPr>
          <w:instrText xml:space="preserve"> PAGEREF _Toc256000547 \h </w:instrText>
        </w:r>
        <w:r w:rsidR="00D65FD4">
          <w:rPr>
            <w:lang w:val="en-US" w:eastAsia="en-US"/>
          </w:rPr>
        </w:r>
        <w:r w:rsidR="00D65FD4">
          <w:rPr>
            <w:lang w:val="en-US" w:eastAsia="en-US"/>
          </w:rPr>
          <w:fldChar w:fldCharType="separate"/>
        </w:r>
        <w:r w:rsidR="00D65FD4">
          <w:rPr>
            <w:lang w:val="en-US" w:eastAsia="en-US"/>
          </w:rPr>
          <w:t>410</w:t>
        </w:r>
        <w:r w:rsidR="00D65FD4">
          <w:rPr>
            <w:lang w:val="en-US" w:eastAsia="en-US"/>
          </w:rPr>
          <w:fldChar w:fldCharType="end"/>
        </w:r>
      </w:hyperlink>
    </w:p>
    <w:p w14:paraId="10971ABF" w14:textId="77777777" w:rsidR="00D65FD4" w:rsidRDefault="00DA2F6F">
      <w:pPr>
        <w:pStyle w:val="TOC6"/>
        <w:widowControl/>
        <w:rPr>
          <w:rFonts w:ascii="Calibri" w:hAnsi="Calibri" w:cs="Calibri"/>
          <w:noProof/>
          <w:sz w:val="22"/>
          <w:szCs w:val="22"/>
          <w:lang w:val="en-US"/>
        </w:rPr>
      </w:pPr>
      <w:hyperlink w:anchor="_Toc256000548"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Market Liquidity Obligation</w:t>
        </w:r>
        <w:r w:rsidR="00D65FD4">
          <w:rPr>
            <w:lang w:val="en-US" w:eastAsia="en-US"/>
          </w:rPr>
          <w:tab/>
        </w:r>
        <w:r w:rsidR="00D65FD4">
          <w:rPr>
            <w:lang w:val="en-US" w:eastAsia="en-US"/>
          </w:rPr>
          <w:fldChar w:fldCharType="begin"/>
        </w:r>
        <w:r w:rsidR="00D65FD4">
          <w:rPr>
            <w:lang w:val="en-US" w:eastAsia="en-US"/>
          </w:rPr>
          <w:instrText xml:space="preserve"> PAGEREF _Toc256000548 \h </w:instrText>
        </w:r>
        <w:r w:rsidR="00D65FD4">
          <w:rPr>
            <w:lang w:val="en-US" w:eastAsia="en-US"/>
          </w:rPr>
        </w:r>
        <w:r w:rsidR="00D65FD4">
          <w:rPr>
            <w:lang w:val="en-US" w:eastAsia="en-US"/>
          </w:rPr>
          <w:fldChar w:fldCharType="separate"/>
        </w:r>
        <w:r w:rsidR="00D65FD4">
          <w:rPr>
            <w:lang w:val="en-US" w:eastAsia="en-US"/>
          </w:rPr>
          <w:t>410</w:t>
        </w:r>
        <w:r w:rsidR="00D65FD4">
          <w:rPr>
            <w:lang w:val="en-US" w:eastAsia="en-US"/>
          </w:rPr>
          <w:fldChar w:fldCharType="end"/>
        </w:r>
      </w:hyperlink>
    </w:p>
    <w:p w14:paraId="0FE9C9F6" w14:textId="77777777" w:rsidR="00D65FD4" w:rsidRDefault="00DA2F6F">
      <w:pPr>
        <w:pStyle w:val="TOC6"/>
        <w:widowControl/>
        <w:rPr>
          <w:rFonts w:ascii="Calibri" w:hAnsi="Calibri" w:cs="Calibri"/>
          <w:noProof/>
          <w:sz w:val="22"/>
          <w:szCs w:val="22"/>
          <w:lang w:val="en-US"/>
        </w:rPr>
      </w:pPr>
      <w:hyperlink w:anchor="_Toc256000549"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Preliminary</w:t>
        </w:r>
        <w:r w:rsidR="00D65FD4">
          <w:rPr>
            <w:lang w:val="en-US" w:eastAsia="en-US"/>
          </w:rPr>
          <w:tab/>
        </w:r>
        <w:r w:rsidR="00D65FD4">
          <w:rPr>
            <w:lang w:val="en-US" w:eastAsia="en-US"/>
          </w:rPr>
          <w:fldChar w:fldCharType="begin"/>
        </w:r>
        <w:r w:rsidR="00D65FD4">
          <w:rPr>
            <w:lang w:val="en-US" w:eastAsia="en-US"/>
          </w:rPr>
          <w:instrText xml:space="preserve"> PAGEREF _Toc256000549 \h </w:instrText>
        </w:r>
        <w:r w:rsidR="00D65FD4">
          <w:rPr>
            <w:lang w:val="en-US" w:eastAsia="en-US"/>
          </w:rPr>
        </w:r>
        <w:r w:rsidR="00D65FD4">
          <w:rPr>
            <w:lang w:val="en-US" w:eastAsia="en-US"/>
          </w:rPr>
          <w:fldChar w:fldCharType="separate"/>
        </w:r>
        <w:r w:rsidR="00D65FD4">
          <w:rPr>
            <w:lang w:val="en-US" w:eastAsia="en-US"/>
          </w:rPr>
          <w:t>410</w:t>
        </w:r>
        <w:r w:rsidR="00D65FD4">
          <w:rPr>
            <w:lang w:val="en-US" w:eastAsia="en-US"/>
          </w:rPr>
          <w:fldChar w:fldCharType="end"/>
        </w:r>
      </w:hyperlink>
    </w:p>
    <w:p w14:paraId="16F59B2A" w14:textId="77777777" w:rsidR="00D65FD4" w:rsidRDefault="00DA2F6F">
      <w:pPr>
        <w:pStyle w:val="TOC9"/>
        <w:widowControl/>
        <w:rPr>
          <w:rFonts w:ascii="Calibri" w:hAnsi="Calibri" w:cs="Calibri"/>
          <w:noProof/>
          <w:sz w:val="22"/>
          <w:szCs w:val="22"/>
          <w:lang w:val="en-US"/>
        </w:rPr>
      </w:pPr>
      <w:hyperlink w:anchor="_Toc256000550" w:history="1">
        <w:r w:rsidR="00D65FD4">
          <w:rPr>
            <w:rStyle w:val="Hyperlink"/>
            <w:lang w:val="en-US" w:eastAsia="en-US"/>
          </w:rPr>
          <w:t>4A.G.1</w:t>
        </w:r>
        <w:r w:rsidR="00D65FD4">
          <w:rPr>
            <w:rFonts w:ascii="Calibri" w:hAnsi="Calibri" w:cs="Calibri"/>
            <w:noProof/>
            <w:sz w:val="22"/>
            <w:szCs w:val="22"/>
            <w:lang w:val="en-US" w:eastAsia="en-US"/>
          </w:rPr>
          <w:tab/>
        </w:r>
        <w:r w:rsidR="00D65FD4">
          <w:rPr>
            <w:rStyle w:val="Hyperlink"/>
            <w:lang w:val="en-US" w:eastAsia="en-US"/>
          </w:rPr>
          <w:t>Overview of Part G</w:t>
        </w:r>
        <w:r w:rsidR="00D65FD4">
          <w:rPr>
            <w:lang w:val="en-US" w:eastAsia="en-US"/>
          </w:rPr>
          <w:tab/>
        </w:r>
        <w:r w:rsidR="00D65FD4">
          <w:rPr>
            <w:lang w:val="en-US" w:eastAsia="en-US"/>
          </w:rPr>
          <w:fldChar w:fldCharType="begin"/>
        </w:r>
        <w:r w:rsidR="00D65FD4">
          <w:rPr>
            <w:lang w:val="en-US" w:eastAsia="en-US"/>
          </w:rPr>
          <w:instrText xml:space="preserve"> PAGEREF _Toc256000550 \h </w:instrText>
        </w:r>
        <w:r w:rsidR="00D65FD4">
          <w:rPr>
            <w:lang w:val="en-US" w:eastAsia="en-US"/>
          </w:rPr>
        </w:r>
        <w:r w:rsidR="00D65FD4">
          <w:rPr>
            <w:lang w:val="en-US" w:eastAsia="en-US"/>
          </w:rPr>
          <w:fldChar w:fldCharType="separate"/>
        </w:r>
        <w:r w:rsidR="00D65FD4">
          <w:rPr>
            <w:lang w:val="en-US" w:eastAsia="en-US"/>
          </w:rPr>
          <w:t>410</w:t>
        </w:r>
        <w:r w:rsidR="00D65FD4">
          <w:rPr>
            <w:lang w:val="en-US" w:eastAsia="en-US"/>
          </w:rPr>
          <w:fldChar w:fldCharType="end"/>
        </w:r>
      </w:hyperlink>
    </w:p>
    <w:p w14:paraId="674E67F5" w14:textId="77777777" w:rsidR="00D65FD4" w:rsidRDefault="00DA2F6F">
      <w:pPr>
        <w:pStyle w:val="TOC9"/>
        <w:widowControl/>
        <w:rPr>
          <w:rFonts w:ascii="Calibri" w:hAnsi="Calibri" w:cs="Calibri"/>
          <w:noProof/>
          <w:sz w:val="22"/>
          <w:szCs w:val="22"/>
          <w:lang w:val="en-US"/>
        </w:rPr>
      </w:pPr>
      <w:hyperlink w:anchor="_Toc256000551" w:history="1">
        <w:r w:rsidR="00D65FD4">
          <w:rPr>
            <w:rStyle w:val="Hyperlink"/>
            <w:lang w:val="en-US" w:eastAsia="en-US"/>
          </w:rPr>
          <w:t>4A.G.2</w:t>
        </w:r>
        <w:r w:rsidR="00D65FD4">
          <w:rPr>
            <w:rFonts w:ascii="Calibri" w:hAnsi="Calibri" w:cs="Calibri"/>
            <w:noProof/>
            <w:sz w:val="22"/>
            <w:szCs w:val="22"/>
            <w:lang w:val="en-US" w:eastAsia="en-US"/>
          </w:rPr>
          <w:tab/>
        </w:r>
        <w:r w:rsidR="00D65FD4">
          <w:rPr>
            <w:rStyle w:val="Hyperlink"/>
            <w:lang w:val="en-US" w:eastAsia="en-US"/>
          </w:rPr>
          <w:t>Purpose and application</w:t>
        </w:r>
        <w:r w:rsidR="00D65FD4">
          <w:rPr>
            <w:lang w:val="en-US" w:eastAsia="en-US"/>
          </w:rPr>
          <w:tab/>
        </w:r>
        <w:r w:rsidR="00D65FD4">
          <w:rPr>
            <w:lang w:val="en-US" w:eastAsia="en-US"/>
          </w:rPr>
          <w:fldChar w:fldCharType="begin"/>
        </w:r>
        <w:r w:rsidR="00D65FD4">
          <w:rPr>
            <w:lang w:val="en-US" w:eastAsia="en-US"/>
          </w:rPr>
          <w:instrText xml:space="preserve"> PAGEREF _Toc256000551 \h </w:instrText>
        </w:r>
        <w:r w:rsidR="00D65FD4">
          <w:rPr>
            <w:lang w:val="en-US" w:eastAsia="en-US"/>
          </w:rPr>
        </w:r>
        <w:r w:rsidR="00D65FD4">
          <w:rPr>
            <w:lang w:val="en-US" w:eastAsia="en-US"/>
          </w:rPr>
          <w:fldChar w:fldCharType="separate"/>
        </w:r>
        <w:r w:rsidR="00D65FD4">
          <w:rPr>
            <w:lang w:val="en-US" w:eastAsia="en-US"/>
          </w:rPr>
          <w:t>411</w:t>
        </w:r>
        <w:r w:rsidR="00D65FD4">
          <w:rPr>
            <w:lang w:val="en-US" w:eastAsia="en-US"/>
          </w:rPr>
          <w:fldChar w:fldCharType="end"/>
        </w:r>
      </w:hyperlink>
    </w:p>
    <w:p w14:paraId="45F709B4" w14:textId="77777777" w:rsidR="00D65FD4" w:rsidRDefault="00DA2F6F">
      <w:pPr>
        <w:pStyle w:val="TOC6"/>
        <w:widowControl/>
        <w:rPr>
          <w:rFonts w:ascii="Calibri" w:hAnsi="Calibri" w:cs="Calibri"/>
          <w:noProof/>
          <w:sz w:val="22"/>
          <w:szCs w:val="22"/>
          <w:lang w:val="en-US"/>
        </w:rPr>
      </w:pPr>
      <w:hyperlink w:anchor="_Toc256000552"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Market Generators and trading right holders</w:t>
        </w:r>
        <w:r w:rsidR="00D65FD4">
          <w:rPr>
            <w:lang w:val="en-US" w:eastAsia="en-US"/>
          </w:rPr>
          <w:tab/>
        </w:r>
        <w:r w:rsidR="00D65FD4">
          <w:rPr>
            <w:lang w:val="en-US" w:eastAsia="en-US"/>
          </w:rPr>
          <w:fldChar w:fldCharType="begin"/>
        </w:r>
        <w:r w:rsidR="00D65FD4">
          <w:rPr>
            <w:lang w:val="en-US" w:eastAsia="en-US"/>
          </w:rPr>
          <w:instrText xml:space="preserve"> PAGEREF _Toc256000552 \h </w:instrText>
        </w:r>
        <w:r w:rsidR="00D65FD4">
          <w:rPr>
            <w:lang w:val="en-US" w:eastAsia="en-US"/>
          </w:rPr>
        </w:r>
        <w:r w:rsidR="00D65FD4">
          <w:rPr>
            <w:lang w:val="en-US" w:eastAsia="en-US"/>
          </w:rPr>
          <w:fldChar w:fldCharType="separate"/>
        </w:r>
        <w:r w:rsidR="00D65FD4">
          <w:rPr>
            <w:lang w:val="en-US" w:eastAsia="en-US"/>
          </w:rPr>
          <w:t>411</w:t>
        </w:r>
        <w:r w:rsidR="00D65FD4">
          <w:rPr>
            <w:lang w:val="en-US" w:eastAsia="en-US"/>
          </w:rPr>
          <w:fldChar w:fldCharType="end"/>
        </w:r>
      </w:hyperlink>
    </w:p>
    <w:p w14:paraId="313C2737" w14:textId="77777777" w:rsidR="00D65FD4" w:rsidRDefault="00DA2F6F">
      <w:pPr>
        <w:pStyle w:val="TOC9"/>
        <w:widowControl/>
        <w:rPr>
          <w:rFonts w:ascii="Calibri" w:hAnsi="Calibri" w:cs="Calibri"/>
          <w:noProof/>
          <w:sz w:val="22"/>
          <w:szCs w:val="22"/>
          <w:lang w:val="en-US"/>
        </w:rPr>
      </w:pPr>
      <w:hyperlink w:anchor="_Toc256000553" w:history="1">
        <w:r w:rsidR="00D65FD4">
          <w:rPr>
            <w:rStyle w:val="Hyperlink"/>
            <w:lang w:val="en-US" w:eastAsia="en-US"/>
          </w:rPr>
          <w:t>4A.G.3</w:t>
        </w:r>
        <w:r w:rsidR="00D65FD4">
          <w:rPr>
            <w:rFonts w:ascii="Calibri" w:hAnsi="Calibri" w:cs="Calibri"/>
            <w:noProof/>
            <w:sz w:val="22"/>
            <w:szCs w:val="22"/>
            <w:lang w:val="en-US" w:eastAsia="en-US"/>
          </w:rPr>
          <w:tab/>
        </w:r>
        <w:r w:rsidR="00D65FD4">
          <w:rPr>
            <w:rStyle w:val="Hyperlink"/>
            <w:lang w:val="en-US" w:eastAsia="en-US"/>
          </w:rPr>
          <w:t>Market Generators and generator capacity</w:t>
        </w:r>
        <w:r w:rsidR="00D65FD4">
          <w:rPr>
            <w:lang w:val="en-US" w:eastAsia="en-US"/>
          </w:rPr>
          <w:tab/>
        </w:r>
        <w:r w:rsidR="00D65FD4">
          <w:rPr>
            <w:lang w:val="en-US" w:eastAsia="en-US"/>
          </w:rPr>
          <w:fldChar w:fldCharType="begin"/>
        </w:r>
        <w:r w:rsidR="00D65FD4">
          <w:rPr>
            <w:lang w:val="en-US" w:eastAsia="en-US"/>
          </w:rPr>
          <w:instrText xml:space="preserve"> PAGEREF _Toc256000553 \h </w:instrText>
        </w:r>
        <w:r w:rsidR="00D65FD4">
          <w:rPr>
            <w:lang w:val="en-US" w:eastAsia="en-US"/>
          </w:rPr>
        </w:r>
        <w:r w:rsidR="00D65FD4">
          <w:rPr>
            <w:lang w:val="en-US" w:eastAsia="en-US"/>
          </w:rPr>
          <w:fldChar w:fldCharType="separate"/>
        </w:r>
        <w:r w:rsidR="00D65FD4">
          <w:rPr>
            <w:lang w:val="en-US" w:eastAsia="en-US"/>
          </w:rPr>
          <w:t>411</w:t>
        </w:r>
        <w:r w:rsidR="00D65FD4">
          <w:rPr>
            <w:lang w:val="en-US" w:eastAsia="en-US"/>
          </w:rPr>
          <w:fldChar w:fldCharType="end"/>
        </w:r>
      </w:hyperlink>
    </w:p>
    <w:p w14:paraId="6BB9473D" w14:textId="77777777" w:rsidR="00D65FD4" w:rsidRDefault="00DA2F6F">
      <w:pPr>
        <w:pStyle w:val="TOC9"/>
        <w:widowControl/>
        <w:rPr>
          <w:rFonts w:ascii="Calibri" w:hAnsi="Calibri" w:cs="Calibri"/>
          <w:noProof/>
          <w:sz w:val="22"/>
          <w:szCs w:val="22"/>
          <w:lang w:val="en-US"/>
        </w:rPr>
      </w:pPr>
      <w:hyperlink w:anchor="_Toc256000554" w:history="1">
        <w:r w:rsidR="00D65FD4">
          <w:rPr>
            <w:rStyle w:val="Hyperlink"/>
            <w:lang w:val="en-US" w:eastAsia="en-US"/>
          </w:rPr>
          <w:t>4A.G.4</w:t>
        </w:r>
        <w:r w:rsidR="00D65FD4">
          <w:rPr>
            <w:rFonts w:ascii="Calibri" w:hAnsi="Calibri" w:cs="Calibri"/>
            <w:noProof/>
            <w:sz w:val="22"/>
            <w:szCs w:val="22"/>
            <w:lang w:val="en-US" w:eastAsia="en-US"/>
          </w:rPr>
          <w:tab/>
        </w:r>
        <w:r w:rsidR="00D65FD4">
          <w:rPr>
            <w:rStyle w:val="Hyperlink"/>
            <w:lang w:val="en-US" w:eastAsia="en-US"/>
          </w:rPr>
          <w:t>Trading rights and trading right holders</w:t>
        </w:r>
        <w:r w:rsidR="00D65FD4">
          <w:rPr>
            <w:lang w:val="en-US" w:eastAsia="en-US"/>
          </w:rPr>
          <w:tab/>
        </w:r>
        <w:r w:rsidR="00D65FD4">
          <w:rPr>
            <w:lang w:val="en-US" w:eastAsia="en-US"/>
          </w:rPr>
          <w:fldChar w:fldCharType="begin"/>
        </w:r>
        <w:r w:rsidR="00D65FD4">
          <w:rPr>
            <w:lang w:val="en-US" w:eastAsia="en-US"/>
          </w:rPr>
          <w:instrText xml:space="preserve"> PAGEREF _Toc256000554 \h </w:instrText>
        </w:r>
        <w:r w:rsidR="00D65FD4">
          <w:rPr>
            <w:lang w:val="en-US" w:eastAsia="en-US"/>
          </w:rPr>
        </w:r>
        <w:r w:rsidR="00D65FD4">
          <w:rPr>
            <w:lang w:val="en-US" w:eastAsia="en-US"/>
          </w:rPr>
          <w:fldChar w:fldCharType="separate"/>
        </w:r>
        <w:r w:rsidR="00D65FD4">
          <w:rPr>
            <w:lang w:val="en-US" w:eastAsia="en-US"/>
          </w:rPr>
          <w:t>411</w:t>
        </w:r>
        <w:r w:rsidR="00D65FD4">
          <w:rPr>
            <w:lang w:val="en-US" w:eastAsia="en-US"/>
          </w:rPr>
          <w:fldChar w:fldCharType="end"/>
        </w:r>
      </w:hyperlink>
    </w:p>
    <w:p w14:paraId="3DEEDC55" w14:textId="77777777" w:rsidR="00D65FD4" w:rsidRDefault="00DA2F6F">
      <w:pPr>
        <w:pStyle w:val="TOC6"/>
        <w:widowControl/>
        <w:rPr>
          <w:rFonts w:ascii="Calibri" w:hAnsi="Calibri" w:cs="Calibri"/>
          <w:noProof/>
          <w:sz w:val="22"/>
          <w:szCs w:val="22"/>
          <w:lang w:val="en-US"/>
        </w:rPr>
      </w:pPr>
      <w:hyperlink w:anchor="_Toc256000555"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Trading groups</w:t>
        </w:r>
        <w:r w:rsidR="00D65FD4">
          <w:rPr>
            <w:lang w:val="en-US" w:eastAsia="en-US"/>
          </w:rPr>
          <w:tab/>
        </w:r>
        <w:r w:rsidR="00D65FD4">
          <w:rPr>
            <w:lang w:val="en-US" w:eastAsia="en-US"/>
          </w:rPr>
          <w:fldChar w:fldCharType="begin"/>
        </w:r>
        <w:r w:rsidR="00D65FD4">
          <w:rPr>
            <w:lang w:val="en-US" w:eastAsia="en-US"/>
          </w:rPr>
          <w:instrText xml:space="preserve"> PAGEREF _Toc256000555 \h </w:instrText>
        </w:r>
        <w:r w:rsidR="00D65FD4">
          <w:rPr>
            <w:lang w:val="en-US" w:eastAsia="en-US"/>
          </w:rPr>
        </w:r>
        <w:r w:rsidR="00D65FD4">
          <w:rPr>
            <w:lang w:val="en-US" w:eastAsia="en-US"/>
          </w:rPr>
          <w:fldChar w:fldCharType="separate"/>
        </w:r>
        <w:r w:rsidR="00D65FD4">
          <w:rPr>
            <w:lang w:val="en-US" w:eastAsia="en-US"/>
          </w:rPr>
          <w:t>412</w:t>
        </w:r>
        <w:r w:rsidR="00D65FD4">
          <w:rPr>
            <w:lang w:val="en-US" w:eastAsia="en-US"/>
          </w:rPr>
          <w:fldChar w:fldCharType="end"/>
        </w:r>
      </w:hyperlink>
    </w:p>
    <w:p w14:paraId="0F877562" w14:textId="77777777" w:rsidR="00D65FD4" w:rsidRDefault="00DA2F6F">
      <w:pPr>
        <w:pStyle w:val="TOC9"/>
        <w:widowControl/>
        <w:rPr>
          <w:rFonts w:ascii="Calibri" w:hAnsi="Calibri" w:cs="Calibri"/>
          <w:noProof/>
          <w:sz w:val="22"/>
          <w:szCs w:val="22"/>
          <w:lang w:val="en-US"/>
        </w:rPr>
      </w:pPr>
      <w:hyperlink w:anchor="_Toc256000556" w:history="1">
        <w:r w:rsidR="00D65FD4">
          <w:rPr>
            <w:rStyle w:val="Hyperlink"/>
            <w:lang w:val="en-US" w:eastAsia="en-US"/>
          </w:rPr>
          <w:t>4A.G.5</w:t>
        </w:r>
        <w:r w:rsidR="00D65FD4">
          <w:rPr>
            <w:rFonts w:ascii="Calibri" w:hAnsi="Calibri" w:cs="Calibri"/>
            <w:noProof/>
            <w:sz w:val="22"/>
            <w:szCs w:val="22"/>
            <w:lang w:val="en-US" w:eastAsia="en-US"/>
          </w:rPr>
          <w:tab/>
        </w:r>
        <w:r w:rsidR="00D65FD4">
          <w:rPr>
            <w:rStyle w:val="Hyperlink"/>
            <w:lang w:val="en-US" w:eastAsia="en-US"/>
          </w:rPr>
          <w:t>Trading group</w:t>
        </w:r>
        <w:r w:rsidR="00D65FD4">
          <w:rPr>
            <w:lang w:val="en-US" w:eastAsia="en-US"/>
          </w:rPr>
          <w:tab/>
        </w:r>
        <w:r w:rsidR="00D65FD4">
          <w:rPr>
            <w:lang w:val="en-US" w:eastAsia="en-US"/>
          </w:rPr>
          <w:fldChar w:fldCharType="begin"/>
        </w:r>
        <w:r w:rsidR="00D65FD4">
          <w:rPr>
            <w:lang w:val="en-US" w:eastAsia="en-US"/>
          </w:rPr>
          <w:instrText xml:space="preserve"> PAGEREF _Toc256000556 \h </w:instrText>
        </w:r>
        <w:r w:rsidR="00D65FD4">
          <w:rPr>
            <w:lang w:val="en-US" w:eastAsia="en-US"/>
          </w:rPr>
        </w:r>
        <w:r w:rsidR="00D65FD4">
          <w:rPr>
            <w:lang w:val="en-US" w:eastAsia="en-US"/>
          </w:rPr>
          <w:fldChar w:fldCharType="separate"/>
        </w:r>
        <w:r w:rsidR="00D65FD4">
          <w:rPr>
            <w:lang w:val="en-US" w:eastAsia="en-US"/>
          </w:rPr>
          <w:t>412</w:t>
        </w:r>
        <w:r w:rsidR="00D65FD4">
          <w:rPr>
            <w:lang w:val="en-US" w:eastAsia="en-US"/>
          </w:rPr>
          <w:fldChar w:fldCharType="end"/>
        </w:r>
      </w:hyperlink>
    </w:p>
    <w:p w14:paraId="5AAEF589" w14:textId="77777777" w:rsidR="00D65FD4" w:rsidRDefault="00DA2F6F">
      <w:pPr>
        <w:pStyle w:val="TOC9"/>
        <w:widowControl/>
        <w:rPr>
          <w:rFonts w:ascii="Calibri" w:hAnsi="Calibri" w:cs="Calibri"/>
          <w:noProof/>
          <w:sz w:val="22"/>
          <w:szCs w:val="22"/>
          <w:lang w:val="en-US"/>
        </w:rPr>
      </w:pPr>
      <w:hyperlink w:anchor="_Toc256000557" w:history="1">
        <w:r w:rsidR="00D65FD4">
          <w:rPr>
            <w:rStyle w:val="Hyperlink"/>
            <w:lang w:val="en-US" w:eastAsia="en-US"/>
          </w:rPr>
          <w:t>4A.G.6</w:t>
        </w:r>
        <w:r w:rsidR="00D65FD4">
          <w:rPr>
            <w:rFonts w:ascii="Calibri" w:hAnsi="Calibri" w:cs="Calibri"/>
            <w:noProof/>
            <w:sz w:val="22"/>
            <w:szCs w:val="22"/>
            <w:lang w:val="en-US" w:eastAsia="en-US"/>
          </w:rPr>
          <w:tab/>
        </w:r>
        <w:r w:rsidR="00D65FD4">
          <w:rPr>
            <w:rStyle w:val="Hyperlink"/>
            <w:lang w:val="en-US" w:eastAsia="en-US"/>
          </w:rPr>
          <w:t>Controlling entity</w:t>
        </w:r>
        <w:r w:rsidR="00D65FD4">
          <w:rPr>
            <w:lang w:val="en-US" w:eastAsia="en-US"/>
          </w:rPr>
          <w:tab/>
        </w:r>
        <w:r w:rsidR="00D65FD4">
          <w:rPr>
            <w:lang w:val="en-US" w:eastAsia="en-US"/>
          </w:rPr>
          <w:fldChar w:fldCharType="begin"/>
        </w:r>
        <w:r w:rsidR="00D65FD4">
          <w:rPr>
            <w:lang w:val="en-US" w:eastAsia="en-US"/>
          </w:rPr>
          <w:instrText xml:space="preserve"> PAGEREF _Toc256000557 \h </w:instrText>
        </w:r>
        <w:r w:rsidR="00D65FD4">
          <w:rPr>
            <w:lang w:val="en-US" w:eastAsia="en-US"/>
          </w:rPr>
        </w:r>
        <w:r w:rsidR="00D65FD4">
          <w:rPr>
            <w:lang w:val="en-US" w:eastAsia="en-US"/>
          </w:rPr>
          <w:fldChar w:fldCharType="separate"/>
        </w:r>
        <w:r w:rsidR="00D65FD4">
          <w:rPr>
            <w:lang w:val="en-US" w:eastAsia="en-US"/>
          </w:rPr>
          <w:t>412</w:t>
        </w:r>
        <w:r w:rsidR="00D65FD4">
          <w:rPr>
            <w:lang w:val="en-US" w:eastAsia="en-US"/>
          </w:rPr>
          <w:fldChar w:fldCharType="end"/>
        </w:r>
      </w:hyperlink>
    </w:p>
    <w:p w14:paraId="050E66CF" w14:textId="77777777" w:rsidR="00D65FD4" w:rsidRDefault="00DA2F6F">
      <w:pPr>
        <w:pStyle w:val="TOC6"/>
        <w:widowControl/>
        <w:rPr>
          <w:rFonts w:ascii="Calibri" w:hAnsi="Calibri" w:cs="Calibri"/>
          <w:noProof/>
          <w:sz w:val="22"/>
          <w:szCs w:val="22"/>
          <w:lang w:val="en-US"/>
        </w:rPr>
      </w:pPr>
      <w:hyperlink w:anchor="_Toc256000558"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Traced capacity and trading group capacity</w:t>
        </w:r>
        <w:r w:rsidR="00D65FD4">
          <w:rPr>
            <w:lang w:val="en-US" w:eastAsia="en-US"/>
          </w:rPr>
          <w:tab/>
        </w:r>
        <w:r w:rsidR="00D65FD4">
          <w:rPr>
            <w:lang w:val="en-US" w:eastAsia="en-US"/>
          </w:rPr>
          <w:fldChar w:fldCharType="begin"/>
        </w:r>
        <w:r w:rsidR="00D65FD4">
          <w:rPr>
            <w:lang w:val="en-US" w:eastAsia="en-US"/>
          </w:rPr>
          <w:instrText xml:space="preserve"> PAGEREF _Toc256000558 \h </w:instrText>
        </w:r>
        <w:r w:rsidR="00D65FD4">
          <w:rPr>
            <w:lang w:val="en-US" w:eastAsia="en-US"/>
          </w:rPr>
        </w:r>
        <w:r w:rsidR="00D65FD4">
          <w:rPr>
            <w:lang w:val="en-US" w:eastAsia="en-US"/>
          </w:rPr>
          <w:fldChar w:fldCharType="separate"/>
        </w:r>
        <w:r w:rsidR="00D65FD4">
          <w:rPr>
            <w:lang w:val="en-US" w:eastAsia="en-US"/>
          </w:rPr>
          <w:t>414</w:t>
        </w:r>
        <w:r w:rsidR="00D65FD4">
          <w:rPr>
            <w:lang w:val="en-US" w:eastAsia="en-US"/>
          </w:rPr>
          <w:fldChar w:fldCharType="end"/>
        </w:r>
      </w:hyperlink>
    </w:p>
    <w:p w14:paraId="148AC51B" w14:textId="77777777" w:rsidR="00D65FD4" w:rsidRDefault="00DA2F6F">
      <w:pPr>
        <w:pStyle w:val="TOC9"/>
        <w:widowControl/>
        <w:rPr>
          <w:rFonts w:ascii="Calibri" w:hAnsi="Calibri" w:cs="Calibri"/>
          <w:noProof/>
          <w:sz w:val="22"/>
          <w:szCs w:val="22"/>
          <w:lang w:val="en-US"/>
        </w:rPr>
      </w:pPr>
      <w:hyperlink w:anchor="_Toc256000559" w:history="1">
        <w:r w:rsidR="00D65FD4">
          <w:rPr>
            <w:rStyle w:val="Hyperlink"/>
            <w:lang w:val="en-US" w:eastAsia="en-US"/>
          </w:rPr>
          <w:t>4A.G.7</w:t>
        </w:r>
        <w:r w:rsidR="00D65FD4">
          <w:rPr>
            <w:rFonts w:ascii="Calibri" w:hAnsi="Calibri" w:cs="Calibri"/>
            <w:noProof/>
            <w:sz w:val="22"/>
            <w:szCs w:val="22"/>
            <w:lang w:val="en-US" w:eastAsia="en-US"/>
          </w:rPr>
          <w:tab/>
        </w:r>
        <w:r w:rsidR="00D65FD4">
          <w:rPr>
            <w:rStyle w:val="Hyperlink"/>
            <w:lang w:val="en-US" w:eastAsia="en-US"/>
          </w:rPr>
          <w:t>Traced capacity</w:t>
        </w:r>
        <w:r w:rsidR="00D65FD4">
          <w:rPr>
            <w:lang w:val="en-US" w:eastAsia="en-US"/>
          </w:rPr>
          <w:tab/>
        </w:r>
        <w:r w:rsidR="00D65FD4">
          <w:rPr>
            <w:lang w:val="en-US" w:eastAsia="en-US"/>
          </w:rPr>
          <w:fldChar w:fldCharType="begin"/>
        </w:r>
        <w:r w:rsidR="00D65FD4">
          <w:rPr>
            <w:lang w:val="en-US" w:eastAsia="en-US"/>
          </w:rPr>
          <w:instrText xml:space="preserve"> PAGEREF _Toc256000559 \h </w:instrText>
        </w:r>
        <w:r w:rsidR="00D65FD4">
          <w:rPr>
            <w:lang w:val="en-US" w:eastAsia="en-US"/>
          </w:rPr>
        </w:r>
        <w:r w:rsidR="00D65FD4">
          <w:rPr>
            <w:lang w:val="en-US" w:eastAsia="en-US"/>
          </w:rPr>
          <w:fldChar w:fldCharType="separate"/>
        </w:r>
        <w:r w:rsidR="00D65FD4">
          <w:rPr>
            <w:lang w:val="en-US" w:eastAsia="en-US"/>
          </w:rPr>
          <w:t>414</w:t>
        </w:r>
        <w:r w:rsidR="00D65FD4">
          <w:rPr>
            <w:lang w:val="en-US" w:eastAsia="en-US"/>
          </w:rPr>
          <w:fldChar w:fldCharType="end"/>
        </w:r>
      </w:hyperlink>
    </w:p>
    <w:p w14:paraId="2AB84F3D" w14:textId="77777777" w:rsidR="00D65FD4" w:rsidRDefault="00DA2F6F">
      <w:pPr>
        <w:pStyle w:val="TOC9"/>
        <w:widowControl/>
        <w:rPr>
          <w:rFonts w:ascii="Calibri" w:hAnsi="Calibri" w:cs="Calibri"/>
          <w:noProof/>
          <w:sz w:val="22"/>
          <w:szCs w:val="22"/>
          <w:lang w:val="en-US"/>
        </w:rPr>
      </w:pPr>
      <w:hyperlink w:anchor="_Toc256000560" w:history="1">
        <w:r w:rsidR="00D65FD4">
          <w:rPr>
            <w:rStyle w:val="Hyperlink"/>
            <w:lang w:val="en-US" w:eastAsia="en-US"/>
          </w:rPr>
          <w:t>4A.G.8</w:t>
        </w:r>
        <w:r w:rsidR="00D65FD4">
          <w:rPr>
            <w:rFonts w:ascii="Calibri" w:hAnsi="Calibri" w:cs="Calibri"/>
            <w:noProof/>
            <w:sz w:val="22"/>
            <w:szCs w:val="22"/>
            <w:lang w:val="en-US" w:eastAsia="en-US"/>
          </w:rPr>
          <w:tab/>
        </w:r>
        <w:r w:rsidR="00D65FD4">
          <w:rPr>
            <w:rStyle w:val="Hyperlink"/>
            <w:lang w:val="en-US" w:eastAsia="en-US"/>
          </w:rPr>
          <w:t>Tracing capacity to trading groups</w:t>
        </w:r>
        <w:r w:rsidR="00D65FD4">
          <w:rPr>
            <w:lang w:val="en-US" w:eastAsia="en-US"/>
          </w:rPr>
          <w:tab/>
        </w:r>
        <w:r w:rsidR="00D65FD4">
          <w:rPr>
            <w:lang w:val="en-US" w:eastAsia="en-US"/>
          </w:rPr>
          <w:fldChar w:fldCharType="begin"/>
        </w:r>
        <w:r w:rsidR="00D65FD4">
          <w:rPr>
            <w:lang w:val="en-US" w:eastAsia="en-US"/>
          </w:rPr>
          <w:instrText xml:space="preserve"> PAGEREF _Toc256000560 \h </w:instrText>
        </w:r>
        <w:r w:rsidR="00D65FD4">
          <w:rPr>
            <w:lang w:val="en-US" w:eastAsia="en-US"/>
          </w:rPr>
        </w:r>
        <w:r w:rsidR="00D65FD4">
          <w:rPr>
            <w:lang w:val="en-US" w:eastAsia="en-US"/>
          </w:rPr>
          <w:fldChar w:fldCharType="separate"/>
        </w:r>
        <w:r w:rsidR="00D65FD4">
          <w:rPr>
            <w:lang w:val="en-US" w:eastAsia="en-US"/>
          </w:rPr>
          <w:t>414</w:t>
        </w:r>
        <w:r w:rsidR="00D65FD4">
          <w:rPr>
            <w:lang w:val="en-US" w:eastAsia="en-US"/>
          </w:rPr>
          <w:fldChar w:fldCharType="end"/>
        </w:r>
      </w:hyperlink>
    </w:p>
    <w:p w14:paraId="7BC49400" w14:textId="77777777" w:rsidR="00D65FD4" w:rsidRDefault="00DA2F6F">
      <w:pPr>
        <w:pStyle w:val="TOC9"/>
        <w:widowControl/>
        <w:rPr>
          <w:rFonts w:ascii="Calibri" w:hAnsi="Calibri" w:cs="Calibri"/>
          <w:noProof/>
          <w:sz w:val="22"/>
          <w:szCs w:val="22"/>
          <w:lang w:val="en-US"/>
        </w:rPr>
      </w:pPr>
      <w:hyperlink w:anchor="_Toc256000561" w:history="1">
        <w:r w:rsidR="00D65FD4">
          <w:rPr>
            <w:rStyle w:val="Hyperlink"/>
            <w:lang w:val="en-US" w:eastAsia="en-US"/>
          </w:rPr>
          <w:t>4A.G.9</w:t>
        </w:r>
        <w:r w:rsidR="00D65FD4">
          <w:rPr>
            <w:rFonts w:ascii="Calibri" w:hAnsi="Calibri" w:cs="Calibri"/>
            <w:noProof/>
            <w:sz w:val="22"/>
            <w:szCs w:val="22"/>
            <w:lang w:val="en-US" w:eastAsia="en-US"/>
          </w:rPr>
          <w:tab/>
        </w:r>
        <w:r w:rsidR="00D65FD4">
          <w:rPr>
            <w:rStyle w:val="Hyperlink"/>
            <w:lang w:val="en-US" w:eastAsia="en-US"/>
          </w:rPr>
          <w:t>Trading group capacity</w:t>
        </w:r>
        <w:r w:rsidR="00D65FD4">
          <w:rPr>
            <w:lang w:val="en-US" w:eastAsia="en-US"/>
          </w:rPr>
          <w:tab/>
        </w:r>
        <w:r w:rsidR="00D65FD4">
          <w:rPr>
            <w:lang w:val="en-US" w:eastAsia="en-US"/>
          </w:rPr>
          <w:fldChar w:fldCharType="begin"/>
        </w:r>
        <w:r w:rsidR="00D65FD4">
          <w:rPr>
            <w:lang w:val="en-US" w:eastAsia="en-US"/>
          </w:rPr>
          <w:instrText xml:space="preserve"> PAGEREF _Toc256000561 \h </w:instrText>
        </w:r>
        <w:r w:rsidR="00D65FD4">
          <w:rPr>
            <w:lang w:val="en-US" w:eastAsia="en-US"/>
          </w:rPr>
        </w:r>
        <w:r w:rsidR="00D65FD4">
          <w:rPr>
            <w:lang w:val="en-US" w:eastAsia="en-US"/>
          </w:rPr>
          <w:fldChar w:fldCharType="separate"/>
        </w:r>
        <w:r w:rsidR="00D65FD4">
          <w:rPr>
            <w:lang w:val="en-US" w:eastAsia="en-US"/>
          </w:rPr>
          <w:t>415</w:t>
        </w:r>
        <w:r w:rsidR="00D65FD4">
          <w:rPr>
            <w:lang w:val="en-US" w:eastAsia="en-US"/>
          </w:rPr>
          <w:fldChar w:fldCharType="end"/>
        </w:r>
      </w:hyperlink>
    </w:p>
    <w:p w14:paraId="3F6EB0B9" w14:textId="77777777" w:rsidR="00D65FD4" w:rsidRDefault="00DA2F6F">
      <w:pPr>
        <w:pStyle w:val="TOC6"/>
        <w:widowControl/>
        <w:rPr>
          <w:rFonts w:ascii="Calibri" w:hAnsi="Calibri" w:cs="Calibri"/>
          <w:noProof/>
          <w:sz w:val="22"/>
          <w:szCs w:val="22"/>
          <w:lang w:val="en-US"/>
        </w:rPr>
      </w:pPr>
      <w:hyperlink w:anchor="_Toc256000562" w:history="1">
        <w:r w:rsidR="00D65FD4">
          <w:rPr>
            <w:rStyle w:val="Hyperlink"/>
            <w:lang w:val="en-US" w:eastAsia="en-US"/>
          </w:rPr>
          <w:t>Division 5</w:t>
        </w:r>
        <w:r w:rsidR="00D65FD4">
          <w:rPr>
            <w:rFonts w:ascii="Calibri" w:hAnsi="Calibri" w:cs="Calibri"/>
            <w:noProof/>
            <w:sz w:val="22"/>
            <w:szCs w:val="22"/>
            <w:lang w:val="en-US" w:eastAsia="en-US"/>
          </w:rPr>
          <w:tab/>
        </w:r>
        <w:r w:rsidR="00D65FD4">
          <w:rPr>
            <w:rStyle w:val="Hyperlink"/>
            <w:lang w:val="en-US" w:eastAsia="en-US"/>
          </w:rPr>
          <w:t>MLO generators and MLO groups</w:t>
        </w:r>
        <w:r w:rsidR="00D65FD4">
          <w:rPr>
            <w:lang w:val="en-US" w:eastAsia="en-US"/>
          </w:rPr>
          <w:tab/>
        </w:r>
        <w:r w:rsidR="00D65FD4">
          <w:rPr>
            <w:lang w:val="en-US" w:eastAsia="en-US"/>
          </w:rPr>
          <w:fldChar w:fldCharType="begin"/>
        </w:r>
        <w:r w:rsidR="00D65FD4">
          <w:rPr>
            <w:lang w:val="en-US" w:eastAsia="en-US"/>
          </w:rPr>
          <w:instrText xml:space="preserve"> PAGEREF _Toc256000562 \h </w:instrText>
        </w:r>
        <w:r w:rsidR="00D65FD4">
          <w:rPr>
            <w:lang w:val="en-US" w:eastAsia="en-US"/>
          </w:rPr>
        </w:r>
        <w:r w:rsidR="00D65FD4">
          <w:rPr>
            <w:lang w:val="en-US" w:eastAsia="en-US"/>
          </w:rPr>
          <w:fldChar w:fldCharType="separate"/>
        </w:r>
        <w:r w:rsidR="00D65FD4">
          <w:rPr>
            <w:lang w:val="en-US" w:eastAsia="en-US"/>
          </w:rPr>
          <w:t>415</w:t>
        </w:r>
        <w:r w:rsidR="00D65FD4">
          <w:rPr>
            <w:lang w:val="en-US" w:eastAsia="en-US"/>
          </w:rPr>
          <w:fldChar w:fldCharType="end"/>
        </w:r>
      </w:hyperlink>
    </w:p>
    <w:p w14:paraId="147E7244" w14:textId="77777777" w:rsidR="00D65FD4" w:rsidRDefault="00DA2F6F">
      <w:pPr>
        <w:pStyle w:val="TOC9"/>
        <w:widowControl/>
        <w:rPr>
          <w:rFonts w:ascii="Calibri" w:hAnsi="Calibri" w:cs="Calibri"/>
          <w:noProof/>
          <w:sz w:val="22"/>
          <w:szCs w:val="22"/>
          <w:lang w:val="en-US"/>
        </w:rPr>
      </w:pPr>
      <w:hyperlink w:anchor="_Toc256000563" w:history="1">
        <w:r w:rsidR="00D65FD4">
          <w:rPr>
            <w:rStyle w:val="Hyperlink"/>
            <w:lang w:val="en-US" w:eastAsia="en-US"/>
          </w:rPr>
          <w:t>4A.G.10</w:t>
        </w:r>
        <w:r w:rsidR="00D65FD4">
          <w:rPr>
            <w:rFonts w:ascii="Calibri" w:hAnsi="Calibri" w:cs="Calibri"/>
            <w:noProof/>
            <w:sz w:val="22"/>
            <w:szCs w:val="22"/>
            <w:lang w:val="en-US" w:eastAsia="en-US"/>
          </w:rPr>
          <w:tab/>
        </w:r>
        <w:r w:rsidR="00D65FD4">
          <w:rPr>
            <w:rStyle w:val="Hyperlink"/>
            <w:lang w:val="en-US" w:eastAsia="en-US"/>
          </w:rPr>
          <w:t>MLO group</w:t>
        </w:r>
        <w:r w:rsidR="00D65FD4">
          <w:rPr>
            <w:lang w:val="en-US" w:eastAsia="en-US"/>
          </w:rPr>
          <w:tab/>
        </w:r>
        <w:r w:rsidR="00D65FD4">
          <w:rPr>
            <w:lang w:val="en-US" w:eastAsia="en-US"/>
          </w:rPr>
          <w:fldChar w:fldCharType="begin"/>
        </w:r>
        <w:r w:rsidR="00D65FD4">
          <w:rPr>
            <w:lang w:val="en-US" w:eastAsia="en-US"/>
          </w:rPr>
          <w:instrText xml:space="preserve"> PAGEREF _Toc256000563 \h </w:instrText>
        </w:r>
        <w:r w:rsidR="00D65FD4">
          <w:rPr>
            <w:lang w:val="en-US" w:eastAsia="en-US"/>
          </w:rPr>
        </w:r>
        <w:r w:rsidR="00D65FD4">
          <w:rPr>
            <w:lang w:val="en-US" w:eastAsia="en-US"/>
          </w:rPr>
          <w:fldChar w:fldCharType="separate"/>
        </w:r>
        <w:r w:rsidR="00D65FD4">
          <w:rPr>
            <w:lang w:val="en-US" w:eastAsia="en-US"/>
          </w:rPr>
          <w:t>415</w:t>
        </w:r>
        <w:r w:rsidR="00D65FD4">
          <w:rPr>
            <w:lang w:val="en-US" w:eastAsia="en-US"/>
          </w:rPr>
          <w:fldChar w:fldCharType="end"/>
        </w:r>
      </w:hyperlink>
    </w:p>
    <w:p w14:paraId="51F25200" w14:textId="77777777" w:rsidR="00D65FD4" w:rsidRDefault="00DA2F6F">
      <w:pPr>
        <w:pStyle w:val="TOC9"/>
        <w:widowControl/>
        <w:rPr>
          <w:rFonts w:ascii="Calibri" w:hAnsi="Calibri" w:cs="Calibri"/>
          <w:noProof/>
          <w:sz w:val="22"/>
          <w:szCs w:val="22"/>
          <w:lang w:val="en-US"/>
        </w:rPr>
      </w:pPr>
      <w:hyperlink w:anchor="_Toc256000564" w:history="1">
        <w:r w:rsidR="00D65FD4">
          <w:rPr>
            <w:rStyle w:val="Hyperlink"/>
            <w:lang w:val="en-US" w:eastAsia="en-US"/>
          </w:rPr>
          <w:t>4A.G.11</w:t>
        </w:r>
        <w:r w:rsidR="00D65FD4">
          <w:rPr>
            <w:rFonts w:ascii="Calibri" w:hAnsi="Calibri" w:cs="Calibri"/>
            <w:noProof/>
            <w:sz w:val="22"/>
            <w:szCs w:val="22"/>
            <w:lang w:val="en-US" w:eastAsia="en-US"/>
          </w:rPr>
          <w:tab/>
        </w:r>
        <w:r w:rsidR="00D65FD4">
          <w:rPr>
            <w:rStyle w:val="Hyperlink"/>
            <w:lang w:val="en-US" w:eastAsia="en-US"/>
          </w:rPr>
          <w:t>MLO generator</w:t>
        </w:r>
        <w:r w:rsidR="00D65FD4">
          <w:rPr>
            <w:lang w:val="en-US" w:eastAsia="en-US"/>
          </w:rPr>
          <w:tab/>
        </w:r>
        <w:r w:rsidR="00D65FD4">
          <w:rPr>
            <w:lang w:val="en-US" w:eastAsia="en-US"/>
          </w:rPr>
          <w:fldChar w:fldCharType="begin"/>
        </w:r>
        <w:r w:rsidR="00D65FD4">
          <w:rPr>
            <w:lang w:val="en-US" w:eastAsia="en-US"/>
          </w:rPr>
          <w:instrText xml:space="preserve"> PAGEREF _Toc256000564 \h </w:instrText>
        </w:r>
        <w:r w:rsidR="00D65FD4">
          <w:rPr>
            <w:lang w:val="en-US" w:eastAsia="en-US"/>
          </w:rPr>
        </w:r>
        <w:r w:rsidR="00D65FD4">
          <w:rPr>
            <w:lang w:val="en-US" w:eastAsia="en-US"/>
          </w:rPr>
          <w:fldChar w:fldCharType="separate"/>
        </w:r>
        <w:r w:rsidR="00D65FD4">
          <w:rPr>
            <w:lang w:val="en-US" w:eastAsia="en-US"/>
          </w:rPr>
          <w:t>415</w:t>
        </w:r>
        <w:r w:rsidR="00D65FD4">
          <w:rPr>
            <w:lang w:val="en-US" w:eastAsia="en-US"/>
          </w:rPr>
          <w:fldChar w:fldCharType="end"/>
        </w:r>
      </w:hyperlink>
    </w:p>
    <w:p w14:paraId="5840A5C9" w14:textId="77777777" w:rsidR="00D65FD4" w:rsidRDefault="00DA2F6F">
      <w:pPr>
        <w:pStyle w:val="TOC6"/>
        <w:widowControl/>
        <w:rPr>
          <w:rFonts w:ascii="Calibri" w:hAnsi="Calibri" w:cs="Calibri"/>
          <w:noProof/>
          <w:sz w:val="22"/>
          <w:szCs w:val="22"/>
          <w:lang w:val="en-US"/>
        </w:rPr>
      </w:pPr>
      <w:hyperlink w:anchor="_Toc256000565" w:history="1">
        <w:r w:rsidR="00D65FD4">
          <w:rPr>
            <w:rStyle w:val="Hyperlink"/>
            <w:lang w:val="en-US" w:eastAsia="en-US"/>
          </w:rPr>
          <w:t>Division 6</w:t>
        </w:r>
        <w:r w:rsidR="00D65FD4">
          <w:rPr>
            <w:rFonts w:ascii="Calibri" w:hAnsi="Calibri" w:cs="Calibri"/>
            <w:noProof/>
            <w:sz w:val="22"/>
            <w:szCs w:val="22"/>
            <w:lang w:val="en-US" w:eastAsia="en-US"/>
          </w:rPr>
          <w:tab/>
        </w:r>
        <w:r w:rsidR="00D65FD4">
          <w:rPr>
            <w:rStyle w:val="Hyperlink"/>
            <w:lang w:val="en-US" w:eastAsia="en-US"/>
          </w:rPr>
          <w:t>Market Generator information</w:t>
        </w:r>
        <w:r w:rsidR="00D65FD4">
          <w:rPr>
            <w:lang w:val="en-US" w:eastAsia="en-US"/>
          </w:rPr>
          <w:tab/>
        </w:r>
        <w:r w:rsidR="00D65FD4">
          <w:rPr>
            <w:lang w:val="en-US" w:eastAsia="en-US"/>
          </w:rPr>
          <w:fldChar w:fldCharType="begin"/>
        </w:r>
        <w:r w:rsidR="00D65FD4">
          <w:rPr>
            <w:lang w:val="en-US" w:eastAsia="en-US"/>
          </w:rPr>
          <w:instrText xml:space="preserve"> PAGEREF _Toc256000565 \h </w:instrText>
        </w:r>
        <w:r w:rsidR="00D65FD4">
          <w:rPr>
            <w:lang w:val="en-US" w:eastAsia="en-US"/>
          </w:rPr>
        </w:r>
        <w:r w:rsidR="00D65FD4">
          <w:rPr>
            <w:lang w:val="en-US" w:eastAsia="en-US"/>
          </w:rPr>
          <w:fldChar w:fldCharType="separate"/>
        </w:r>
        <w:r w:rsidR="00D65FD4">
          <w:rPr>
            <w:lang w:val="en-US" w:eastAsia="en-US"/>
          </w:rPr>
          <w:t>415</w:t>
        </w:r>
        <w:r w:rsidR="00D65FD4">
          <w:rPr>
            <w:lang w:val="en-US" w:eastAsia="en-US"/>
          </w:rPr>
          <w:fldChar w:fldCharType="end"/>
        </w:r>
      </w:hyperlink>
    </w:p>
    <w:p w14:paraId="4324FD6A" w14:textId="77777777" w:rsidR="00D65FD4" w:rsidRDefault="00DA2F6F">
      <w:pPr>
        <w:pStyle w:val="TOC9"/>
        <w:widowControl/>
        <w:rPr>
          <w:rFonts w:ascii="Calibri" w:hAnsi="Calibri" w:cs="Calibri"/>
          <w:noProof/>
          <w:sz w:val="22"/>
          <w:szCs w:val="22"/>
          <w:lang w:val="en-US"/>
        </w:rPr>
      </w:pPr>
      <w:hyperlink w:anchor="_Toc256000566" w:history="1">
        <w:r w:rsidR="00D65FD4">
          <w:rPr>
            <w:rStyle w:val="Hyperlink"/>
            <w:lang w:val="en-US" w:eastAsia="en-US"/>
          </w:rPr>
          <w:t>4A.G.12</w:t>
        </w:r>
        <w:r w:rsidR="00D65FD4">
          <w:rPr>
            <w:rFonts w:ascii="Calibri" w:hAnsi="Calibri" w:cs="Calibri"/>
            <w:noProof/>
            <w:sz w:val="22"/>
            <w:szCs w:val="22"/>
            <w:lang w:val="en-US" w:eastAsia="en-US"/>
          </w:rPr>
          <w:tab/>
        </w:r>
        <w:r w:rsidR="00D65FD4">
          <w:rPr>
            <w:rStyle w:val="Hyperlink"/>
            <w:lang w:val="en-US" w:eastAsia="en-US"/>
          </w:rPr>
          <w:t>MLO register</w:t>
        </w:r>
        <w:r w:rsidR="00D65FD4">
          <w:rPr>
            <w:lang w:val="en-US" w:eastAsia="en-US"/>
          </w:rPr>
          <w:tab/>
        </w:r>
        <w:r w:rsidR="00D65FD4">
          <w:rPr>
            <w:lang w:val="en-US" w:eastAsia="en-US"/>
          </w:rPr>
          <w:fldChar w:fldCharType="begin"/>
        </w:r>
        <w:r w:rsidR="00D65FD4">
          <w:rPr>
            <w:lang w:val="en-US" w:eastAsia="en-US"/>
          </w:rPr>
          <w:instrText xml:space="preserve"> PAGEREF _Toc256000566 \h </w:instrText>
        </w:r>
        <w:r w:rsidR="00D65FD4">
          <w:rPr>
            <w:lang w:val="en-US" w:eastAsia="en-US"/>
          </w:rPr>
        </w:r>
        <w:r w:rsidR="00D65FD4">
          <w:rPr>
            <w:lang w:val="en-US" w:eastAsia="en-US"/>
          </w:rPr>
          <w:fldChar w:fldCharType="separate"/>
        </w:r>
        <w:r w:rsidR="00D65FD4">
          <w:rPr>
            <w:lang w:val="en-US" w:eastAsia="en-US"/>
          </w:rPr>
          <w:t>415</w:t>
        </w:r>
        <w:r w:rsidR="00D65FD4">
          <w:rPr>
            <w:lang w:val="en-US" w:eastAsia="en-US"/>
          </w:rPr>
          <w:fldChar w:fldCharType="end"/>
        </w:r>
      </w:hyperlink>
    </w:p>
    <w:p w14:paraId="7D1AACD6" w14:textId="77777777" w:rsidR="00D65FD4" w:rsidRDefault="00DA2F6F">
      <w:pPr>
        <w:pStyle w:val="TOC9"/>
        <w:widowControl/>
        <w:rPr>
          <w:rFonts w:ascii="Calibri" w:hAnsi="Calibri" w:cs="Calibri"/>
          <w:noProof/>
          <w:sz w:val="22"/>
          <w:szCs w:val="22"/>
          <w:lang w:val="en-US"/>
        </w:rPr>
      </w:pPr>
      <w:hyperlink w:anchor="_Toc256000567" w:history="1">
        <w:r w:rsidR="00D65FD4">
          <w:rPr>
            <w:rStyle w:val="Hyperlink"/>
            <w:lang w:val="en-US" w:eastAsia="en-US"/>
          </w:rPr>
          <w:t>4A.G.13</w:t>
        </w:r>
        <w:r w:rsidR="00D65FD4">
          <w:rPr>
            <w:rFonts w:ascii="Calibri" w:hAnsi="Calibri" w:cs="Calibri"/>
            <w:noProof/>
            <w:sz w:val="22"/>
            <w:szCs w:val="22"/>
            <w:lang w:val="en-US" w:eastAsia="en-US"/>
          </w:rPr>
          <w:tab/>
        </w:r>
        <w:r w:rsidR="00D65FD4">
          <w:rPr>
            <w:rStyle w:val="Hyperlink"/>
            <w:lang w:val="en-US" w:eastAsia="en-US"/>
          </w:rPr>
          <w:t>Market Generator information</w:t>
        </w:r>
        <w:r w:rsidR="00D65FD4">
          <w:rPr>
            <w:lang w:val="en-US" w:eastAsia="en-US"/>
          </w:rPr>
          <w:tab/>
        </w:r>
        <w:r w:rsidR="00D65FD4">
          <w:rPr>
            <w:lang w:val="en-US" w:eastAsia="en-US"/>
          </w:rPr>
          <w:fldChar w:fldCharType="begin"/>
        </w:r>
        <w:r w:rsidR="00D65FD4">
          <w:rPr>
            <w:lang w:val="en-US" w:eastAsia="en-US"/>
          </w:rPr>
          <w:instrText xml:space="preserve"> PAGEREF _Toc256000567 \h </w:instrText>
        </w:r>
        <w:r w:rsidR="00D65FD4">
          <w:rPr>
            <w:lang w:val="en-US" w:eastAsia="en-US"/>
          </w:rPr>
        </w:r>
        <w:r w:rsidR="00D65FD4">
          <w:rPr>
            <w:lang w:val="en-US" w:eastAsia="en-US"/>
          </w:rPr>
          <w:fldChar w:fldCharType="separate"/>
        </w:r>
        <w:r w:rsidR="00D65FD4">
          <w:rPr>
            <w:lang w:val="en-US" w:eastAsia="en-US"/>
          </w:rPr>
          <w:t>417</w:t>
        </w:r>
        <w:r w:rsidR="00D65FD4">
          <w:rPr>
            <w:lang w:val="en-US" w:eastAsia="en-US"/>
          </w:rPr>
          <w:fldChar w:fldCharType="end"/>
        </w:r>
      </w:hyperlink>
    </w:p>
    <w:p w14:paraId="03658C13" w14:textId="77777777" w:rsidR="00D65FD4" w:rsidRDefault="00DA2F6F">
      <w:pPr>
        <w:pStyle w:val="TOC9"/>
        <w:widowControl/>
        <w:rPr>
          <w:rFonts w:ascii="Calibri" w:hAnsi="Calibri" w:cs="Calibri"/>
          <w:noProof/>
          <w:sz w:val="22"/>
          <w:szCs w:val="22"/>
          <w:lang w:val="en-US"/>
        </w:rPr>
      </w:pPr>
      <w:hyperlink w:anchor="_Toc256000568" w:history="1">
        <w:r w:rsidR="00D65FD4">
          <w:rPr>
            <w:rStyle w:val="Hyperlink"/>
            <w:lang w:val="en-US" w:eastAsia="en-US"/>
          </w:rPr>
          <w:t>4A.G.14</w:t>
        </w:r>
        <w:r w:rsidR="00D65FD4">
          <w:rPr>
            <w:rFonts w:ascii="Calibri" w:hAnsi="Calibri" w:cs="Calibri"/>
            <w:noProof/>
            <w:sz w:val="22"/>
            <w:szCs w:val="22"/>
            <w:lang w:val="en-US" w:eastAsia="en-US"/>
          </w:rPr>
          <w:tab/>
        </w:r>
        <w:r w:rsidR="00D65FD4">
          <w:rPr>
            <w:rStyle w:val="Hyperlink"/>
            <w:lang w:val="en-US" w:eastAsia="en-US"/>
          </w:rPr>
          <w:t>Applications to the AER</w:t>
        </w:r>
        <w:r w:rsidR="00D65FD4">
          <w:rPr>
            <w:lang w:val="en-US" w:eastAsia="en-US"/>
          </w:rPr>
          <w:tab/>
        </w:r>
        <w:r w:rsidR="00D65FD4">
          <w:rPr>
            <w:lang w:val="en-US" w:eastAsia="en-US"/>
          </w:rPr>
          <w:fldChar w:fldCharType="begin"/>
        </w:r>
        <w:r w:rsidR="00D65FD4">
          <w:rPr>
            <w:lang w:val="en-US" w:eastAsia="en-US"/>
          </w:rPr>
          <w:instrText xml:space="preserve"> PAGEREF _Toc256000568 \h </w:instrText>
        </w:r>
        <w:r w:rsidR="00D65FD4">
          <w:rPr>
            <w:lang w:val="en-US" w:eastAsia="en-US"/>
          </w:rPr>
        </w:r>
        <w:r w:rsidR="00D65FD4">
          <w:rPr>
            <w:lang w:val="en-US" w:eastAsia="en-US"/>
          </w:rPr>
          <w:fldChar w:fldCharType="separate"/>
        </w:r>
        <w:r w:rsidR="00D65FD4">
          <w:rPr>
            <w:lang w:val="en-US" w:eastAsia="en-US"/>
          </w:rPr>
          <w:t>418</w:t>
        </w:r>
        <w:r w:rsidR="00D65FD4">
          <w:rPr>
            <w:lang w:val="en-US" w:eastAsia="en-US"/>
          </w:rPr>
          <w:fldChar w:fldCharType="end"/>
        </w:r>
      </w:hyperlink>
    </w:p>
    <w:p w14:paraId="69BB71F7" w14:textId="77777777" w:rsidR="00D65FD4" w:rsidRDefault="00DA2F6F">
      <w:pPr>
        <w:pStyle w:val="TOC6"/>
        <w:widowControl/>
        <w:rPr>
          <w:rFonts w:ascii="Calibri" w:hAnsi="Calibri" w:cs="Calibri"/>
          <w:noProof/>
          <w:sz w:val="22"/>
          <w:szCs w:val="22"/>
          <w:lang w:val="en-US"/>
        </w:rPr>
      </w:pPr>
      <w:hyperlink w:anchor="_Toc256000569" w:history="1">
        <w:r w:rsidR="00D65FD4">
          <w:rPr>
            <w:rStyle w:val="Hyperlink"/>
            <w:lang w:val="en-US" w:eastAsia="en-US"/>
          </w:rPr>
          <w:t>Division 7</w:t>
        </w:r>
        <w:r w:rsidR="00D65FD4">
          <w:rPr>
            <w:rFonts w:ascii="Calibri" w:hAnsi="Calibri" w:cs="Calibri"/>
            <w:noProof/>
            <w:sz w:val="22"/>
            <w:szCs w:val="22"/>
            <w:lang w:val="en-US" w:eastAsia="en-US"/>
          </w:rPr>
          <w:tab/>
        </w:r>
        <w:r w:rsidR="00D65FD4">
          <w:rPr>
            <w:rStyle w:val="Hyperlink"/>
            <w:lang w:val="en-US" w:eastAsia="en-US"/>
          </w:rPr>
          <w:t>Liquidity period</w:t>
        </w:r>
        <w:r w:rsidR="00D65FD4">
          <w:rPr>
            <w:lang w:val="en-US" w:eastAsia="en-US"/>
          </w:rPr>
          <w:tab/>
        </w:r>
        <w:r w:rsidR="00D65FD4">
          <w:rPr>
            <w:lang w:val="en-US" w:eastAsia="en-US"/>
          </w:rPr>
          <w:fldChar w:fldCharType="begin"/>
        </w:r>
        <w:r w:rsidR="00D65FD4">
          <w:rPr>
            <w:lang w:val="en-US" w:eastAsia="en-US"/>
          </w:rPr>
          <w:instrText xml:space="preserve"> PAGEREF _Toc256000569 \h </w:instrText>
        </w:r>
        <w:r w:rsidR="00D65FD4">
          <w:rPr>
            <w:lang w:val="en-US" w:eastAsia="en-US"/>
          </w:rPr>
        </w:r>
        <w:r w:rsidR="00D65FD4">
          <w:rPr>
            <w:lang w:val="en-US" w:eastAsia="en-US"/>
          </w:rPr>
          <w:fldChar w:fldCharType="separate"/>
        </w:r>
        <w:r w:rsidR="00D65FD4">
          <w:rPr>
            <w:lang w:val="en-US" w:eastAsia="en-US"/>
          </w:rPr>
          <w:t>418</w:t>
        </w:r>
        <w:r w:rsidR="00D65FD4">
          <w:rPr>
            <w:lang w:val="en-US" w:eastAsia="en-US"/>
          </w:rPr>
          <w:fldChar w:fldCharType="end"/>
        </w:r>
      </w:hyperlink>
    </w:p>
    <w:p w14:paraId="5710125B" w14:textId="77777777" w:rsidR="00D65FD4" w:rsidRDefault="00DA2F6F">
      <w:pPr>
        <w:pStyle w:val="TOC9"/>
        <w:widowControl/>
        <w:rPr>
          <w:rFonts w:ascii="Calibri" w:hAnsi="Calibri" w:cs="Calibri"/>
          <w:noProof/>
          <w:sz w:val="22"/>
          <w:szCs w:val="22"/>
          <w:lang w:val="en-US"/>
        </w:rPr>
      </w:pPr>
      <w:hyperlink w:anchor="_Toc256000570" w:history="1">
        <w:r w:rsidR="00D65FD4">
          <w:rPr>
            <w:rStyle w:val="Hyperlink"/>
            <w:lang w:val="en-US" w:eastAsia="en-US"/>
          </w:rPr>
          <w:t>4A.G.15</w:t>
        </w:r>
        <w:r w:rsidR="00D65FD4">
          <w:rPr>
            <w:rFonts w:ascii="Calibri" w:hAnsi="Calibri" w:cs="Calibri"/>
            <w:noProof/>
            <w:sz w:val="22"/>
            <w:szCs w:val="22"/>
            <w:lang w:val="en-US" w:eastAsia="en-US"/>
          </w:rPr>
          <w:tab/>
        </w:r>
        <w:r w:rsidR="00D65FD4">
          <w:rPr>
            <w:rStyle w:val="Hyperlink"/>
            <w:lang w:val="en-US" w:eastAsia="en-US"/>
          </w:rPr>
          <w:t>Notices prior to a liquidity period</w:t>
        </w:r>
        <w:r w:rsidR="00D65FD4">
          <w:rPr>
            <w:lang w:val="en-US" w:eastAsia="en-US"/>
          </w:rPr>
          <w:tab/>
        </w:r>
        <w:r w:rsidR="00D65FD4">
          <w:rPr>
            <w:lang w:val="en-US" w:eastAsia="en-US"/>
          </w:rPr>
          <w:fldChar w:fldCharType="begin"/>
        </w:r>
        <w:r w:rsidR="00D65FD4">
          <w:rPr>
            <w:lang w:val="en-US" w:eastAsia="en-US"/>
          </w:rPr>
          <w:instrText xml:space="preserve"> PAGEREF _Toc256000570 \h </w:instrText>
        </w:r>
        <w:r w:rsidR="00D65FD4">
          <w:rPr>
            <w:lang w:val="en-US" w:eastAsia="en-US"/>
          </w:rPr>
        </w:r>
        <w:r w:rsidR="00D65FD4">
          <w:rPr>
            <w:lang w:val="en-US" w:eastAsia="en-US"/>
          </w:rPr>
          <w:fldChar w:fldCharType="separate"/>
        </w:r>
        <w:r w:rsidR="00D65FD4">
          <w:rPr>
            <w:lang w:val="en-US" w:eastAsia="en-US"/>
          </w:rPr>
          <w:t>418</w:t>
        </w:r>
        <w:r w:rsidR="00D65FD4">
          <w:rPr>
            <w:lang w:val="en-US" w:eastAsia="en-US"/>
          </w:rPr>
          <w:fldChar w:fldCharType="end"/>
        </w:r>
      </w:hyperlink>
    </w:p>
    <w:p w14:paraId="1E9D100B" w14:textId="77777777" w:rsidR="00D65FD4" w:rsidRDefault="00DA2F6F">
      <w:pPr>
        <w:pStyle w:val="TOC9"/>
        <w:widowControl/>
        <w:rPr>
          <w:rFonts w:ascii="Calibri" w:hAnsi="Calibri" w:cs="Calibri"/>
          <w:noProof/>
          <w:sz w:val="22"/>
          <w:szCs w:val="22"/>
          <w:lang w:val="en-US"/>
        </w:rPr>
      </w:pPr>
      <w:hyperlink w:anchor="_Toc256000571" w:history="1">
        <w:r w:rsidR="00D65FD4">
          <w:rPr>
            <w:rStyle w:val="Hyperlink"/>
            <w:lang w:val="en-US" w:eastAsia="en-US"/>
          </w:rPr>
          <w:t>4A.G.16</w:t>
        </w:r>
        <w:r w:rsidR="00D65FD4">
          <w:rPr>
            <w:rFonts w:ascii="Calibri" w:hAnsi="Calibri" w:cs="Calibri"/>
            <w:noProof/>
            <w:sz w:val="22"/>
            <w:szCs w:val="22"/>
            <w:lang w:val="en-US" w:eastAsia="en-US"/>
          </w:rPr>
          <w:tab/>
        </w:r>
        <w:r w:rsidR="00D65FD4">
          <w:rPr>
            <w:rStyle w:val="Hyperlink"/>
            <w:lang w:val="en-US" w:eastAsia="en-US"/>
          </w:rPr>
          <w:t>Duration of liquidity period</w:t>
        </w:r>
        <w:r w:rsidR="00D65FD4">
          <w:rPr>
            <w:lang w:val="en-US" w:eastAsia="en-US"/>
          </w:rPr>
          <w:tab/>
        </w:r>
        <w:r w:rsidR="00D65FD4">
          <w:rPr>
            <w:lang w:val="en-US" w:eastAsia="en-US"/>
          </w:rPr>
          <w:fldChar w:fldCharType="begin"/>
        </w:r>
        <w:r w:rsidR="00D65FD4">
          <w:rPr>
            <w:lang w:val="en-US" w:eastAsia="en-US"/>
          </w:rPr>
          <w:instrText xml:space="preserve"> PAGEREF _Toc256000571 \h </w:instrText>
        </w:r>
        <w:r w:rsidR="00D65FD4">
          <w:rPr>
            <w:lang w:val="en-US" w:eastAsia="en-US"/>
          </w:rPr>
        </w:r>
        <w:r w:rsidR="00D65FD4">
          <w:rPr>
            <w:lang w:val="en-US" w:eastAsia="en-US"/>
          </w:rPr>
          <w:fldChar w:fldCharType="separate"/>
        </w:r>
        <w:r w:rsidR="00D65FD4">
          <w:rPr>
            <w:lang w:val="en-US" w:eastAsia="en-US"/>
          </w:rPr>
          <w:t>419</w:t>
        </w:r>
        <w:r w:rsidR="00D65FD4">
          <w:rPr>
            <w:lang w:val="en-US" w:eastAsia="en-US"/>
          </w:rPr>
          <w:fldChar w:fldCharType="end"/>
        </w:r>
      </w:hyperlink>
    </w:p>
    <w:p w14:paraId="0A7D2774" w14:textId="77777777" w:rsidR="00D65FD4" w:rsidRDefault="00DA2F6F">
      <w:pPr>
        <w:pStyle w:val="TOC6"/>
        <w:widowControl/>
        <w:rPr>
          <w:rFonts w:ascii="Calibri" w:hAnsi="Calibri" w:cs="Calibri"/>
          <w:noProof/>
          <w:sz w:val="22"/>
          <w:szCs w:val="22"/>
          <w:lang w:val="en-US"/>
        </w:rPr>
      </w:pPr>
      <w:hyperlink w:anchor="_Toc256000572" w:history="1">
        <w:r w:rsidR="00D65FD4">
          <w:rPr>
            <w:rStyle w:val="Hyperlink"/>
            <w:lang w:val="en-US" w:eastAsia="en-US"/>
          </w:rPr>
          <w:t>Division 8</w:t>
        </w:r>
        <w:r w:rsidR="00D65FD4">
          <w:rPr>
            <w:rFonts w:ascii="Calibri" w:hAnsi="Calibri" w:cs="Calibri"/>
            <w:noProof/>
            <w:sz w:val="22"/>
            <w:szCs w:val="22"/>
            <w:lang w:val="en-US" w:eastAsia="en-US"/>
          </w:rPr>
          <w:tab/>
        </w:r>
        <w:r w:rsidR="00D65FD4">
          <w:rPr>
            <w:rStyle w:val="Hyperlink"/>
            <w:lang w:val="en-US" w:eastAsia="en-US"/>
          </w:rPr>
          <w:t>Liquidity obligation</w:t>
        </w:r>
        <w:r w:rsidR="00D65FD4">
          <w:rPr>
            <w:lang w:val="en-US" w:eastAsia="en-US"/>
          </w:rPr>
          <w:tab/>
        </w:r>
        <w:r w:rsidR="00D65FD4">
          <w:rPr>
            <w:lang w:val="en-US" w:eastAsia="en-US"/>
          </w:rPr>
          <w:fldChar w:fldCharType="begin"/>
        </w:r>
        <w:r w:rsidR="00D65FD4">
          <w:rPr>
            <w:lang w:val="en-US" w:eastAsia="en-US"/>
          </w:rPr>
          <w:instrText xml:space="preserve"> PAGEREF _Toc256000572 \h </w:instrText>
        </w:r>
        <w:r w:rsidR="00D65FD4">
          <w:rPr>
            <w:lang w:val="en-US" w:eastAsia="en-US"/>
          </w:rPr>
        </w:r>
        <w:r w:rsidR="00D65FD4">
          <w:rPr>
            <w:lang w:val="en-US" w:eastAsia="en-US"/>
          </w:rPr>
          <w:fldChar w:fldCharType="separate"/>
        </w:r>
        <w:r w:rsidR="00D65FD4">
          <w:rPr>
            <w:lang w:val="en-US" w:eastAsia="en-US"/>
          </w:rPr>
          <w:t>419</w:t>
        </w:r>
        <w:r w:rsidR="00D65FD4">
          <w:rPr>
            <w:lang w:val="en-US" w:eastAsia="en-US"/>
          </w:rPr>
          <w:fldChar w:fldCharType="end"/>
        </w:r>
      </w:hyperlink>
    </w:p>
    <w:p w14:paraId="7E5F3C1E" w14:textId="77777777" w:rsidR="00D65FD4" w:rsidRDefault="00DA2F6F">
      <w:pPr>
        <w:pStyle w:val="TOC9"/>
        <w:widowControl/>
        <w:rPr>
          <w:rFonts w:ascii="Calibri" w:hAnsi="Calibri" w:cs="Calibri"/>
          <w:noProof/>
          <w:sz w:val="22"/>
          <w:szCs w:val="22"/>
          <w:lang w:val="en-US"/>
        </w:rPr>
      </w:pPr>
      <w:hyperlink w:anchor="_Toc256000573" w:history="1">
        <w:r w:rsidR="00D65FD4">
          <w:rPr>
            <w:rStyle w:val="Hyperlink"/>
            <w:lang w:val="en-US" w:eastAsia="en-US"/>
          </w:rPr>
          <w:t>4A.G.17</w:t>
        </w:r>
        <w:r w:rsidR="00D65FD4">
          <w:rPr>
            <w:rFonts w:ascii="Calibri" w:hAnsi="Calibri" w:cs="Calibri"/>
            <w:noProof/>
            <w:sz w:val="22"/>
            <w:szCs w:val="22"/>
            <w:lang w:val="en-US" w:eastAsia="en-US"/>
          </w:rPr>
          <w:tab/>
        </w:r>
        <w:r w:rsidR="00D65FD4">
          <w:rPr>
            <w:rStyle w:val="Hyperlink"/>
            <w:lang w:val="en-US" w:eastAsia="en-US"/>
          </w:rPr>
          <w:t>Liquidity obligation</w:t>
        </w:r>
        <w:r w:rsidR="00D65FD4">
          <w:rPr>
            <w:lang w:val="en-US" w:eastAsia="en-US"/>
          </w:rPr>
          <w:tab/>
        </w:r>
        <w:r w:rsidR="00D65FD4">
          <w:rPr>
            <w:lang w:val="en-US" w:eastAsia="en-US"/>
          </w:rPr>
          <w:fldChar w:fldCharType="begin"/>
        </w:r>
        <w:r w:rsidR="00D65FD4">
          <w:rPr>
            <w:lang w:val="en-US" w:eastAsia="en-US"/>
          </w:rPr>
          <w:instrText xml:space="preserve"> PAGEREF _Toc256000573 \h </w:instrText>
        </w:r>
        <w:r w:rsidR="00D65FD4">
          <w:rPr>
            <w:lang w:val="en-US" w:eastAsia="en-US"/>
          </w:rPr>
        </w:r>
        <w:r w:rsidR="00D65FD4">
          <w:rPr>
            <w:lang w:val="en-US" w:eastAsia="en-US"/>
          </w:rPr>
          <w:fldChar w:fldCharType="separate"/>
        </w:r>
        <w:r w:rsidR="00D65FD4">
          <w:rPr>
            <w:lang w:val="en-US" w:eastAsia="en-US"/>
          </w:rPr>
          <w:t>419</w:t>
        </w:r>
        <w:r w:rsidR="00D65FD4">
          <w:rPr>
            <w:lang w:val="en-US" w:eastAsia="en-US"/>
          </w:rPr>
          <w:fldChar w:fldCharType="end"/>
        </w:r>
      </w:hyperlink>
    </w:p>
    <w:p w14:paraId="269246D5" w14:textId="77777777" w:rsidR="00D65FD4" w:rsidRDefault="00DA2F6F">
      <w:pPr>
        <w:pStyle w:val="TOC9"/>
        <w:widowControl/>
        <w:rPr>
          <w:rFonts w:ascii="Calibri" w:hAnsi="Calibri" w:cs="Calibri"/>
          <w:noProof/>
          <w:sz w:val="22"/>
          <w:szCs w:val="22"/>
          <w:lang w:val="en-US"/>
        </w:rPr>
      </w:pPr>
      <w:hyperlink w:anchor="_Toc256000574" w:history="1">
        <w:r w:rsidR="00D65FD4">
          <w:rPr>
            <w:rStyle w:val="Hyperlink"/>
            <w:lang w:val="en-US" w:eastAsia="en-US"/>
          </w:rPr>
          <w:t>4A.G.18</w:t>
        </w:r>
        <w:r w:rsidR="00D65FD4">
          <w:rPr>
            <w:rFonts w:ascii="Calibri" w:hAnsi="Calibri" w:cs="Calibri"/>
            <w:noProof/>
            <w:sz w:val="22"/>
            <w:szCs w:val="22"/>
            <w:lang w:val="en-US" w:eastAsia="en-US"/>
          </w:rPr>
          <w:tab/>
        </w:r>
        <w:r w:rsidR="00D65FD4">
          <w:rPr>
            <w:rStyle w:val="Hyperlink"/>
            <w:lang w:val="en-US" w:eastAsia="en-US"/>
          </w:rPr>
          <w:t>Performing a liquidity obligation</w:t>
        </w:r>
        <w:r w:rsidR="00D65FD4">
          <w:rPr>
            <w:lang w:val="en-US" w:eastAsia="en-US"/>
          </w:rPr>
          <w:tab/>
        </w:r>
        <w:r w:rsidR="00D65FD4">
          <w:rPr>
            <w:lang w:val="en-US" w:eastAsia="en-US"/>
          </w:rPr>
          <w:fldChar w:fldCharType="begin"/>
        </w:r>
        <w:r w:rsidR="00D65FD4">
          <w:rPr>
            <w:lang w:val="en-US" w:eastAsia="en-US"/>
          </w:rPr>
          <w:instrText xml:space="preserve"> PAGEREF _Toc256000574 \h </w:instrText>
        </w:r>
        <w:r w:rsidR="00D65FD4">
          <w:rPr>
            <w:lang w:val="en-US" w:eastAsia="en-US"/>
          </w:rPr>
        </w:r>
        <w:r w:rsidR="00D65FD4">
          <w:rPr>
            <w:lang w:val="en-US" w:eastAsia="en-US"/>
          </w:rPr>
          <w:fldChar w:fldCharType="separate"/>
        </w:r>
        <w:r w:rsidR="00D65FD4">
          <w:rPr>
            <w:lang w:val="en-US" w:eastAsia="en-US"/>
          </w:rPr>
          <w:t>419</w:t>
        </w:r>
        <w:r w:rsidR="00D65FD4">
          <w:rPr>
            <w:lang w:val="en-US" w:eastAsia="en-US"/>
          </w:rPr>
          <w:fldChar w:fldCharType="end"/>
        </w:r>
      </w:hyperlink>
    </w:p>
    <w:p w14:paraId="54B41DA3" w14:textId="77777777" w:rsidR="00D65FD4" w:rsidRDefault="00DA2F6F">
      <w:pPr>
        <w:pStyle w:val="TOC9"/>
        <w:widowControl/>
        <w:rPr>
          <w:rFonts w:ascii="Calibri" w:hAnsi="Calibri" w:cs="Calibri"/>
          <w:noProof/>
          <w:sz w:val="22"/>
          <w:szCs w:val="22"/>
          <w:lang w:val="en-US"/>
        </w:rPr>
      </w:pPr>
      <w:hyperlink w:anchor="_Toc256000575" w:history="1">
        <w:r w:rsidR="00D65FD4">
          <w:rPr>
            <w:rStyle w:val="Hyperlink"/>
            <w:lang w:val="en-US" w:eastAsia="en-US"/>
          </w:rPr>
          <w:t>4A.G.19</w:t>
        </w:r>
        <w:r w:rsidR="00D65FD4">
          <w:rPr>
            <w:rFonts w:ascii="Calibri" w:hAnsi="Calibri" w:cs="Calibri"/>
            <w:noProof/>
            <w:sz w:val="22"/>
            <w:szCs w:val="22"/>
            <w:lang w:val="en-US" w:eastAsia="en-US"/>
          </w:rPr>
          <w:tab/>
        </w:r>
        <w:r w:rsidR="00D65FD4">
          <w:rPr>
            <w:rStyle w:val="Hyperlink"/>
            <w:lang w:val="en-US" w:eastAsia="en-US"/>
          </w:rPr>
          <w:t>Volume limits</w:t>
        </w:r>
        <w:r w:rsidR="00D65FD4">
          <w:rPr>
            <w:lang w:val="en-US" w:eastAsia="en-US"/>
          </w:rPr>
          <w:tab/>
        </w:r>
        <w:r w:rsidR="00D65FD4">
          <w:rPr>
            <w:lang w:val="en-US" w:eastAsia="en-US"/>
          </w:rPr>
          <w:fldChar w:fldCharType="begin"/>
        </w:r>
        <w:r w:rsidR="00D65FD4">
          <w:rPr>
            <w:lang w:val="en-US" w:eastAsia="en-US"/>
          </w:rPr>
          <w:instrText xml:space="preserve"> PAGEREF _Toc256000575 \h </w:instrText>
        </w:r>
        <w:r w:rsidR="00D65FD4">
          <w:rPr>
            <w:lang w:val="en-US" w:eastAsia="en-US"/>
          </w:rPr>
        </w:r>
        <w:r w:rsidR="00D65FD4">
          <w:rPr>
            <w:lang w:val="en-US" w:eastAsia="en-US"/>
          </w:rPr>
          <w:fldChar w:fldCharType="separate"/>
        </w:r>
        <w:r w:rsidR="00D65FD4">
          <w:rPr>
            <w:lang w:val="en-US" w:eastAsia="en-US"/>
          </w:rPr>
          <w:t>421</w:t>
        </w:r>
        <w:r w:rsidR="00D65FD4">
          <w:rPr>
            <w:lang w:val="en-US" w:eastAsia="en-US"/>
          </w:rPr>
          <w:fldChar w:fldCharType="end"/>
        </w:r>
      </w:hyperlink>
    </w:p>
    <w:p w14:paraId="1CE1E244" w14:textId="77777777" w:rsidR="00D65FD4" w:rsidRDefault="00DA2F6F">
      <w:pPr>
        <w:pStyle w:val="TOC9"/>
        <w:widowControl/>
        <w:rPr>
          <w:rFonts w:ascii="Calibri" w:hAnsi="Calibri" w:cs="Calibri"/>
          <w:noProof/>
          <w:sz w:val="22"/>
          <w:szCs w:val="22"/>
          <w:lang w:val="en-US"/>
        </w:rPr>
      </w:pPr>
      <w:hyperlink w:anchor="_Toc256000576" w:history="1">
        <w:r w:rsidR="00D65FD4">
          <w:rPr>
            <w:rStyle w:val="Hyperlink"/>
            <w:lang w:val="en-US" w:eastAsia="en-US"/>
          </w:rPr>
          <w:t>4A.G.20</w:t>
        </w:r>
        <w:r w:rsidR="00D65FD4">
          <w:rPr>
            <w:rFonts w:ascii="Calibri" w:hAnsi="Calibri" w:cs="Calibri"/>
            <w:noProof/>
            <w:sz w:val="22"/>
            <w:szCs w:val="22"/>
            <w:lang w:val="en-US" w:eastAsia="en-US"/>
          </w:rPr>
          <w:tab/>
        </w:r>
        <w:r w:rsidR="00D65FD4">
          <w:rPr>
            <w:rStyle w:val="Hyperlink"/>
            <w:lang w:val="en-US" w:eastAsia="en-US"/>
          </w:rPr>
          <w:t>Appointment of MLO nominee</w:t>
        </w:r>
        <w:r w:rsidR="00D65FD4">
          <w:rPr>
            <w:lang w:val="en-US" w:eastAsia="en-US"/>
          </w:rPr>
          <w:tab/>
        </w:r>
        <w:r w:rsidR="00D65FD4">
          <w:rPr>
            <w:lang w:val="en-US" w:eastAsia="en-US"/>
          </w:rPr>
          <w:fldChar w:fldCharType="begin"/>
        </w:r>
        <w:r w:rsidR="00D65FD4">
          <w:rPr>
            <w:lang w:val="en-US" w:eastAsia="en-US"/>
          </w:rPr>
          <w:instrText xml:space="preserve"> PAGEREF _Toc256000576 \h </w:instrText>
        </w:r>
        <w:r w:rsidR="00D65FD4">
          <w:rPr>
            <w:lang w:val="en-US" w:eastAsia="en-US"/>
          </w:rPr>
        </w:r>
        <w:r w:rsidR="00D65FD4">
          <w:rPr>
            <w:lang w:val="en-US" w:eastAsia="en-US"/>
          </w:rPr>
          <w:fldChar w:fldCharType="separate"/>
        </w:r>
        <w:r w:rsidR="00D65FD4">
          <w:rPr>
            <w:lang w:val="en-US" w:eastAsia="en-US"/>
          </w:rPr>
          <w:t>422</w:t>
        </w:r>
        <w:r w:rsidR="00D65FD4">
          <w:rPr>
            <w:lang w:val="en-US" w:eastAsia="en-US"/>
          </w:rPr>
          <w:fldChar w:fldCharType="end"/>
        </w:r>
      </w:hyperlink>
    </w:p>
    <w:p w14:paraId="20B1FB55" w14:textId="77777777" w:rsidR="00D65FD4" w:rsidRDefault="00DA2F6F">
      <w:pPr>
        <w:pStyle w:val="TOC9"/>
        <w:widowControl/>
        <w:rPr>
          <w:rFonts w:ascii="Calibri" w:hAnsi="Calibri" w:cs="Calibri"/>
          <w:noProof/>
          <w:sz w:val="22"/>
          <w:szCs w:val="22"/>
          <w:lang w:val="en-US"/>
        </w:rPr>
      </w:pPr>
      <w:hyperlink w:anchor="_Toc256000577" w:history="1">
        <w:r w:rsidR="00D65FD4">
          <w:rPr>
            <w:rStyle w:val="Hyperlink"/>
            <w:lang w:val="en-US" w:eastAsia="en-US"/>
          </w:rPr>
          <w:t>4A.G.21</w:t>
        </w:r>
        <w:r w:rsidR="00D65FD4">
          <w:rPr>
            <w:rFonts w:ascii="Calibri" w:hAnsi="Calibri" w:cs="Calibri"/>
            <w:noProof/>
            <w:sz w:val="22"/>
            <w:szCs w:val="22"/>
            <w:lang w:val="en-US" w:eastAsia="en-US"/>
          </w:rPr>
          <w:tab/>
        </w:r>
        <w:r w:rsidR="00D65FD4">
          <w:rPr>
            <w:rStyle w:val="Hyperlink"/>
            <w:lang w:val="en-US" w:eastAsia="en-US"/>
          </w:rPr>
          <w:t>Exemptions</w:t>
        </w:r>
        <w:r w:rsidR="00D65FD4">
          <w:rPr>
            <w:lang w:val="en-US" w:eastAsia="en-US"/>
          </w:rPr>
          <w:tab/>
        </w:r>
        <w:r w:rsidR="00D65FD4">
          <w:rPr>
            <w:lang w:val="en-US" w:eastAsia="en-US"/>
          </w:rPr>
          <w:fldChar w:fldCharType="begin"/>
        </w:r>
        <w:r w:rsidR="00D65FD4">
          <w:rPr>
            <w:lang w:val="en-US" w:eastAsia="en-US"/>
          </w:rPr>
          <w:instrText xml:space="preserve"> PAGEREF _Toc256000577 \h </w:instrText>
        </w:r>
        <w:r w:rsidR="00D65FD4">
          <w:rPr>
            <w:lang w:val="en-US" w:eastAsia="en-US"/>
          </w:rPr>
        </w:r>
        <w:r w:rsidR="00D65FD4">
          <w:rPr>
            <w:lang w:val="en-US" w:eastAsia="en-US"/>
          </w:rPr>
          <w:fldChar w:fldCharType="separate"/>
        </w:r>
        <w:r w:rsidR="00D65FD4">
          <w:rPr>
            <w:lang w:val="en-US" w:eastAsia="en-US"/>
          </w:rPr>
          <w:t>422</w:t>
        </w:r>
        <w:r w:rsidR="00D65FD4">
          <w:rPr>
            <w:lang w:val="en-US" w:eastAsia="en-US"/>
          </w:rPr>
          <w:fldChar w:fldCharType="end"/>
        </w:r>
      </w:hyperlink>
    </w:p>
    <w:p w14:paraId="6703C14C" w14:textId="77777777" w:rsidR="00D65FD4" w:rsidRDefault="00DA2F6F">
      <w:pPr>
        <w:pStyle w:val="TOC6"/>
        <w:widowControl/>
        <w:rPr>
          <w:rFonts w:ascii="Calibri" w:hAnsi="Calibri" w:cs="Calibri"/>
          <w:noProof/>
          <w:sz w:val="22"/>
          <w:szCs w:val="22"/>
          <w:lang w:val="en-US"/>
        </w:rPr>
      </w:pPr>
      <w:hyperlink w:anchor="_Toc256000578" w:history="1">
        <w:r w:rsidR="00D65FD4">
          <w:rPr>
            <w:rStyle w:val="Hyperlink"/>
            <w:lang w:val="en-US" w:eastAsia="en-US"/>
          </w:rPr>
          <w:t>Division 9</w:t>
        </w:r>
        <w:r w:rsidR="00D65FD4">
          <w:rPr>
            <w:rFonts w:ascii="Calibri" w:hAnsi="Calibri" w:cs="Calibri"/>
            <w:noProof/>
            <w:sz w:val="22"/>
            <w:szCs w:val="22"/>
            <w:lang w:val="en-US" w:eastAsia="en-US"/>
          </w:rPr>
          <w:tab/>
        </w:r>
        <w:r w:rsidR="00D65FD4">
          <w:rPr>
            <w:rStyle w:val="Hyperlink"/>
            <w:lang w:val="en-US" w:eastAsia="en-US"/>
          </w:rPr>
          <w:t>MLO products and MLO exchange</w:t>
        </w:r>
        <w:r w:rsidR="00D65FD4">
          <w:rPr>
            <w:lang w:val="en-US" w:eastAsia="en-US"/>
          </w:rPr>
          <w:tab/>
        </w:r>
        <w:r w:rsidR="00D65FD4">
          <w:rPr>
            <w:lang w:val="en-US" w:eastAsia="en-US"/>
          </w:rPr>
          <w:fldChar w:fldCharType="begin"/>
        </w:r>
        <w:r w:rsidR="00D65FD4">
          <w:rPr>
            <w:lang w:val="en-US" w:eastAsia="en-US"/>
          </w:rPr>
          <w:instrText xml:space="preserve"> PAGEREF _Toc256000578 \h </w:instrText>
        </w:r>
        <w:r w:rsidR="00D65FD4">
          <w:rPr>
            <w:lang w:val="en-US" w:eastAsia="en-US"/>
          </w:rPr>
        </w:r>
        <w:r w:rsidR="00D65FD4">
          <w:rPr>
            <w:lang w:val="en-US" w:eastAsia="en-US"/>
          </w:rPr>
          <w:fldChar w:fldCharType="separate"/>
        </w:r>
        <w:r w:rsidR="00D65FD4">
          <w:rPr>
            <w:lang w:val="en-US" w:eastAsia="en-US"/>
          </w:rPr>
          <w:t>423</w:t>
        </w:r>
        <w:r w:rsidR="00D65FD4">
          <w:rPr>
            <w:lang w:val="en-US" w:eastAsia="en-US"/>
          </w:rPr>
          <w:fldChar w:fldCharType="end"/>
        </w:r>
      </w:hyperlink>
    </w:p>
    <w:p w14:paraId="161B5D26" w14:textId="77777777" w:rsidR="00D65FD4" w:rsidRDefault="00DA2F6F">
      <w:pPr>
        <w:pStyle w:val="TOC9"/>
        <w:widowControl/>
        <w:rPr>
          <w:rFonts w:ascii="Calibri" w:hAnsi="Calibri" w:cs="Calibri"/>
          <w:noProof/>
          <w:sz w:val="22"/>
          <w:szCs w:val="22"/>
          <w:lang w:val="en-US"/>
        </w:rPr>
      </w:pPr>
      <w:hyperlink w:anchor="_Toc256000579" w:history="1">
        <w:r w:rsidR="00D65FD4">
          <w:rPr>
            <w:rStyle w:val="Hyperlink"/>
            <w:lang w:val="en-US" w:eastAsia="en-US"/>
          </w:rPr>
          <w:t>4A.G.22</w:t>
        </w:r>
        <w:r w:rsidR="00D65FD4">
          <w:rPr>
            <w:rFonts w:ascii="Calibri" w:hAnsi="Calibri" w:cs="Calibri"/>
            <w:noProof/>
            <w:sz w:val="22"/>
            <w:szCs w:val="22"/>
            <w:lang w:val="en-US" w:eastAsia="en-US"/>
          </w:rPr>
          <w:tab/>
        </w:r>
        <w:r w:rsidR="00D65FD4">
          <w:rPr>
            <w:rStyle w:val="Hyperlink"/>
            <w:lang w:val="en-US" w:eastAsia="en-US"/>
          </w:rPr>
          <w:t>MLO products</w:t>
        </w:r>
        <w:r w:rsidR="00D65FD4">
          <w:rPr>
            <w:lang w:val="en-US" w:eastAsia="en-US"/>
          </w:rPr>
          <w:tab/>
        </w:r>
        <w:r w:rsidR="00D65FD4">
          <w:rPr>
            <w:lang w:val="en-US" w:eastAsia="en-US"/>
          </w:rPr>
          <w:fldChar w:fldCharType="begin"/>
        </w:r>
        <w:r w:rsidR="00D65FD4">
          <w:rPr>
            <w:lang w:val="en-US" w:eastAsia="en-US"/>
          </w:rPr>
          <w:instrText xml:space="preserve"> PAGEREF _Toc256000579 \h </w:instrText>
        </w:r>
        <w:r w:rsidR="00D65FD4">
          <w:rPr>
            <w:lang w:val="en-US" w:eastAsia="en-US"/>
          </w:rPr>
        </w:r>
        <w:r w:rsidR="00D65FD4">
          <w:rPr>
            <w:lang w:val="en-US" w:eastAsia="en-US"/>
          </w:rPr>
          <w:fldChar w:fldCharType="separate"/>
        </w:r>
        <w:r w:rsidR="00D65FD4">
          <w:rPr>
            <w:lang w:val="en-US" w:eastAsia="en-US"/>
          </w:rPr>
          <w:t>423</w:t>
        </w:r>
        <w:r w:rsidR="00D65FD4">
          <w:rPr>
            <w:lang w:val="en-US" w:eastAsia="en-US"/>
          </w:rPr>
          <w:fldChar w:fldCharType="end"/>
        </w:r>
      </w:hyperlink>
    </w:p>
    <w:p w14:paraId="32D13ACB" w14:textId="77777777" w:rsidR="00D65FD4" w:rsidRDefault="00DA2F6F">
      <w:pPr>
        <w:pStyle w:val="TOC9"/>
        <w:widowControl/>
        <w:rPr>
          <w:rFonts w:ascii="Calibri" w:hAnsi="Calibri" w:cs="Calibri"/>
          <w:noProof/>
          <w:sz w:val="22"/>
          <w:szCs w:val="22"/>
          <w:lang w:val="en-US"/>
        </w:rPr>
      </w:pPr>
      <w:hyperlink w:anchor="_Toc256000580" w:history="1">
        <w:r w:rsidR="00D65FD4">
          <w:rPr>
            <w:rStyle w:val="Hyperlink"/>
            <w:lang w:val="en-US" w:eastAsia="en-US"/>
          </w:rPr>
          <w:t>4A.G.23</w:t>
        </w:r>
        <w:r w:rsidR="00D65FD4">
          <w:rPr>
            <w:rFonts w:ascii="Calibri" w:hAnsi="Calibri" w:cs="Calibri"/>
            <w:noProof/>
            <w:sz w:val="22"/>
            <w:szCs w:val="22"/>
            <w:lang w:val="en-US" w:eastAsia="en-US"/>
          </w:rPr>
          <w:tab/>
        </w:r>
        <w:r w:rsidR="00D65FD4">
          <w:rPr>
            <w:rStyle w:val="Hyperlink"/>
            <w:lang w:val="en-US" w:eastAsia="en-US"/>
          </w:rPr>
          <w:t>MLO exchange</w:t>
        </w:r>
        <w:r w:rsidR="00D65FD4">
          <w:rPr>
            <w:lang w:val="en-US" w:eastAsia="en-US"/>
          </w:rPr>
          <w:tab/>
        </w:r>
        <w:r w:rsidR="00D65FD4">
          <w:rPr>
            <w:lang w:val="en-US" w:eastAsia="en-US"/>
          </w:rPr>
          <w:fldChar w:fldCharType="begin"/>
        </w:r>
        <w:r w:rsidR="00D65FD4">
          <w:rPr>
            <w:lang w:val="en-US" w:eastAsia="en-US"/>
          </w:rPr>
          <w:instrText xml:space="preserve"> PAGEREF _Toc256000580 \h </w:instrText>
        </w:r>
        <w:r w:rsidR="00D65FD4">
          <w:rPr>
            <w:lang w:val="en-US" w:eastAsia="en-US"/>
          </w:rPr>
        </w:r>
        <w:r w:rsidR="00D65FD4">
          <w:rPr>
            <w:lang w:val="en-US" w:eastAsia="en-US"/>
          </w:rPr>
          <w:fldChar w:fldCharType="separate"/>
        </w:r>
        <w:r w:rsidR="00D65FD4">
          <w:rPr>
            <w:lang w:val="en-US" w:eastAsia="en-US"/>
          </w:rPr>
          <w:t>424</w:t>
        </w:r>
        <w:r w:rsidR="00D65FD4">
          <w:rPr>
            <w:lang w:val="en-US" w:eastAsia="en-US"/>
          </w:rPr>
          <w:fldChar w:fldCharType="end"/>
        </w:r>
      </w:hyperlink>
    </w:p>
    <w:p w14:paraId="1FC95C3C" w14:textId="77777777" w:rsidR="00D65FD4" w:rsidRDefault="00DA2F6F">
      <w:pPr>
        <w:pStyle w:val="TOC6"/>
        <w:widowControl/>
        <w:rPr>
          <w:rFonts w:ascii="Calibri" w:hAnsi="Calibri" w:cs="Calibri"/>
          <w:noProof/>
          <w:sz w:val="22"/>
          <w:szCs w:val="22"/>
          <w:lang w:val="en-US"/>
        </w:rPr>
      </w:pPr>
      <w:hyperlink w:anchor="_Toc256000581" w:history="1">
        <w:r w:rsidR="00D65FD4">
          <w:rPr>
            <w:rStyle w:val="Hyperlink"/>
            <w:lang w:val="en-US" w:eastAsia="en-US"/>
          </w:rPr>
          <w:t>Division 10</w:t>
        </w:r>
        <w:r w:rsidR="00D65FD4">
          <w:rPr>
            <w:rFonts w:ascii="Calibri" w:hAnsi="Calibri" w:cs="Calibri"/>
            <w:noProof/>
            <w:sz w:val="22"/>
            <w:szCs w:val="22"/>
            <w:lang w:val="en-US" w:eastAsia="en-US"/>
          </w:rPr>
          <w:tab/>
        </w:r>
        <w:r w:rsidR="00D65FD4">
          <w:rPr>
            <w:rStyle w:val="Hyperlink"/>
            <w:lang w:val="en-US" w:eastAsia="en-US"/>
          </w:rPr>
          <w:t>Miscellaneous</w:t>
        </w:r>
        <w:r w:rsidR="00D65FD4">
          <w:rPr>
            <w:lang w:val="en-US" w:eastAsia="en-US"/>
          </w:rPr>
          <w:tab/>
        </w:r>
        <w:r w:rsidR="00D65FD4">
          <w:rPr>
            <w:lang w:val="en-US" w:eastAsia="en-US"/>
          </w:rPr>
          <w:fldChar w:fldCharType="begin"/>
        </w:r>
        <w:r w:rsidR="00D65FD4">
          <w:rPr>
            <w:lang w:val="en-US" w:eastAsia="en-US"/>
          </w:rPr>
          <w:instrText xml:space="preserve"> PAGEREF _Toc256000581 \h </w:instrText>
        </w:r>
        <w:r w:rsidR="00D65FD4">
          <w:rPr>
            <w:lang w:val="en-US" w:eastAsia="en-US"/>
          </w:rPr>
        </w:r>
        <w:r w:rsidR="00D65FD4">
          <w:rPr>
            <w:lang w:val="en-US" w:eastAsia="en-US"/>
          </w:rPr>
          <w:fldChar w:fldCharType="separate"/>
        </w:r>
        <w:r w:rsidR="00D65FD4">
          <w:rPr>
            <w:lang w:val="en-US" w:eastAsia="en-US"/>
          </w:rPr>
          <w:t>425</w:t>
        </w:r>
        <w:r w:rsidR="00D65FD4">
          <w:rPr>
            <w:lang w:val="en-US" w:eastAsia="en-US"/>
          </w:rPr>
          <w:fldChar w:fldCharType="end"/>
        </w:r>
      </w:hyperlink>
    </w:p>
    <w:p w14:paraId="0AE41F26" w14:textId="77777777" w:rsidR="00D65FD4" w:rsidRDefault="00DA2F6F">
      <w:pPr>
        <w:pStyle w:val="TOC9"/>
        <w:widowControl/>
        <w:rPr>
          <w:rFonts w:ascii="Calibri" w:hAnsi="Calibri" w:cs="Calibri"/>
          <w:noProof/>
          <w:sz w:val="22"/>
          <w:szCs w:val="22"/>
          <w:lang w:val="en-US"/>
        </w:rPr>
      </w:pPr>
      <w:hyperlink w:anchor="_Toc256000582" w:history="1">
        <w:r w:rsidR="00D65FD4">
          <w:rPr>
            <w:rStyle w:val="Hyperlink"/>
            <w:lang w:val="en-US" w:eastAsia="en-US"/>
          </w:rPr>
          <w:t>4A.G.24</w:t>
        </w:r>
        <w:r w:rsidR="00D65FD4">
          <w:rPr>
            <w:rFonts w:ascii="Calibri" w:hAnsi="Calibri" w:cs="Calibri"/>
            <w:noProof/>
            <w:sz w:val="22"/>
            <w:szCs w:val="22"/>
            <w:lang w:val="en-US" w:eastAsia="en-US"/>
          </w:rPr>
          <w:tab/>
        </w:r>
        <w:r w:rsidR="00D65FD4">
          <w:rPr>
            <w:rStyle w:val="Hyperlink"/>
            <w:lang w:val="en-US" w:eastAsia="en-US"/>
          </w:rPr>
          <w:t>MLO compliance and reporting</w:t>
        </w:r>
        <w:r w:rsidR="00D65FD4">
          <w:rPr>
            <w:lang w:val="en-US" w:eastAsia="en-US"/>
          </w:rPr>
          <w:tab/>
        </w:r>
        <w:r w:rsidR="00D65FD4">
          <w:rPr>
            <w:lang w:val="en-US" w:eastAsia="en-US"/>
          </w:rPr>
          <w:fldChar w:fldCharType="begin"/>
        </w:r>
        <w:r w:rsidR="00D65FD4">
          <w:rPr>
            <w:lang w:val="en-US" w:eastAsia="en-US"/>
          </w:rPr>
          <w:instrText xml:space="preserve"> PAGEREF _Toc256000582 \h </w:instrText>
        </w:r>
        <w:r w:rsidR="00D65FD4">
          <w:rPr>
            <w:lang w:val="en-US" w:eastAsia="en-US"/>
          </w:rPr>
        </w:r>
        <w:r w:rsidR="00D65FD4">
          <w:rPr>
            <w:lang w:val="en-US" w:eastAsia="en-US"/>
          </w:rPr>
          <w:fldChar w:fldCharType="separate"/>
        </w:r>
        <w:r w:rsidR="00D65FD4">
          <w:rPr>
            <w:lang w:val="en-US" w:eastAsia="en-US"/>
          </w:rPr>
          <w:t>425</w:t>
        </w:r>
        <w:r w:rsidR="00D65FD4">
          <w:rPr>
            <w:lang w:val="en-US" w:eastAsia="en-US"/>
          </w:rPr>
          <w:fldChar w:fldCharType="end"/>
        </w:r>
      </w:hyperlink>
    </w:p>
    <w:p w14:paraId="6C8BB4DE" w14:textId="77777777" w:rsidR="00D65FD4" w:rsidRDefault="00DA2F6F">
      <w:pPr>
        <w:pStyle w:val="TOC9"/>
        <w:widowControl/>
        <w:rPr>
          <w:rFonts w:ascii="Calibri" w:hAnsi="Calibri" w:cs="Calibri"/>
          <w:noProof/>
          <w:sz w:val="22"/>
          <w:szCs w:val="22"/>
          <w:lang w:val="en-US"/>
        </w:rPr>
      </w:pPr>
      <w:hyperlink w:anchor="_Toc256000583" w:history="1">
        <w:r w:rsidR="00D65FD4">
          <w:rPr>
            <w:rStyle w:val="Hyperlink"/>
            <w:lang w:val="en-US" w:eastAsia="en-US"/>
          </w:rPr>
          <w:t>4A.G.25</w:t>
        </w:r>
        <w:r w:rsidR="00D65FD4">
          <w:rPr>
            <w:rFonts w:ascii="Calibri" w:hAnsi="Calibri" w:cs="Calibri"/>
            <w:noProof/>
            <w:sz w:val="22"/>
            <w:szCs w:val="22"/>
            <w:lang w:val="en-US" w:eastAsia="en-US"/>
          </w:rPr>
          <w:tab/>
        </w:r>
        <w:r w:rsidR="00D65FD4">
          <w:rPr>
            <w:rStyle w:val="Hyperlink"/>
            <w:lang w:val="en-US" w:eastAsia="en-US"/>
          </w:rPr>
          <w:t>MLO Guidelines</w:t>
        </w:r>
        <w:r w:rsidR="00D65FD4">
          <w:rPr>
            <w:lang w:val="en-US" w:eastAsia="en-US"/>
          </w:rPr>
          <w:tab/>
        </w:r>
        <w:r w:rsidR="00D65FD4">
          <w:rPr>
            <w:lang w:val="en-US" w:eastAsia="en-US"/>
          </w:rPr>
          <w:fldChar w:fldCharType="begin"/>
        </w:r>
        <w:r w:rsidR="00D65FD4">
          <w:rPr>
            <w:lang w:val="en-US" w:eastAsia="en-US"/>
          </w:rPr>
          <w:instrText xml:space="preserve"> PAGEREF _Toc256000583 \h </w:instrText>
        </w:r>
        <w:r w:rsidR="00D65FD4">
          <w:rPr>
            <w:lang w:val="en-US" w:eastAsia="en-US"/>
          </w:rPr>
        </w:r>
        <w:r w:rsidR="00D65FD4">
          <w:rPr>
            <w:lang w:val="en-US" w:eastAsia="en-US"/>
          </w:rPr>
          <w:fldChar w:fldCharType="separate"/>
        </w:r>
        <w:r w:rsidR="00D65FD4">
          <w:rPr>
            <w:lang w:val="en-US" w:eastAsia="en-US"/>
          </w:rPr>
          <w:t>425</w:t>
        </w:r>
        <w:r w:rsidR="00D65FD4">
          <w:rPr>
            <w:lang w:val="en-US" w:eastAsia="en-US"/>
          </w:rPr>
          <w:fldChar w:fldCharType="end"/>
        </w:r>
      </w:hyperlink>
    </w:p>
    <w:p w14:paraId="46A68E1A" w14:textId="77777777" w:rsidR="00D65FD4" w:rsidRDefault="00DA2F6F">
      <w:pPr>
        <w:pStyle w:val="TOC6"/>
        <w:widowControl/>
        <w:rPr>
          <w:rFonts w:ascii="Calibri" w:hAnsi="Calibri" w:cs="Calibri"/>
          <w:noProof/>
          <w:sz w:val="22"/>
          <w:szCs w:val="22"/>
          <w:lang w:val="en-US"/>
        </w:rPr>
      </w:pPr>
      <w:hyperlink w:anchor="_Toc256000584" w:history="1">
        <w:r w:rsidR="00D65FD4">
          <w:rPr>
            <w:rStyle w:val="Hyperlink"/>
            <w:lang w:val="en-US" w:eastAsia="en-US"/>
          </w:rPr>
          <w:t>Part H</w:t>
        </w:r>
        <w:r w:rsidR="00D65FD4">
          <w:rPr>
            <w:rFonts w:ascii="Calibri" w:hAnsi="Calibri" w:cs="Calibri"/>
            <w:noProof/>
            <w:sz w:val="22"/>
            <w:szCs w:val="22"/>
            <w:lang w:val="en-US" w:eastAsia="en-US"/>
          </w:rPr>
          <w:tab/>
        </w:r>
        <w:r w:rsidR="00D65FD4">
          <w:rPr>
            <w:rStyle w:val="Hyperlink"/>
            <w:lang w:val="en-US" w:eastAsia="en-US"/>
          </w:rPr>
          <w:t>Voluntary Book Build</w:t>
        </w:r>
        <w:r w:rsidR="00D65FD4">
          <w:rPr>
            <w:lang w:val="en-US" w:eastAsia="en-US"/>
          </w:rPr>
          <w:tab/>
        </w:r>
        <w:r w:rsidR="00D65FD4">
          <w:rPr>
            <w:lang w:val="en-US" w:eastAsia="en-US"/>
          </w:rPr>
          <w:fldChar w:fldCharType="begin"/>
        </w:r>
        <w:r w:rsidR="00D65FD4">
          <w:rPr>
            <w:lang w:val="en-US" w:eastAsia="en-US"/>
          </w:rPr>
          <w:instrText xml:space="preserve"> PAGEREF _Toc256000584 \h </w:instrText>
        </w:r>
        <w:r w:rsidR="00D65FD4">
          <w:rPr>
            <w:lang w:val="en-US" w:eastAsia="en-US"/>
          </w:rPr>
        </w:r>
        <w:r w:rsidR="00D65FD4">
          <w:rPr>
            <w:lang w:val="en-US" w:eastAsia="en-US"/>
          </w:rPr>
          <w:fldChar w:fldCharType="separate"/>
        </w:r>
        <w:r w:rsidR="00D65FD4">
          <w:rPr>
            <w:lang w:val="en-US" w:eastAsia="en-US"/>
          </w:rPr>
          <w:t>426</w:t>
        </w:r>
        <w:r w:rsidR="00D65FD4">
          <w:rPr>
            <w:lang w:val="en-US" w:eastAsia="en-US"/>
          </w:rPr>
          <w:fldChar w:fldCharType="end"/>
        </w:r>
      </w:hyperlink>
    </w:p>
    <w:p w14:paraId="7EA6532F" w14:textId="77777777" w:rsidR="00D65FD4" w:rsidRDefault="00DA2F6F">
      <w:pPr>
        <w:pStyle w:val="TOC9"/>
        <w:widowControl/>
        <w:rPr>
          <w:rFonts w:ascii="Calibri" w:hAnsi="Calibri" w:cs="Calibri"/>
          <w:noProof/>
          <w:sz w:val="22"/>
          <w:szCs w:val="22"/>
          <w:lang w:val="en-US"/>
        </w:rPr>
      </w:pPr>
      <w:hyperlink w:anchor="_Toc256000585" w:history="1">
        <w:r w:rsidR="00D65FD4">
          <w:rPr>
            <w:rStyle w:val="Hyperlink"/>
            <w:lang w:val="en-US" w:eastAsia="en-US"/>
          </w:rPr>
          <w:t>4A.H.1</w:t>
        </w:r>
        <w:r w:rsidR="00D65FD4">
          <w:rPr>
            <w:rFonts w:ascii="Calibri" w:hAnsi="Calibri" w:cs="Calibri"/>
            <w:noProof/>
            <w:sz w:val="22"/>
            <w:szCs w:val="22"/>
            <w:lang w:val="en-US" w:eastAsia="en-US"/>
          </w:rPr>
          <w:tab/>
        </w:r>
        <w:r w:rsidR="00D65FD4">
          <w:rPr>
            <w:rStyle w:val="Hyperlink"/>
            <w:lang w:val="en-US" w:eastAsia="en-US"/>
          </w:rPr>
          <w:t>Purpose and application</w:t>
        </w:r>
        <w:r w:rsidR="00D65FD4">
          <w:rPr>
            <w:lang w:val="en-US" w:eastAsia="en-US"/>
          </w:rPr>
          <w:tab/>
        </w:r>
        <w:r w:rsidR="00D65FD4">
          <w:rPr>
            <w:lang w:val="en-US" w:eastAsia="en-US"/>
          </w:rPr>
          <w:fldChar w:fldCharType="begin"/>
        </w:r>
        <w:r w:rsidR="00D65FD4">
          <w:rPr>
            <w:lang w:val="en-US" w:eastAsia="en-US"/>
          </w:rPr>
          <w:instrText xml:space="preserve"> PAGEREF _Toc256000585 \h </w:instrText>
        </w:r>
        <w:r w:rsidR="00D65FD4">
          <w:rPr>
            <w:lang w:val="en-US" w:eastAsia="en-US"/>
          </w:rPr>
        </w:r>
        <w:r w:rsidR="00D65FD4">
          <w:rPr>
            <w:lang w:val="en-US" w:eastAsia="en-US"/>
          </w:rPr>
          <w:fldChar w:fldCharType="separate"/>
        </w:r>
        <w:r w:rsidR="00D65FD4">
          <w:rPr>
            <w:lang w:val="en-US" w:eastAsia="en-US"/>
          </w:rPr>
          <w:t>426</w:t>
        </w:r>
        <w:r w:rsidR="00D65FD4">
          <w:rPr>
            <w:lang w:val="en-US" w:eastAsia="en-US"/>
          </w:rPr>
          <w:fldChar w:fldCharType="end"/>
        </w:r>
      </w:hyperlink>
    </w:p>
    <w:p w14:paraId="4DD226D0" w14:textId="77777777" w:rsidR="00D65FD4" w:rsidRDefault="00DA2F6F">
      <w:pPr>
        <w:pStyle w:val="TOC9"/>
        <w:widowControl/>
        <w:rPr>
          <w:rFonts w:ascii="Calibri" w:hAnsi="Calibri" w:cs="Calibri"/>
          <w:noProof/>
          <w:sz w:val="22"/>
          <w:szCs w:val="22"/>
          <w:lang w:val="en-US"/>
        </w:rPr>
      </w:pPr>
      <w:hyperlink w:anchor="_Toc256000586" w:history="1">
        <w:r w:rsidR="00D65FD4">
          <w:rPr>
            <w:rStyle w:val="Hyperlink"/>
            <w:lang w:val="en-US" w:eastAsia="en-US"/>
          </w:rPr>
          <w:t>4A.H.2</w:t>
        </w:r>
        <w:r w:rsidR="00D65FD4">
          <w:rPr>
            <w:rFonts w:ascii="Calibri" w:hAnsi="Calibri" w:cs="Calibri"/>
            <w:noProof/>
            <w:sz w:val="22"/>
            <w:szCs w:val="22"/>
            <w:lang w:val="en-US" w:eastAsia="en-US"/>
          </w:rPr>
          <w:tab/>
        </w:r>
        <w:r w:rsidR="00D65FD4">
          <w:rPr>
            <w:rStyle w:val="Hyperlink"/>
            <w:lang w:val="en-US" w:eastAsia="en-US"/>
          </w:rPr>
          <w:t>Book Build Procedures</w:t>
        </w:r>
        <w:r w:rsidR="00D65FD4">
          <w:rPr>
            <w:lang w:val="en-US" w:eastAsia="en-US"/>
          </w:rPr>
          <w:tab/>
        </w:r>
        <w:r w:rsidR="00D65FD4">
          <w:rPr>
            <w:lang w:val="en-US" w:eastAsia="en-US"/>
          </w:rPr>
          <w:fldChar w:fldCharType="begin"/>
        </w:r>
        <w:r w:rsidR="00D65FD4">
          <w:rPr>
            <w:lang w:val="en-US" w:eastAsia="en-US"/>
          </w:rPr>
          <w:instrText xml:space="preserve"> PAGEREF _Toc256000586 \h </w:instrText>
        </w:r>
        <w:r w:rsidR="00D65FD4">
          <w:rPr>
            <w:lang w:val="en-US" w:eastAsia="en-US"/>
          </w:rPr>
        </w:r>
        <w:r w:rsidR="00D65FD4">
          <w:rPr>
            <w:lang w:val="en-US" w:eastAsia="en-US"/>
          </w:rPr>
          <w:fldChar w:fldCharType="separate"/>
        </w:r>
        <w:r w:rsidR="00D65FD4">
          <w:rPr>
            <w:lang w:val="en-US" w:eastAsia="en-US"/>
          </w:rPr>
          <w:t>426</w:t>
        </w:r>
        <w:r w:rsidR="00D65FD4">
          <w:rPr>
            <w:lang w:val="en-US" w:eastAsia="en-US"/>
          </w:rPr>
          <w:fldChar w:fldCharType="end"/>
        </w:r>
      </w:hyperlink>
    </w:p>
    <w:p w14:paraId="1227D368" w14:textId="77777777" w:rsidR="00D65FD4" w:rsidRDefault="00DA2F6F">
      <w:pPr>
        <w:pStyle w:val="TOC9"/>
        <w:widowControl/>
        <w:rPr>
          <w:rFonts w:ascii="Calibri" w:hAnsi="Calibri" w:cs="Calibri"/>
          <w:noProof/>
          <w:sz w:val="22"/>
          <w:szCs w:val="22"/>
          <w:lang w:val="en-US"/>
        </w:rPr>
      </w:pPr>
      <w:hyperlink w:anchor="_Toc256000587" w:history="1">
        <w:r w:rsidR="00D65FD4">
          <w:rPr>
            <w:rStyle w:val="Hyperlink"/>
            <w:lang w:val="en-US" w:eastAsia="en-US"/>
          </w:rPr>
          <w:t>4A.H.3</w:t>
        </w:r>
        <w:r w:rsidR="00D65FD4">
          <w:rPr>
            <w:rFonts w:ascii="Calibri" w:hAnsi="Calibri" w:cs="Calibri"/>
            <w:noProof/>
            <w:sz w:val="22"/>
            <w:szCs w:val="22"/>
            <w:lang w:val="en-US" w:eastAsia="en-US"/>
          </w:rPr>
          <w:tab/>
        </w:r>
        <w:r w:rsidR="00D65FD4">
          <w:rPr>
            <w:rStyle w:val="Hyperlink"/>
            <w:lang w:val="en-US" w:eastAsia="en-US"/>
          </w:rPr>
          <w:t>Commencement of voluntary book build</w:t>
        </w:r>
        <w:r w:rsidR="00D65FD4">
          <w:rPr>
            <w:lang w:val="en-US" w:eastAsia="en-US"/>
          </w:rPr>
          <w:tab/>
        </w:r>
        <w:r w:rsidR="00D65FD4">
          <w:rPr>
            <w:lang w:val="en-US" w:eastAsia="en-US"/>
          </w:rPr>
          <w:fldChar w:fldCharType="begin"/>
        </w:r>
        <w:r w:rsidR="00D65FD4">
          <w:rPr>
            <w:lang w:val="en-US" w:eastAsia="en-US"/>
          </w:rPr>
          <w:instrText xml:space="preserve"> PAGEREF _Toc256000587 \h </w:instrText>
        </w:r>
        <w:r w:rsidR="00D65FD4">
          <w:rPr>
            <w:lang w:val="en-US" w:eastAsia="en-US"/>
          </w:rPr>
        </w:r>
        <w:r w:rsidR="00D65FD4">
          <w:rPr>
            <w:lang w:val="en-US" w:eastAsia="en-US"/>
          </w:rPr>
          <w:fldChar w:fldCharType="separate"/>
        </w:r>
        <w:r w:rsidR="00D65FD4">
          <w:rPr>
            <w:lang w:val="en-US" w:eastAsia="en-US"/>
          </w:rPr>
          <w:t>427</w:t>
        </w:r>
        <w:r w:rsidR="00D65FD4">
          <w:rPr>
            <w:lang w:val="en-US" w:eastAsia="en-US"/>
          </w:rPr>
          <w:fldChar w:fldCharType="end"/>
        </w:r>
      </w:hyperlink>
    </w:p>
    <w:p w14:paraId="1CE5E818" w14:textId="77777777" w:rsidR="00D65FD4" w:rsidRDefault="00DA2F6F">
      <w:pPr>
        <w:pStyle w:val="TOC9"/>
        <w:widowControl/>
        <w:rPr>
          <w:rFonts w:ascii="Calibri" w:hAnsi="Calibri" w:cs="Calibri"/>
          <w:noProof/>
          <w:sz w:val="22"/>
          <w:szCs w:val="22"/>
          <w:lang w:val="en-US"/>
        </w:rPr>
      </w:pPr>
      <w:hyperlink w:anchor="_Toc256000588" w:history="1">
        <w:r w:rsidR="00D65FD4">
          <w:rPr>
            <w:rStyle w:val="Hyperlink"/>
            <w:lang w:val="en-US" w:eastAsia="en-US"/>
          </w:rPr>
          <w:t>4A.H.4</w:t>
        </w:r>
        <w:r w:rsidR="00D65FD4">
          <w:rPr>
            <w:rFonts w:ascii="Calibri" w:hAnsi="Calibri" w:cs="Calibri"/>
            <w:noProof/>
            <w:sz w:val="22"/>
            <w:szCs w:val="22"/>
            <w:lang w:val="en-US" w:eastAsia="en-US"/>
          </w:rPr>
          <w:tab/>
        </w:r>
        <w:r w:rsidR="00D65FD4">
          <w:rPr>
            <w:rStyle w:val="Hyperlink"/>
            <w:lang w:val="en-US" w:eastAsia="en-US"/>
          </w:rPr>
          <w:t>Participation in the voluntary book build</w:t>
        </w:r>
        <w:r w:rsidR="00D65FD4">
          <w:rPr>
            <w:lang w:val="en-US" w:eastAsia="en-US"/>
          </w:rPr>
          <w:tab/>
        </w:r>
        <w:r w:rsidR="00D65FD4">
          <w:rPr>
            <w:lang w:val="en-US" w:eastAsia="en-US"/>
          </w:rPr>
          <w:fldChar w:fldCharType="begin"/>
        </w:r>
        <w:r w:rsidR="00D65FD4">
          <w:rPr>
            <w:lang w:val="en-US" w:eastAsia="en-US"/>
          </w:rPr>
          <w:instrText xml:space="preserve"> PAGEREF _Toc256000588 \h </w:instrText>
        </w:r>
        <w:r w:rsidR="00D65FD4">
          <w:rPr>
            <w:lang w:val="en-US" w:eastAsia="en-US"/>
          </w:rPr>
        </w:r>
        <w:r w:rsidR="00D65FD4">
          <w:rPr>
            <w:lang w:val="en-US" w:eastAsia="en-US"/>
          </w:rPr>
          <w:fldChar w:fldCharType="separate"/>
        </w:r>
        <w:r w:rsidR="00D65FD4">
          <w:rPr>
            <w:lang w:val="en-US" w:eastAsia="en-US"/>
          </w:rPr>
          <w:t>427</w:t>
        </w:r>
        <w:r w:rsidR="00D65FD4">
          <w:rPr>
            <w:lang w:val="en-US" w:eastAsia="en-US"/>
          </w:rPr>
          <w:fldChar w:fldCharType="end"/>
        </w:r>
      </w:hyperlink>
    </w:p>
    <w:p w14:paraId="3B0593BF" w14:textId="77777777" w:rsidR="00D65FD4" w:rsidRDefault="00DA2F6F">
      <w:pPr>
        <w:pStyle w:val="TOC9"/>
        <w:widowControl/>
        <w:rPr>
          <w:rFonts w:ascii="Calibri" w:hAnsi="Calibri" w:cs="Calibri"/>
          <w:noProof/>
          <w:sz w:val="22"/>
          <w:szCs w:val="22"/>
          <w:lang w:val="en-US"/>
        </w:rPr>
      </w:pPr>
      <w:hyperlink w:anchor="_Toc256000589" w:history="1">
        <w:r w:rsidR="00D65FD4">
          <w:rPr>
            <w:rStyle w:val="Hyperlink"/>
            <w:lang w:val="en-US" w:eastAsia="en-US"/>
          </w:rPr>
          <w:t>4A.H.5</w:t>
        </w:r>
        <w:r w:rsidR="00D65FD4">
          <w:rPr>
            <w:rFonts w:ascii="Calibri" w:hAnsi="Calibri" w:cs="Calibri"/>
            <w:noProof/>
            <w:sz w:val="22"/>
            <w:szCs w:val="22"/>
            <w:lang w:val="en-US" w:eastAsia="en-US"/>
          </w:rPr>
          <w:tab/>
        </w:r>
        <w:r w:rsidR="00D65FD4">
          <w:rPr>
            <w:rStyle w:val="Hyperlink"/>
            <w:lang w:val="en-US" w:eastAsia="en-US"/>
          </w:rPr>
          <w:t>Book build fees</w:t>
        </w:r>
        <w:r w:rsidR="00D65FD4">
          <w:rPr>
            <w:lang w:val="en-US" w:eastAsia="en-US"/>
          </w:rPr>
          <w:tab/>
        </w:r>
        <w:r w:rsidR="00D65FD4">
          <w:rPr>
            <w:lang w:val="en-US" w:eastAsia="en-US"/>
          </w:rPr>
          <w:fldChar w:fldCharType="begin"/>
        </w:r>
        <w:r w:rsidR="00D65FD4">
          <w:rPr>
            <w:lang w:val="en-US" w:eastAsia="en-US"/>
          </w:rPr>
          <w:instrText xml:space="preserve"> PAGEREF _Toc256000589 \h </w:instrText>
        </w:r>
        <w:r w:rsidR="00D65FD4">
          <w:rPr>
            <w:lang w:val="en-US" w:eastAsia="en-US"/>
          </w:rPr>
        </w:r>
        <w:r w:rsidR="00D65FD4">
          <w:rPr>
            <w:lang w:val="en-US" w:eastAsia="en-US"/>
          </w:rPr>
          <w:fldChar w:fldCharType="separate"/>
        </w:r>
        <w:r w:rsidR="00D65FD4">
          <w:rPr>
            <w:lang w:val="en-US" w:eastAsia="en-US"/>
          </w:rPr>
          <w:t>428</w:t>
        </w:r>
        <w:r w:rsidR="00D65FD4">
          <w:rPr>
            <w:lang w:val="en-US" w:eastAsia="en-US"/>
          </w:rPr>
          <w:fldChar w:fldCharType="end"/>
        </w:r>
      </w:hyperlink>
    </w:p>
    <w:p w14:paraId="6001D49C" w14:textId="77777777" w:rsidR="00D65FD4" w:rsidRDefault="00DA2F6F">
      <w:pPr>
        <w:pStyle w:val="TOC9"/>
        <w:widowControl/>
        <w:rPr>
          <w:rFonts w:ascii="Calibri" w:hAnsi="Calibri" w:cs="Calibri"/>
          <w:noProof/>
          <w:sz w:val="22"/>
          <w:szCs w:val="22"/>
          <w:lang w:val="en-US"/>
        </w:rPr>
      </w:pPr>
      <w:hyperlink w:anchor="_Toc256000590" w:history="1">
        <w:r w:rsidR="00D65FD4">
          <w:rPr>
            <w:rStyle w:val="Hyperlink"/>
            <w:lang w:val="en-US" w:eastAsia="en-US"/>
          </w:rPr>
          <w:t>4A.H.6</w:t>
        </w:r>
        <w:r w:rsidR="00D65FD4">
          <w:rPr>
            <w:rFonts w:ascii="Calibri" w:hAnsi="Calibri" w:cs="Calibri"/>
            <w:noProof/>
            <w:sz w:val="22"/>
            <w:szCs w:val="22"/>
            <w:lang w:val="en-US" w:eastAsia="en-US"/>
          </w:rPr>
          <w:tab/>
        </w:r>
        <w:r w:rsidR="00D65FD4">
          <w:rPr>
            <w:rStyle w:val="Hyperlink"/>
            <w:lang w:val="en-US" w:eastAsia="en-US"/>
          </w:rPr>
          <w:t>Reporting</w:t>
        </w:r>
        <w:r w:rsidR="00D65FD4">
          <w:rPr>
            <w:lang w:val="en-US" w:eastAsia="en-US"/>
          </w:rPr>
          <w:tab/>
        </w:r>
        <w:r w:rsidR="00D65FD4">
          <w:rPr>
            <w:lang w:val="en-US" w:eastAsia="en-US"/>
          </w:rPr>
          <w:fldChar w:fldCharType="begin"/>
        </w:r>
        <w:r w:rsidR="00D65FD4">
          <w:rPr>
            <w:lang w:val="en-US" w:eastAsia="en-US"/>
          </w:rPr>
          <w:instrText xml:space="preserve"> PAGEREF _Toc256000590 \h </w:instrText>
        </w:r>
        <w:r w:rsidR="00D65FD4">
          <w:rPr>
            <w:lang w:val="en-US" w:eastAsia="en-US"/>
          </w:rPr>
        </w:r>
        <w:r w:rsidR="00D65FD4">
          <w:rPr>
            <w:lang w:val="en-US" w:eastAsia="en-US"/>
          </w:rPr>
          <w:fldChar w:fldCharType="separate"/>
        </w:r>
        <w:r w:rsidR="00D65FD4">
          <w:rPr>
            <w:lang w:val="en-US" w:eastAsia="en-US"/>
          </w:rPr>
          <w:t>428</w:t>
        </w:r>
        <w:r w:rsidR="00D65FD4">
          <w:rPr>
            <w:lang w:val="en-US" w:eastAsia="en-US"/>
          </w:rPr>
          <w:fldChar w:fldCharType="end"/>
        </w:r>
      </w:hyperlink>
    </w:p>
    <w:p w14:paraId="414656CA" w14:textId="77777777" w:rsidR="00D65FD4" w:rsidRDefault="00DA2F6F">
      <w:pPr>
        <w:pStyle w:val="TOC5"/>
        <w:widowControl/>
        <w:rPr>
          <w:rFonts w:ascii="Calibri" w:hAnsi="Calibri" w:cs="Calibri"/>
          <w:noProof/>
          <w:sz w:val="22"/>
          <w:szCs w:val="22"/>
          <w:lang w:val="en-US"/>
        </w:rPr>
      </w:pPr>
      <w:hyperlink w:anchor="_Toc256000591" w:history="1">
        <w:r w:rsidR="00D65FD4">
          <w:rPr>
            <w:rStyle w:val="Hyperlink"/>
            <w:lang w:val="en-US" w:eastAsia="en-US"/>
          </w:rPr>
          <w:t>5.</w:t>
        </w:r>
        <w:r w:rsidR="00D65FD4">
          <w:rPr>
            <w:rFonts w:ascii="Calibri" w:hAnsi="Calibri" w:cs="Calibri"/>
            <w:noProof/>
            <w:sz w:val="22"/>
            <w:szCs w:val="22"/>
            <w:lang w:val="en-US" w:eastAsia="en-US"/>
          </w:rPr>
          <w:tab/>
        </w:r>
        <w:r w:rsidR="00D65FD4">
          <w:rPr>
            <w:rStyle w:val="Hyperlink"/>
            <w:lang w:val="en-US" w:eastAsia="en-US"/>
          </w:rPr>
          <w:t>Network Connection Access, Planning and Expansion</w:t>
        </w:r>
        <w:r w:rsidR="00D65FD4">
          <w:rPr>
            <w:lang w:val="en-US" w:eastAsia="en-US"/>
          </w:rPr>
          <w:tab/>
        </w:r>
        <w:r w:rsidR="00D65FD4">
          <w:rPr>
            <w:lang w:val="en-US" w:eastAsia="en-US"/>
          </w:rPr>
          <w:fldChar w:fldCharType="begin"/>
        </w:r>
        <w:r w:rsidR="00D65FD4">
          <w:rPr>
            <w:lang w:val="en-US" w:eastAsia="en-US"/>
          </w:rPr>
          <w:instrText xml:space="preserve"> PAGEREF _Toc256000591 \h </w:instrText>
        </w:r>
        <w:r w:rsidR="00D65FD4">
          <w:rPr>
            <w:lang w:val="en-US" w:eastAsia="en-US"/>
          </w:rPr>
        </w:r>
        <w:r w:rsidR="00D65FD4">
          <w:rPr>
            <w:lang w:val="en-US" w:eastAsia="en-US"/>
          </w:rPr>
          <w:fldChar w:fldCharType="separate"/>
        </w:r>
        <w:r w:rsidR="00D65FD4">
          <w:rPr>
            <w:lang w:val="en-US" w:eastAsia="en-US"/>
          </w:rPr>
          <w:t>431</w:t>
        </w:r>
        <w:r w:rsidR="00D65FD4">
          <w:rPr>
            <w:lang w:val="en-US" w:eastAsia="en-US"/>
          </w:rPr>
          <w:fldChar w:fldCharType="end"/>
        </w:r>
      </w:hyperlink>
    </w:p>
    <w:p w14:paraId="427C4F5C" w14:textId="77777777" w:rsidR="00D65FD4" w:rsidRDefault="00DA2F6F">
      <w:pPr>
        <w:pStyle w:val="TOC6"/>
        <w:widowControl/>
        <w:rPr>
          <w:rFonts w:ascii="Calibri" w:hAnsi="Calibri" w:cs="Calibri"/>
          <w:noProof/>
          <w:sz w:val="22"/>
          <w:szCs w:val="22"/>
          <w:lang w:val="en-US"/>
        </w:rPr>
      </w:pPr>
      <w:hyperlink w:anchor="_Toc256000592"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_Toc256000592 \h </w:instrText>
        </w:r>
        <w:r w:rsidR="00D65FD4">
          <w:rPr>
            <w:lang w:val="en-US" w:eastAsia="en-US"/>
          </w:rPr>
        </w:r>
        <w:r w:rsidR="00D65FD4">
          <w:rPr>
            <w:lang w:val="en-US" w:eastAsia="en-US"/>
          </w:rPr>
          <w:fldChar w:fldCharType="separate"/>
        </w:r>
        <w:r w:rsidR="00D65FD4">
          <w:rPr>
            <w:lang w:val="en-US" w:eastAsia="en-US"/>
          </w:rPr>
          <w:t>431</w:t>
        </w:r>
        <w:r w:rsidR="00D65FD4">
          <w:rPr>
            <w:lang w:val="en-US" w:eastAsia="en-US"/>
          </w:rPr>
          <w:fldChar w:fldCharType="end"/>
        </w:r>
      </w:hyperlink>
    </w:p>
    <w:p w14:paraId="35FD5D4E" w14:textId="77777777" w:rsidR="00D65FD4" w:rsidRDefault="00DA2F6F">
      <w:pPr>
        <w:pStyle w:val="TOC6"/>
        <w:widowControl/>
        <w:rPr>
          <w:rFonts w:ascii="Calibri" w:hAnsi="Calibri" w:cs="Calibri"/>
          <w:noProof/>
          <w:sz w:val="22"/>
          <w:szCs w:val="22"/>
          <w:lang w:val="en-US"/>
        </w:rPr>
      </w:pPr>
      <w:hyperlink w:anchor="_Toc256000593" w:history="1">
        <w:r w:rsidR="00D65FD4">
          <w:rPr>
            <w:rStyle w:val="Hyperlink"/>
            <w:lang w:val="en-US" w:eastAsia="en-US"/>
          </w:rPr>
          <w:t>5.1</w:t>
        </w:r>
        <w:r w:rsidR="00D65FD4">
          <w:rPr>
            <w:rFonts w:ascii="Calibri" w:hAnsi="Calibri" w:cs="Calibri"/>
            <w:noProof/>
            <w:sz w:val="22"/>
            <w:szCs w:val="22"/>
            <w:lang w:val="en-US" w:eastAsia="en-US"/>
          </w:rPr>
          <w:tab/>
        </w:r>
        <w:r w:rsidR="00D65FD4">
          <w:rPr>
            <w:rStyle w:val="Hyperlink"/>
            <w:lang w:val="en-US" w:eastAsia="en-US"/>
          </w:rPr>
          <w:t>Introduction to Chapter 5</w:t>
        </w:r>
        <w:r w:rsidR="00D65FD4">
          <w:rPr>
            <w:lang w:val="en-US" w:eastAsia="en-US"/>
          </w:rPr>
          <w:tab/>
        </w:r>
        <w:r w:rsidR="00D65FD4">
          <w:rPr>
            <w:lang w:val="en-US" w:eastAsia="en-US"/>
          </w:rPr>
          <w:fldChar w:fldCharType="begin"/>
        </w:r>
        <w:r w:rsidR="00D65FD4">
          <w:rPr>
            <w:lang w:val="en-US" w:eastAsia="en-US"/>
          </w:rPr>
          <w:instrText xml:space="preserve"> PAGEREF _Toc256000593 \h </w:instrText>
        </w:r>
        <w:r w:rsidR="00D65FD4">
          <w:rPr>
            <w:lang w:val="en-US" w:eastAsia="en-US"/>
          </w:rPr>
        </w:r>
        <w:r w:rsidR="00D65FD4">
          <w:rPr>
            <w:lang w:val="en-US" w:eastAsia="en-US"/>
          </w:rPr>
          <w:fldChar w:fldCharType="separate"/>
        </w:r>
        <w:r w:rsidR="00D65FD4">
          <w:rPr>
            <w:lang w:val="en-US" w:eastAsia="en-US"/>
          </w:rPr>
          <w:t>431</w:t>
        </w:r>
        <w:r w:rsidR="00D65FD4">
          <w:rPr>
            <w:lang w:val="en-US" w:eastAsia="en-US"/>
          </w:rPr>
          <w:fldChar w:fldCharType="end"/>
        </w:r>
      </w:hyperlink>
    </w:p>
    <w:p w14:paraId="53F14DDB" w14:textId="77777777" w:rsidR="00D65FD4" w:rsidRDefault="00DA2F6F">
      <w:pPr>
        <w:pStyle w:val="TOC9"/>
        <w:widowControl/>
        <w:rPr>
          <w:rFonts w:ascii="Calibri" w:hAnsi="Calibri" w:cs="Calibri"/>
          <w:noProof/>
          <w:sz w:val="22"/>
          <w:szCs w:val="22"/>
          <w:lang w:val="en-US"/>
        </w:rPr>
      </w:pPr>
      <w:hyperlink w:anchor="_Toc256000594" w:history="1">
        <w:r w:rsidR="00D65FD4">
          <w:rPr>
            <w:rStyle w:val="Hyperlink"/>
            <w:lang w:val="en-US" w:eastAsia="en-US"/>
          </w:rPr>
          <w:t>5.1.1</w:t>
        </w:r>
        <w:r w:rsidR="00D65FD4">
          <w:rPr>
            <w:rFonts w:ascii="Calibri" w:hAnsi="Calibri" w:cs="Calibri"/>
            <w:noProof/>
            <w:sz w:val="22"/>
            <w:szCs w:val="22"/>
            <w:lang w:val="en-US" w:eastAsia="en-US"/>
          </w:rPr>
          <w:tab/>
        </w:r>
        <w:r w:rsidR="00D65FD4">
          <w:rPr>
            <w:rStyle w:val="Hyperlink"/>
            <w:lang w:val="en-US" w:eastAsia="en-US"/>
          </w:rPr>
          <w:t>Structure of this Chapter</w:t>
        </w:r>
        <w:r w:rsidR="00D65FD4">
          <w:rPr>
            <w:lang w:val="en-US" w:eastAsia="en-US"/>
          </w:rPr>
          <w:tab/>
        </w:r>
        <w:r w:rsidR="00D65FD4">
          <w:rPr>
            <w:lang w:val="en-US" w:eastAsia="en-US"/>
          </w:rPr>
          <w:fldChar w:fldCharType="begin"/>
        </w:r>
        <w:r w:rsidR="00D65FD4">
          <w:rPr>
            <w:lang w:val="en-US" w:eastAsia="en-US"/>
          </w:rPr>
          <w:instrText xml:space="preserve"> PAGEREF _Toc256000594 \h </w:instrText>
        </w:r>
        <w:r w:rsidR="00D65FD4">
          <w:rPr>
            <w:lang w:val="en-US" w:eastAsia="en-US"/>
          </w:rPr>
        </w:r>
        <w:r w:rsidR="00D65FD4">
          <w:rPr>
            <w:lang w:val="en-US" w:eastAsia="en-US"/>
          </w:rPr>
          <w:fldChar w:fldCharType="separate"/>
        </w:r>
        <w:r w:rsidR="00D65FD4">
          <w:rPr>
            <w:lang w:val="en-US" w:eastAsia="en-US"/>
          </w:rPr>
          <w:t>431</w:t>
        </w:r>
        <w:r w:rsidR="00D65FD4">
          <w:rPr>
            <w:lang w:val="en-US" w:eastAsia="en-US"/>
          </w:rPr>
          <w:fldChar w:fldCharType="end"/>
        </w:r>
      </w:hyperlink>
    </w:p>
    <w:p w14:paraId="6B44A033" w14:textId="77777777" w:rsidR="00D65FD4" w:rsidRDefault="00DA2F6F">
      <w:pPr>
        <w:pStyle w:val="TOC9"/>
        <w:widowControl/>
        <w:rPr>
          <w:rFonts w:ascii="Calibri" w:hAnsi="Calibri" w:cs="Calibri"/>
          <w:noProof/>
          <w:sz w:val="22"/>
          <w:szCs w:val="22"/>
          <w:lang w:val="en-US"/>
        </w:rPr>
      </w:pPr>
      <w:hyperlink w:anchor="_Toc256000595" w:history="1">
        <w:r w:rsidR="00D65FD4">
          <w:rPr>
            <w:rStyle w:val="Hyperlink"/>
            <w:lang w:val="en-US" w:eastAsia="en-US"/>
          </w:rPr>
          <w:t>5.1.2</w:t>
        </w:r>
        <w:r w:rsidR="00D65FD4">
          <w:rPr>
            <w:rFonts w:ascii="Calibri" w:hAnsi="Calibri" w:cs="Calibri"/>
            <w:noProof/>
            <w:sz w:val="22"/>
            <w:szCs w:val="22"/>
            <w:lang w:val="en-US" w:eastAsia="en-US"/>
          </w:rPr>
          <w:tab/>
        </w:r>
        <w:r w:rsidR="00D65FD4">
          <w:rPr>
            <w:rStyle w:val="Hyperlink"/>
            <w:lang w:val="en-US" w:eastAsia="en-US"/>
          </w:rPr>
          <w:t>Overview of Part B and connection and access under the Rules</w:t>
        </w:r>
        <w:r w:rsidR="00D65FD4">
          <w:rPr>
            <w:lang w:val="en-US" w:eastAsia="en-US"/>
          </w:rPr>
          <w:tab/>
        </w:r>
        <w:r w:rsidR="00D65FD4">
          <w:rPr>
            <w:lang w:val="en-US" w:eastAsia="en-US"/>
          </w:rPr>
          <w:fldChar w:fldCharType="begin"/>
        </w:r>
        <w:r w:rsidR="00D65FD4">
          <w:rPr>
            <w:lang w:val="en-US" w:eastAsia="en-US"/>
          </w:rPr>
          <w:instrText xml:space="preserve"> PAGEREF _Toc256000595 \h </w:instrText>
        </w:r>
        <w:r w:rsidR="00D65FD4">
          <w:rPr>
            <w:lang w:val="en-US" w:eastAsia="en-US"/>
          </w:rPr>
        </w:r>
        <w:r w:rsidR="00D65FD4">
          <w:rPr>
            <w:lang w:val="en-US" w:eastAsia="en-US"/>
          </w:rPr>
          <w:fldChar w:fldCharType="separate"/>
        </w:r>
        <w:r w:rsidR="00D65FD4">
          <w:rPr>
            <w:lang w:val="en-US" w:eastAsia="en-US"/>
          </w:rPr>
          <w:t>431</w:t>
        </w:r>
        <w:r w:rsidR="00D65FD4">
          <w:rPr>
            <w:lang w:val="en-US" w:eastAsia="en-US"/>
          </w:rPr>
          <w:fldChar w:fldCharType="end"/>
        </w:r>
      </w:hyperlink>
    </w:p>
    <w:p w14:paraId="42C2B5F8" w14:textId="77777777" w:rsidR="00D65FD4" w:rsidRDefault="00DA2F6F">
      <w:pPr>
        <w:pStyle w:val="TOC6"/>
        <w:widowControl/>
        <w:rPr>
          <w:rFonts w:ascii="Calibri" w:hAnsi="Calibri" w:cs="Calibri"/>
          <w:noProof/>
          <w:sz w:val="22"/>
          <w:szCs w:val="22"/>
          <w:lang w:val="en-US"/>
        </w:rPr>
      </w:pPr>
      <w:hyperlink w:anchor="_Toc256000596"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Network Connection and Access</w:t>
        </w:r>
        <w:r w:rsidR="00D65FD4">
          <w:rPr>
            <w:lang w:val="en-US" w:eastAsia="en-US"/>
          </w:rPr>
          <w:tab/>
        </w:r>
        <w:r w:rsidR="00D65FD4">
          <w:rPr>
            <w:lang w:val="en-US" w:eastAsia="en-US"/>
          </w:rPr>
          <w:fldChar w:fldCharType="begin"/>
        </w:r>
        <w:r w:rsidR="00D65FD4">
          <w:rPr>
            <w:lang w:val="en-US" w:eastAsia="en-US"/>
          </w:rPr>
          <w:instrText xml:space="preserve"> PAGEREF _Toc256000596 \h </w:instrText>
        </w:r>
        <w:r w:rsidR="00D65FD4">
          <w:rPr>
            <w:lang w:val="en-US" w:eastAsia="en-US"/>
          </w:rPr>
        </w:r>
        <w:r w:rsidR="00D65FD4">
          <w:rPr>
            <w:lang w:val="en-US" w:eastAsia="en-US"/>
          </w:rPr>
          <w:fldChar w:fldCharType="separate"/>
        </w:r>
        <w:r w:rsidR="00D65FD4">
          <w:rPr>
            <w:lang w:val="en-US" w:eastAsia="en-US"/>
          </w:rPr>
          <w:t>434</w:t>
        </w:r>
        <w:r w:rsidR="00D65FD4">
          <w:rPr>
            <w:lang w:val="en-US" w:eastAsia="en-US"/>
          </w:rPr>
          <w:fldChar w:fldCharType="end"/>
        </w:r>
      </w:hyperlink>
    </w:p>
    <w:p w14:paraId="42CBC53C" w14:textId="77777777" w:rsidR="00D65FD4" w:rsidRDefault="00DA2F6F">
      <w:pPr>
        <w:pStyle w:val="TOC6"/>
        <w:widowControl/>
        <w:rPr>
          <w:rFonts w:ascii="Calibri" w:hAnsi="Calibri" w:cs="Calibri"/>
          <w:noProof/>
          <w:sz w:val="22"/>
          <w:szCs w:val="22"/>
          <w:lang w:val="en-US"/>
        </w:rPr>
      </w:pPr>
      <w:hyperlink w:anchor="_Toc256000597" w:history="1">
        <w:r w:rsidR="00D65FD4">
          <w:rPr>
            <w:rStyle w:val="Hyperlink"/>
            <w:lang w:val="en-US" w:eastAsia="en-US"/>
          </w:rPr>
          <w:t>5.1A</w:t>
        </w:r>
        <w:r w:rsidR="00D65FD4">
          <w:rPr>
            <w:rFonts w:ascii="Calibri" w:hAnsi="Calibri" w:cs="Calibri"/>
            <w:noProof/>
            <w:sz w:val="22"/>
            <w:szCs w:val="22"/>
            <w:lang w:val="en-US" w:eastAsia="en-US"/>
          </w:rPr>
          <w:tab/>
        </w:r>
        <w:r w:rsidR="00D65FD4">
          <w:rPr>
            <w:rStyle w:val="Hyperlink"/>
            <w:lang w:val="en-US" w:eastAsia="en-US"/>
          </w:rPr>
          <w:t>Introduction to Part B</w:t>
        </w:r>
        <w:r w:rsidR="00D65FD4">
          <w:rPr>
            <w:lang w:val="en-US" w:eastAsia="en-US"/>
          </w:rPr>
          <w:tab/>
        </w:r>
        <w:r w:rsidR="00D65FD4">
          <w:rPr>
            <w:lang w:val="en-US" w:eastAsia="en-US"/>
          </w:rPr>
          <w:fldChar w:fldCharType="begin"/>
        </w:r>
        <w:r w:rsidR="00D65FD4">
          <w:rPr>
            <w:lang w:val="en-US" w:eastAsia="en-US"/>
          </w:rPr>
          <w:instrText xml:space="preserve"> PAGEREF _Toc256000597 \h </w:instrText>
        </w:r>
        <w:r w:rsidR="00D65FD4">
          <w:rPr>
            <w:lang w:val="en-US" w:eastAsia="en-US"/>
          </w:rPr>
        </w:r>
        <w:r w:rsidR="00D65FD4">
          <w:rPr>
            <w:lang w:val="en-US" w:eastAsia="en-US"/>
          </w:rPr>
          <w:fldChar w:fldCharType="separate"/>
        </w:r>
        <w:r w:rsidR="00D65FD4">
          <w:rPr>
            <w:lang w:val="en-US" w:eastAsia="en-US"/>
          </w:rPr>
          <w:t>434</w:t>
        </w:r>
        <w:r w:rsidR="00D65FD4">
          <w:rPr>
            <w:lang w:val="en-US" w:eastAsia="en-US"/>
          </w:rPr>
          <w:fldChar w:fldCharType="end"/>
        </w:r>
      </w:hyperlink>
    </w:p>
    <w:p w14:paraId="1E5A55FB" w14:textId="77777777" w:rsidR="00D65FD4" w:rsidRDefault="00DA2F6F">
      <w:pPr>
        <w:pStyle w:val="TOC9"/>
        <w:widowControl/>
        <w:rPr>
          <w:rFonts w:ascii="Calibri" w:hAnsi="Calibri" w:cs="Calibri"/>
          <w:noProof/>
          <w:sz w:val="22"/>
          <w:szCs w:val="22"/>
          <w:lang w:val="en-US"/>
        </w:rPr>
      </w:pPr>
      <w:hyperlink w:anchor="_Toc256000598" w:history="1">
        <w:r w:rsidR="00D65FD4">
          <w:rPr>
            <w:rStyle w:val="Hyperlink"/>
            <w:lang w:val="en-US" w:eastAsia="en-US"/>
          </w:rPr>
          <w:t>5.1A.1</w:t>
        </w:r>
        <w:r w:rsidR="00D65FD4">
          <w:rPr>
            <w:rFonts w:ascii="Calibri" w:hAnsi="Calibri" w:cs="Calibri"/>
            <w:noProof/>
            <w:sz w:val="22"/>
            <w:szCs w:val="22"/>
            <w:lang w:val="en-US" w:eastAsia="en-US"/>
          </w:rPr>
          <w:tab/>
        </w:r>
        <w:r w:rsidR="00D65FD4">
          <w:rPr>
            <w:rStyle w:val="Hyperlink"/>
            <w:lang w:val="en-US" w:eastAsia="en-US"/>
          </w:rPr>
          <w:t>Purpose and Application</w:t>
        </w:r>
        <w:r w:rsidR="00D65FD4">
          <w:rPr>
            <w:lang w:val="en-US" w:eastAsia="en-US"/>
          </w:rPr>
          <w:tab/>
        </w:r>
        <w:r w:rsidR="00D65FD4">
          <w:rPr>
            <w:lang w:val="en-US" w:eastAsia="en-US"/>
          </w:rPr>
          <w:fldChar w:fldCharType="begin"/>
        </w:r>
        <w:r w:rsidR="00D65FD4">
          <w:rPr>
            <w:lang w:val="en-US" w:eastAsia="en-US"/>
          </w:rPr>
          <w:instrText xml:space="preserve"> PAGEREF _Toc256000598 \h </w:instrText>
        </w:r>
        <w:r w:rsidR="00D65FD4">
          <w:rPr>
            <w:lang w:val="en-US" w:eastAsia="en-US"/>
          </w:rPr>
        </w:r>
        <w:r w:rsidR="00D65FD4">
          <w:rPr>
            <w:lang w:val="en-US" w:eastAsia="en-US"/>
          </w:rPr>
          <w:fldChar w:fldCharType="separate"/>
        </w:r>
        <w:r w:rsidR="00D65FD4">
          <w:rPr>
            <w:lang w:val="en-US" w:eastAsia="en-US"/>
          </w:rPr>
          <w:t>434</w:t>
        </w:r>
        <w:r w:rsidR="00D65FD4">
          <w:rPr>
            <w:lang w:val="en-US" w:eastAsia="en-US"/>
          </w:rPr>
          <w:fldChar w:fldCharType="end"/>
        </w:r>
      </w:hyperlink>
    </w:p>
    <w:p w14:paraId="0AA14718" w14:textId="77777777" w:rsidR="00D65FD4" w:rsidRDefault="00DA2F6F">
      <w:pPr>
        <w:pStyle w:val="TOC9"/>
        <w:widowControl/>
        <w:rPr>
          <w:rFonts w:ascii="Calibri" w:hAnsi="Calibri" w:cs="Calibri"/>
          <w:noProof/>
          <w:sz w:val="22"/>
          <w:szCs w:val="22"/>
          <w:lang w:val="en-US"/>
        </w:rPr>
      </w:pPr>
      <w:hyperlink w:anchor="_Toc256000599" w:history="1">
        <w:r w:rsidR="00D65FD4">
          <w:rPr>
            <w:rStyle w:val="Hyperlink"/>
            <w:lang w:val="en-US" w:eastAsia="en-US"/>
          </w:rPr>
          <w:t>5.1A.2</w:t>
        </w:r>
        <w:r w:rsidR="00D65FD4">
          <w:rPr>
            <w:rFonts w:ascii="Calibri" w:hAnsi="Calibri" w:cs="Calibri"/>
            <w:noProof/>
            <w:sz w:val="22"/>
            <w:szCs w:val="22"/>
            <w:lang w:val="en-US" w:eastAsia="en-US"/>
          </w:rPr>
          <w:tab/>
        </w:r>
        <w:r w:rsidR="00D65FD4">
          <w:rPr>
            <w:rStyle w:val="Hyperlink"/>
            <w:lang w:val="en-US" w:eastAsia="en-US"/>
          </w:rPr>
          <w:t>Principles</w:t>
        </w:r>
        <w:r w:rsidR="00D65FD4">
          <w:rPr>
            <w:lang w:val="en-US" w:eastAsia="en-US"/>
          </w:rPr>
          <w:tab/>
        </w:r>
        <w:r w:rsidR="00D65FD4">
          <w:rPr>
            <w:lang w:val="en-US" w:eastAsia="en-US"/>
          </w:rPr>
          <w:fldChar w:fldCharType="begin"/>
        </w:r>
        <w:r w:rsidR="00D65FD4">
          <w:rPr>
            <w:lang w:val="en-US" w:eastAsia="en-US"/>
          </w:rPr>
          <w:instrText xml:space="preserve"> PAGEREF _Toc256000599 \h </w:instrText>
        </w:r>
        <w:r w:rsidR="00D65FD4">
          <w:rPr>
            <w:lang w:val="en-US" w:eastAsia="en-US"/>
          </w:rPr>
        </w:r>
        <w:r w:rsidR="00D65FD4">
          <w:rPr>
            <w:lang w:val="en-US" w:eastAsia="en-US"/>
          </w:rPr>
          <w:fldChar w:fldCharType="separate"/>
        </w:r>
        <w:r w:rsidR="00D65FD4">
          <w:rPr>
            <w:lang w:val="en-US" w:eastAsia="en-US"/>
          </w:rPr>
          <w:t>436</w:t>
        </w:r>
        <w:r w:rsidR="00D65FD4">
          <w:rPr>
            <w:lang w:val="en-US" w:eastAsia="en-US"/>
          </w:rPr>
          <w:fldChar w:fldCharType="end"/>
        </w:r>
      </w:hyperlink>
    </w:p>
    <w:p w14:paraId="68310D14" w14:textId="77777777" w:rsidR="00D65FD4" w:rsidRDefault="00DA2F6F">
      <w:pPr>
        <w:pStyle w:val="TOC6"/>
        <w:widowControl/>
        <w:rPr>
          <w:rFonts w:ascii="Calibri" w:hAnsi="Calibri" w:cs="Calibri"/>
          <w:noProof/>
          <w:sz w:val="22"/>
          <w:szCs w:val="22"/>
          <w:lang w:val="en-US"/>
        </w:rPr>
      </w:pPr>
      <w:hyperlink w:anchor="_Toc256000600" w:history="1">
        <w:r w:rsidR="00D65FD4">
          <w:rPr>
            <w:rStyle w:val="Hyperlink"/>
            <w:lang w:val="en-US" w:eastAsia="en-US"/>
          </w:rPr>
          <w:t>5.2</w:t>
        </w:r>
        <w:r w:rsidR="00D65FD4">
          <w:rPr>
            <w:rFonts w:ascii="Calibri" w:hAnsi="Calibri" w:cs="Calibri"/>
            <w:noProof/>
            <w:sz w:val="22"/>
            <w:szCs w:val="22"/>
            <w:lang w:val="en-US" w:eastAsia="en-US"/>
          </w:rPr>
          <w:tab/>
        </w:r>
        <w:r w:rsidR="00D65FD4">
          <w:rPr>
            <w:rStyle w:val="Hyperlink"/>
            <w:lang w:val="en-US" w:eastAsia="en-US"/>
          </w:rPr>
          <w:t>Obligations</w:t>
        </w:r>
        <w:r w:rsidR="00D65FD4">
          <w:rPr>
            <w:lang w:val="en-US" w:eastAsia="en-US"/>
          </w:rPr>
          <w:tab/>
        </w:r>
        <w:r w:rsidR="00D65FD4">
          <w:rPr>
            <w:lang w:val="en-US" w:eastAsia="en-US"/>
          </w:rPr>
          <w:fldChar w:fldCharType="begin"/>
        </w:r>
        <w:r w:rsidR="00D65FD4">
          <w:rPr>
            <w:lang w:val="en-US" w:eastAsia="en-US"/>
          </w:rPr>
          <w:instrText xml:space="preserve"> PAGEREF _Toc256000600 \h </w:instrText>
        </w:r>
        <w:r w:rsidR="00D65FD4">
          <w:rPr>
            <w:lang w:val="en-US" w:eastAsia="en-US"/>
          </w:rPr>
        </w:r>
        <w:r w:rsidR="00D65FD4">
          <w:rPr>
            <w:lang w:val="en-US" w:eastAsia="en-US"/>
          </w:rPr>
          <w:fldChar w:fldCharType="separate"/>
        </w:r>
        <w:r w:rsidR="00D65FD4">
          <w:rPr>
            <w:lang w:val="en-US" w:eastAsia="en-US"/>
          </w:rPr>
          <w:t>437</w:t>
        </w:r>
        <w:r w:rsidR="00D65FD4">
          <w:rPr>
            <w:lang w:val="en-US" w:eastAsia="en-US"/>
          </w:rPr>
          <w:fldChar w:fldCharType="end"/>
        </w:r>
      </w:hyperlink>
    </w:p>
    <w:p w14:paraId="3CCF9C4C" w14:textId="77777777" w:rsidR="00D65FD4" w:rsidRDefault="00DA2F6F">
      <w:pPr>
        <w:pStyle w:val="TOC9"/>
        <w:widowControl/>
        <w:rPr>
          <w:rFonts w:ascii="Calibri" w:hAnsi="Calibri" w:cs="Calibri"/>
          <w:noProof/>
          <w:sz w:val="22"/>
          <w:szCs w:val="22"/>
          <w:lang w:val="en-US"/>
        </w:rPr>
      </w:pPr>
      <w:hyperlink w:anchor="_Toc256000601" w:history="1">
        <w:r w:rsidR="00D65FD4">
          <w:rPr>
            <w:rStyle w:val="Hyperlink"/>
            <w:lang w:val="en-US" w:eastAsia="en-US"/>
          </w:rPr>
          <w:t>5.2.1</w:t>
        </w:r>
        <w:r w:rsidR="00D65FD4">
          <w:rPr>
            <w:rFonts w:ascii="Calibri" w:hAnsi="Calibri" w:cs="Calibri"/>
            <w:noProof/>
            <w:sz w:val="22"/>
            <w:szCs w:val="22"/>
            <w:lang w:val="en-US" w:eastAsia="en-US"/>
          </w:rPr>
          <w:tab/>
        </w:r>
        <w:r w:rsidR="00D65FD4">
          <w:rPr>
            <w:rStyle w:val="Hyperlink"/>
            <w:lang w:val="en-US" w:eastAsia="en-US"/>
          </w:rPr>
          <w:t>Obligations of Registered Participants</w:t>
        </w:r>
        <w:r w:rsidR="00D65FD4">
          <w:rPr>
            <w:lang w:val="en-US" w:eastAsia="en-US"/>
          </w:rPr>
          <w:tab/>
        </w:r>
        <w:r w:rsidR="00D65FD4">
          <w:rPr>
            <w:lang w:val="en-US" w:eastAsia="en-US"/>
          </w:rPr>
          <w:fldChar w:fldCharType="begin"/>
        </w:r>
        <w:r w:rsidR="00D65FD4">
          <w:rPr>
            <w:lang w:val="en-US" w:eastAsia="en-US"/>
          </w:rPr>
          <w:instrText xml:space="preserve"> PAGEREF _Toc256000601 \h </w:instrText>
        </w:r>
        <w:r w:rsidR="00D65FD4">
          <w:rPr>
            <w:lang w:val="en-US" w:eastAsia="en-US"/>
          </w:rPr>
        </w:r>
        <w:r w:rsidR="00D65FD4">
          <w:rPr>
            <w:lang w:val="en-US" w:eastAsia="en-US"/>
          </w:rPr>
          <w:fldChar w:fldCharType="separate"/>
        </w:r>
        <w:r w:rsidR="00D65FD4">
          <w:rPr>
            <w:lang w:val="en-US" w:eastAsia="en-US"/>
          </w:rPr>
          <w:t>437</w:t>
        </w:r>
        <w:r w:rsidR="00D65FD4">
          <w:rPr>
            <w:lang w:val="en-US" w:eastAsia="en-US"/>
          </w:rPr>
          <w:fldChar w:fldCharType="end"/>
        </w:r>
      </w:hyperlink>
    </w:p>
    <w:p w14:paraId="03ABD5E5" w14:textId="77777777" w:rsidR="00D65FD4" w:rsidRDefault="00DA2F6F">
      <w:pPr>
        <w:pStyle w:val="TOC9"/>
        <w:widowControl/>
        <w:rPr>
          <w:rFonts w:ascii="Calibri" w:hAnsi="Calibri" w:cs="Calibri"/>
          <w:noProof/>
          <w:sz w:val="22"/>
          <w:szCs w:val="22"/>
          <w:lang w:val="en-US"/>
        </w:rPr>
      </w:pPr>
      <w:hyperlink w:anchor="_Toc256000602" w:history="1">
        <w:r w:rsidR="00D65FD4">
          <w:rPr>
            <w:rStyle w:val="Hyperlink"/>
            <w:lang w:val="en-US" w:eastAsia="en-US"/>
          </w:rPr>
          <w:t>5.2.2</w:t>
        </w:r>
        <w:r w:rsidR="00D65FD4">
          <w:rPr>
            <w:rFonts w:ascii="Calibri" w:hAnsi="Calibri" w:cs="Calibri"/>
            <w:noProof/>
            <w:sz w:val="22"/>
            <w:szCs w:val="22"/>
            <w:lang w:val="en-US" w:eastAsia="en-US"/>
          </w:rPr>
          <w:tab/>
        </w:r>
        <w:r w:rsidR="00D65FD4">
          <w:rPr>
            <w:rStyle w:val="Hyperlink"/>
            <w:lang w:val="en-US" w:eastAsia="en-US"/>
          </w:rPr>
          <w:t>Connection agreements</w:t>
        </w:r>
        <w:r w:rsidR="00D65FD4">
          <w:rPr>
            <w:lang w:val="en-US" w:eastAsia="en-US"/>
          </w:rPr>
          <w:tab/>
        </w:r>
        <w:r w:rsidR="00D65FD4">
          <w:rPr>
            <w:lang w:val="en-US" w:eastAsia="en-US"/>
          </w:rPr>
          <w:fldChar w:fldCharType="begin"/>
        </w:r>
        <w:r w:rsidR="00D65FD4">
          <w:rPr>
            <w:lang w:val="en-US" w:eastAsia="en-US"/>
          </w:rPr>
          <w:instrText xml:space="preserve"> PAGEREF _Toc256000602 \h </w:instrText>
        </w:r>
        <w:r w:rsidR="00D65FD4">
          <w:rPr>
            <w:lang w:val="en-US" w:eastAsia="en-US"/>
          </w:rPr>
        </w:r>
        <w:r w:rsidR="00D65FD4">
          <w:rPr>
            <w:lang w:val="en-US" w:eastAsia="en-US"/>
          </w:rPr>
          <w:fldChar w:fldCharType="separate"/>
        </w:r>
        <w:r w:rsidR="00D65FD4">
          <w:rPr>
            <w:lang w:val="en-US" w:eastAsia="en-US"/>
          </w:rPr>
          <w:t>437</w:t>
        </w:r>
        <w:r w:rsidR="00D65FD4">
          <w:rPr>
            <w:lang w:val="en-US" w:eastAsia="en-US"/>
          </w:rPr>
          <w:fldChar w:fldCharType="end"/>
        </w:r>
      </w:hyperlink>
    </w:p>
    <w:p w14:paraId="72397433" w14:textId="77777777" w:rsidR="00D65FD4" w:rsidRDefault="00DA2F6F">
      <w:pPr>
        <w:pStyle w:val="TOC9"/>
        <w:widowControl/>
        <w:rPr>
          <w:rFonts w:ascii="Calibri" w:hAnsi="Calibri" w:cs="Calibri"/>
          <w:noProof/>
          <w:sz w:val="22"/>
          <w:szCs w:val="22"/>
          <w:lang w:val="en-US"/>
        </w:rPr>
      </w:pPr>
      <w:hyperlink w:anchor="_Toc256000603" w:history="1">
        <w:r w:rsidR="00D65FD4">
          <w:rPr>
            <w:rStyle w:val="Hyperlink"/>
            <w:lang w:val="en-US" w:eastAsia="en-US"/>
          </w:rPr>
          <w:t>5.2.3</w:t>
        </w:r>
        <w:r w:rsidR="00D65FD4">
          <w:rPr>
            <w:rFonts w:ascii="Calibri" w:hAnsi="Calibri" w:cs="Calibri"/>
            <w:noProof/>
            <w:sz w:val="22"/>
            <w:szCs w:val="22"/>
            <w:lang w:val="en-US" w:eastAsia="en-US"/>
          </w:rPr>
          <w:tab/>
        </w:r>
        <w:r w:rsidR="00D65FD4">
          <w:rPr>
            <w:rStyle w:val="Hyperlink"/>
            <w:lang w:val="en-US" w:eastAsia="en-US"/>
          </w:rPr>
          <w:t>Obligations of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_Toc256000603 \h </w:instrText>
        </w:r>
        <w:r w:rsidR="00D65FD4">
          <w:rPr>
            <w:lang w:val="en-US" w:eastAsia="en-US"/>
          </w:rPr>
        </w:r>
        <w:r w:rsidR="00D65FD4">
          <w:rPr>
            <w:lang w:val="en-US" w:eastAsia="en-US"/>
          </w:rPr>
          <w:fldChar w:fldCharType="separate"/>
        </w:r>
        <w:r w:rsidR="00D65FD4">
          <w:rPr>
            <w:lang w:val="en-US" w:eastAsia="en-US"/>
          </w:rPr>
          <w:t>438</w:t>
        </w:r>
        <w:r w:rsidR="00D65FD4">
          <w:rPr>
            <w:lang w:val="en-US" w:eastAsia="en-US"/>
          </w:rPr>
          <w:fldChar w:fldCharType="end"/>
        </w:r>
      </w:hyperlink>
    </w:p>
    <w:p w14:paraId="212BC9B5" w14:textId="77777777" w:rsidR="00D65FD4" w:rsidRDefault="00DA2F6F">
      <w:pPr>
        <w:pStyle w:val="TOC9"/>
        <w:widowControl/>
        <w:rPr>
          <w:rFonts w:ascii="Calibri" w:hAnsi="Calibri" w:cs="Calibri"/>
          <w:noProof/>
          <w:sz w:val="22"/>
          <w:szCs w:val="22"/>
          <w:lang w:val="en-US"/>
        </w:rPr>
      </w:pPr>
      <w:hyperlink w:anchor="_Toc256000604" w:history="1">
        <w:r w:rsidR="00D65FD4">
          <w:rPr>
            <w:rStyle w:val="Hyperlink"/>
            <w:lang w:val="en-US" w:eastAsia="en-US"/>
          </w:rPr>
          <w:t>5.2.3A</w:t>
        </w:r>
        <w:r w:rsidR="00D65FD4">
          <w:rPr>
            <w:rFonts w:ascii="Calibri" w:hAnsi="Calibri" w:cs="Calibri"/>
            <w:noProof/>
            <w:sz w:val="22"/>
            <w:szCs w:val="22"/>
            <w:lang w:val="en-US" w:eastAsia="en-US"/>
          </w:rPr>
          <w:tab/>
        </w:r>
        <w:r w:rsidR="00D65FD4">
          <w:rPr>
            <w:rStyle w:val="Hyperlink"/>
            <w:lang w:val="en-US" w:eastAsia="en-US"/>
          </w:rPr>
          <w:t>Obligations of Market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_Toc256000604 \h </w:instrText>
        </w:r>
        <w:r w:rsidR="00D65FD4">
          <w:rPr>
            <w:lang w:val="en-US" w:eastAsia="en-US"/>
          </w:rPr>
        </w:r>
        <w:r w:rsidR="00D65FD4">
          <w:rPr>
            <w:lang w:val="en-US" w:eastAsia="en-US"/>
          </w:rPr>
          <w:fldChar w:fldCharType="separate"/>
        </w:r>
        <w:r w:rsidR="00D65FD4">
          <w:rPr>
            <w:lang w:val="en-US" w:eastAsia="en-US"/>
          </w:rPr>
          <w:t>443</w:t>
        </w:r>
        <w:r w:rsidR="00D65FD4">
          <w:rPr>
            <w:lang w:val="en-US" w:eastAsia="en-US"/>
          </w:rPr>
          <w:fldChar w:fldCharType="end"/>
        </w:r>
      </w:hyperlink>
    </w:p>
    <w:p w14:paraId="27E5DDED" w14:textId="77777777" w:rsidR="00D65FD4" w:rsidRDefault="00DA2F6F">
      <w:pPr>
        <w:pStyle w:val="TOC9"/>
        <w:widowControl/>
        <w:rPr>
          <w:rFonts w:ascii="Calibri" w:hAnsi="Calibri" w:cs="Calibri"/>
          <w:noProof/>
          <w:sz w:val="22"/>
          <w:szCs w:val="22"/>
          <w:lang w:val="en-US"/>
        </w:rPr>
      </w:pPr>
      <w:hyperlink w:anchor="_Toc256000605" w:history="1">
        <w:r w:rsidR="00D65FD4">
          <w:rPr>
            <w:rStyle w:val="Hyperlink"/>
            <w:lang w:val="en-US" w:eastAsia="en-US"/>
          </w:rPr>
          <w:t>5.2.4</w:t>
        </w:r>
        <w:r w:rsidR="00D65FD4">
          <w:rPr>
            <w:rFonts w:ascii="Calibri" w:hAnsi="Calibri" w:cs="Calibri"/>
            <w:noProof/>
            <w:sz w:val="22"/>
            <w:szCs w:val="22"/>
            <w:lang w:val="en-US" w:eastAsia="en-US"/>
          </w:rPr>
          <w:tab/>
        </w:r>
        <w:r w:rsidR="00D65FD4">
          <w:rPr>
            <w:rStyle w:val="Hyperlink"/>
            <w:lang w:val="en-US" w:eastAsia="en-US"/>
          </w:rPr>
          <w:t>Obligations of customers</w:t>
        </w:r>
        <w:r w:rsidR="00D65FD4">
          <w:rPr>
            <w:lang w:val="en-US" w:eastAsia="en-US"/>
          </w:rPr>
          <w:tab/>
        </w:r>
        <w:r w:rsidR="00D65FD4">
          <w:rPr>
            <w:lang w:val="en-US" w:eastAsia="en-US"/>
          </w:rPr>
          <w:fldChar w:fldCharType="begin"/>
        </w:r>
        <w:r w:rsidR="00D65FD4">
          <w:rPr>
            <w:lang w:val="en-US" w:eastAsia="en-US"/>
          </w:rPr>
          <w:instrText xml:space="preserve"> PAGEREF _Toc256000605 \h </w:instrText>
        </w:r>
        <w:r w:rsidR="00D65FD4">
          <w:rPr>
            <w:lang w:val="en-US" w:eastAsia="en-US"/>
          </w:rPr>
        </w:r>
        <w:r w:rsidR="00D65FD4">
          <w:rPr>
            <w:lang w:val="en-US" w:eastAsia="en-US"/>
          </w:rPr>
          <w:fldChar w:fldCharType="separate"/>
        </w:r>
        <w:r w:rsidR="00D65FD4">
          <w:rPr>
            <w:lang w:val="en-US" w:eastAsia="en-US"/>
          </w:rPr>
          <w:t>443</w:t>
        </w:r>
        <w:r w:rsidR="00D65FD4">
          <w:rPr>
            <w:lang w:val="en-US" w:eastAsia="en-US"/>
          </w:rPr>
          <w:fldChar w:fldCharType="end"/>
        </w:r>
      </w:hyperlink>
    </w:p>
    <w:p w14:paraId="387F9747" w14:textId="77777777" w:rsidR="00D65FD4" w:rsidRDefault="00DA2F6F">
      <w:pPr>
        <w:pStyle w:val="TOC9"/>
        <w:widowControl/>
        <w:rPr>
          <w:rFonts w:ascii="Calibri" w:hAnsi="Calibri" w:cs="Calibri"/>
          <w:noProof/>
          <w:sz w:val="22"/>
          <w:szCs w:val="22"/>
          <w:lang w:val="en-US"/>
        </w:rPr>
      </w:pPr>
      <w:hyperlink w:anchor="_Toc256000606" w:history="1">
        <w:r w:rsidR="00D65FD4">
          <w:rPr>
            <w:rStyle w:val="Hyperlink"/>
            <w:lang w:val="en-US" w:eastAsia="en-US"/>
          </w:rPr>
          <w:t>5.2.5</w:t>
        </w:r>
        <w:r w:rsidR="00D65FD4">
          <w:rPr>
            <w:rFonts w:ascii="Calibri" w:hAnsi="Calibri" w:cs="Calibri"/>
            <w:noProof/>
            <w:sz w:val="22"/>
            <w:szCs w:val="22"/>
            <w:lang w:val="en-US" w:eastAsia="en-US"/>
          </w:rPr>
          <w:tab/>
        </w:r>
        <w:r w:rsidR="00D65FD4">
          <w:rPr>
            <w:rStyle w:val="Hyperlink"/>
            <w:lang w:val="en-US" w:eastAsia="en-US"/>
          </w:rPr>
          <w:t>Obligations of Generators</w:t>
        </w:r>
        <w:r w:rsidR="00D65FD4">
          <w:rPr>
            <w:lang w:val="en-US" w:eastAsia="en-US"/>
          </w:rPr>
          <w:tab/>
        </w:r>
        <w:r w:rsidR="00D65FD4">
          <w:rPr>
            <w:lang w:val="en-US" w:eastAsia="en-US"/>
          </w:rPr>
          <w:fldChar w:fldCharType="begin"/>
        </w:r>
        <w:r w:rsidR="00D65FD4">
          <w:rPr>
            <w:lang w:val="en-US" w:eastAsia="en-US"/>
          </w:rPr>
          <w:instrText xml:space="preserve"> PAGEREF _Toc256000606 \h </w:instrText>
        </w:r>
        <w:r w:rsidR="00D65FD4">
          <w:rPr>
            <w:lang w:val="en-US" w:eastAsia="en-US"/>
          </w:rPr>
        </w:r>
        <w:r w:rsidR="00D65FD4">
          <w:rPr>
            <w:lang w:val="en-US" w:eastAsia="en-US"/>
          </w:rPr>
          <w:fldChar w:fldCharType="separate"/>
        </w:r>
        <w:r w:rsidR="00D65FD4">
          <w:rPr>
            <w:lang w:val="en-US" w:eastAsia="en-US"/>
          </w:rPr>
          <w:t>445</w:t>
        </w:r>
        <w:r w:rsidR="00D65FD4">
          <w:rPr>
            <w:lang w:val="en-US" w:eastAsia="en-US"/>
          </w:rPr>
          <w:fldChar w:fldCharType="end"/>
        </w:r>
      </w:hyperlink>
    </w:p>
    <w:p w14:paraId="11DB51E4" w14:textId="77777777" w:rsidR="00D65FD4" w:rsidRDefault="00DA2F6F">
      <w:pPr>
        <w:pStyle w:val="TOC9"/>
        <w:widowControl/>
        <w:rPr>
          <w:rFonts w:ascii="Calibri" w:hAnsi="Calibri" w:cs="Calibri"/>
          <w:noProof/>
          <w:sz w:val="22"/>
          <w:szCs w:val="22"/>
          <w:lang w:val="en-US"/>
        </w:rPr>
      </w:pPr>
      <w:hyperlink w:anchor="_Toc256000607" w:history="1">
        <w:r w:rsidR="00D65FD4">
          <w:rPr>
            <w:rStyle w:val="Hyperlink"/>
            <w:lang w:val="en-US" w:eastAsia="en-US"/>
          </w:rPr>
          <w:t>5.2.6</w:t>
        </w:r>
        <w:r w:rsidR="00D65FD4">
          <w:rPr>
            <w:rFonts w:ascii="Calibri" w:hAnsi="Calibri" w:cs="Calibri"/>
            <w:noProof/>
            <w:sz w:val="22"/>
            <w:szCs w:val="22"/>
            <w:lang w:val="en-US" w:eastAsia="en-US"/>
          </w:rPr>
          <w:tab/>
        </w:r>
        <w:r w:rsidR="00D65FD4">
          <w:rPr>
            <w:rStyle w:val="Hyperlink"/>
            <w:lang w:val="en-US" w:eastAsia="en-US"/>
          </w:rPr>
          <w:t>Obligations of AEMO</w:t>
        </w:r>
        <w:r w:rsidR="00D65FD4">
          <w:rPr>
            <w:lang w:val="en-US" w:eastAsia="en-US"/>
          </w:rPr>
          <w:tab/>
        </w:r>
        <w:r w:rsidR="00D65FD4">
          <w:rPr>
            <w:lang w:val="en-US" w:eastAsia="en-US"/>
          </w:rPr>
          <w:fldChar w:fldCharType="begin"/>
        </w:r>
        <w:r w:rsidR="00D65FD4">
          <w:rPr>
            <w:lang w:val="en-US" w:eastAsia="en-US"/>
          </w:rPr>
          <w:instrText xml:space="preserve"> PAGEREF _Toc256000607 \h </w:instrText>
        </w:r>
        <w:r w:rsidR="00D65FD4">
          <w:rPr>
            <w:lang w:val="en-US" w:eastAsia="en-US"/>
          </w:rPr>
        </w:r>
        <w:r w:rsidR="00D65FD4">
          <w:rPr>
            <w:lang w:val="en-US" w:eastAsia="en-US"/>
          </w:rPr>
          <w:fldChar w:fldCharType="separate"/>
        </w:r>
        <w:r w:rsidR="00D65FD4">
          <w:rPr>
            <w:lang w:val="en-US" w:eastAsia="en-US"/>
          </w:rPr>
          <w:t>446</w:t>
        </w:r>
        <w:r w:rsidR="00D65FD4">
          <w:rPr>
            <w:lang w:val="en-US" w:eastAsia="en-US"/>
          </w:rPr>
          <w:fldChar w:fldCharType="end"/>
        </w:r>
      </w:hyperlink>
    </w:p>
    <w:p w14:paraId="25E15C2A" w14:textId="77777777" w:rsidR="00D65FD4" w:rsidRDefault="00DA2F6F">
      <w:pPr>
        <w:pStyle w:val="TOC9"/>
        <w:widowControl/>
        <w:rPr>
          <w:rFonts w:ascii="Calibri" w:hAnsi="Calibri" w:cs="Calibri"/>
          <w:noProof/>
          <w:sz w:val="22"/>
          <w:szCs w:val="22"/>
          <w:lang w:val="en-US"/>
        </w:rPr>
      </w:pPr>
      <w:hyperlink w:anchor="_Toc256000608" w:history="1">
        <w:r w:rsidR="00D65FD4">
          <w:rPr>
            <w:rStyle w:val="Hyperlink"/>
            <w:lang w:val="en-US" w:eastAsia="en-US"/>
          </w:rPr>
          <w:t>5.2.6A</w:t>
        </w:r>
        <w:r w:rsidR="00D65FD4">
          <w:rPr>
            <w:rFonts w:ascii="Calibri" w:hAnsi="Calibri" w:cs="Calibri"/>
            <w:noProof/>
            <w:sz w:val="22"/>
            <w:szCs w:val="22"/>
            <w:lang w:val="en-US" w:eastAsia="en-US"/>
          </w:rPr>
          <w:tab/>
        </w:r>
        <w:r w:rsidR="00D65FD4">
          <w:rPr>
            <w:rStyle w:val="Hyperlink"/>
            <w:lang w:val="en-US" w:eastAsia="en-US"/>
          </w:rPr>
          <w:t>AEMO review of technical requirements for connection</w:t>
        </w:r>
        <w:r w:rsidR="00D65FD4">
          <w:rPr>
            <w:lang w:val="en-US" w:eastAsia="en-US"/>
          </w:rPr>
          <w:tab/>
        </w:r>
        <w:r w:rsidR="00D65FD4">
          <w:rPr>
            <w:lang w:val="en-US" w:eastAsia="en-US"/>
          </w:rPr>
          <w:fldChar w:fldCharType="begin"/>
        </w:r>
        <w:r w:rsidR="00D65FD4">
          <w:rPr>
            <w:lang w:val="en-US" w:eastAsia="en-US"/>
          </w:rPr>
          <w:instrText xml:space="preserve"> PAGEREF _Toc256000608 \h </w:instrText>
        </w:r>
        <w:r w:rsidR="00D65FD4">
          <w:rPr>
            <w:lang w:val="en-US" w:eastAsia="en-US"/>
          </w:rPr>
        </w:r>
        <w:r w:rsidR="00D65FD4">
          <w:rPr>
            <w:lang w:val="en-US" w:eastAsia="en-US"/>
          </w:rPr>
          <w:fldChar w:fldCharType="separate"/>
        </w:r>
        <w:r w:rsidR="00D65FD4">
          <w:rPr>
            <w:lang w:val="en-US" w:eastAsia="en-US"/>
          </w:rPr>
          <w:t>446</w:t>
        </w:r>
        <w:r w:rsidR="00D65FD4">
          <w:rPr>
            <w:lang w:val="en-US" w:eastAsia="en-US"/>
          </w:rPr>
          <w:fldChar w:fldCharType="end"/>
        </w:r>
      </w:hyperlink>
    </w:p>
    <w:p w14:paraId="519983E9" w14:textId="77777777" w:rsidR="00D65FD4" w:rsidRDefault="00DA2F6F">
      <w:pPr>
        <w:pStyle w:val="TOC9"/>
        <w:widowControl/>
        <w:rPr>
          <w:rFonts w:ascii="Calibri" w:hAnsi="Calibri" w:cs="Calibri"/>
          <w:noProof/>
          <w:sz w:val="22"/>
          <w:szCs w:val="22"/>
          <w:lang w:val="en-US"/>
        </w:rPr>
      </w:pPr>
      <w:hyperlink w:anchor="_Toc256000609" w:history="1">
        <w:r w:rsidR="00D65FD4">
          <w:rPr>
            <w:rStyle w:val="Hyperlink"/>
            <w:lang w:val="en-US" w:eastAsia="en-US"/>
          </w:rPr>
          <w:t>5.2.7</w:t>
        </w:r>
        <w:r w:rsidR="00D65FD4">
          <w:rPr>
            <w:rFonts w:ascii="Calibri" w:hAnsi="Calibri" w:cs="Calibri"/>
            <w:noProof/>
            <w:sz w:val="22"/>
            <w:szCs w:val="22"/>
            <w:lang w:val="en-US" w:eastAsia="en-US"/>
          </w:rPr>
          <w:tab/>
        </w:r>
        <w:r w:rsidR="00D65FD4">
          <w:rPr>
            <w:rStyle w:val="Hyperlink"/>
            <w:lang w:val="en-US" w:eastAsia="en-US"/>
          </w:rPr>
          <w:t>Obligations of Dedicated Connection Asset Service Providers</w:t>
        </w:r>
        <w:r w:rsidR="00D65FD4">
          <w:rPr>
            <w:lang w:val="en-US" w:eastAsia="en-US"/>
          </w:rPr>
          <w:tab/>
        </w:r>
        <w:r w:rsidR="00D65FD4">
          <w:rPr>
            <w:lang w:val="en-US" w:eastAsia="en-US"/>
          </w:rPr>
          <w:fldChar w:fldCharType="begin"/>
        </w:r>
        <w:r w:rsidR="00D65FD4">
          <w:rPr>
            <w:lang w:val="en-US" w:eastAsia="en-US"/>
          </w:rPr>
          <w:instrText xml:space="preserve"> PAGEREF _Toc256000609 \h </w:instrText>
        </w:r>
        <w:r w:rsidR="00D65FD4">
          <w:rPr>
            <w:lang w:val="en-US" w:eastAsia="en-US"/>
          </w:rPr>
        </w:r>
        <w:r w:rsidR="00D65FD4">
          <w:rPr>
            <w:lang w:val="en-US" w:eastAsia="en-US"/>
          </w:rPr>
          <w:fldChar w:fldCharType="separate"/>
        </w:r>
        <w:r w:rsidR="00D65FD4">
          <w:rPr>
            <w:lang w:val="en-US" w:eastAsia="en-US"/>
          </w:rPr>
          <w:t>447</w:t>
        </w:r>
        <w:r w:rsidR="00D65FD4">
          <w:rPr>
            <w:lang w:val="en-US" w:eastAsia="en-US"/>
          </w:rPr>
          <w:fldChar w:fldCharType="end"/>
        </w:r>
      </w:hyperlink>
    </w:p>
    <w:p w14:paraId="09665485" w14:textId="77777777" w:rsidR="00D65FD4" w:rsidRDefault="00DA2F6F">
      <w:pPr>
        <w:pStyle w:val="TOC6"/>
        <w:widowControl/>
        <w:rPr>
          <w:rFonts w:ascii="Calibri" w:hAnsi="Calibri" w:cs="Calibri"/>
          <w:noProof/>
          <w:sz w:val="22"/>
          <w:szCs w:val="22"/>
          <w:lang w:val="en-US"/>
        </w:rPr>
      </w:pPr>
      <w:hyperlink w:anchor="_Toc256000610" w:history="1">
        <w:r w:rsidR="00D65FD4">
          <w:rPr>
            <w:rStyle w:val="Hyperlink"/>
            <w:lang w:val="en-US" w:eastAsia="en-US"/>
          </w:rPr>
          <w:t>5.2A</w:t>
        </w:r>
        <w:r w:rsidR="00D65FD4">
          <w:rPr>
            <w:rFonts w:ascii="Calibri" w:hAnsi="Calibri" w:cs="Calibri"/>
            <w:noProof/>
            <w:sz w:val="22"/>
            <w:szCs w:val="22"/>
            <w:lang w:val="en-US" w:eastAsia="en-US"/>
          </w:rPr>
          <w:tab/>
        </w:r>
        <w:r w:rsidR="00D65FD4">
          <w:rPr>
            <w:rStyle w:val="Hyperlink"/>
            <w:lang w:val="en-US" w:eastAsia="en-US"/>
          </w:rPr>
          <w:t>Transmission network connection and access</w:t>
        </w:r>
        <w:r w:rsidR="00D65FD4">
          <w:rPr>
            <w:lang w:val="en-US" w:eastAsia="en-US"/>
          </w:rPr>
          <w:tab/>
        </w:r>
        <w:r w:rsidR="00D65FD4">
          <w:rPr>
            <w:lang w:val="en-US" w:eastAsia="en-US"/>
          </w:rPr>
          <w:fldChar w:fldCharType="begin"/>
        </w:r>
        <w:r w:rsidR="00D65FD4">
          <w:rPr>
            <w:lang w:val="en-US" w:eastAsia="en-US"/>
          </w:rPr>
          <w:instrText xml:space="preserve"> PAGEREF _Toc256000610 \h </w:instrText>
        </w:r>
        <w:r w:rsidR="00D65FD4">
          <w:rPr>
            <w:lang w:val="en-US" w:eastAsia="en-US"/>
          </w:rPr>
        </w:r>
        <w:r w:rsidR="00D65FD4">
          <w:rPr>
            <w:lang w:val="en-US" w:eastAsia="en-US"/>
          </w:rPr>
          <w:fldChar w:fldCharType="separate"/>
        </w:r>
        <w:r w:rsidR="00D65FD4">
          <w:rPr>
            <w:lang w:val="en-US" w:eastAsia="en-US"/>
          </w:rPr>
          <w:t>448</w:t>
        </w:r>
        <w:r w:rsidR="00D65FD4">
          <w:rPr>
            <w:lang w:val="en-US" w:eastAsia="en-US"/>
          </w:rPr>
          <w:fldChar w:fldCharType="end"/>
        </w:r>
      </w:hyperlink>
    </w:p>
    <w:p w14:paraId="35C521BF" w14:textId="77777777" w:rsidR="00D65FD4" w:rsidRDefault="00DA2F6F">
      <w:pPr>
        <w:pStyle w:val="TOC9"/>
        <w:widowControl/>
        <w:rPr>
          <w:rFonts w:ascii="Calibri" w:hAnsi="Calibri" w:cs="Calibri"/>
          <w:noProof/>
          <w:sz w:val="22"/>
          <w:szCs w:val="22"/>
          <w:lang w:val="en-US"/>
        </w:rPr>
      </w:pPr>
      <w:hyperlink w:anchor="_Toc256000611" w:history="1">
        <w:r w:rsidR="00D65FD4">
          <w:rPr>
            <w:rStyle w:val="Hyperlink"/>
            <w:lang w:val="en-US" w:eastAsia="en-US"/>
          </w:rPr>
          <w:t>5.2A.1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_Toc256000611 \h </w:instrText>
        </w:r>
        <w:r w:rsidR="00D65FD4">
          <w:rPr>
            <w:lang w:val="en-US" w:eastAsia="en-US"/>
          </w:rPr>
        </w:r>
        <w:r w:rsidR="00D65FD4">
          <w:rPr>
            <w:lang w:val="en-US" w:eastAsia="en-US"/>
          </w:rPr>
          <w:fldChar w:fldCharType="separate"/>
        </w:r>
        <w:r w:rsidR="00D65FD4">
          <w:rPr>
            <w:lang w:val="en-US" w:eastAsia="en-US"/>
          </w:rPr>
          <w:t>448</w:t>
        </w:r>
        <w:r w:rsidR="00D65FD4">
          <w:rPr>
            <w:lang w:val="en-US" w:eastAsia="en-US"/>
          </w:rPr>
          <w:fldChar w:fldCharType="end"/>
        </w:r>
      </w:hyperlink>
    </w:p>
    <w:p w14:paraId="66AC7566" w14:textId="77777777" w:rsidR="00D65FD4" w:rsidRDefault="00DA2F6F">
      <w:pPr>
        <w:pStyle w:val="TOC9"/>
        <w:widowControl/>
        <w:rPr>
          <w:rFonts w:ascii="Calibri" w:hAnsi="Calibri" w:cs="Calibri"/>
          <w:noProof/>
          <w:sz w:val="22"/>
          <w:szCs w:val="22"/>
          <w:lang w:val="en-US"/>
        </w:rPr>
      </w:pPr>
      <w:hyperlink w:anchor="_Toc256000612" w:history="1">
        <w:r w:rsidR="00D65FD4">
          <w:rPr>
            <w:rStyle w:val="Hyperlink"/>
            <w:lang w:val="en-US" w:eastAsia="en-US"/>
          </w:rPr>
          <w:t>5.2A.2</w:t>
        </w:r>
        <w:r w:rsidR="00D65FD4">
          <w:rPr>
            <w:rFonts w:ascii="Calibri" w:hAnsi="Calibri" w:cs="Calibri"/>
            <w:noProof/>
            <w:sz w:val="22"/>
            <w:szCs w:val="22"/>
            <w:lang w:val="en-US" w:eastAsia="en-US"/>
          </w:rPr>
          <w:tab/>
        </w:r>
        <w:r w:rsidR="00D65FD4">
          <w:rPr>
            <w:rStyle w:val="Hyperlink"/>
            <w:lang w:val="en-US" w:eastAsia="en-US"/>
          </w:rPr>
          <w:t>Relevant assets</w:t>
        </w:r>
        <w:r w:rsidR="00D65FD4">
          <w:rPr>
            <w:lang w:val="en-US" w:eastAsia="en-US"/>
          </w:rPr>
          <w:tab/>
        </w:r>
        <w:r w:rsidR="00D65FD4">
          <w:rPr>
            <w:lang w:val="en-US" w:eastAsia="en-US"/>
          </w:rPr>
          <w:fldChar w:fldCharType="begin"/>
        </w:r>
        <w:r w:rsidR="00D65FD4">
          <w:rPr>
            <w:lang w:val="en-US" w:eastAsia="en-US"/>
          </w:rPr>
          <w:instrText xml:space="preserve"> PAGEREF _Toc256000612 \h </w:instrText>
        </w:r>
        <w:r w:rsidR="00D65FD4">
          <w:rPr>
            <w:lang w:val="en-US" w:eastAsia="en-US"/>
          </w:rPr>
        </w:r>
        <w:r w:rsidR="00D65FD4">
          <w:rPr>
            <w:lang w:val="en-US" w:eastAsia="en-US"/>
          </w:rPr>
          <w:fldChar w:fldCharType="separate"/>
        </w:r>
        <w:r w:rsidR="00D65FD4">
          <w:rPr>
            <w:lang w:val="en-US" w:eastAsia="en-US"/>
          </w:rPr>
          <w:t>448</w:t>
        </w:r>
        <w:r w:rsidR="00D65FD4">
          <w:rPr>
            <w:lang w:val="en-US" w:eastAsia="en-US"/>
          </w:rPr>
          <w:fldChar w:fldCharType="end"/>
        </w:r>
      </w:hyperlink>
    </w:p>
    <w:p w14:paraId="0120C22B" w14:textId="77777777" w:rsidR="00D65FD4" w:rsidRDefault="00DA2F6F">
      <w:pPr>
        <w:pStyle w:val="TOC9"/>
        <w:widowControl/>
        <w:rPr>
          <w:rFonts w:ascii="Calibri" w:hAnsi="Calibri" w:cs="Calibri"/>
          <w:noProof/>
          <w:sz w:val="22"/>
          <w:szCs w:val="22"/>
          <w:lang w:val="en-US"/>
        </w:rPr>
      </w:pPr>
      <w:hyperlink w:anchor="_Toc256000613" w:history="1">
        <w:r w:rsidR="00D65FD4">
          <w:rPr>
            <w:rStyle w:val="Hyperlink"/>
            <w:lang w:val="en-US" w:eastAsia="en-US"/>
          </w:rPr>
          <w:t>5.2A.3</w:t>
        </w:r>
        <w:r w:rsidR="00D65FD4">
          <w:rPr>
            <w:rFonts w:ascii="Calibri" w:hAnsi="Calibri" w:cs="Calibri"/>
            <w:noProof/>
            <w:sz w:val="22"/>
            <w:szCs w:val="22"/>
            <w:lang w:val="en-US" w:eastAsia="en-US"/>
          </w:rPr>
          <w:tab/>
        </w:r>
        <w:r w:rsidR="00D65FD4">
          <w:rPr>
            <w:rStyle w:val="Hyperlink"/>
            <w:lang w:val="en-US" w:eastAsia="en-US"/>
          </w:rPr>
          <w:t>Connection and access to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_Toc256000613 \h </w:instrText>
        </w:r>
        <w:r w:rsidR="00D65FD4">
          <w:rPr>
            <w:lang w:val="en-US" w:eastAsia="en-US"/>
          </w:rPr>
        </w:r>
        <w:r w:rsidR="00D65FD4">
          <w:rPr>
            <w:lang w:val="en-US" w:eastAsia="en-US"/>
          </w:rPr>
          <w:fldChar w:fldCharType="separate"/>
        </w:r>
        <w:r w:rsidR="00D65FD4">
          <w:rPr>
            <w:lang w:val="en-US" w:eastAsia="en-US"/>
          </w:rPr>
          <w:t>449</w:t>
        </w:r>
        <w:r w:rsidR="00D65FD4">
          <w:rPr>
            <w:lang w:val="en-US" w:eastAsia="en-US"/>
          </w:rPr>
          <w:fldChar w:fldCharType="end"/>
        </w:r>
      </w:hyperlink>
    </w:p>
    <w:p w14:paraId="60C5A59D" w14:textId="77777777" w:rsidR="00D65FD4" w:rsidRDefault="00DA2F6F">
      <w:pPr>
        <w:pStyle w:val="TOC9"/>
        <w:widowControl/>
        <w:rPr>
          <w:rFonts w:ascii="Calibri" w:hAnsi="Calibri" w:cs="Calibri"/>
          <w:noProof/>
          <w:sz w:val="22"/>
          <w:szCs w:val="22"/>
          <w:lang w:val="en-US"/>
        </w:rPr>
      </w:pPr>
      <w:hyperlink w:anchor="_Toc256000614" w:history="1">
        <w:r w:rsidR="00D65FD4">
          <w:rPr>
            <w:rStyle w:val="Hyperlink"/>
            <w:lang w:val="en-US" w:eastAsia="en-US"/>
          </w:rPr>
          <w:t>5.2A.4</w:t>
        </w:r>
        <w:r w:rsidR="00D65FD4">
          <w:rPr>
            <w:rFonts w:ascii="Calibri" w:hAnsi="Calibri" w:cs="Calibri"/>
            <w:noProof/>
            <w:sz w:val="22"/>
            <w:szCs w:val="22"/>
            <w:lang w:val="en-US" w:eastAsia="en-US"/>
          </w:rPr>
          <w:tab/>
        </w:r>
        <w:r w:rsidR="00D65FD4">
          <w:rPr>
            <w:rStyle w:val="Hyperlink"/>
            <w:lang w:val="en-US" w:eastAsia="en-US"/>
          </w:rPr>
          <w:t>Transmission services related to connection</w:t>
        </w:r>
        <w:r w:rsidR="00D65FD4">
          <w:rPr>
            <w:lang w:val="en-US" w:eastAsia="en-US"/>
          </w:rPr>
          <w:tab/>
        </w:r>
        <w:r w:rsidR="00D65FD4">
          <w:rPr>
            <w:lang w:val="en-US" w:eastAsia="en-US"/>
          </w:rPr>
          <w:fldChar w:fldCharType="begin"/>
        </w:r>
        <w:r w:rsidR="00D65FD4">
          <w:rPr>
            <w:lang w:val="en-US" w:eastAsia="en-US"/>
          </w:rPr>
          <w:instrText xml:space="preserve"> PAGEREF _Toc256000614 \h </w:instrText>
        </w:r>
        <w:r w:rsidR="00D65FD4">
          <w:rPr>
            <w:lang w:val="en-US" w:eastAsia="en-US"/>
          </w:rPr>
        </w:r>
        <w:r w:rsidR="00D65FD4">
          <w:rPr>
            <w:lang w:val="en-US" w:eastAsia="en-US"/>
          </w:rPr>
          <w:fldChar w:fldCharType="separate"/>
        </w:r>
        <w:r w:rsidR="00D65FD4">
          <w:rPr>
            <w:lang w:val="en-US" w:eastAsia="en-US"/>
          </w:rPr>
          <w:t>450</w:t>
        </w:r>
        <w:r w:rsidR="00D65FD4">
          <w:rPr>
            <w:lang w:val="en-US" w:eastAsia="en-US"/>
          </w:rPr>
          <w:fldChar w:fldCharType="end"/>
        </w:r>
      </w:hyperlink>
    </w:p>
    <w:p w14:paraId="196F6882" w14:textId="77777777" w:rsidR="00D65FD4" w:rsidRDefault="00DA2F6F">
      <w:pPr>
        <w:pStyle w:val="TOC9"/>
        <w:widowControl/>
        <w:rPr>
          <w:rFonts w:ascii="Calibri" w:hAnsi="Calibri" w:cs="Calibri"/>
          <w:noProof/>
          <w:sz w:val="22"/>
          <w:szCs w:val="22"/>
          <w:lang w:val="en-US"/>
        </w:rPr>
      </w:pPr>
      <w:hyperlink w:anchor="_Toc256000615" w:history="1">
        <w:r w:rsidR="00D65FD4">
          <w:rPr>
            <w:rStyle w:val="Hyperlink"/>
            <w:lang w:val="en-US" w:eastAsia="en-US"/>
          </w:rPr>
          <w:t>5.2A.5</w:t>
        </w:r>
        <w:r w:rsidR="00D65FD4">
          <w:rPr>
            <w:rFonts w:ascii="Calibri" w:hAnsi="Calibri" w:cs="Calibri"/>
            <w:noProof/>
            <w:sz w:val="22"/>
            <w:szCs w:val="22"/>
            <w:lang w:val="en-US" w:eastAsia="en-US"/>
          </w:rPr>
          <w:tab/>
        </w:r>
        <w:r w:rsidR="00D65FD4">
          <w:rPr>
            <w:rStyle w:val="Hyperlink"/>
            <w:lang w:val="en-US" w:eastAsia="en-US"/>
          </w:rPr>
          <w:t>Publication and provision of information</w:t>
        </w:r>
        <w:r w:rsidR="00D65FD4">
          <w:rPr>
            <w:lang w:val="en-US" w:eastAsia="en-US"/>
          </w:rPr>
          <w:tab/>
        </w:r>
        <w:r w:rsidR="00D65FD4">
          <w:rPr>
            <w:lang w:val="en-US" w:eastAsia="en-US"/>
          </w:rPr>
          <w:fldChar w:fldCharType="begin"/>
        </w:r>
        <w:r w:rsidR="00D65FD4">
          <w:rPr>
            <w:lang w:val="en-US" w:eastAsia="en-US"/>
          </w:rPr>
          <w:instrText xml:space="preserve"> PAGEREF _Toc256000615 \h </w:instrText>
        </w:r>
        <w:r w:rsidR="00D65FD4">
          <w:rPr>
            <w:lang w:val="en-US" w:eastAsia="en-US"/>
          </w:rPr>
        </w:r>
        <w:r w:rsidR="00D65FD4">
          <w:rPr>
            <w:lang w:val="en-US" w:eastAsia="en-US"/>
          </w:rPr>
          <w:fldChar w:fldCharType="separate"/>
        </w:r>
        <w:r w:rsidR="00D65FD4">
          <w:rPr>
            <w:lang w:val="en-US" w:eastAsia="en-US"/>
          </w:rPr>
          <w:t>454</w:t>
        </w:r>
        <w:r w:rsidR="00D65FD4">
          <w:rPr>
            <w:lang w:val="en-US" w:eastAsia="en-US"/>
          </w:rPr>
          <w:fldChar w:fldCharType="end"/>
        </w:r>
      </w:hyperlink>
    </w:p>
    <w:p w14:paraId="6208F474" w14:textId="77777777" w:rsidR="00D65FD4" w:rsidRDefault="00DA2F6F">
      <w:pPr>
        <w:pStyle w:val="TOC9"/>
        <w:widowControl/>
        <w:rPr>
          <w:rFonts w:ascii="Calibri" w:hAnsi="Calibri" w:cs="Calibri"/>
          <w:noProof/>
          <w:sz w:val="22"/>
          <w:szCs w:val="22"/>
          <w:lang w:val="en-US"/>
        </w:rPr>
      </w:pPr>
      <w:hyperlink w:anchor="_Toc256000616" w:history="1">
        <w:r w:rsidR="00D65FD4">
          <w:rPr>
            <w:rStyle w:val="Hyperlink"/>
            <w:lang w:val="en-US" w:eastAsia="en-US"/>
          </w:rPr>
          <w:t>5.2A.6</w:t>
        </w:r>
        <w:r w:rsidR="00D65FD4">
          <w:rPr>
            <w:rFonts w:ascii="Calibri" w:hAnsi="Calibri" w:cs="Calibri"/>
            <w:noProof/>
            <w:sz w:val="22"/>
            <w:szCs w:val="22"/>
            <w:lang w:val="en-US" w:eastAsia="en-US"/>
          </w:rPr>
          <w:tab/>
        </w:r>
        <w:r w:rsidR="00D65FD4">
          <w:rPr>
            <w:rStyle w:val="Hyperlink"/>
            <w:lang w:val="en-US" w:eastAsia="en-US"/>
          </w:rPr>
          <w:t>Negotiating principles</w:t>
        </w:r>
        <w:r w:rsidR="00D65FD4">
          <w:rPr>
            <w:lang w:val="en-US" w:eastAsia="en-US"/>
          </w:rPr>
          <w:tab/>
        </w:r>
        <w:r w:rsidR="00D65FD4">
          <w:rPr>
            <w:lang w:val="en-US" w:eastAsia="en-US"/>
          </w:rPr>
          <w:fldChar w:fldCharType="begin"/>
        </w:r>
        <w:r w:rsidR="00D65FD4">
          <w:rPr>
            <w:lang w:val="en-US" w:eastAsia="en-US"/>
          </w:rPr>
          <w:instrText xml:space="preserve"> PAGEREF _Toc256000616 \h </w:instrText>
        </w:r>
        <w:r w:rsidR="00D65FD4">
          <w:rPr>
            <w:lang w:val="en-US" w:eastAsia="en-US"/>
          </w:rPr>
        </w:r>
        <w:r w:rsidR="00D65FD4">
          <w:rPr>
            <w:lang w:val="en-US" w:eastAsia="en-US"/>
          </w:rPr>
          <w:fldChar w:fldCharType="separate"/>
        </w:r>
        <w:r w:rsidR="00D65FD4">
          <w:rPr>
            <w:lang w:val="en-US" w:eastAsia="en-US"/>
          </w:rPr>
          <w:t>454</w:t>
        </w:r>
        <w:r w:rsidR="00D65FD4">
          <w:rPr>
            <w:lang w:val="en-US" w:eastAsia="en-US"/>
          </w:rPr>
          <w:fldChar w:fldCharType="end"/>
        </w:r>
      </w:hyperlink>
    </w:p>
    <w:p w14:paraId="0C96ECF2" w14:textId="77777777" w:rsidR="00D65FD4" w:rsidRDefault="00DA2F6F">
      <w:pPr>
        <w:pStyle w:val="TOC9"/>
        <w:widowControl/>
        <w:rPr>
          <w:rFonts w:ascii="Calibri" w:hAnsi="Calibri" w:cs="Calibri"/>
          <w:noProof/>
          <w:sz w:val="22"/>
          <w:szCs w:val="22"/>
          <w:lang w:val="en-US"/>
        </w:rPr>
      </w:pPr>
      <w:hyperlink w:anchor="_Toc256000617" w:history="1">
        <w:r w:rsidR="00D65FD4">
          <w:rPr>
            <w:rStyle w:val="Hyperlink"/>
            <w:lang w:val="en-US" w:eastAsia="en-US"/>
          </w:rPr>
          <w:t>5.2A.7</w:t>
        </w:r>
        <w:r w:rsidR="00D65FD4">
          <w:rPr>
            <w:rFonts w:ascii="Calibri" w:hAnsi="Calibri" w:cs="Calibri"/>
            <w:noProof/>
            <w:sz w:val="22"/>
            <w:szCs w:val="22"/>
            <w:lang w:val="en-US" w:eastAsia="en-US"/>
          </w:rPr>
          <w:tab/>
        </w:r>
        <w:r w:rsidR="00D65FD4">
          <w:rPr>
            <w:rStyle w:val="Hyperlink"/>
            <w:lang w:val="en-US" w:eastAsia="en-US"/>
          </w:rPr>
          <w:t>Third party IUSAs</w:t>
        </w:r>
        <w:r w:rsidR="00D65FD4">
          <w:rPr>
            <w:lang w:val="en-US" w:eastAsia="en-US"/>
          </w:rPr>
          <w:tab/>
        </w:r>
        <w:r w:rsidR="00D65FD4">
          <w:rPr>
            <w:lang w:val="en-US" w:eastAsia="en-US"/>
          </w:rPr>
          <w:fldChar w:fldCharType="begin"/>
        </w:r>
        <w:r w:rsidR="00D65FD4">
          <w:rPr>
            <w:lang w:val="en-US" w:eastAsia="en-US"/>
          </w:rPr>
          <w:instrText xml:space="preserve"> PAGEREF _Toc256000617 \h </w:instrText>
        </w:r>
        <w:r w:rsidR="00D65FD4">
          <w:rPr>
            <w:lang w:val="en-US" w:eastAsia="en-US"/>
          </w:rPr>
        </w:r>
        <w:r w:rsidR="00D65FD4">
          <w:rPr>
            <w:lang w:val="en-US" w:eastAsia="en-US"/>
          </w:rPr>
          <w:fldChar w:fldCharType="separate"/>
        </w:r>
        <w:r w:rsidR="00D65FD4">
          <w:rPr>
            <w:lang w:val="en-US" w:eastAsia="en-US"/>
          </w:rPr>
          <w:t>455</w:t>
        </w:r>
        <w:r w:rsidR="00D65FD4">
          <w:rPr>
            <w:lang w:val="en-US" w:eastAsia="en-US"/>
          </w:rPr>
          <w:fldChar w:fldCharType="end"/>
        </w:r>
      </w:hyperlink>
    </w:p>
    <w:p w14:paraId="150CBB7C" w14:textId="77777777" w:rsidR="00D65FD4" w:rsidRDefault="00DA2F6F">
      <w:pPr>
        <w:pStyle w:val="TOC9"/>
        <w:widowControl/>
        <w:rPr>
          <w:rFonts w:ascii="Calibri" w:hAnsi="Calibri" w:cs="Calibri"/>
          <w:noProof/>
          <w:sz w:val="22"/>
          <w:szCs w:val="22"/>
          <w:lang w:val="en-US"/>
        </w:rPr>
      </w:pPr>
      <w:hyperlink w:anchor="_Toc256000618" w:history="1">
        <w:r w:rsidR="00D65FD4">
          <w:rPr>
            <w:rStyle w:val="Hyperlink"/>
            <w:lang w:val="en-US" w:eastAsia="en-US"/>
          </w:rPr>
          <w:t>5.2A.8</w:t>
        </w:r>
        <w:r w:rsidR="00D65FD4">
          <w:rPr>
            <w:rFonts w:ascii="Calibri" w:hAnsi="Calibri" w:cs="Calibri"/>
            <w:noProof/>
            <w:sz w:val="22"/>
            <w:szCs w:val="22"/>
            <w:lang w:val="en-US" w:eastAsia="en-US"/>
          </w:rPr>
          <w:tab/>
        </w:r>
        <w:r w:rsidR="00D65FD4">
          <w:rPr>
            <w:rStyle w:val="Hyperlink"/>
            <w:lang w:val="en-US" w:eastAsia="en-US"/>
          </w:rPr>
          <w:t>Access framework for large dedicated connection assets</w:t>
        </w:r>
        <w:r w:rsidR="00D65FD4">
          <w:rPr>
            <w:lang w:val="en-US" w:eastAsia="en-US"/>
          </w:rPr>
          <w:tab/>
        </w:r>
        <w:r w:rsidR="00D65FD4">
          <w:rPr>
            <w:lang w:val="en-US" w:eastAsia="en-US"/>
          </w:rPr>
          <w:fldChar w:fldCharType="begin"/>
        </w:r>
        <w:r w:rsidR="00D65FD4">
          <w:rPr>
            <w:lang w:val="en-US" w:eastAsia="en-US"/>
          </w:rPr>
          <w:instrText xml:space="preserve"> PAGEREF _Toc256000618 \h </w:instrText>
        </w:r>
        <w:r w:rsidR="00D65FD4">
          <w:rPr>
            <w:lang w:val="en-US" w:eastAsia="en-US"/>
          </w:rPr>
        </w:r>
        <w:r w:rsidR="00D65FD4">
          <w:rPr>
            <w:lang w:val="en-US" w:eastAsia="en-US"/>
          </w:rPr>
          <w:fldChar w:fldCharType="separate"/>
        </w:r>
        <w:r w:rsidR="00D65FD4">
          <w:rPr>
            <w:lang w:val="en-US" w:eastAsia="en-US"/>
          </w:rPr>
          <w:t>456</w:t>
        </w:r>
        <w:r w:rsidR="00D65FD4">
          <w:rPr>
            <w:lang w:val="en-US" w:eastAsia="en-US"/>
          </w:rPr>
          <w:fldChar w:fldCharType="end"/>
        </w:r>
      </w:hyperlink>
    </w:p>
    <w:p w14:paraId="24814709" w14:textId="77777777" w:rsidR="00D65FD4" w:rsidRDefault="00DA2F6F">
      <w:pPr>
        <w:pStyle w:val="TOC6"/>
        <w:widowControl/>
        <w:rPr>
          <w:rFonts w:ascii="Calibri" w:hAnsi="Calibri" w:cs="Calibri"/>
          <w:noProof/>
          <w:sz w:val="22"/>
          <w:szCs w:val="22"/>
          <w:lang w:val="en-US"/>
        </w:rPr>
      </w:pPr>
      <w:hyperlink w:anchor="_Toc256000619" w:history="1">
        <w:r w:rsidR="00D65FD4">
          <w:rPr>
            <w:rStyle w:val="Hyperlink"/>
            <w:lang w:val="en-US" w:eastAsia="en-US"/>
          </w:rPr>
          <w:t>5.3</w:t>
        </w:r>
        <w:r w:rsidR="00D65FD4">
          <w:rPr>
            <w:rFonts w:ascii="Calibri" w:hAnsi="Calibri" w:cs="Calibri"/>
            <w:noProof/>
            <w:sz w:val="22"/>
            <w:szCs w:val="22"/>
            <w:lang w:val="en-US" w:eastAsia="en-US"/>
          </w:rPr>
          <w:tab/>
        </w:r>
        <w:r w:rsidR="00D65FD4">
          <w:rPr>
            <w:rStyle w:val="Hyperlink"/>
            <w:lang w:val="en-US" w:eastAsia="en-US"/>
          </w:rPr>
          <w:t>Establishing or Modifying Connection</w:t>
        </w:r>
        <w:r w:rsidR="00D65FD4">
          <w:rPr>
            <w:lang w:val="en-US" w:eastAsia="en-US"/>
          </w:rPr>
          <w:tab/>
        </w:r>
        <w:r w:rsidR="00D65FD4">
          <w:rPr>
            <w:lang w:val="en-US" w:eastAsia="en-US"/>
          </w:rPr>
          <w:fldChar w:fldCharType="begin"/>
        </w:r>
        <w:r w:rsidR="00D65FD4">
          <w:rPr>
            <w:lang w:val="en-US" w:eastAsia="en-US"/>
          </w:rPr>
          <w:instrText xml:space="preserve"> PAGEREF _Toc256000619 \h </w:instrText>
        </w:r>
        <w:r w:rsidR="00D65FD4">
          <w:rPr>
            <w:lang w:val="en-US" w:eastAsia="en-US"/>
          </w:rPr>
        </w:r>
        <w:r w:rsidR="00D65FD4">
          <w:rPr>
            <w:lang w:val="en-US" w:eastAsia="en-US"/>
          </w:rPr>
          <w:fldChar w:fldCharType="separate"/>
        </w:r>
        <w:r w:rsidR="00D65FD4">
          <w:rPr>
            <w:lang w:val="en-US" w:eastAsia="en-US"/>
          </w:rPr>
          <w:t>458</w:t>
        </w:r>
        <w:r w:rsidR="00D65FD4">
          <w:rPr>
            <w:lang w:val="en-US" w:eastAsia="en-US"/>
          </w:rPr>
          <w:fldChar w:fldCharType="end"/>
        </w:r>
      </w:hyperlink>
    </w:p>
    <w:p w14:paraId="0E8EE696" w14:textId="77777777" w:rsidR="00D65FD4" w:rsidRDefault="00DA2F6F">
      <w:pPr>
        <w:pStyle w:val="TOC9"/>
        <w:widowControl/>
        <w:rPr>
          <w:rFonts w:ascii="Calibri" w:hAnsi="Calibri" w:cs="Calibri"/>
          <w:noProof/>
          <w:sz w:val="22"/>
          <w:szCs w:val="22"/>
          <w:lang w:val="en-US"/>
        </w:rPr>
      </w:pPr>
      <w:hyperlink w:anchor="_Toc256000620" w:history="1">
        <w:r w:rsidR="00D65FD4">
          <w:rPr>
            <w:rStyle w:val="Hyperlink"/>
            <w:lang w:val="en-US" w:eastAsia="en-US"/>
          </w:rPr>
          <w:t>5.3.1</w:t>
        </w:r>
        <w:r w:rsidR="00D65FD4">
          <w:rPr>
            <w:rFonts w:ascii="Calibri" w:hAnsi="Calibri" w:cs="Calibri"/>
            <w:noProof/>
            <w:sz w:val="22"/>
            <w:szCs w:val="22"/>
            <w:lang w:val="en-US" w:eastAsia="en-US"/>
          </w:rPr>
          <w:tab/>
        </w:r>
        <w:r w:rsidR="00D65FD4">
          <w:rPr>
            <w:rStyle w:val="Hyperlink"/>
            <w:lang w:val="en-US" w:eastAsia="en-US"/>
          </w:rPr>
          <w:t>Process and procedures</w:t>
        </w:r>
        <w:r w:rsidR="00D65FD4">
          <w:rPr>
            <w:lang w:val="en-US" w:eastAsia="en-US"/>
          </w:rPr>
          <w:tab/>
        </w:r>
        <w:r w:rsidR="00D65FD4">
          <w:rPr>
            <w:lang w:val="en-US" w:eastAsia="en-US"/>
          </w:rPr>
          <w:fldChar w:fldCharType="begin"/>
        </w:r>
        <w:r w:rsidR="00D65FD4">
          <w:rPr>
            <w:lang w:val="en-US" w:eastAsia="en-US"/>
          </w:rPr>
          <w:instrText xml:space="preserve"> PAGEREF _Toc256000620 \h </w:instrText>
        </w:r>
        <w:r w:rsidR="00D65FD4">
          <w:rPr>
            <w:lang w:val="en-US" w:eastAsia="en-US"/>
          </w:rPr>
        </w:r>
        <w:r w:rsidR="00D65FD4">
          <w:rPr>
            <w:lang w:val="en-US" w:eastAsia="en-US"/>
          </w:rPr>
          <w:fldChar w:fldCharType="separate"/>
        </w:r>
        <w:r w:rsidR="00D65FD4">
          <w:rPr>
            <w:lang w:val="en-US" w:eastAsia="en-US"/>
          </w:rPr>
          <w:t>458</w:t>
        </w:r>
        <w:r w:rsidR="00D65FD4">
          <w:rPr>
            <w:lang w:val="en-US" w:eastAsia="en-US"/>
          </w:rPr>
          <w:fldChar w:fldCharType="end"/>
        </w:r>
      </w:hyperlink>
    </w:p>
    <w:p w14:paraId="1B30B274" w14:textId="77777777" w:rsidR="00D65FD4" w:rsidRDefault="00DA2F6F">
      <w:pPr>
        <w:pStyle w:val="TOC9"/>
        <w:widowControl/>
        <w:rPr>
          <w:rFonts w:ascii="Calibri" w:hAnsi="Calibri" w:cs="Calibri"/>
          <w:noProof/>
          <w:sz w:val="22"/>
          <w:szCs w:val="22"/>
          <w:lang w:val="en-US"/>
        </w:rPr>
      </w:pPr>
      <w:hyperlink w:anchor="_Toc256000621" w:history="1">
        <w:r w:rsidR="00D65FD4">
          <w:rPr>
            <w:rStyle w:val="Hyperlink"/>
            <w:lang w:val="en-US" w:eastAsia="en-US"/>
          </w:rPr>
          <w:t>5.3.1A</w:t>
        </w:r>
        <w:r w:rsidR="00D65FD4">
          <w:rPr>
            <w:rFonts w:ascii="Calibri" w:hAnsi="Calibri" w:cs="Calibri"/>
            <w:noProof/>
            <w:sz w:val="22"/>
            <w:szCs w:val="22"/>
            <w:lang w:val="en-US" w:eastAsia="en-US"/>
          </w:rPr>
          <w:tab/>
        </w:r>
        <w:r w:rsidR="00D65FD4">
          <w:rPr>
            <w:rStyle w:val="Hyperlink"/>
            <w:lang w:val="en-US" w:eastAsia="en-US"/>
          </w:rPr>
          <w:t>Application of rule to connection of embedded generating units</w:t>
        </w:r>
        <w:r w:rsidR="00D65FD4">
          <w:rPr>
            <w:lang w:val="en-US" w:eastAsia="en-US"/>
          </w:rPr>
          <w:tab/>
        </w:r>
        <w:r w:rsidR="00D65FD4">
          <w:rPr>
            <w:lang w:val="en-US" w:eastAsia="en-US"/>
          </w:rPr>
          <w:fldChar w:fldCharType="begin"/>
        </w:r>
        <w:r w:rsidR="00D65FD4">
          <w:rPr>
            <w:lang w:val="en-US" w:eastAsia="en-US"/>
          </w:rPr>
          <w:instrText xml:space="preserve"> PAGEREF _Toc256000621 \h </w:instrText>
        </w:r>
        <w:r w:rsidR="00D65FD4">
          <w:rPr>
            <w:lang w:val="en-US" w:eastAsia="en-US"/>
          </w:rPr>
        </w:r>
        <w:r w:rsidR="00D65FD4">
          <w:rPr>
            <w:lang w:val="en-US" w:eastAsia="en-US"/>
          </w:rPr>
          <w:fldChar w:fldCharType="separate"/>
        </w:r>
        <w:r w:rsidR="00D65FD4">
          <w:rPr>
            <w:lang w:val="en-US" w:eastAsia="en-US"/>
          </w:rPr>
          <w:t>458</w:t>
        </w:r>
        <w:r w:rsidR="00D65FD4">
          <w:rPr>
            <w:lang w:val="en-US" w:eastAsia="en-US"/>
          </w:rPr>
          <w:fldChar w:fldCharType="end"/>
        </w:r>
      </w:hyperlink>
    </w:p>
    <w:p w14:paraId="363ADB31" w14:textId="77777777" w:rsidR="00D65FD4" w:rsidRDefault="00DA2F6F">
      <w:pPr>
        <w:pStyle w:val="TOC9"/>
        <w:widowControl/>
        <w:rPr>
          <w:rFonts w:ascii="Calibri" w:hAnsi="Calibri" w:cs="Calibri"/>
          <w:noProof/>
          <w:sz w:val="22"/>
          <w:szCs w:val="22"/>
          <w:lang w:val="en-US"/>
        </w:rPr>
      </w:pPr>
      <w:hyperlink w:anchor="_Toc256000622" w:history="1">
        <w:r w:rsidR="00D65FD4">
          <w:rPr>
            <w:rStyle w:val="Hyperlink"/>
            <w:lang w:val="en-US" w:eastAsia="en-US"/>
          </w:rPr>
          <w:t>5.3.2</w:t>
        </w:r>
        <w:r w:rsidR="00D65FD4">
          <w:rPr>
            <w:rFonts w:ascii="Calibri" w:hAnsi="Calibri" w:cs="Calibri"/>
            <w:noProof/>
            <w:sz w:val="22"/>
            <w:szCs w:val="22"/>
            <w:lang w:val="en-US" w:eastAsia="en-US"/>
          </w:rPr>
          <w:tab/>
        </w:r>
        <w:r w:rsidR="00D65FD4">
          <w:rPr>
            <w:rStyle w:val="Hyperlink"/>
            <w:lang w:val="en-US" w:eastAsia="en-US"/>
          </w:rPr>
          <w:t>Connection enquiry</w:t>
        </w:r>
        <w:r w:rsidR="00D65FD4">
          <w:rPr>
            <w:lang w:val="en-US" w:eastAsia="en-US"/>
          </w:rPr>
          <w:tab/>
        </w:r>
        <w:r w:rsidR="00D65FD4">
          <w:rPr>
            <w:lang w:val="en-US" w:eastAsia="en-US"/>
          </w:rPr>
          <w:fldChar w:fldCharType="begin"/>
        </w:r>
        <w:r w:rsidR="00D65FD4">
          <w:rPr>
            <w:lang w:val="en-US" w:eastAsia="en-US"/>
          </w:rPr>
          <w:instrText xml:space="preserve"> PAGEREF _Toc256000622 \h </w:instrText>
        </w:r>
        <w:r w:rsidR="00D65FD4">
          <w:rPr>
            <w:lang w:val="en-US" w:eastAsia="en-US"/>
          </w:rPr>
        </w:r>
        <w:r w:rsidR="00D65FD4">
          <w:rPr>
            <w:lang w:val="en-US" w:eastAsia="en-US"/>
          </w:rPr>
          <w:fldChar w:fldCharType="separate"/>
        </w:r>
        <w:r w:rsidR="00D65FD4">
          <w:rPr>
            <w:lang w:val="en-US" w:eastAsia="en-US"/>
          </w:rPr>
          <w:t>459</w:t>
        </w:r>
        <w:r w:rsidR="00D65FD4">
          <w:rPr>
            <w:lang w:val="en-US" w:eastAsia="en-US"/>
          </w:rPr>
          <w:fldChar w:fldCharType="end"/>
        </w:r>
      </w:hyperlink>
    </w:p>
    <w:p w14:paraId="0AF7B27B" w14:textId="77777777" w:rsidR="00D65FD4" w:rsidRDefault="00DA2F6F">
      <w:pPr>
        <w:pStyle w:val="TOC9"/>
        <w:widowControl/>
        <w:rPr>
          <w:rFonts w:ascii="Calibri" w:hAnsi="Calibri" w:cs="Calibri"/>
          <w:noProof/>
          <w:sz w:val="22"/>
          <w:szCs w:val="22"/>
          <w:lang w:val="en-US"/>
        </w:rPr>
      </w:pPr>
      <w:hyperlink w:anchor="_Toc256000623" w:history="1">
        <w:r w:rsidR="00D65FD4">
          <w:rPr>
            <w:rStyle w:val="Hyperlink"/>
            <w:lang w:val="en-US" w:eastAsia="en-US"/>
          </w:rPr>
          <w:t>5.3.3</w:t>
        </w:r>
        <w:r w:rsidR="00D65FD4">
          <w:rPr>
            <w:rFonts w:ascii="Calibri" w:hAnsi="Calibri" w:cs="Calibri"/>
            <w:noProof/>
            <w:sz w:val="22"/>
            <w:szCs w:val="22"/>
            <w:lang w:val="en-US" w:eastAsia="en-US"/>
          </w:rPr>
          <w:tab/>
        </w:r>
        <w:r w:rsidR="00D65FD4">
          <w:rPr>
            <w:rStyle w:val="Hyperlink"/>
            <w:lang w:val="en-US" w:eastAsia="en-US"/>
          </w:rPr>
          <w:t>Response to connection enquiry</w:t>
        </w:r>
        <w:r w:rsidR="00D65FD4">
          <w:rPr>
            <w:lang w:val="en-US" w:eastAsia="en-US"/>
          </w:rPr>
          <w:tab/>
        </w:r>
        <w:r w:rsidR="00D65FD4">
          <w:rPr>
            <w:lang w:val="en-US" w:eastAsia="en-US"/>
          </w:rPr>
          <w:fldChar w:fldCharType="begin"/>
        </w:r>
        <w:r w:rsidR="00D65FD4">
          <w:rPr>
            <w:lang w:val="en-US" w:eastAsia="en-US"/>
          </w:rPr>
          <w:instrText xml:space="preserve"> PAGEREF _Toc256000623 \h </w:instrText>
        </w:r>
        <w:r w:rsidR="00D65FD4">
          <w:rPr>
            <w:lang w:val="en-US" w:eastAsia="en-US"/>
          </w:rPr>
        </w:r>
        <w:r w:rsidR="00D65FD4">
          <w:rPr>
            <w:lang w:val="en-US" w:eastAsia="en-US"/>
          </w:rPr>
          <w:fldChar w:fldCharType="separate"/>
        </w:r>
        <w:r w:rsidR="00D65FD4">
          <w:rPr>
            <w:lang w:val="en-US" w:eastAsia="en-US"/>
          </w:rPr>
          <w:t>460</w:t>
        </w:r>
        <w:r w:rsidR="00D65FD4">
          <w:rPr>
            <w:lang w:val="en-US" w:eastAsia="en-US"/>
          </w:rPr>
          <w:fldChar w:fldCharType="end"/>
        </w:r>
      </w:hyperlink>
    </w:p>
    <w:p w14:paraId="5B86DDB1" w14:textId="77777777" w:rsidR="00D65FD4" w:rsidRDefault="00DA2F6F">
      <w:pPr>
        <w:pStyle w:val="TOC9"/>
        <w:widowControl/>
        <w:rPr>
          <w:rFonts w:ascii="Calibri" w:hAnsi="Calibri" w:cs="Calibri"/>
          <w:noProof/>
          <w:sz w:val="22"/>
          <w:szCs w:val="22"/>
          <w:lang w:val="en-US"/>
        </w:rPr>
      </w:pPr>
      <w:hyperlink w:anchor="_Toc256000624" w:history="1">
        <w:r w:rsidR="00D65FD4">
          <w:rPr>
            <w:rStyle w:val="Hyperlink"/>
            <w:lang w:val="en-US" w:eastAsia="en-US"/>
          </w:rPr>
          <w:t>5.3.4</w:t>
        </w:r>
        <w:r w:rsidR="00D65FD4">
          <w:rPr>
            <w:rFonts w:ascii="Calibri" w:hAnsi="Calibri" w:cs="Calibri"/>
            <w:noProof/>
            <w:sz w:val="22"/>
            <w:szCs w:val="22"/>
            <w:lang w:val="en-US" w:eastAsia="en-US"/>
          </w:rPr>
          <w:tab/>
        </w:r>
        <w:r w:rsidR="00D65FD4">
          <w:rPr>
            <w:rStyle w:val="Hyperlink"/>
            <w:lang w:val="en-US" w:eastAsia="en-US"/>
          </w:rPr>
          <w:t>Application for connection</w:t>
        </w:r>
        <w:r w:rsidR="00D65FD4">
          <w:rPr>
            <w:lang w:val="en-US" w:eastAsia="en-US"/>
          </w:rPr>
          <w:tab/>
        </w:r>
        <w:r w:rsidR="00D65FD4">
          <w:rPr>
            <w:lang w:val="en-US" w:eastAsia="en-US"/>
          </w:rPr>
          <w:fldChar w:fldCharType="begin"/>
        </w:r>
        <w:r w:rsidR="00D65FD4">
          <w:rPr>
            <w:lang w:val="en-US" w:eastAsia="en-US"/>
          </w:rPr>
          <w:instrText xml:space="preserve"> PAGEREF _Toc256000624 \h </w:instrText>
        </w:r>
        <w:r w:rsidR="00D65FD4">
          <w:rPr>
            <w:lang w:val="en-US" w:eastAsia="en-US"/>
          </w:rPr>
        </w:r>
        <w:r w:rsidR="00D65FD4">
          <w:rPr>
            <w:lang w:val="en-US" w:eastAsia="en-US"/>
          </w:rPr>
          <w:fldChar w:fldCharType="separate"/>
        </w:r>
        <w:r w:rsidR="00D65FD4">
          <w:rPr>
            <w:lang w:val="en-US" w:eastAsia="en-US"/>
          </w:rPr>
          <w:t>463</w:t>
        </w:r>
        <w:r w:rsidR="00D65FD4">
          <w:rPr>
            <w:lang w:val="en-US" w:eastAsia="en-US"/>
          </w:rPr>
          <w:fldChar w:fldCharType="end"/>
        </w:r>
      </w:hyperlink>
    </w:p>
    <w:p w14:paraId="5FF3B44D" w14:textId="77777777" w:rsidR="00D65FD4" w:rsidRDefault="00DA2F6F">
      <w:pPr>
        <w:pStyle w:val="TOC9"/>
        <w:widowControl/>
        <w:rPr>
          <w:rFonts w:ascii="Calibri" w:hAnsi="Calibri" w:cs="Calibri"/>
          <w:noProof/>
          <w:sz w:val="22"/>
          <w:szCs w:val="22"/>
          <w:lang w:val="en-US"/>
        </w:rPr>
      </w:pPr>
      <w:hyperlink w:anchor="_Toc256000625" w:history="1">
        <w:r w:rsidR="00D65FD4">
          <w:rPr>
            <w:rStyle w:val="Hyperlink"/>
            <w:lang w:val="en-US" w:eastAsia="en-US"/>
          </w:rPr>
          <w:t>5.3.4A</w:t>
        </w:r>
        <w:r w:rsidR="00D65FD4">
          <w:rPr>
            <w:rFonts w:ascii="Calibri" w:hAnsi="Calibri" w:cs="Calibri"/>
            <w:noProof/>
            <w:sz w:val="22"/>
            <w:szCs w:val="22"/>
            <w:lang w:val="en-US" w:eastAsia="en-US"/>
          </w:rPr>
          <w:tab/>
        </w:r>
        <w:r w:rsidR="00D65FD4">
          <w:rPr>
            <w:rStyle w:val="Hyperlink"/>
            <w:lang w:val="en-US" w:eastAsia="en-US"/>
          </w:rPr>
          <w:t>Negotiated access standards</w:t>
        </w:r>
        <w:r w:rsidR="00D65FD4">
          <w:rPr>
            <w:lang w:val="en-US" w:eastAsia="en-US"/>
          </w:rPr>
          <w:tab/>
        </w:r>
        <w:r w:rsidR="00D65FD4">
          <w:rPr>
            <w:lang w:val="en-US" w:eastAsia="en-US"/>
          </w:rPr>
          <w:fldChar w:fldCharType="begin"/>
        </w:r>
        <w:r w:rsidR="00D65FD4">
          <w:rPr>
            <w:lang w:val="en-US" w:eastAsia="en-US"/>
          </w:rPr>
          <w:instrText xml:space="preserve"> PAGEREF _Toc256000625 \h </w:instrText>
        </w:r>
        <w:r w:rsidR="00D65FD4">
          <w:rPr>
            <w:lang w:val="en-US" w:eastAsia="en-US"/>
          </w:rPr>
        </w:r>
        <w:r w:rsidR="00D65FD4">
          <w:rPr>
            <w:lang w:val="en-US" w:eastAsia="en-US"/>
          </w:rPr>
          <w:fldChar w:fldCharType="separate"/>
        </w:r>
        <w:r w:rsidR="00D65FD4">
          <w:rPr>
            <w:lang w:val="en-US" w:eastAsia="en-US"/>
          </w:rPr>
          <w:t>465</w:t>
        </w:r>
        <w:r w:rsidR="00D65FD4">
          <w:rPr>
            <w:lang w:val="en-US" w:eastAsia="en-US"/>
          </w:rPr>
          <w:fldChar w:fldCharType="end"/>
        </w:r>
      </w:hyperlink>
    </w:p>
    <w:p w14:paraId="2358E87C" w14:textId="77777777" w:rsidR="00D65FD4" w:rsidRDefault="00DA2F6F">
      <w:pPr>
        <w:pStyle w:val="TOC9"/>
        <w:widowControl/>
        <w:rPr>
          <w:rFonts w:ascii="Calibri" w:hAnsi="Calibri" w:cs="Calibri"/>
          <w:noProof/>
          <w:sz w:val="22"/>
          <w:szCs w:val="22"/>
          <w:lang w:val="en-US"/>
        </w:rPr>
      </w:pPr>
      <w:hyperlink w:anchor="_Toc256000626" w:history="1">
        <w:r w:rsidR="00D65FD4">
          <w:rPr>
            <w:rStyle w:val="Hyperlink"/>
            <w:lang w:val="en-US" w:eastAsia="en-US"/>
          </w:rPr>
          <w:t>5.3.4B</w:t>
        </w:r>
        <w:r w:rsidR="00D65FD4">
          <w:rPr>
            <w:rFonts w:ascii="Calibri" w:hAnsi="Calibri" w:cs="Calibri"/>
            <w:noProof/>
            <w:sz w:val="22"/>
            <w:szCs w:val="22"/>
            <w:lang w:val="en-US" w:eastAsia="en-US"/>
          </w:rPr>
          <w:tab/>
        </w:r>
        <w:r w:rsidR="00D65FD4">
          <w:rPr>
            <w:rStyle w:val="Hyperlink"/>
            <w:lang w:val="en-US" w:eastAsia="en-US"/>
          </w:rPr>
          <w:t>System strength remediation for new connections</w:t>
        </w:r>
        <w:r w:rsidR="00D65FD4">
          <w:rPr>
            <w:lang w:val="en-US" w:eastAsia="en-US"/>
          </w:rPr>
          <w:tab/>
        </w:r>
        <w:r w:rsidR="00D65FD4">
          <w:rPr>
            <w:lang w:val="en-US" w:eastAsia="en-US"/>
          </w:rPr>
          <w:fldChar w:fldCharType="begin"/>
        </w:r>
        <w:r w:rsidR="00D65FD4">
          <w:rPr>
            <w:lang w:val="en-US" w:eastAsia="en-US"/>
          </w:rPr>
          <w:instrText xml:space="preserve"> PAGEREF _Toc256000626 \h </w:instrText>
        </w:r>
        <w:r w:rsidR="00D65FD4">
          <w:rPr>
            <w:lang w:val="en-US" w:eastAsia="en-US"/>
          </w:rPr>
        </w:r>
        <w:r w:rsidR="00D65FD4">
          <w:rPr>
            <w:lang w:val="en-US" w:eastAsia="en-US"/>
          </w:rPr>
          <w:fldChar w:fldCharType="separate"/>
        </w:r>
        <w:r w:rsidR="00D65FD4">
          <w:rPr>
            <w:lang w:val="en-US" w:eastAsia="en-US"/>
          </w:rPr>
          <w:t>468</w:t>
        </w:r>
        <w:r w:rsidR="00D65FD4">
          <w:rPr>
            <w:lang w:val="en-US" w:eastAsia="en-US"/>
          </w:rPr>
          <w:fldChar w:fldCharType="end"/>
        </w:r>
      </w:hyperlink>
    </w:p>
    <w:p w14:paraId="24DB8FDA" w14:textId="77777777" w:rsidR="00D65FD4" w:rsidRDefault="00DA2F6F">
      <w:pPr>
        <w:pStyle w:val="TOC9"/>
        <w:widowControl/>
        <w:rPr>
          <w:rFonts w:ascii="Calibri" w:hAnsi="Calibri" w:cs="Calibri"/>
          <w:noProof/>
          <w:sz w:val="22"/>
          <w:szCs w:val="22"/>
          <w:lang w:val="en-US"/>
        </w:rPr>
      </w:pPr>
      <w:hyperlink w:anchor="_Toc256000627" w:history="1">
        <w:r w:rsidR="00D65FD4">
          <w:rPr>
            <w:rStyle w:val="Hyperlink"/>
            <w:lang w:val="en-US" w:eastAsia="en-US"/>
          </w:rPr>
          <w:t>5.3.5</w:t>
        </w:r>
        <w:r w:rsidR="00D65FD4">
          <w:rPr>
            <w:rFonts w:ascii="Calibri" w:hAnsi="Calibri" w:cs="Calibri"/>
            <w:noProof/>
            <w:sz w:val="22"/>
            <w:szCs w:val="22"/>
            <w:lang w:val="en-US" w:eastAsia="en-US"/>
          </w:rPr>
          <w:tab/>
        </w:r>
        <w:r w:rsidR="00D65FD4">
          <w:rPr>
            <w:rStyle w:val="Hyperlink"/>
            <w:lang w:val="en-US" w:eastAsia="en-US"/>
          </w:rPr>
          <w:t>Preparation of offer to connect</w:t>
        </w:r>
        <w:r w:rsidR="00D65FD4">
          <w:rPr>
            <w:lang w:val="en-US" w:eastAsia="en-US"/>
          </w:rPr>
          <w:tab/>
        </w:r>
        <w:r w:rsidR="00D65FD4">
          <w:rPr>
            <w:lang w:val="en-US" w:eastAsia="en-US"/>
          </w:rPr>
          <w:fldChar w:fldCharType="begin"/>
        </w:r>
        <w:r w:rsidR="00D65FD4">
          <w:rPr>
            <w:lang w:val="en-US" w:eastAsia="en-US"/>
          </w:rPr>
          <w:instrText xml:space="preserve"> PAGEREF _Toc256000627 \h </w:instrText>
        </w:r>
        <w:r w:rsidR="00D65FD4">
          <w:rPr>
            <w:lang w:val="en-US" w:eastAsia="en-US"/>
          </w:rPr>
        </w:r>
        <w:r w:rsidR="00D65FD4">
          <w:rPr>
            <w:lang w:val="en-US" w:eastAsia="en-US"/>
          </w:rPr>
          <w:fldChar w:fldCharType="separate"/>
        </w:r>
        <w:r w:rsidR="00D65FD4">
          <w:rPr>
            <w:lang w:val="en-US" w:eastAsia="en-US"/>
          </w:rPr>
          <w:t>471</w:t>
        </w:r>
        <w:r w:rsidR="00D65FD4">
          <w:rPr>
            <w:lang w:val="en-US" w:eastAsia="en-US"/>
          </w:rPr>
          <w:fldChar w:fldCharType="end"/>
        </w:r>
      </w:hyperlink>
    </w:p>
    <w:p w14:paraId="162A5785" w14:textId="77777777" w:rsidR="00D65FD4" w:rsidRDefault="00DA2F6F">
      <w:pPr>
        <w:pStyle w:val="TOC9"/>
        <w:widowControl/>
        <w:rPr>
          <w:rFonts w:ascii="Calibri" w:hAnsi="Calibri" w:cs="Calibri"/>
          <w:noProof/>
          <w:sz w:val="22"/>
          <w:szCs w:val="22"/>
          <w:lang w:val="en-US"/>
        </w:rPr>
      </w:pPr>
      <w:hyperlink w:anchor="_Toc256000628" w:history="1">
        <w:r w:rsidR="00D65FD4">
          <w:rPr>
            <w:rStyle w:val="Hyperlink"/>
            <w:lang w:val="en-US" w:eastAsia="en-US"/>
          </w:rPr>
          <w:t>5.3.6</w:t>
        </w:r>
        <w:r w:rsidR="00D65FD4">
          <w:rPr>
            <w:rFonts w:ascii="Calibri" w:hAnsi="Calibri" w:cs="Calibri"/>
            <w:noProof/>
            <w:sz w:val="22"/>
            <w:szCs w:val="22"/>
            <w:lang w:val="en-US" w:eastAsia="en-US"/>
          </w:rPr>
          <w:tab/>
        </w:r>
        <w:r w:rsidR="00D65FD4">
          <w:rPr>
            <w:rStyle w:val="Hyperlink"/>
            <w:lang w:val="en-US" w:eastAsia="en-US"/>
          </w:rPr>
          <w:t>Offer to connect</w:t>
        </w:r>
        <w:r w:rsidR="00D65FD4">
          <w:rPr>
            <w:lang w:val="en-US" w:eastAsia="en-US"/>
          </w:rPr>
          <w:tab/>
        </w:r>
        <w:r w:rsidR="00D65FD4">
          <w:rPr>
            <w:lang w:val="en-US" w:eastAsia="en-US"/>
          </w:rPr>
          <w:fldChar w:fldCharType="begin"/>
        </w:r>
        <w:r w:rsidR="00D65FD4">
          <w:rPr>
            <w:lang w:val="en-US" w:eastAsia="en-US"/>
          </w:rPr>
          <w:instrText xml:space="preserve"> PAGEREF _Toc256000628 \h </w:instrText>
        </w:r>
        <w:r w:rsidR="00D65FD4">
          <w:rPr>
            <w:lang w:val="en-US" w:eastAsia="en-US"/>
          </w:rPr>
        </w:r>
        <w:r w:rsidR="00D65FD4">
          <w:rPr>
            <w:lang w:val="en-US" w:eastAsia="en-US"/>
          </w:rPr>
          <w:fldChar w:fldCharType="separate"/>
        </w:r>
        <w:r w:rsidR="00D65FD4">
          <w:rPr>
            <w:lang w:val="en-US" w:eastAsia="en-US"/>
          </w:rPr>
          <w:t>472</w:t>
        </w:r>
        <w:r w:rsidR="00D65FD4">
          <w:rPr>
            <w:lang w:val="en-US" w:eastAsia="en-US"/>
          </w:rPr>
          <w:fldChar w:fldCharType="end"/>
        </w:r>
      </w:hyperlink>
    </w:p>
    <w:p w14:paraId="716C3B11" w14:textId="77777777" w:rsidR="00D65FD4" w:rsidRDefault="00DA2F6F">
      <w:pPr>
        <w:pStyle w:val="TOC9"/>
        <w:widowControl/>
        <w:rPr>
          <w:rFonts w:ascii="Calibri" w:hAnsi="Calibri" w:cs="Calibri"/>
          <w:noProof/>
          <w:sz w:val="22"/>
          <w:szCs w:val="22"/>
          <w:lang w:val="en-US"/>
        </w:rPr>
      </w:pPr>
      <w:hyperlink w:anchor="_Toc256000629" w:history="1">
        <w:r w:rsidR="00D65FD4">
          <w:rPr>
            <w:rStyle w:val="Hyperlink"/>
            <w:lang w:val="en-US" w:eastAsia="en-US"/>
          </w:rPr>
          <w:t>5.3.7</w:t>
        </w:r>
        <w:r w:rsidR="00D65FD4">
          <w:rPr>
            <w:rFonts w:ascii="Calibri" w:hAnsi="Calibri" w:cs="Calibri"/>
            <w:noProof/>
            <w:sz w:val="22"/>
            <w:szCs w:val="22"/>
            <w:lang w:val="en-US" w:eastAsia="en-US"/>
          </w:rPr>
          <w:tab/>
        </w:r>
        <w:r w:rsidR="00D65FD4">
          <w:rPr>
            <w:rStyle w:val="Hyperlink"/>
            <w:lang w:val="en-US" w:eastAsia="en-US"/>
          </w:rPr>
          <w:t>Finalisation of connection agreements and network operating agreements</w:t>
        </w:r>
        <w:r w:rsidR="00D65FD4">
          <w:rPr>
            <w:lang w:val="en-US" w:eastAsia="en-US"/>
          </w:rPr>
          <w:tab/>
        </w:r>
        <w:r w:rsidR="00D65FD4">
          <w:rPr>
            <w:lang w:val="en-US" w:eastAsia="en-US"/>
          </w:rPr>
          <w:fldChar w:fldCharType="begin"/>
        </w:r>
        <w:r w:rsidR="00D65FD4">
          <w:rPr>
            <w:lang w:val="en-US" w:eastAsia="en-US"/>
          </w:rPr>
          <w:instrText xml:space="preserve"> PAGEREF _Toc256000629 \h </w:instrText>
        </w:r>
        <w:r w:rsidR="00D65FD4">
          <w:rPr>
            <w:lang w:val="en-US" w:eastAsia="en-US"/>
          </w:rPr>
        </w:r>
        <w:r w:rsidR="00D65FD4">
          <w:rPr>
            <w:lang w:val="en-US" w:eastAsia="en-US"/>
          </w:rPr>
          <w:fldChar w:fldCharType="separate"/>
        </w:r>
        <w:r w:rsidR="00D65FD4">
          <w:rPr>
            <w:lang w:val="en-US" w:eastAsia="en-US"/>
          </w:rPr>
          <w:t>475</w:t>
        </w:r>
        <w:r w:rsidR="00D65FD4">
          <w:rPr>
            <w:lang w:val="en-US" w:eastAsia="en-US"/>
          </w:rPr>
          <w:fldChar w:fldCharType="end"/>
        </w:r>
      </w:hyperlink>
    </w:p>
    <w:p w14:paraId="6022EC64" w14:textId="77777777" w:rsidR="00D65FD4" w:rsidRDefault="00DA2F6F">
      <w:pPr>
        <w:pStyle w:val="TOC9"/>
        <w:widowControl/>
        <w:rPr>
          <w:rFonts w:ascii="Calibri" w:hAnsi="Calibri" w:cs="Calibri"/>
          <w:noProof/>
          <w:sz w:val="22"/>
          <w:szCs w:val="22"/>
          <w:lang w:val="en-US"/>
        </w:rPr>
      </w:pPr>
      <w:hyperlink w:anchor="_Toc256000630" w:history="1">
        <w:r w:rsidR="00D65FD4">
          <w:rPr>
            <w:rStyle w:val="Hyperlink"/>
            <w:lang w:val="en-US" w:eastAsia="en-US"/>
          </w:rPr>
          <w:t>5.3.8</w:t>
        </w:r>
        <w:r w:rsidR="00D65FD4">
          <w:rPr>
            <w:rFonts w:ascii="Calibri" w:hAnsi="Calibri" w:cs="Calibri"/>
            <w:noProof/>
            <w:sz w:val="22"/>
            <w:szCs w:val="22"/>
            <w:lang w:val="en-US" w:eastAsia="en-US"/>
          </w:rPr>
          <w:tab/>
        </w:r>
        <w:r w:rsidR="00D65FD4">
          <w:rPr>
            <w:rStyle w:val="Hyperlink"/>
            <w:lang w:val="en-US" w:eastAsia="en-US"/>
          </w:rPr>
          <w:t>Provision and use of information</w:t>
        </w:r>
        <w:r w:rsidR="00D65FD4">
          <w:rPr>
            <w:lang w:val="en-US" w:eastAsia="en-US"/>
          </w:rPr>
          <w:tab/>
        </w:r>
        <w:r w:rsidR="00D65FD4">
          <w:rPr>
            <w:lang w:val="en-US" w:eastAsia="en-US"/>
          </w:rPr>
          <w:fldChar w:fldCharType="begin"/>
        </w:r>
        <w:r w:rsidR="00D65FD4">
          <w:rPr>
            <w:lang w:val="en-US" w:eastAsia="en-US"/>
          </w:rPr>
          <w:instrText xml:space="preserve"> PAGEREF _Toc256000630 \h </w:instrText>
        </w:r>
        <w:r w:rsidR="00D65FD4">
          <w:rPr>
            <w:lang w:val="en-US" w:eastAsia="en-US"/>
          </w:rPr>
        </w:r>
        <w:r w:rsidR="00D65FD4">
          <w:rPr>
            <w:lang w:val="en-US" w:eastAsia="en-US"/>
          </w:rPr>
          <w:fldChar w:fldCharType="separate"/>
        </w:r>
        <w:r w:rsidR="00D65FD4">
          <w:rPr>
            <w:lang w:val="en-US" w:eastAsia="en-US"/>
          </w:rPr>
          <w:t>477</w:t>
        </w:r>
        <w:r w:rsidR="00D65FD4">
          <w:rPr>
            <w:lang w:val="en-US" w:eastAsia="en-US"/>
          </w:rPr>
          <w:fldChar w:fldCharType="end"/>
        </w:r>
      </w:hyperlink>
    </w:p>
    <w:p w14:paraId="36D3A3DA" w14:textId="77777777" w:rsidR="00D65FD4" w:rsidRDefault="00DA2F6F">
      <w:pPr>
        <w:pStyle w:val="TOC9"/>
        <w:widowControl/>
        <w:rPr>
          <w:rFonts w:ascii="Calibri" w:hAnsi="Calibri" w:cs="Calibri"/>
          <w:noProof/>
          <w:sz w:val="22"/>
          <w:szCs w:val="22"/>
          <w:lang w:val="en-US"/>
        </w:rPr>
      </w:pPr>
      <w:hyperlink w:anchor="_Toc256000631" w:history="1">
        <w:r w:rsidR="00D65FD4">
          <w:rPr>
            <w:rStyle w:val="Hyperlink"/>
            <w:lang w:val="en-US" w:eastAsia="en-US"/>
          </w:rPr>
          <w:t>5.3.9</w:t>
        </w:r>
        <w:r w:rsidR="00D65FD4">
          <w:rPr>
            <w:rFonts w:ascii="Calibri" w:hAnsi="Calibri" w:cs="Calibri"/>
            <w:noProof/>
            <w:sz w:val="22"/>
            <w:szCs w:val="22"/>
            <w:lang w:val="en-US" w:eastAsia="en-US"/>
          </w:rPr>
          <w:tab/>
        </w:r>
        <w:r w:rsidR="00D65FD4">
          <w:rPr>
            <w:rStyle w:val="Hyperlink"/>
            <w:lang w:val="en-US" w:eastAsia="en-US"/>
          </w:rPr>
          <w:t>Procedure to be followed by a Generator proposing to alter a generating system</w:t>
        </w:r>
        <w:r w:rsidR="00D65FD4">
          <w:rPr>
            <w:lang w:val="en-US" w:eastAsia="en-US"/>
          </w:rPr>
          <w:tab/>
        </w:r>
        <w:r w:rsidR="00D65FD4">
          <w:rPr>
            <w:lang w:val="en-US" w:eastAsia="en-US"/>
          </w:rPr>
          <w:fldChar w:fldCharType="begin"/>
        </w:r>
        <w:r w:rsidR="00D65FD4">
          <w:rPr>
            <w:lang w:val="en-US" w:eastAsia="en-US"/>
          </w:rPr>
          <w:instrText xml:space="preserve"> PAGEREF _Toc256000631 \h </w:instrText>
        </w:r>
        <w:r w:rsidR="00D65FD4">
          <w:rPr>
            <w:lang w:val="en-US" w:eastAsia="en-US"/>
          </w:rPr>
        </w:r>
        <w:r w:rsidR="00D65FD4">
          <w:rPr>
            <w:lang w:val="en-US" w:eastAsia="en-US"/>
          </w:rPr>
          <w:fldChar w:fldCharType="separate"/>
        </w:r>
        <w:r w:rsidR="00D65FD4">
          <w:rPr>
            <w:lang w:val="en-US" w:eastAsia="en-US"/>
          </w:rPr>
          <w:t>478</w:t>
        </w:r>
        <w:r w:rsidR="00D65FD4">
          <w:rPr>
            <w:lang w:val="en-US" w:eastAsia="en-US"/>
          </w:rPr>
          <w:fldChar w:fldCharType="end"/>
        </w:r>
      </w:hyperlink>
    </w:p>
    <w:p w14:paraId="7041AEC5" w14:textId="77777777" w:rsidR="00D65FD4" w:rsidRDefault="00DA2F6F">
      <w:pPr>
        <w:pStyle w:val="TOC9"/>
        <w:widowControl/>
        <w:rPr>
          <w:rFonts w:ascii="Calibri" w:hAnsi="Calibri" w:cs="Calibri"/>
          <w:noProof/>
          <w:sz w:val="22"/>
          <w:szCs w:val="22"/>
          <w:lang w:val="en-US"/>
        </w:rPr>
      </w:pPr>
      <w:hyperlink w:anchor="_Toc256000632" w:history="1">
        <w:r w:rsidR="00D65FD4">
          <w:rPr>
            <w:rStyle w:val="Hyperlink"/>
            <w:lang w:val="en-US" w:eastAsia="en-US"/>
          </w:rPr>
          <w:t>5.3.10</w:t>
        </w:r>
        <w:r w:rsidR="00D65FD4">
          <w:rPr>
            <w:rFonts w:ascii="Calibri" w:hAnsi="Calibri" w:cs="Calibri"/>
            <w:noProof/>
            <w:sz w:val="22"/>
            <w:szCs w:val="22"/>
            <w:lang w:val="en-US" w:eastAsia="en-US"/>
          </w:rPr>
          <w:tab/>
        </w:r>
        <w:r w:rsidR="00D65FD4">
          <w:rPr>
            <w:rStyle w:val="Hyperlink"/>
            <w:lang w:val="en-US" w:eastAsia="en-US"/>
          </w:rPr>
          <w:t>Acceptance of performance standards for generating plant that is altered</w:t>
        </w:r>
        <w:r w:rsidR="00D65FD4">
          <w:rPr>
            <w:lang w:val="en-US" w:eastAsia="en-US"/>
          </w:rPr>
          <w:tab/>
        </w:r>
        <w:r w:rsidR="00D65FD4">
          <w:rPr>
            <w:lang w:val="en-US" w:eastAsia="en-US"/>
          </w:rPr>
          <w:fldChar w:fldCharType="begin"/>
        </w:r>
        <w:r w:rsidR="00D65FD4">
          <w:rPr>
            <w:lang w:val="en-US" w:eastAsia="en-US"/>
          </w:rPr>
          <w:instrText xml:space="preserve"> PAGEREF _Toc256000632 \h </w:instrText>
        </w:r>
        <w:r w:rsidR="00D65FD4">
          <w:rPr>
            <w:lang w:val="en-US" w:eastAsia="en-US"/>
          </w:rPr>
        </w:r>
        <w:r w:rsidR="00D65FD4">
          <w:rPr>
            <w:lang w:val="en-US" w:eastAsia="en-US"/>
          </w:rPr>
          <w:fldChar w:fldCharType="separate"/>
        </w:r>
        <w:r w:rsidR="00D65FD4">
          <w:rPr>
            <w:lang w:val="en-US" w:eastAsia="en-US"/>
          </w:rPr>
          <w:t>480</w:t>
        </w:r>
        <w:r w:rsidR="00D65FD4">
          <w:rPr>
            <w:lang w:val="en-US" w:eastAsia="en-US"/>
          </w:rPr>
          <w:fldChar w:fldCharType="end"/>
        </w:r>
      </w:hyperlink>
    </w:p>
    <w:p w14:paraId="22DAADD6" w14:textId="77777777" w:rsidR="00D65FD4" w:rsidRDefault="00DA2F6F">
      <w:pPr>
        <w:pStyle w:val="TOC9"/>
        <w:widowControl/>
        <w:rPr>
          <w:rFonts w:ascii="Calibri" w:hAnsi="Calibri" w:cs="Calibri"/>
          <w:noProof/>
          <w:sz w:val="22"/>
          <w:szCs w:val="22"/>
          <w:lang w:val="en-US"/>
        </w:rPr>
      </w:pPr>
      <w:hyperlink w:anchor="_Toc256000633" w:history="1">
        <w:r w:rsidR="00D65FD4">
          <w:rPr>
            <w:rStyle w:val="Hyperlink"/>
            <w:lang w:val="en-US" w:eastAsia="en-US"/>
          </w:rPr>
          <w:t>5.3.11</w:t>
        </w:r>
        <w:r w:rsidR="00D65FD4">
          <w:rPr>
            <w:rFonts w:ascii="Calibri" w:hAnsi="Calibri" w:cs="Calibri"/>
            <w:noProof/>
            <w:sz w:val="22"/>
            <w:szCs w:val="22"/>
            <w:lang w:val="en-US" w:eastAsia="en-US"/>
          </w:rPr>
          <w:tab/>
        </w:r>
        <w:r w:rsidR="00D65FD4">
          <w:rPr>
            <w:rStyle w:val="Hyperlink"/>
            <w:lang w:val="en-US" w:eastAsia="en-US"/>
          </w:rPr>
          <w:t>Notification of request to change normal voltage</w:t>
        </w:r>
        <w:r w:rsidR="00D65FD4">
          <w:rPr>
            <w:lang w:val="en-US" w:eastAsia="en-US"/>
          </w:rPr>
          <w:tab/>
        </w:r>
        <w:r w:rsidR="00D65FD4">
          <w:rPr>
            <w:lang w:val="en-US" w:eastAsia="en-US"/>
          </w:rPr>
          <w:fldChar w:fldCharType="begin"/>
        </w:r>
        <w:r w:rsidR="00D65FD4">
          <w:rPr>
            <w:lang w:val="en-US" w:eastAsia="en-US"/>
          </w:rPr>
          <w:instrText xml:space="preserve"> PAGEREF _Toc256000633 \h </w:instrText>
        </w:r>
        <w:r w:rsidR="00D65FD4">
          <w:rPr>
            <w:lang w:val="en-US" w:eastAsia="en-US"/>
          </w:rPr>
        </w:r>
        <w:r w:rsidR="00D65FD4">
          <w:rPr>
            <w:lang w:val="en-US" w:eastAsia="en-US"/>
          </w:rPr>
          <w:fldChar w:fldCharType="separate"/>
        </w:r>
        <w:r w:rsidR="00D65FD4">
          <w:rPr>
            <w:lang w:val="en-US" w:eastAsia="en-US"/>
          </w:rPr>
          <w:t>481</w:t>
        </w:r>
        <w:r w:rsidR="00D65FD4">
          <w:rPr>
            <w:lang w:val="en-US" w:eastAsia="en-US"/>
          </w:rPr>
          <w:fldChar w:fldCharType="end"/>
        </w:r>
      </w:hyperlink>
    </w:p>
    <w:p w14:paraId="3A4B9E5E" w14:textId="77777777" w:rsidR="00D65FD4" w:rsidRDefault="00DA2F6F">
      <w:pPr>
        <w:pStyle w:val="TOC6"/>
        <w:widowControl/>
        <w:rPr>
          <w:rFonts w:ascii="Calibri" w:hAnsi="Calibri" w:cs="Calibri"/>
          <w:noProof/>
          <w:sz w:val="22"/>
          <w:szCs w:val="22"/>
          <w:lang w:val="en-US"/>
        </w:rPr>
      </w:pPr>
      <w:hyperlink w:anchor="_Toc256000634" w:history="1">
        <w:r w:rsidR="00D65FD4">
          <w:rPr>
            <w:rStyle w:val="Hyperlink"/>
            <w:lang w:val="en-US" w:eastAsia="en-US"/>
          </w:rPr>
          <w:t>5.3A</w:t>
        </w:r>
        <w:r w:rsidR="00D65FD4">
          <w:rPr>
            <w:rFonts w:ascii="Calibri" w:hAnsi="Calibri" w:cs="Calibri"/>
            <w:noProof/>
            <w:sz w:val="22"/>
            <w:szCs w:val="22"/>
            <w:lang w:val="en-US" w:eastAsia="en-US"/>
          </w:rPr>
          <w:tab/>
        </w:r>
        <w:r w:rsidR="00D65FD4">
          <w:rPr>
            <w:rStyle w:val="Hyperlink"/>
            <w:lang w:val="en-US" w:eastAsia="en-US"/>
          </w:rPr>
          <w:t>Establishing or modifying connection - embedded generation</w:t>
        </w:r>
        <w:r w:rsidR="00D65FD4">
          <w:rPr>
            <w:lang w:val="en-US" w:eastAsia="en-US"/>
          </w:rPr>
          <w:tab/>
        </w:r>
        <w:r w:rsidR="00D65FD4">
          <w:rPr>
            <w:lang w:val="en-US" w:eastAsia="en-US"/>
          </w:rPr>
          <w:fldChar w:fldCharType="begin"/>
        </w:r>
        <w:r w:rsidR="00D65FD4">
          <w:rPr>
            <w:lang w:val="en-US" w:eastAsia="en-US"/>
          </w:rPr>
          <w:instrText xml:space="preserve"> PAGEREF _Toc256000634 \h </w:instrText>
        </w:r>
        <w:r w:rsidR="00D65FD4">
          <w:rPr>
            <w:lang w:val="en-US" w:eastAsia="en-US"/>
          </w:rPr>
        </w:r>
        <w:r w:rsidR="00D65FD4">
          <w:rPr>
            <w:lang w:val="en-US" w:eastAsia="en-US"/>
          </w:rPr>
          <w:fldChar w:fldCharType="separate"/>
        </w:r>
        <w:r w:rsidR="00D65FD4">
          <w:rPr>
            <w:lang w:val="en-US" w:eastAsia="en-US"/>
          </w:rPr>
          <w:t>481</w:t>
        </w:r>
        <w:r w:rsidR="00D65FD4">
          <w:rPr>
            <w:lang w:val="en-US" w:eastAsia="en-US"/>
          </w:rPr>
          <w:fldChar w:fldCharType="end"/>
        </w:r>
      </w:hyperlink>
    </w:p>
    <w:p w14:paraId="02075BC3" w14:textId="77777777" w:rsidR="00D65FD4" w:rsidRDefault="00DA2F6F">
      <w:pPr>
        <w:pStyle w:val="TOC9"/>
        <w:widowControl/>
        <w:rPr>
          <w:rFonts w:ascii="Calibri" w:hAnsi="Calibri" w:cs="Calibri"/>
          <w:noProof/>
          <w:sz w:val="22"/>
          <w:szCs w:val="22"/>
          <w:lang w:val="en-US"/>
        </w:rPr>
      </w:pPr>
      <w:hyperlink w:anchor="_Toc256000635" w:history="1">
        <w:r w:rsidR="00D65FD4">
          <w:rPr>
            <w:rStyle w:val="Hyperlink"/>
            <w:lang w:val="en-US" w:eastAsia="en-US"/>
          </w:rPr>
          <w:t>5.3A.1</w:t>
        </w:r>
        <w:r w:rsidR="00D65FD4">
          <w:rPr>
            <w:rFonts w:ascii="Calibri" w:hAnsi="Calibri" w:cs="Calibri"/>
            <w:noProof/>
            <w:sz w:val="22"/>
            <w:szCs w:val="22"/>
            <w:lang w:val="en-US" w:eastAsia="en-US"/>
          </w:rPr>
          <w:tab/>
        </w:r>
        <w:r w:rsidR="00D65FD4">
          <w:rPr>
            <w:rStyle w:val="Hyperlink"/>
            <w:lang w:val="en-US" w:eastAsia="en-US"/>
          </w:rPr>
          <w:t>Application of rule 5.3A</w:t>
        </w:r>
        <w:r w:rsidR="00D65FD4">
          <w:rPr>
            <w:lang w:val="en-US" w:eastAsia="en-US"/>
          </w:rPr>
          <w:tab/>
        </w:r>
        <w:r w:rsidR="00D65FD4">
          <w:rPr>
            <w:lang w:val="en-US" w:eastAsia="en-US"/>
          </w:rPr>
          <w:fldChar w:fldCharType="begin"/>
        </w:r>
        <w:r w:rsidR="00D65FD4">
          <w:rPr>
            <w:lang w:val="en-US" w:eastAsia="en-US"/>
          </w:rPr>
          <w:instrText xml:space="preserve"> PAGEREF _Toc256000635 \h </w:instrText>
        </w:r>
        <w:r w:rsidR="00D65FD4">
          <w:rPr>
            <w:lang w:val="en-US" w:eastAsia="en-US"/>
          </w:rPr>
        </w:r>
        <w:r w:rsidR="00D65FD4">
          <w:rPr>
            <w:lang w:val="en-US" w:eastAsia="en-US"/>
          </w:rPr>
          <w:fldChar w:fldCharType="separate"/>
        </w:r>
        <w:r w:rsidR="00D65FD4">
          <w:rPr>
            <w:lang w:val="en-US" w:eastAsia="en-US"/>
          </w:rPr>
          <w:t>481</w:t>
        </w:r>
        <w:r w:rsidR="00D65FD4">
          <w:rPr>
            <w:lang w:val="en-US" w:eastAsia="en-US"/>
          </w:rPr>
          <w:fldChar w:fldCharType="end"/>
        </w:r>
      </w:hyperlink>
    </w:p>
    <w:p w14:paraId="6F57F29F" w14:textId="77777777" w:rsidR="00D65FD4" w:rsidRDefault="00DA2F6F">
      <w:pPr>
        <w:pStyle w:val="TOC9"/>
        <w:widowControl/>
        <w:rPr>
          <w:rFonts w:ascii="Calibri" w:hAnsi="Calibri" w:cs="Calibri"/>
          <w:noProof/>
          <w:sz w:val="22"/>
          <w:szCs w:val="22"/>
          <w:lang w:val="en-US"/>
        </w:rPr>
      </w:pPr>
      <w:hyperlink w:anchor="_Toc256000636" w:history="1">
        <w:r w:rsidR="00D65FD4">
          <w:rPr>
            <w:rStyle w:val="Hyperlink"/>
            <w:lang w:val="en-US" w:eastAsia="en-US"/>
          </w:rPr>
          <w:t>5.3A.2</w:t>
        </w:r>
        <w:r w:rsidR="00D65FD4">
          <w:rPr>
            <w:rFonts w:ascii="Calibri" w:hAnsi="Calibri" w:cs="Calibri"/>
            <w:noProof/>
            <w:sz w:val="22"/>
            <w:szCs w:val="22"/>
            <w:lang w:val="en-US" w:eastAsia="en-US"/>
          </w:rPr>
          <w:tab/>
        </w:r>
        <w:r w:rsidR="00D65FD4">
          <w:rPr>
            <w:rStyle w:val="Hyperlink"/>
            <w:lang w:val="en-US" w:eastAsia="en-US"/>
          </w:rPr>
          <w:t>Definitions and miscellaneous</w:t>
        </w:r>
        <w:r w:rsidR="00D65FD4">
          <w:rPr>
            <w:lang w:val="en-US" w:eastAsia="en-US"/>
          </w:rPr>
          <w:tab/>
        </w:r>
        <w:r w:rsidR="00D65FD4">
          <w:rPr>
            <w:lang w:val="en-US" w:eastAsia="en-US"/>
          </w:rPr>
          <w:fldChar w:fldCharType="begin"/>
        </w:r>
        <w:r w:rsidR="00D65FD4">
          <w:rPr>
            <w:lang w:val="en-US" w:eastAsia="en-US"/>
          </w:rPr>
          <w:instrText xml:space="preserve"> PAGEREF _Toc256000636 \h </w:instrText>
        </w:r>
        <w:r w:rsidR="00D65FD4">
          <w:rPr>
            <w:lang w:val="en-US" w:eastAsia="en-US"/>
          </w:rPr>
        </w:r>
        <w:r w:rsidR="00D65FD4">
          <w:rPr>
            <w:lang w:val="en-US" w:eastAsia="en-US"/>
          </w:rPr>
          <w:fldChar w:fldCharType="separate"/>
        </w:r>
        <w:r w:rsidR="00D65FD4">
          <w:rPr>
            <w:lang w:val="en-US" w:eastAsia="en-US"/>
          </w:rPr>
          <w:t>482</w:t>
        </w:r>
        <w:r w:rsidR="00D65FD4">
          <w:rPr>
            <w:lang w:val="en-US" w:eastAsia="en-US"/>
          </w:rPr>
          <w:fldChar w:fldCharType="end"/>
        </w:r>
      </w:hyperlink>
    </w:p>
    <w:p w14:paraId="1C03B31B" w14:textId="77777777" w:rsidR="00D65FD4" w:rsidRDefault="00DA2F6F">
      <w:pPr>
        <w:pStyle w:val="TOC9"/>
        <w:widowControl/>
        <w:rPr>
          <w:rFonts w:ascii="Calibri" w:hAnsi="Calibri" w:cs="Calibri"/>
          <w:noProof/>
          <w:sz w:val="22"/>
          <w:szCs w:val="22"/>
          <w:lang w:val="en-US"/>
        </w:rPr>
      </w:pPr>
      <w:hyperlink w:anchor="_Toc256000637" w:history="1">
        <w:r w:rsidR="00D65FD4">
          <w:rPr>
            <w:rStyle w:val="Hyperlink"/>
            <w:lang w:val="en-US" w:eastAsia="en-US"/>
          </w:rPr>
          <w:t>5.3A.3</w:t>
        </w:r>
        <w:r w:rsidR="00D65FD4">
          <w:rPr>
            <w:rFonts w:ascii="Calibri" w:hAnsi="Calibri" w:cs="Calibri"/>
            <w:noProof/>
            <w:sz w:val="22"/>
            <w:szCs w:val="22"/>
            <w:lang w:val="en-US" w:eastAsia="en-US"/>
          </w:rPr>
          <w:tab/>
        </w:r>
        <w:r w:rsidR="00D65FD4">
          <w:rPr>
            <w:rStyle w:val="Hyperlink"/>
            <w:lang w:val="en-US" w:eastAsia="en-US"/>
          </w:rPr>
          <w:t>Publication of Information</w:t>
        </w:r>
        <w:r w:rsidR="00D65FD4">
          <w:rPr>
            <w:lang w:val="en-US" w:eastAsia="en-US"/>
          </w:rPr>
          <w:tab/>
        </w:r>
        <w:r w:rsidR="00D65FD4">
          <w:rPr>
            <w:lang w:val="en-US" w:eastAsia="en-US"/>
          </w:rPr>
          <w:fldChar w:fldCharType="begin"/>
        </w:r>
        <w:r w:rsidR="00D65FD4">
          <w:rPr>
            <w:lang w:val="en-US" w:eastAsia="en-US"/>
          </w:rPr>
          <w:instrText xml:space="preserve"> PAGEREF _Toc256000637 \h </w:instrText>
        </w:r>
        <w:r w:rsidR="00D65FD4">
          <w:rPr>
            <w:lang w:val="en-US" w:eastAsia="en-US"/>
          </w:rPr>
        </w:r>
        <w:r w:rsidR="00D65FD4">
          <w:rPr>
            <w:lang w:val="en-US" w:eastAsia="en-US"/>
          </w:rPr>
          <w:fldChar w:fldCharType="separate"/>
        </w:r>
        <w:r w:rsidR="00D65FD4">
          <w:rPr>
            <w:lang w:val="en-US" w:eastAsia="en-US"/>
          </w:rPr>
          <w:t>482</w:t>
        </w:r>
        <w:r w:rsidR="00D65FD4">
          <w:rPr>
            <w:lang w:val="en-US" w:eastAsia="en-US"/>
          </w:rPr>
          <w:fldChar w:fldCharType="end"/>
        </w:r>
      </w:hyperlink>
    </w:p>
    <w:p w14:paraId="54FAC83B" w14:textId="77777777" w:rsidR="00D65FD4" w:rsidRDefault="00DA2F6F">
      <w:pPr>
        <w:pStyle w:val="TOC9"/>
        <w:widowControl/>
        <w:rPr>
          <w:rFonts w:ascii="Calibri" w:hAnsi="Calibri" w:cs="Calibri"/>
          <w:noProof/>
          <w:sz w:val="22"/>
          <w:szCs w:val="22"/>
          <w:lang w:val="en-US"/>
        </w:rPr>
      </w:pPr>
      <w:hyperlink w:anchor="_Toc256000638" w:history="1">
        <w:r w:rsidR="00D65FD4">
          <w:rPr>
            <w:rStyle w:val="Hyperlink"/>
            <w:lang w:val="en-US" w:eastAsia="en-US"/>
          </w:rPr>
          <w:t>5.3A.4</w:t>
        </w:r>
        <w:r w:rsidR="00D65FD4">
          <w:rPr>
            <w:rFonts w:ascii="Calibri" w:hAnsi="Calibri" w:cs="Calibri"/>
            <w:noProof/>
            <w:sz w:val="22"/>
            <w:szCs w:val="22"/>
            <w:lang w:val="en-US" w:eastAsia="en-US"/>
          </w:rPr>
          <w:tab/>
        </w:r>
        <w:r w:rsidR="00D65FD4">
          <w:rPr>
            <w:rStyle w:val="Hyperlink"/>
            <w:lang w:val="en-US" w:eastAsia="en-US"/>
          </w:rPr>
          <w:t>Fees</w:t>
        </w:r>
        <w:r w:rsidR="00D65FD4">
          <w:rPr>
            <w:lang w:val="en-US" w:eastAsia="en-US"/>
          </w:rPr>
          <w:tab/>
        </w:r>
        <w:r w:rsidR="00D65FD4">
          <w:rPr>
            <w:lang w:val="en-US" w:eastAsia="en-US"/>
          </w:rPr>
          <w:fldChar w:fldCharType="begin"/>
        </w:r>
        <w:r w:rsidR="00D65FD4">
          <w:rPr>
            <w:lang w:val="en-US" w:eastAsia="en-US"/>
          </w:rPr>
          <w:instrText xml:space="preserve"> PAGEREF _Toc256000638 \h </w:instrText>
        </w:r>
        <w:r w:rsidR="00D65FD4">
          <w:rPr>
            <w:lang w:val="en-US" w:eastAsia="en-US"/>
          </w:rPr>
        </w:r>
        <w:r w:rsidR="00D65FD4">
          <w:rPr>
            <w:lang w:val="en-US" w:eastAsia="en-US"/>
          </w:rPr>
          <w:fldChar w:fldCharType="separate"/>
        </w:r>
        <w:r w:rsidR="00D65FD4">
          <w:rPr>
            <w:lang w:val="en-US" w:eastAsia="en-US"/>
          </w:rPr>
          <w:t>484</w:t>
        </w:r>
        <w:r w:rsidR="00D65FD4">
          <w:rPr>
            <w:lang w:val="en-US" w:eastAsia="en-US"/>
          </w:rPr>
          <w:fldChar w:fldCharType="end"/>
        </w:r>
      </w:hyperlink>
    </w:p>
    <w:p w14:paraId="33E06CD4" w14:textId="77777777" w:rsidR="00D65FD4" w:rsidRDefault="00DA2F6F">
      <w:pPr>
        <w:pStyle w:val="TOC9"/>
        <w:widowControl/>
        <w:rPr>
          <w:rFonts w:ascii="Calibri" w:hAnsi="Calibri" w:cs="Calibri"/>
          <w:noProof/>
          <w:sz w:val="22"/>
          <w:szCs w:val="22"/>
          <w:lang w:val="en-US"/>
        </w:rPr>
      </w:pPr>
      <w:hyperlink w:anchor="_Toc256000639" w:history="1">
        <w:r w:rsidR="00D65FD4">
          <w:rPr>
            <w:rStyle w:val="Hyperlink"/>
            <w:lang w:val="en-US" w:eastAsia="en-US"/>
          </w:rPr>
          <w:t>5.3A.5</w:t>
        </w:r>
        <w:r w:rsidR="00D65FD4">
          <w:rPr>
            <w:rFonts w:ascii="Calibri" w:hAnsi="Calibri" w:cs="Calibri"/>
            <w:noProof/>
            <w:sz w:val="22"/>
            <w:szCs w:val="22"/>
            <w:lang w:val="en-US" w:eastAsia="en-US"/>
          </w:rPr>
          <w:tab/>
        </w:r>
        <w:r w:rsidR="00D65FD4">
          <w:rPr>
            <w:rStyle w:val="Hyperlink"/>
            <w:lang w:val="en-US" w:eastAsia="en-US"/>
          </w:rPr>
          <w:t>Enquiry</w:t>
        </w:r>
        <w:r w:rsidR="00D65FD4">
          <w:rPr>
            <w:lang w:val="en-US" w:eastAsia="en-US"/>
          </w:rPr>
          <w:tab/>
        </w:r>
        <w:r w:rsidR="00D65FD4">
          <w:rPr>
            <w:lang w:val="en-US" w:eastAsia="en-US"/>
          </w:rPr>
          <w:fldChar w:fldCharType="begin"/>
        </w:r>
        <w:r w:rsidR="00D65FD4">
          <w:rPr>
            <w:lang w:val="en-US" w:eastAsia="en-US"/>
          </w:rPr>
          <w:instrText xml:space="preserve"> PAGEREF _Toc256000639 \h </w:instrText>
        </w:r>
        <w:r w:rsidR="00D65FD4">
          <w:rPr>
            <w:lang w:val="en-US" w:eastAsia="en-US"/>
          </w:rPr>
        </w:r>
        <w:r w:rsidR="00D65FD4">
          <w:rPr>
            <w:lang w:val="en-US" w:eastAsia="en-US"/>
          </w:rPr>
          <w:fldChar w:fldCharType="separate"/>
        </w:r>
        <w:r w:rsidR="00D65FD4">
          <w:rPr>
            <w:lang w:val="en-US" w:eastAsia="en-US"/>
          </w:rPr>
          <w:t>485</w:t>
        </w:r>
        <w:r w:rsidR="00D65FD4">
          <w:rPr>
            <w:lang w:val="en-US" w:eastAsia="en-US"/>
          </w:rPr>
          <w:fldChar w:fldCharType="end"/>
        </w:r>
      </w:hyperlink>
    </w:p>
    <w:p w14:paraId="43BBE259" w14:textId="77777777" w:rsidR="00D65FD4" w:rsidRDefault="00DA2F6F">
      <w:pPr>
        <w:pStyle w:val="TOC9"/>
        <w:widowControl/>
        <w:rPr>
          <w:rFonts w:ascii="Calibri" w:hAnsi="Calibri" w:cs="Calibri"/>
          <w:noProof/>
          <w:sz w:val="22"/>
          <w:szCs w:val="22"/>
          <w:lang w:val="en-US"/>
        </w:rPr>
      </w:pPr>
      <w:hyperlink w:anchor="_Toc256000640" w:history="1">
        <w:r w:rsidR="00D65FD4">
          <w:rPr>
            <w:rStyle w:val="Hyperlink"/>
            <w:lang w:val="en-US" w:eastAsia="en-US"/>
          </w:rPr>
          <w:t>5.3A.6</w:t>
        </w:r>
        <w:r w:rsidR="00D65FD4">
          <w:rPr>
            <w:rFonts w:ascii="Calibri" w:hAnsi="Calibri" w:cs="Calibri"/>
            <w:noProof/>
            <w:sz w:val="22"/>
            <w:szCs w:val="22"/>
            <w:lang w:val="en-US" w:eastAsia="en-US"/>
          </w:rPr>
          <w:tab/>
        </w:r>
        <w:r w:rsidR="00D65FD4">
          <w:rPr>
            <w:rStyle w:val="Hyperlink"/>
            <w:lang w:val="en-US" w:eastAsia="en-US"/>
          </w:rPr>
          <w:t>Response to Enquiry</w:t>
        </w:r>
        <w:r w:rsidR="00D65FD4">
          <w:rPr>
            <w:lang w:val="en-US" w:eastAsia="en-US"/>
          </w:rPr>
          <w:tab/>
        </w:r>
        <w:r w:rsidR="00D65FD4">
          <w:rPr>
            <w:lang w:val="en-US" w:eastAsia="en-US"/>
          </w:rPr>
          <w:fldChar w:fldCharType="begin"/>
        </w:r>
        <w:r w:rsidR="00D65FD4">
          <w:rPr>
            <w:lang w:val="en-US" w:eastAsia="en-US"/>
          </w:rPr>
          <w:instrText xml:space="preserve"> PAGEREF _Toc256000640 \h </w:instrText>
        </w:r>
        <w:r w:rsidR="00D65FD4">
          <w:rPr>
            <w:lang w:val="en-US" w:eastAsia="en-US"/>
          </w:rPr>
        </w:r>
        <w:r w:rsidR="00D65FD4">
          <w:rPr>
            <w:lang w:val="en-US" w:eastAsia="en-US"/>
          </w:rPr>
          <w:fldChar w:fldCharType="separate"/>
        </w:r>
        <w:r w:rsidR="00D65FD4">
          <w:rPr>
            <w:lang w:val="en-US" w:eastAsia="en-US"/>
          </w:rPr>
          <w:t>486</w:t>
        </w:r>
        <w:r w:rsidR="00D65FD4">
          <w:rPr>
            <w:lang w:val="en-US" w:eastAsia="en-US"/>
          </w:rPr>
          <w:fldChar w:fldCharType="end"/>
        </w:r>
      </w:hyperlink>
    </w:p>
    <w:p w14:paraId="19E7484D" w14:textId="77777777" w:rsidR="00D65FD4" w:rsidRDefault="00DA2F6F">
      <w:pPr>
        <w:pStyle w:val="TOC9"/>
        <w:widowControl/>
        <w:rPr>
          <w:rFonts w:ascii="Calibri" w:hAnsi="Calibri" w:cs="Calibri"/>
          <w:noProof/>
          <w:sz w:val="22"/>
          <w:szCs w:val="22"/>
          <w:lang w:val="en-US"/>
        </w:rPr>
      </w:pPr>
      <w:hyperlink w:anchor="_Toc256000641" w:history="1">
        <w:r w:rsidR="00D65FD4">
          <w:rPr>
            <w:rStyle w:val="Hyperlink"/>
            <w:lang w:val="en-US" w:eastAsia="en-US"/>
          </w:rPr>
          <w:t>5.3A.7</w:t>
        </w:r>
        <w:r w:rsidR="00D65FD4">
          <w:rPr>
            <w:rFonts w:ascii="Calibri" w:hAnsi="Calibri" w:cs="Calibri"/>
            <w:noProof/>
            <w:sz w:val="22"/>
            <w:szCs w:val="22"/>
            <w:lang w:val="en-US" w:eastAsia="en-US"/>
          </w:rPr>
          <w:tab/>
        </w:r>
        <w:r w:rsidR="00D65FD4">
          <w:rPr>
            <w:rStyle w:val="Hyperlink"/>
            <w:lang w:val="en-US" w:eastAsia="en-US"/>
          </w:rPr>
          <w:t>Preliminary Response to Enquiry</w:t>
        </w:r>
        <w:r w:rsidR="00D65FD4">
          <w:rPr>
            <w:lang w:val="en-US" w:eastAsia="en-US"/>
          </w:rPr>
          <w:tab/>
        </w:r>
        <w:r w:rsidR="00D65FD4">
          <w:rPr>
            <w:lang w:val="en-US" w:eastAsia="en-US"/>
          </w:rPr>
          <w:fldChar w:fldCharType="begin"/>
        </w:r>
        <w:r w:rsidR="00D65FD4">
          <w:rPr>
            <w:lang w:val="en-US" w:eastAsia="en-US"/>
          </w:rPr>
          <w:instrText xml:space="preserve"> PAGEREF _Toc256000641 \h </w:instrText>
        </w:r>
        <w:r w:rsidR="00D65FD4">
          <w:rPr>
            <w:lang w:val="en-US" w:eastAsia="en-US"/>
          </w:rPr>
        </w:r>
        <w:r w:rsidR="00D65FD4">
          <w:rPr>
            <w:lang w:val="en-US" w:eastAsia="en-US"/>
          </w:rPr>
          <w:fldChar w:fldCharType="separate"/>
        </w:r>
        <w:r w:rsidR="00D65FD4">
          <w:rPr>
            <w:lang w:val="en-US" w:eastAsia="en-US"/>
          </w:rPr>
          <w:t>486</w:t>
        </w:r>
        <w:r w:rsidR="00D65FD4">
          <w:rPr>
            <w:lang w:val="en-US" w:eastAsia="en-US"/>
          </w:rPr>
          <w:fldChar w:fldCharType="end"/>
        </w:r>
      </w:hyperlink>
    </w:p>
    <w:p w14:paraId="58CD6EE3" w14:textId="77777777" w:rsidR="00D65FD4" w:rsidRDefault="00DA2F6F">
      <w:pPr>
        <w:pStyle w:val="TOC9"/>
        <w:widowControl/>
        <w:rPr>
          <w:rFonts w:ascii="Calibri" w:hAnsi="Calibri" w:cs="Calibri"/>
          <w:noProof/>
          <w:sz w:val="22"/>
          <w:szCs w:val="22"/>
          <w:lang w:val="en-US"/>
        </w:rPr>
      </w:pPr>
      <w:hyperlink w:anchor="_Toc256000642" w:history="1">
        <w:r w:rsidR="00D65FD4">
          <w:rPr>
            <w:rStyle w:val="Hyperlink"/>
            <w:lang w:val="en-US" w:eastAsia="en-US"/>
          </w:rPr>
          <w:t>5.3A.8</w:t>
        </w:r>
        <w:r w:rsidR="00D65FD4">
          <w:rPr>
            <w:rFonts w:ascii="Calibri" w:hAnsi="Calibri" w:cs="Calibri"/>
            <w:noProof/>
            <w:sz w:val="22"/>
            <w:szCs w:val="22"/>
            <w:lang w:val="en-US" w:eastAsia="en-US"/>
          </w:rPr>
          <w:tab/>
        </w:r>
        <w:r w:rsidR="00D65FD4">
          <w:rPr>
            <w:rStyle w:val="Hyperlink"/>
            <w:lang w:val="en-US" w:eastAsia="en-US"/>
          </w:rPr>
          <w:t>Detailed Response to Enquiry</w:t>
        </w:r>
        <w:r w:rsidR="00D65FD4">
          <w:rPr>
            <w:lang w:val="en-US" w:eastAsia="en-US"/>
          </w:rPr>
          <w:tab/>
        </w:r>
        <w:r w:rsidR="00D65FD4">
          <w:rPr>
            <w:lang w:val="en-US" w:eastAsia="en-US"/>
          </w:rPr>
          <w:fldChar w:fldCharType="begin"/>
        </w:r>
        <w:r w:rsidR="00D65FD4">
          <w:rPr>
            <w:lang w:val="en-US" w:eastAsia="en-US"/>
          </w:rPr>
          <w:instrText xml:space="preserve"> PAGEREF _Toc256000642 \h </w:instrText>
        </w:r>
        <w:r w:rsidR="00D65FD4">
          <w:rPr>
            <w:lang w:val="en-US" w:eastAsia="en-US"/>
          </w:rPr>
        </w:r>
        <w:r w:rsidR="00D65FD4">
          <w:rPr>
            <w:lang w:val="en-US" w:eastAsia="en-US"/>
          </w:rPr>
          <w:fldChar w:fldCharType="separate"/>
        </w:r>
        <w:r w:rsidR="00D65FD4">
          <w:rPr>
            <w:lang w:val="en-US" w:eastAsia="en-US"/>
          </w:rPr>
          <w:t>487</w:t>
        </w:r>
        <w:r w:rsidR="00D65FD4">
          <w:rPr>
            <w:lang w:val="en-US" w:eastAsia="en-US"/>
          </w:rPr>
          <w:fldChar w:fldCharType="end"/>
        </w:r>
      </w:hyperlink>
    </w:p>
    <w:p w14:paraId="5C23EE27" w14:textId="77777777" w:rsidR="00D65FD4" w:rsidRDefault="00DA2F6F">
      <w:pPr>
        <w:pStyle w:val="TOC9"/>
        <w:widowControl/>
        <w:rPr>
          <w:rFonts w:ascii="Calibri" w:hAnsi="Calibri" w:cs="Calibri"/>
          <w:noProof/>
          <w:sz w:val="22"/>
          <w:szCs w:val="22"/>
          <w:lang w:val="en-US"/>
        </w:rPr>
      </w:pPr>
      <w:hyperlink w:anchor="_Toc256000643" w:history="1">
        <w:r w:rsidR="00D65FD4">
          <w:rPr>
            <w:rStyle w:val="Hyperlink"/>
            <w:lang w:val="en-US" w:eastAsia="en-US"/>
          </w:rPr>
          <w:t>5.3A.9</w:t>
        </w:r>
        <w:r w:rsidR="00D65FD4">
          <w:rPr>
            <w:rFonts w:ascii="Calibri" w:hAnsi="Calibri" w:cs="Calibri"/>
            <w:noProof/>
            <w:sz w:val="22"/>
            <w:szCs w:val="22"/>
            <w:lang w:val="en-US" w:eastAsia="en-US"/>
          </w:rPr>
          <w:tab/>
        </w:r>
        <w:r w:rsidR="00D65FD4">
          <w:rPr>
            <w:rStyle w:val="Hyperlink"/>
            <w:lang w:val="en-US" w:eastAsia="en-US"/>
          </w:rPr>
          <w:t>Application for connection</w:t>
        </w:r>
        <w:r w:rsidR="00D65FD4">
          <w:rPr>
            <w:lang w:val="en-US" w:eastAsia="en-US"/>
          </w:rPr>
          <w:tab/>
        </w:r>
        <w:r w:rsidR="00D65FD4">
          <w:rPr>
            <w:lang w:val="en-US" w:eastAsia="en-US"/>
          </w:rPr>
          <w:fldChar w:fldCharType="begin"/>
        </w:r>
        <w:r w:rsidR="00D65FD4">
          <w:rPr>
            <w:lang w:val="en-US" w:eastAsia="en-US"/>
          </w:rPr>
          <w:instrText xml:space="preserve"> PAGEREF _Toc256000643 \h </w:instrText>
        </w:r>
        <w:r w:rsidR="00D65FD4">
          <w:rPr>
            <w:lang w:val="en-US" w:eastAsia="en-US"/>
          </w:rPr>
        </w:r>
        <w:r w:rsidR="00D65FD4">
          <w:rPr>
            <w:lang w:val="en-US" w:eastAsia="en-US"/>
          </w:rPr>
          <w:fldChar w:fldCharType="separate"/>
        </w:r>
        <w:r w:rsidR="00D65FD4">
          <w:rPr>
            <w:lang w:val="en-US" w:eastAsia="en-US"/>
          </w:rPr>
          <w:t>488</w:t>
        </w:r>
        <w:r w:rsidR="00D65FD4">
          <w:rPr>
            <w:lang w:val="en-US" w:eastAsia="en-US"/>
          </w:rPr>
          <w:fldChar w:fldCharType="end"/>
        </w:r>
      </w:hyperlink>
    </w:p>
    <w:p w14:paraId="69743963" w14:textId="77777777" w:rsidR="00D65FD4" w:rsidRDefault="00DA2F6F">
      <w:pPr>
        <w:pStyle w:val="TOC9"/>
        <w:widowControl/>
        <w:rPr>
          <w:rFonts w:ascii="Calibri" w:hAnsi="Calibri" w:cs="Calibri"/>
          <w:noProof/>
          <w:sz w:val="22"/>
          <w:szCs w:val="22"/>
          <w:lang w:val="en-US"/>
        </w:rPr>
      </w:pPr>
      <w:hyperlink w:anchor="_Toc256000644" w:history="1">
        <w:r w:rsidR="00D65FD4">
          <w:rPr>
            <w:rStyle w:val="Hyperlink"/>
            <w:lang w:val="en-US" w:eastAsia="en-US"/>
          </w:rPr>
          <w:t>5.3A.10</w:t>
        </w:r>
        <w:r w:rsidR="00D65FD4">
          <w:rPr>
            <w:rFonts w:ascii="Calibri" w:hAnsi="Calibri" w:cs="Calibri"/>
            <w:noProof/>
            <w:sz w:val="22"/>
            <w:szCs w:val="22"/>
            <w:lang w:val="en-US" w:eastAsia="en-US"/>
          </w:rPr>
          <w:tab/>
        </w:r>
        <w:r w:rsidR="00D65FD4">
          <w:rPr>
            <w:rStyle w:val="Hyperlink"/>
            <w:lang w:val="en-US" w:eastAsia="en-US"/>
          </w:rPr>
          <w:t>Preparation of offer to connect</w:t>
        </w:r>
        <w:r w:rsidR="00D65FD4">
          <w:rPr>
            <w:lang w:val="en-US" w:eastAsia="en-US"/>
          </w:rPr>
          <w:tab/>
        </w:r>
        <w:r w:rsidR="00D65FD4">
          <w:rPr>
            <w:lang w:val="en-US" w:eastAsia="en-US"/>
          </w:rPr>
          <w:fldChar w:fldCharType="begin"/>
        </w:r>
        <w:r w:rsidR="00D65FD4">
          <w:rPr>
            <w:lang w:val="en-US" w:eastAsia="en-US"/>
          </w:rPr>
          <w:instrText xml:space="preserve"> PAGEREF _Toc256000644 \h </w:instrText>
        </w:r>
        <w:r w:rsidR="00D65FD4">
          <w:rPr>
            <w:lang w:val="en-US" w:eastAsia="en-US"/>
          </w:rPr>
        </w:r>
        <w:r w:rsidR="00D65FD4">
          <w:rPr>
            <w:lang w:val="en-US" w:eastAsia="en-US"/>
          </w:rPr>
          <w:fldChar w:fldCharType="separate"/>
        </w:r>
        <w:r w:rsidR="00D65FD4">
          <w:rPr>
            <w:lang w:val="en-US" w:eastAsia="en-US"/>
          </w:rPr>
          <w:t>489</w:t>
        </w:r>
        <w:r w:rsidR="00D65FD4">
          <w:rPr>
            <w:lang w:val="en-US" w:eastAsia="en-US"/>
          </w:rPr>
          <w:fldChar w:fldCharType="end"/>
        </w:r>
      </w:hyperlink>
    </w:p>
    <w:p w14:paraId="2ACA8865" w14:textId="77777777" w:rsidR="00D65FD4" w:rsidRDefault="00DA2F6F">
      <w:pPr>
        <w:pStyle w:val="TOC9"/>
        <w:widowControl/>
        <w:rPr>
          <w:rFonts w:ascii="Calibri" w:hAnsi="Calibri" w:cs="Calibri"/>
          <w:noProof/>
          <w:sz w:val="22"/>
          <w:szCs w:val="22"/>
          <w:lang w:val="en-US"/>
        </w:rPr>
      </w:pPr>
      <w:hyperlink w:anchor="_Toc256000645" w:history="1">
        <w:r w:rsidR="00D65FD4">
          <w:rPr>
            <w:rStyle w:val="Hyperlink"/>
            <w:lang w:val="en-US" w:eastAsia="en-US"/>
          </w:rPr>
          <w:t>5.3A.11</w:t>
        </w:r>
        <w:r w:rsidR="00D65FD4">
          <w:rPr>
            <w:rFonts w:ascii="Calibri" w:hAnsi="Calibri" w:cs="Calibri"/>
            <w:noProof/>
            <w:sz w:val="22"/>
            <w:szCs w:val="22"/>
            <w:lang w:val="en-US" w:eastAsia="en-US"/>
          </w:rPr>
          <w:tab/>
        </w:r>
        <w:r w:rsidR="00D65FD4">
          <w:rPr>
            <w:rStyle w:val="Hyperlink"/>
            <w:lang w:val="en-US" w:eastAsia="en-US"/>
          </w:rPr>
          <w:t>Technical Dispute</w:t>
        </w:r>
        <w:r w:rsidR="00D65FD4">
          <w:rPr>
            <w:lang w:val="en-US" w:eastAsia="en-US"/>
          </w:rPr>
          <w:tab/>
        </w:r>
        <w:r w:rsidR="00D65FD4">
          <w:rPr>
            <w:lang w:val="en-US" w:eastAsia="en-US"/>
          </w:rPr>
          <w:fldChar w:fldCharType="begin"/>
        </w:r>
        <w:r w:rsidR="00D65FD4">
          <w:rPr>
            <w:lang w:val="en-US" w:eastAsia="en-US"/>
          </w:rPr>
          <w:instrText xml:space="preserve"> PAGEREF _Toc256000645 \h </w:instrText>
        </w:r>
        <w:r w:rsidR="00D65FD4">
          <w:rPr>
            <w:lang w:val="en-US" w:eastAsia="en-US"/>
          </w:rPr>
        </w:r>
        <w:r w:rsidR="00D65FD4">
          <w:rPr>
            <w:lang w:val="en-US" w:eastAsia="en-US"/>
          </w:rPr>
          <w:fldChar w:fldCharType="separate"/>
        </w:r>
        <w:r w:rsidR="00D65FD4">
          <w:rPr>
            <w:lang w:val="en-US" w:eastAsia="en-US"/>
          </w:rPr>
          <w:t>490</w:t>
        </w:r>
        <w:r w:rsidR="00D65FD4">
          <w:rPr>
            <w:lang w:val="en-US" w:eastAsia="en-US"/>
          </w:rPr>
          <w:fldChar w:fldCharType="end"/>
        </w:r>
      </w:hyperlink>
    </w:p>
    <w:p w14:paraId="36DF6714" w14:textId="77777777" w:rsidR="00D65FD4" w:rsidRDefault="00DA2F6F">
      <w:pPr>
        <w:pStyle w:val="TOC9"/>
        <w:widowControl/>
        <w:rPr>
          <w:rFonts w:ascii="Calibri" w:hAnsi="Calibri" w:cs="Calibri"/>
          <w:noProof/>
          <w:sz w:val="22"/>
          <w:szCs w:val="22"/>
          <w:lang w:val="en-US"/>
        </w:rPr>
      </w:pPr>
      <w:hyperlink w:anchor="_Toc256000646" w:history="1">
        <w:r w:rsidR="00D65FD4">
          <w:rPr>
            <w:rStyle w:val="Hyperlink"/>
            <w:lang w:val="en-US" w:eastAsia="en-US"/>
          </w:rPr>
          <w:t>5.3A.12</w:t>
        </w:r>
        <w:r w:rsidR="00D65FD4">
          <w:rPr>
            <w:rFonts w:ascii="Calibri" w:hAnsi="Calibri" w:cs="Calibri"/>
            <w:noProof/>
            <w:sz w:val="22"/>
            <w:szCs w:val="22"/>
            <w:lang w:val="en-US" w:eastAsia="en-US"/>
          </w:rPr>
          <w:tab/>
        </w:r>
        <w:r w:rsidR="00D65FD4">
          <w:rPr>
            <w:rStyle w:val="Hyperlink"/>
            <w:lang w:val="en-US" w:eastAsia="en-US"/>
          </w:rPr>
          <w:t>Network support payments and functions</w:t>
        </w:r>
        <w:r w:rsidR="00D65FD4">
          <w:rPr>
            <w:lang w:val="en-US" w:eastAsia="en-US"/>
          </w:rPr>
          <w:tab/>
        </w:r>
        <w:r w:rsidR="00D65FD4">
          <w:rPr>
            <w:lang w:val="en-US" w:eastAsia="en-US"/>
          </w:rPr>
          <w:fldChar w:fldCharType="begin"/>
        </w:r>
        <w:r w:rsidR="00D65FD4">
          <w:rPr>
            <w:lang w:val="en-US" w:eastAsia="en-US"/>
          </w:rPr>
          <w:instrText xml:space="preserve"> PAGEREF _Toc256000646 \h </w:instrText>
        </w:r>
        <w:r w:rsidR="00D65FD4">
          <w:rPr>
            <w:lang w:val="en-US" w:eastAsia="en-US"/>
          </w:rPr>
        </w:r>
        <w:r w:rsidR="00D65FD4">
          <w:rPr>
            <w:lang w:val="en-US" w:eastAsia="en-US"/>
          </w:rPr>
          <w:fldChar w:fldCharType="separate"/>
        </w:r>
        <w:r w:rsidR="00D65FD4">
          <w:rPr>
            <w:lang w:val="en-US" w:eastAsia="en-US"/>
          </w:rPr>
          <w:t>490</w:t>
        </w:r>
        <w:r w:rsidR="00D65FD4">
          <w:rPr>
            <w:lang w:val="en-US" w:eastAsia="en-US"/>
          </w:rPr>
          <w:fldChar w:fldCharType="end"/>
        </w:r>
      </w:hyperlink>
    </w:p>
    <w:p w14:paraId="338242AF" w14:textId="77777777" w:rsidR="00D65FD4" w:rsidRDefault="00DA2F6F">
      <w:pPr>
        <w:pStyle w:val="TOC6"/>
        <w:widowControl/>
        <w:rPr>
          <w:rFonts w:ascii="Calibri" w:hAnsi="Calibri" w:cs="Calibri"/>
          <w:noProof/>
          <w:sz w:val="22"/>
          <w:szCs w:val="22"/>
          <w:lang w:val="en-US"/>
        </w:rPr>
      </w:pPr>
      <w:hyperlink w:anchor="_Toc256000647" w:history="1">
        <w:r w:rsidR="00D65FD4">
          <w:rPr>
            <w:rStyle w:val="Hyperlink"/>
            <w:lang w:val="en-US" w:eastAsia="en-US"/>
          </w:rPr>
          <w:t>5.3AA</w:t>
        </w:r>
        <w:r w:rsidR="00D65FD4">
          <w:rPr>
            <w:rFonts w:ascii="Calibri" w:hAnsi="Calibri" w:cs="Calibri"/>
            <w:noProof/>
            <w:sz w:val="22"/>
            <w:szCs w:val="22"/>
            <w:lang w:val="en-US" w:eastAsia="en-US"/>
          </w:rPr>
          <w:tab/>
        </w:r>
        <w:r w:rsidR="00D65FD4">
          <w:rPr>
            <w:rStyle w:val="Hyperlink"/>
            <w:lang w:val="en-US" w:eastAsia="en-US"/>
          </w:rPr>
          <w:t>Access arrangements relating to Distribution Networks</w:t>
        </w:r>
        <w:r w:rsidR="00D65FD4">
          <w:rPr>
            <w:lang w:val="en-US" w:eastAsia="en-US"/>
          </w:rPr>
          <w:tab/>
        </w:r>
        <w:r w:rsidR="00D65FD4">
          <w:rPr>
            <w:lang w:val="en-US" w:eastAsia="en-US"/>
          </w:rPr>
          <w:fldChar w:fldCharType="begin"/>
        </w:r>
        <w:r w:rsidR="00D65FD4">
          <w:rPr>
            <w:lang w:val="en-US" w:eastAsia="en-US"/>
          </w:rPr>
          <w:instrText xml:space="preserve"> PAGEREF _Toc256000647 \h </w:instrText>
        </w:r>
        <w:r w:rsidR="00D65FD4">
          <w:rPr>
            <w:lang w:val="en-US" w:eastAsia="en-US"/>
          </w:rPr>
        </w:r>
        <w:r w:rsidR="00D65FD4">
          <w:rPr>
            <w:lang w:val="en-US" w:eastAsia="en-US"/>
          </w:rPr>
          <w:fldChar w:fldCharType="separate"/>
        </w:r>
        <w:r w:rsidR="00D65FD4">
          <w:rPr>
            <w:lang w:val="en-US" w:eastAsia="en-US"/>
          </w:rPr>
          <w:t>490</w:t>
        </w:r>
        <w:r w:rsidR="00D65FD4">
          <w:rPr>
            <w:lang w:val="en-US" w:eastAsia="en-US"/>
          </w:rPr>
          <w:fldChar w:fldCharType="end"/>
        </w:r>
      </w:hyperlink>
    </w:p>
    <w:p w14:paraId="2744F3F1" w14:textId="77777777" w:rsidR="00D65FD4" w:rsidRDefault="00DA2F6F">
      <w:pPr>
        <w:pStyle w:val="TOC6"/>
        <w:widowControl/>
        <w:rPr>
          <w:rFonts w:ascii="Calibri" w:hAnsi="Calibri" w:cs="Calibri"/>
          <w:noProof/>
          <w:sz w:val="22"/>
          <w:szCs w:val="22"/>
          <w:lang w:val="en-US"/>
        </w:rPr>
      </w:pPr>
      <w:hyperlink w:anchor="_Toc256000648" w:history="1">
        <w:r w:rsidR="00D65FD4">
          <w:rPr>
            <w:rStyle w:val="Hyperlink"/>
            <w:lang w:val="en-US" w:eastAsia="en-US"/>
          </w:rPr>
          <w:t>5.3B</w:t>
        </w:r>
        <w:r w:rsidR="00D65FD4">
          <w:rPr>
            <w:rFonts w:ascii="Calibri" w:hAnsi="Calibri" w:cs="Calibri"/>
            <w:noProof/>
            <w:sz w:val="22"/>
            <w:szCs w:val="22"/>
            <w:lang w:val="en-US" w:eastAsia="en-US"/>
          </w:rPr>
          <w:tab/>
        </w:r>
        <w:r w:rsidR="00D65FD4">
          <w:rPr>
            <w:rStyle w:val="Hyperlink"/>
            <w:lang w:val="en-US" w:eastAsia="en-US"/>
          </w:rPr>
          <w:t>Application for connection to declared shared network</w:t>
        </w:r>
        <w:r w:rsidR="00D65FD4">
          <w:rPr>
            <w:lang w:val="en-US" w:eastAsia="en-US"/>
          </w:rPr>
          <w:tab/>
        </w:r>
        <w:r w:rsidR="00D65FD4">
          <w:rPr>
            <w:lang w:val="en-US" w:eastAsia="en-US"/>
          </w:rPr>
          <w:fldChar w:fldCharType="begin"/>
        </w:r>
        <w:r w:rsidR="00D65FD4">
          <w:rPr>
            <w:lang w:val="en-US" w:eastAsia="en-US"/>
          </w:rPr>
          <w:instrText xml:space="preserve"> PAGEREF _Toc256000648 \h </w:instrText>
        </w:r>
        <w:r w:rsidR="00D65FD4">
          <w:rPr>
            <w:lang w:val="en-US" w:eastAsia="en-US"/>
          </w:rPr>
        </w:r>
        <w:r w:rsidR="00D65FD4">
          <w:rPr>
            <w:lang w:val="en-US" w:eastAsia="en-US"/>
          </w:rPr>
          <w:fldChar w:fldCharType="separate"/>
        </w:r>
        <w:r w:rsidR="00D65FD4">
          <w:rPr>
            <w:lang w:val="en-US" w:eastAsia="en-US"/>
          </w:rPr>
          <w:t>494</w:t>
        </w:r>
        <w:r w:rsidR="00D65FD4">
          <w:rPr>
            <w:lang w:val="en-US" w:eastAsia="en-US"/>
          </w:rPr>
          <w:fldChar w:fldCharType="end"/>
        </w:r>
      </w:hyperlink>
    </w:p>
    <w:p w14:paraId="1B4F1927" w14:textId="77777777" w:rsidR="00D65FD4" w:rsidRDefault="00DA2F6F">
      <w:pPr>
        <w:pStyle w:val="TOC6"/>
        <w:widowControl/>
        <w:rPr>
          <w:rFonts w:ascii="Calibri" w:hAnsi="Calibri" w:cs="Calibri"/>
          <w:noProof/>
          <w:sz w:val="22"/>
          <w:szCs w:val="22"/>
          <w:lang w:val="en-US"/>
        </w:rPr>
      </w:pPr>
      <w:hyperlink w:anchor="_Toc256000649" w:history="1">
        <w:r w:rsidR="00D65FD4">
          <w:rPr>
            <w:rStyle w:val="Hyperlink"/>
            <w:lang w:val="en-US" w:eastAsia="en-US"/>
          </w:rPr>
          <w:t>5.4</w:t>
        </w:r>
        <w:r w:rsidR="00D65FD4">
          <w:rPr>
            <w:rFonts w:ascii="Calibri" w:hAnsi="Calibri" w:cs="Calibri"/>
            <w:noProof/>
            <w:sz w:val="22"/>
            <w:szCs w:val="22"/>
            <w:lang w:val="en-US" w:eastAsia="en-US"/>
          </w:rPr>
          <w:tab/>
        </w:r>
        <w:r w:rsidR="00D65FD4">
          <w:rPr>
            <w:rStyle w:val="Hyperlink"/>
            <w:lang w:val="en-US" w:eastAsia="en-US"/>
          </w:rPr>
          <w:t>Independent Engineer</w:t>
        </w:r>
        <w:r w:rsidR="00D65FD4">
          <w:rPr>
            <w:lang w:val="en-US" w:eastAsia="en-US"/>
          </w:rPr>
          <w:tab/>
        </w:r>
        <w:r w:rsidR="00D65FD4">
          <w:rPr>
            <w:lang w:val="en-US" w:eastAsia="en-US"/>
          </w:rPr>
          <w:fldChar w:fldCharType="begin"/>
        </w:r>
        <w:r w:rsidR="00D65FD4">
          <w:rPr>
            <w:lang w:val="en-US" w:eastAsia="en-US"/>
          </w:rPr>
          <w:instrText xml:space="preserve"> PAGEREF _Toc256000649 \h </w:instrText>
        </w:r>
        <w:r w:rsidR="00D65FD4">
          <w:rPr>
            <w:lang w:val="en-US" w:eastAsia="en-US"/>
          </w:rPr>
        </w:r>
        <w:r w:rsidR="00D65FD4">
          <w:rPr>
            <w:lang w:val="en-US" w:eastAsia="en-US"/>
          </w:rPr>
          <w:fldChar w:fldCharType="separate"/>
        </w:r>
        <w:r w:rsidR="00D65FD4">
          <w:rPr>
            <w:lang w:val="en-US" w:eastAsia="en-US"/>
          </w:rPr>
          <w:t>494</w:t>
        </w:r>
        <w:r w:rsidR="00D65FD4">
          <w:rPr>
            <w:lang w:val="en-US" w:eastAsia="en-US"/>
          </w:rPr>
          <w:fldChar w:fldCharType="end"/>
        </w:r>
      </w:hyperlink>
    </w:p>
    <w:p w14:paraId="4484B446" w14:textId="77777777" w:rsidR="00D65FD4" w:rsidRDefault="00DA2F6F">
      <w:pPr>
        <w:pStyle w:val="TOC9"/>
        <w:widowControl/>
        <w:rPr>
          <w:rFonts w:ascii="Calibri" w:hAnsi="Calibri" w:cs="Calibri"/>
          <w:noProof/>
          <w:sz w:val="22"/>
          <w:szCs w:val="22"/>
          <w:lang w:val="en-US"/>
        </w:rPr>
      </w:pPr>
      <w:hyperlink w:anchor="_Toc256000650" w:history="1">
        <w:r w:rsidR="00D65FD4">
          <w:rPr>
            <w:rStyle w:val="Hyperlink"/>
            <w:lang w:val="en-US" w:eastAsia="en-US"/>
          </w:rPr>
          <w:t>5.4.1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_Toc256000650 \h </w:instrText>
        </w:r>
        <w:r w:rsidR="00D65FD4">
          <w:rPr>
            <w:lang w:val="en-US" w:eastAsia="en-US"/>
          </w:rPr>
        </w:r>
        <w:r w:rsidR="00D65FD4">
          <w:rPr>
            <w:lang w:val="en-US" w:eastAsia="en-US"/>
          </w:rPr>
          <w:fldChar w:fldCharType="separate"/>
        </w:r>
        <w:r w:rsidR="00D65FD4">
          <w:rPr>
            <w:lang w:val="en-US" w:eastAsia="en-US"/>
          </w:rPr>
          <w:t>494</w:t>
        </w:r>
        <w:r w:rsidR="00D65FD4">
          <w:rPr>
            <w:lang w:val="en-US" w:eastAsia="en-US"/>
          </w:rPr>
          <w:fldChar w:fldCharType="end"/>
        </w:r>
      </w:hyperlink>
    </w:p>
    <w:p w14:paraId="3204C9BB" w14:textId="77777777" w:rsidR="00D65FD4" w:rsidRDefault="00DA2F6F">
      <w:pPr>
        <w:pStyle w:val="TOC9"/>
        <w:widowControl/>
        <w:rPr>
          <w:rFonts w:ascii="Calibri" w:hAnsi="Calibri" w:cs="Calibri"/>
          <w:noProof/>
          <w:sz w:val="22"/>
          <w:szCs w:val="22"/>
          <w:lang w:val="en-US"/>
        </w:rPr>
      </w:pPr>
      <w:hyperlink w:anchor="_Toc256000651" w:history="1">
        <w:r w:rsidR="00D65FD4">
          <w:rPr>
            <w:rStyle w:val="Hyperlink"/>
            <w:lang w:val="en-US" w:eastAsia="en-US"/>
          </w:rPr>
          <w:t>5.4.2</w:t>
        </w:r>
        <w:r w:rsidR="00D65FD4">
          <w:rPr>
            <w:rFonts w:ascii="Calibri" w:hAnsi="Calibri" w:cs="Calibri"/>
            <w:noProof/>
            <w:sz w:val="22"/>
            <w:szCs w:val="22"/>
            <w:lang w:val="en-US" w:eastAsia="en-US"/>
          </w:rPr>
          <w:tab/>
        </w:r>
        <w:r w:rsidR="00D65FD4">
          <w:rPr>
            <w:rStyle w:val="Hyperlink"/>
            <w:lang w:val="en-US" w:eastAsia="en-US"/>
          </w:rPr>
          <w:t>Establishment of a pool</w:t>
        </w:r>
        <w:r w:rsidR="00D65FD4">
          <w:rPr>
            <w:lang w:val="en-US" w:eastAsia="en-US"/>
          </w:rPr>
          <w:tab/>
        </w:r>
        <w:r w:rsidR="00D65FD4">
          <w:rPr>
            <w:lang w:val="en-US" w:eastAsia="en-US"/>
          </w:rPr>
          <w:fldChar w:fldCharType="begin"/>
        </w:r>
        <w:r w:rsidR="00D65FD4">
          <w:rPr>
            <w:lang w:val="en-US" w:eastAsia="en-US"/>
          </w:rPr>
          <w:instrText xml:space="preserve"> PAGEREF _Toc256000651 \h </w:instrText>
        </w:r>
        <w:r w:rsidR="00D65FD4">
          <w:rPr>
            <w:lang w:val="en-US" w:eastAsia="en-US"/>
          </w:rPr>
        </w:r>
        <w:r w:rsidR="00D65FD4">
          <w:rPr>
            <w:lang w:val="en-US" w:eastAsia="en-US"/>
          </w:rPr>
          <w:fldChar w:fldCharType="separate"/>
        </w:r>
        <w:r w:rsidR="00D65FD4">
          <w:rPr>
            <w:lang w:val="en-US" w:eastAsia="en-US"/>
          </w:rPr>
          <w:t>495</w:t>
        </w:r>
        <w:r w:rsidR="00D65FD4">
          <w:rPr>
            <w:lang w:val="en-US" w:eastAsia="en-US"/>
          </w:rPr>
          <w:fldChar w:fldCharType="end"/>
        </w:r>
      </w:hyperlink>
    </w:p>
    <w:p w14:paraId="7CBBDEC6" w14:textId="77777777" w:rsidR="00D65FD4" w:rsidRDefault="00DA2F6F">
      <w:pPr>
        <w:pStyle w:val="TOC9"/>
        <w:widowControl/>
        <w:rPr>
          <w:rFonts w:ascii="Calibri" w:hAnsi="Calibri" w:cs="Calibri"/>
          <w:noProof/>
          <w:sz w:val="22"/>
          <w:szCs w:val="22"/>
          <w:lang w:val="en-US"/>
        </w:rPr>
      </w:pPr>
      <w:hyperlink w:anchor="_Toc256000652" w:history="1">
        <w:r w:rsidR="00D65FD4">
          <w:rPr>
            <w:rStyle w:val="Hyperlink"/>
            <w:lang w:val="en-US" w:eastAsia="en-US"/>
          </w:rPr>
          <w:t>5.4.3</w:t>
        </w:r>
        <w:r w:rsidR="00D65FD4">
          <w:rPr>
            <w:rFonts w:ascii="Calibri" w:hAnsi="Calibri" w:cs="Calibri"/>
            <w:noProof/>
            <w:sz w:val="22"/>
            <w:szCs w:val="22"/>
            <w:lang w:val="en-US" w:eastAsia="en-US"/>
          </w:rPr>
          <w:tab/>
        </w:r>
        <w:r w:rsidR="00D65FD4">
          <w:rPr>
            <w:rStyle w:val="Hyperlink"/>
            <w:lang w:val="en-US" w:eastAsia="en-US"/>
          </w:rPr>
          <w:t>Initiating the Independent Engineer process</w:t>
        </w:r>
        <w:r w:rsidR="00D65FD4">
          <w:rPr>
            <w:lang w:val="en-US" w:eastAsia="en-US"/>
          </w:rPr>
          <w:tab/>
        </w:r>
        <w:r w:rsidR="00D65FD4">
          <w:rPr>
            <w:lang w:val="en-US" w:eastAsia="en-US"/>
          </w:rPr>
          <w:fldChar w:fldCharType="begin"/>
        </w:r>
        <w:r w:rsidR="00D65FD4">
          <w:rPr>
            <w:lang w:val="en-US" w:eastAsia="en-US"/>
          </w:rPr>
          <w:instrText xml:space="preserve"> PAGEREF _Toc256000652 \h </w:instrText>
        </w:r>
        <w:r w:rsidR="00D65FD4">
          <w:rPr>
            <w:lang w:val="en-US" w:eastAsia="en-US"/>
          </w:rPr>
        </w:r>
        <w:r w:rsidR="00D65FD4">
          <w:rPr>
            <w:lang w:val="en-US" w:eastAsia="en-US"/>
          </w:rPr>
          <w:fldChar w:fldCharType="separate"/>
        </w:r>
        <w:r w:rsidR="00D65FD4">
          <w:rPr>
            <w:lang w:val="en-US" w:eastAsia="en-US"/>
          </w:rPr>
          <w:t>495</w:t>
        </w:r>
        <w:r w:rsidR="00D65FD4">
          <w:rPr>
            <w:lang w:val="en-US" w:eastAsia="en-US"/>
          </w:rPr>
          <w:fldChar w:fldCharType="end"/>
        </w:r>
      </w:hyperlink>
    </w:p>
    <w:p w14:paraId="4E5E5BF2" w14:textId="77777777" w:rsidR="00D65FD4" w:rsidRDefault="00DA2F6F">
      <w:pPr>
        <w:pStyle w:val="TOC9"/>
        <w:widowControl/>
        <w:rPr>
          <w:rFonts w:ascii="Calibri" w:hAnsi="Calibri" w:cs="Calibri"/>
          <w:noProof/>
          <w:sz w:val="22"/>
          <w:szCs w:val="22"/>
          <w:lang w:val="en-US"/>
        </w:rPr>
      </w:pPr>
      <w:hyperlink w:anchor="_Toc256000653" w:history="1">
        <w:r w:rsidR="00D65FD4">
          <w:rPr>
            <w:rStyle w:val="Hyperlink"/>
            <w:lang w:val="en-US" w:eastAsia="en-US"/>
          </w:rPr>
          <w:t>5.4.4</w:t>
        </w:r>
        <w:r w:rsidR="00D65FD4">
          <w:rPr>
            <w:rFonts w:ascii="Calibri" w:hAnsi="Calibri" w:cs="Calibri"/>
            <w:noProof/>
            <w:sz w:val="22"/>
            <w:szCs w:val="22"/>
            <w:lang w:val="en-US" w:eastAsia="en-US"/>
          </w:rPr>
          <w:tab/>
        </w:r>
        <w:r w:rsidR="00D65FD4">
          <w:rPr>
            <w:rStyle w:val="Hyperlink"/>
            <w:lang w:val="en-US" w:eastAsia="en-US"/>
          </w:rPr>
          <w:t>Referral to the Adviser</w:t>
        </w:r>
        <w:r w:rsidR="00D65FD4">
          <w:rPr>
            <w:lang w:val="en-US" w:eastAsia="en-US"/>
          </w:rPr>
          <w:tab/>
        </w:r>
        <w:r w:rsidR="00D65FD4">
          <w:rPr>
            <w:lang w:val="en-US" w:eastAsia="en-US"/>
          </w:rPr>
          <w:fldChar w:fldCharType="begin"/>
        </w:r>
        <w:r w:rsidR="00D65FD4">
          <w:rPr>
            <w:lang w:val="en-US" w:eastAsia="en-US"/>
          </w:rPr>
          <w:instrText xml:space="preserve"> PAGEREF _Toc256000653 \h </w:instrText>
        </w:r>
        <w:r w:rsidR="00D65FD4">
          <w:rPr>
            <w:lang w:val="en-US" w:eastAsia="en-US"/>
          </w:rPr>
        </w:r>
        <w:r w:rsidR="00D65FD4">
          <w:rPr>
            <w:lang w:val="en-US" w:eastAsia="en-US"/>
          </w:rPr>
          <w:fldChar w:fldCharType="separate"/>
        </w:r>
        <w:r w:rsidR="00D65FD4">
          <w:rPr>
            <w:lang w:val="en-US" w:eastAsia="en-US"/>
          </w:rPr>
          <w:t>496</w:t>
        </w:r>
        <w:r w:rsidR="00D65FD4">
          <w:rPr>
            <w:lang w:val="en-US" w:eastAsia="en-US"/>
          </w:rPr>
          <w:fldChar w:fldCharType="end"/>
        </w:r>
      </w:hyperlink>
    </w:p>
    <w:p w14:paraId="14FA433C" w14:textId="77777777" w:rsidR="00D65FD4" w:rsidRDefault="00DA2F6F">
      <w:pPr>
        <w:pStyle w:val="TOC9"/>
        <w:widowControl/>
        <w:rPr>
          <w:rFonts w:ascii="Calibri" w:hAnsi="Calibri" w:cs="Calibri"/>
          <w:noProof/>
          <w:sz w:val="22"/>
          <w:szCs w:val="22"/>
          <w:lang w:val="en-US"/>
        </w:rPr>
      </w:pPr>
      <w:hyperlink w:anchor="_Toc256000654" w:history="1">
        <w:r w:rsidR="00D65FD4">
          <w:rPr>
            <w:rStyle w:val="Hyperlink"/>
            <w:lang w:val="en-US" w:eastAsia="en-US"/>
          </w:rPr>
          <w:t>5.4.5</w:t>
        </w:r>
        <w:r w:rsidR="00D65FD4">
          <w:rPr>
            <w:rFonts w:ascii="Calibri" w:hAnsi="Calibri" w:cs="Calibri"/>
            <w:noProof/>
            <w:sz w:val="22"/>
            <w:szCs w:val="22"/>
            <w:lang w:val="en-US" w:eastAsia="en-US"/>
          </w:rPr>
          <w:tab/>
        </w:r>
        <w:r w:rsidR="00D65FD4">
          <w:rPr>
            <w:rStyle w:val="Hyperlink"/>
            <w:lang w:val="en-US" w:eastAsia="en-US"/>
          </w:rPr>
          <w:t>Proceedings and decisions of the Independent Engineer</w:t>
        </w:r>
        <w:r w:rsidR="00D65FD4">
          <w:rPr>
            <w:lang w:val="en-US" w:eastAsia="en-US"/>
          </w:rPr>
          <w:tab/>
        </w:r>
        <w:r w:rsidR="00D65FD4">
          <w:rPr>
            <w:lang w:val="en-US" w:eastAsia="en-US"/>
          </w:rPr>
          <w:fldChar w:fldCharType="begin"/>
        </w:r>
        <w:r w:rsidR="00D65FD4">
          <w:rPr>
            <w:lang w:val="en-US" w:eastAsia="en-US"/>
          </w:rPr>
          <w:instrText xml:space="preserve"> PAGEREF _Toc256000654 \h </w:instrText>
        </w:r>
        <w:r w:rsidR="00D65FD4">
          <w:rPr>
            <w:lang w:val="en-US" w:eastAsia="en-US"/>
          </w:rPr>
        </w:r>
        <w:r w:rsidR="00D65FD4">
          <w:rPr>
            <w:lang w:val="en-US" w:eastAsia="en-US"/>
          </w:rPr>
          <w:fldChar w:fldCharType="separate"/>
        </w:r>
        <w:r w:rsidR="00D65FD4">
          <w:rPr>
            <w:lang w:val="en-US" w:eastAsia="en-US"/>
          </w:rPr>
          <w:t>496</w:t>
        </w:r>
        <w:r w:rsidR="00D65FD4">
          <w:rPr>
            <w:lang w:val="en-US" w:eastAsia="en-US"/>
          </w:rPr>
          <w:fldChar w:fldCharType="end"/>
        </w:r>
      </w:hyperlink>
    </w:p>
    <w:p w14:paraId="5FF212FC" w14:textId="77777777" w:rsidR="00D65FD4" w:rsidRDefault="00DA2F6F">
      <w:pPr>
        <w:pStyle w:val="TOC9"/>
        <w:widowControl/>
        <w:rPr>
          <w:rFonts w:ascii="Calibri" w:hAnsi="Calibri" w:cs="Calibri"/>
          <w:noProof/>
          <w:sz w:val="22"/>
          <w:szCs w:val="22"/>
          <w:lang w:val="en-US"/>
        </w:rPr>
      </w:pPr>
      <w:hyperlink w:anchor="_Toc256000655" w:history="1">
        <w:r w:rsidR="00D65FD4">
          <w:rPr>
            <w:rStyle w:val="Hyperlink"/>
            <w:lang w:val="en-US" w:eastAsia="en-US"/>
          </w:rPr>
          <w:t>5.4.6</w:t>
        </w:r>
        <w:r w:rsidR="00D65FD4">
          <w:rPr>
            <w:rFonts w:ascii="Calibri" w:hAnsi="Calibri" w:cs="Calibri"/>
            <w:noProof/>
            <w:sz w:val="22"/>
            <w:szCs w:val="22"/>
            <w:lang w:val="en-US" w:eastAsia="en-US"/>
          </w:rPr>
          <w:tab/>
        </w:r>
        <w:r w:rsidR="00D65FD4">
          <w:rPr>
            <w:rStyle w:val="Hyperlink"/>
            <w:lang w:val="en-US" w:eastAsia="en-US"/>
          </w:rPr>
          <w:t>Costs of the Independent Engineer</w:t>
        </w:r>
        <w:r w:rsidR="00D65FD4">
          <w:rPr>
            <w:lang w:val="en-US" w:eastAsia="en-US"/>
          </w:rPr>
          <w:tab/>
        </w:r>
        <w:r w:rsidR="00D65FD4">
          <w:rPr>
            <w:lang w:val="en-US" w:eastAsia="en-US"/>
          </w:rPr>
          <w:fldChar w:fldCharType="begin"/>
        </w:r>
        <w:r w:rsidR="00D65FD4">
          <w:rPr>
            <w:lang w:val="en-US" w:eastAsia="en-US"/>
          </w:rPr>
          <w:instrText xml:space="preserve"> PAGEREF _Toc256000655 \h </w:instrText>
        </w:r>
        <w:r w:rsidR="00D65FD4">
          <w:rPr>
            <w:lang w:val="en-US" w:eastAsia="en-US"/>
          </w:rPr>
        </w:r>
        <w:r w:rsidR="00D65FD4">
          <w:rPr>
            <w:lang w:val="en-US" w:eastAsia="en-US"/>
          </w:rPr>
          <w:fldChar w:fldCharType="separate"/>
        </w:r>
        <w:r w:rsidR="00D65FD4">
          <w:rPr>
            <w:lang w:val="en-US" w:eastAsia="en-US"/>
          </w:rPr>
          <w:t>497</w:t>
        </w:r>
        <w:r w:rsidR="00D65FD4">
          <w:rPr>
            <w:lang w:val="en-US" w:eastAsia="en-US"/>
          </w:rPr>
          <w:fldChar w:fldCharType="end"/>
        </w:r>
      </w:hyperlink>
    </w:p>
    <w:p w14:paraId="64CF449B" w14:textId="77777777" w:rsidR="00D65FD4" w:rsidRDefault="00DA2F6F">
      <w:pPr>
        <w:pStyle w:val="TOC6"/>
        <w:widowControl/>
        <w:rPr>
          <w:rFonts w:ascii="Calibri" w:hAnsi="Calibri" w:cs="Calibri"/>
          <w:noProof/>
          <w:sz w:val="22"/>
          <w:szCs w:val="22"/>
          <w:lang w:val="en-US"/>
        </w:rPr>
      </w:pPr>
      <w:hyperlink w:anchor="_Toc256000656" w:history="1">
        <w:r w:rsidR="00D65FD4">
          <w:rPr>
            <w:rStyle w:val="Hyperlink"/>
            <w:lang w:val="en-US" w:eastAsia="en-US"/>
          </w:rPr>
          <w:t>5.4A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_Toc256000656 \h </w:instrText>
        </w:r>
        <w:r w:rsidR="00D65FD4">
          <w:rPr>
            <w:lang w:val="en-US" w:eastAsia="en-US"/>
          </w:rPr>
        </w:r>
        <w:r w:rsidR="00D65FD4">
          <w:rPr>
            <w:lang w:val="en-US" w:eastAsia="en-US"/>
          </w:rPr>
          <w:fldChar w:fldCharType="separate"/>
        </w:r>
        <w:r w:rsidR="00D65FD4">
          <w:rPr>
            <w:lang w:val="en-US" w:eastAsia="en-US"/>
          </w:rPr>
          <w:t>497</w:t>
        </w:r>
        <w:r w:rsidR="00D65FD4">
          <w:rPr>
            <w:lang w:val="en-US" w:eastAsia="en-US"/>
          </w:rPr>
          <w:fldChar w:fldCharType="end"/>
        </w:r>
      </w:hyperlink>
    </w:p>
    <w:p w14:paraId="7E87E032" w14:textId="77777777" w:rsidR="00D65FD4" w:rsidRDefault="00DA2F6F">
      <w:pPr>
        <w:pStyle w:val="TOC6"/>
        <w:widowControl/>
        <w:rPr>
          <w:rFonts w:ascii="Calibri" w:hAnsi="Calibri" w:cs="Calibri"/>
          <w:noProof/>
          <w:sz w:val="22"/>
          <w:szCs w:val="22"/>
          <w:lang w:val="en-US"/>
        </w:rPr>
      </w:pPr>
      <w:hyperlink w:anchor="_Toc256000657" w:history="1">
        <w:r w:rsidR="00D65FD4">
          <w:rPr>
            <w:rStyle w:val="Hyperlink"/>
            <w:lang w:val="en-US" w:eastAsia="en-US"/>
          </w:rPr>
          <w:t>5.4AA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_Toc256000657 \h </w:instrText>
        </w:r>
        <w:r w:rsidR="00D65FD4">
          <w:rPr>
            <w:lang w:val="en-US" w:eastAsia="en-US"/>
          </w:rPr>
        </w:r>
        <w:r w:rsidR="00D65FD4">
          <w:rPr>
            <w:lang w:val="en-US" w:eastAsia="en-US"/>
          </w:rPr>
          <w:fldChar w:fldCharType="separate"/>
        </w:r>
        <w:r w:rsidR="00D65FD4">
          <w:rPr>
            <w:lang w:val="en-US" w:eastAsia="en-US"/>
          </w:rPr>
          <w:t>497</w:t>
        </w:r>
        <w:r w:rsidR="00D65FD4">
          <w:rPr>
            <w:lang w:val="en-US" w:eastAsia="en-US"/>
          </w:rPr>
          <w:fldChar w:fldCharType="end"/>
        </w:r>
      </w:hyperlink>
    </w:p>
    <w:p w14:paraId="3DB0E1F7" w14:textId="77777777" w:rsidR="00D65FD4" w:rsidRDefault="00DA2F6F">
      <w:pPr>
        <w:pStyle w:val="TOC6"/>
        <w:widowControl/>
        <w:rPr>
          <w:rFonts w:ascii="Calibri" w:hAnsi="Calibri" w:cs="Calibri"/>
          <w:noProof/>
          <w:sz w:val="22"/>
          <w:szCs w:val="22"/>
          <w:lang w:val="en-US"/>
        </w:rPr>
      </w:pPr>
      <w:hyperlink w:anchor="_Toc256000658" w:history="1">
        <w:r w:rsidR="00D65FD4">
          <w:rPr>
            <w:rStyle w:val="Hyperlink"/>
            <w:lang w:val="en-US" w:eastAsia="en-US"/>
          </w:rPr>
          <w:t>5.5</w:t>
        </w:r>
        <w:r w:rsidR="00D65FD4">
          <w:rPr>
            <w:rFonts w:ascii="Calibri" w:hAnsi="Calibri" w:cs="Calibri"/>
            <w:noProof/>
            <w:sz w:val="22"/>
            <w:szCs w:val="22"/>
            <w:lang w:val="en-US" w:eastAsia="en-US"/>
          </w:rPr>
          <w:tab/>
        </w:r>
        <w:r w:rsidR="00D65FD4">
          <w:rPr>
            <w:rStyle w:val="Hyperlink"/>
            <w:lang w:val="en-US" w:eastAsia="en-US"/>
          </w:rPr>
          <w:t>Commercial arbitration for prescribed and negotiated transmission services and large DCA services</w:t>
        </w:r>
        <w:r w:rsidR="00D65FD4">
          <w:rPr>
            <w:lang w:val="en-US" w:eastAsia="en-US"/>
          </w:rPr>
          <w:tab/>
        </w:r>
        <w:r w:rsidR="00D65FD4">
          <w:rPr>
            <w:lang w:val="en-US" w:eastAsia="en-US"/>
          </w:rPr>
          <w:fldChar w:fldCharType="begin"/>
        </w:r>
        <w:r w:rsidR="00D65FD4">
          <w:rPr>
            <w:lang w:val="en-US" w:eastAsia="en-US"/>
          </w:rPr>
          <w:instrText xml:space="preserve"> PAGEREF _Toc256000658 \h </w:instrText>
        </w:r>
        <w:r w:rsidR="00D65FD4">
          <w:rPr>
            <w:lang w:val="en-US" w:eastAsia="en-US"/>
          </w:rPr>
        </w:r>
        <w:r w:rsidR="00D65FD4">
          <w:rPr>
            <w:lang w:val="en-US" w:eastAsia="en-US"/>
          </w:rPr>
          <w:fldChar w:fldCharType="separate"/>
        </w:r>
        <w:r w:rsidR="00D65FD4">
          <w:rPr>
            <w:lang w:val="en-US" w:eastAsia="en-US"/>
          </w:rPr>
          <w:t>497</w:t>
        </w:r>
        <w:r w:rsidR="00D65FD4">
          <w:rPr>
            <w:lang w:val="en-US" w:eastAsia="en-US"/>
          </w:rPr>
          <w:fldChar w:fldCharType="end"/>
        </w:r>
      </w:hyperlink>
    </w:p>
    <w:p w14:paraId="45D987B0" w14:textId="77777777" w:rsidR="00D65FD4" w:rsidRDefault="00DA2F6F">
      <w:pPr>
        <w:pStyle w:val="TOC9"/>
        <w:widowControl/>
        <w:rPr>
          <w:rFonts w:ascii="Calibri" w:hAnsi="Calibri" w:cs="Calibri"/>
          <w:noProof/>
          <w:sz w:val="22"/>
          <w:szCs w:val="22"/>
          <w:lang w:val="en-US"/>
        </w:rPr>
      </w:pPr>
      <w:hyperlink w:anchor="_Toc256000659" w:history="1">
        <w:r w:rsidR="00D65FD4">
          <w:rPr>
            <w:rStyle w:val="Hyperlink"/>
            <w:lang w:val="en-US" w:eastAsia="en-US"/>
          </w:rPr>
          <w:t>5.5.1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_Toc256000659 \h </w:instrText>
        </w:r>
        <w:r w:rsidR="00D65FD4">
          <w:rPr>
            <w:lang w:val="en-US" w:eastAsia="en-US"/>
          </w:rPr>
        </w:r>
        <w:r w:rsidR="00D65FD4">
          <w:rPr>
            <w:lang w:val="en-US" w:eastAsia="en-US"/>
          </w:rPr>
          <w:fldChar w:fldCharType="separate"/>
        </w:r>
        <w:r w:rsidR="00D65FD4">
          <w:rPr>
            <w:lang w:val="en-US" w:eastAsia="en-US"/>
          </w:rPr>
          <w:t>497</w:t>
        </w:r>
        <w:r w:rsidR="00D65FD4">
          <w:rPr>
            <w:lang w:val="en-US" w:eastAsia="en-US"/>
          </w:rPr>
          <w:fldChar w:fldCharType="end"/>
        </w:r>
      </w:hyperlink>
    </w:p>
    <w:p w14:paraId="4537454D" w14:textId="77777777" w:rsidR="00D65FD4" w:rsidRDefault="00DA2F6F">
      <w:pPr>
        <w:pStyle w:val="TOC9"/>
        <w:widowControl/>
        <w:rPr>
          <w:rFonts w:ascii="Calibri" w:hAnsi="Calibri" w:cs="Calibri"/>
          <w:noProof/>
          <w:sz w:val="22"/>
          <w:szCs w:val="22"/>
          <w:lang w:val="en-US"/>
        </w:rPr>
      </w:pPr>
      <w:hyperlink w:anchor="_Toc256000660" w:history="1">
        <w:r w:rsidR="00D65FD4">
          <w:rPr>
            <w:rStyle w:val="Hyperlink"/>
            <w:lang w:val="en-US" w:eastAsia="en-US"/>
          </w:rPr>
          <w:t>5.5.2</w:t>
        </w:r>
        <w:r w:rsidR="00D65FD4">
          <w:rPr>
            <w:rFonts w:ascii="Calibri" w:hAnsi="Calibri" w:cs="Calibri"/>
            <w:noProof/>
            <w:sz w:val="22"/>
            <w:szCs w:val="22"/>
            <w:lang w:val="en-US" w:eastAsia="en-US"/>
          </w:rPr>
          <w:tab/>
        </w:r>
        <w:r w:rsidR="00D65FD4">
          <w:rPr>
            <w:rStyle w:val="Hyperlink"/>
            <w:lang w:val="en-US" w:eastAsia="en-US"/>
          </w:rPr>
          <w:t>Notification of dispute</w:t>
        </w:r>
        <w:r w:rsidR="00D65FD4">
          <w:rPr>
            <w:lang w:val="en-US" w:eastAsia="en-US"/>
          </w:rPr>
          <w:tab/>
        </w:r>
        <w:r w:rsidR="00D65FD4">
          <w:rPr>
            <w:lang w:val="en-US" w:eastAsia="en-US"/>
          </w:rPr>
          <w:fldChar w:fldCharType="begin"/>
        </w:r>
        <w:r w:rsidR="00D65FD4">
          <w:rPr>
            <w:lang w:val="en-US" w:eastAsia="en-US"/>
          </w:rPr>
          <w:instrText xml:space="preserve"> PAGEREF _Toc256000660 \h </w:instrText>
        </w:r>
        <w:r w:rsidR="00D65FD4">
          <w:rPr>
            <w:lang w:val="en-US" w:eastAsia="en-US"/>
          </w:rPr>
        </w:r>
        <w:r w:rsidR="00D65FD4">
          <w:rPr>
            <w:lang w:val="en-US" w:eastAsia="en-US"/>
          </w:rPr>
          <w:fldChar w:fldCharType="separate"/>
        </w:r>
        <w:r w:rsidR="00D65FD4">
          <w:rPr>
            <w:lang w:val="en-US" w:eastAsia="en-US"/>
          </w:rPr>
          <w:t>498</w:t>
        </w:r>
        <w:r w:rsidR="00D65FD4">
          <w:rPr>
            <w:lang w:val="en-US" w:eastAsia="en-US"/>
          </w:rPr>
          <w:fldChar w:fldCharType="end"/>
        </w:r>
      </w:hyperlink>
    </w:p>
    <w:p w14:paraId="746A770F" w14:textId="77777777" w:rsidR="00D65FD4" w:rsidRDefault="00DA2F6F">
      <w:pPr>
        <w:pStyle w:val="TOC9"/>
        <w:widowControl/>
        <w:rPr>
          <w:rFonts w:ascii="Calibri" w:hAnsi="Calibri" w:cs="Calibri"/>
          <w:noProof/>
          <w:sz w:val="22"/>
          <w:szCs w:val="22"/>
          <w:lang w:val="en-US"/>
        </w:rPr>
      </w:pPr>
      <w:hyperlink w:anchor="_Toc256000661" w:history="1">
        <w:r w:rsidR="00D65FD4">
          <w:rPr>
            <w:rStyle w:val="Hyperlink"/>
            <w:lang w:val="en-US" w:eastAsia="en-US"/>
          </w:rPr>
          <w:t>5.5.3</w:t>
        </w:r>
        <w:r w:rsidR="00D65FD4">
          <w:rPr>
            <w:rFonts w:ascii="Calibri" w:hAnsi="Calibri" w:cs="Calibri"/>
            <w:noProof/>
            <w:sz w:val="22"/>
            <w:szCs w:val="22"/>
            <w:lang w:val="en-US" w:eastAsia="en-US"/>
          </w:rPr>
          <w:tab/>
        </w:r>
        <w:r w:rsidR="00D65FD4">
          <w:rPr>
            <w:rStyle w:val="Hyperlink"/>
            <w:lang w:val="en-US" w:eastAsia="en-US"/>
          </w:rPr>
          <w:t>Appointment of commercial arbitrator</w:t>
        </w:r>
        <w:r w:rsidR="00D65FD4">
          <w:rPr>
            <w:lang w:val="en-US" w:eastAsia="en-US"/>
          </w:rPr>
          <w:tab/>
        </w:r>
        <w:r w:rsidR="00D65FD4">
          <w:rPr>
            <w:lang w:val="en-US" w:eastAsia="en-US"/>
          </w:rPr>
          <w:fldChar w:fldCharType="begin"/>
        </w:r>
        <w:r w:rsidR="00D65FD4">
          <w:rPr>
            <w:lang w:val="en-US" w:eastAsia="en-US"/>
          </w:rPr>
          <w:instrText xml:space="preserve"> PAGEREF _Toc256000661 \h </w:instrText>
        </w:r>
        <w:r w:rsidR="00D65FD4">
          <w:rPr>
            <w:lang w:val="en-US" w:eastAsia="en-US"/>
          </w:rPr>
        </w:r>
        <w:r w:rsidR="00D65FD4">
          <w:rPr>
            <w:lang w:val="en-US" w:eastAsia="en-US"/>
          </w:rPr>
          <w:fldChar w:fldCharType="separate"/>
        </w:r>
        <w:r w:rsidR="00D65FD4">
          <w:rPr>
            <w:lang w:val="en-US" w:eastAsia="en-US"/>
          </w:rPr>
          <w:t>498</w:t>
        </w:r>
        <w:r w:rsidR="00D65FD4">
          <w:rPr>
            <w:lang w:val="en-US" w:eastAsia="en-US"/>
          </w:rPr>
          <w:fldChar w:fldCharType="end"/>
        </w:r>
      </w:hyperlink>
    </w:p>
    <w:p w14:paraId="33665D5B" w14:textId="77777777" w:rsidR="00D65FD4" w:rsidRDefault="00DA2F6F">
      <w:pPr>
        <w:pStyle w:val="TOC9"/>
        <w:widowControl/>
        <w:rPr>
          <w:rFonts w:ascii="Calibri" w:hAnsi="Calibri" w:cs="Calibri"/>
          <w:noProof/>
          <w:sz w:val="22"/>
          <w:szCs w:val="22"/>
          <w:lang w:val="en-US"/>
        </w:rPr>
      </w:pPr>
      <w:hyperlink w:anchor="_Toc256000662" w:history="1">
        <w:r w:rsidR="00D65FD4">
          <w:rPr>
            <w:rStyle w:val="Hyperlink"/>
            <w:lang w:val="en-US" w:eastAsia="en-US"/>
          </w:rPr>
          <w:t>5.5.4</w:t>
        </w:r>
        <w:r w:rsidR="00D65FD4">
          <w:rPr>
            <w:rFonts w:ascii="Calibri" w:hAnsi="Calibri" w:cs="Calibri"/>
            <w:noProof/>
            <w:sz w:val="22"/>
            <w:szCs w:val="22"/>
            <w:lang w:val="en-US" w:eastAsia="en-US"/>
          </w:rPr>
          <w:tab/>
        </w:r>
        <w:r w:rsidR="00D65FD4">
          <w:rPr>
            <w:rStyle w:val="Hyperlink"/>
            <w:lang w:val="en-US" w:eastAsia="en-US"/>
          </w:rPr>
          <w:t>Procedures of commercial arbitrator</w:t>
        </w:r>
        <w:r w:rsidR="00D65FD4">
          <w:rPr>
            <w:lang w:val="en-US" w:eastAsia="en-US"/>
          </w:rPr>
          <w:tab/>
        </w:r>
        <w:r w:rsidR="00D65FD4">
          <w:rPr>
            <w:lang w:val="en-US" w:eastAsia="en-US"/>
          </w:rPr>
          <w:fldChar w:fldCharType="begin"/>
        </w:r>
        <w:r w:rsidR="00D65FD4">
          <w:rPr>
            <w:lang w:val="en-US" w:eastAsia="en-US"/>
          </w:rPr>
          <w:instrText xml:space="preserve"> PAGEREF _Toc256000662 \h </w:instrText>
        </w:r>
        <w:r w:rsidR="00D65FD4">
          <w:rPr>
            <w:lang w:val="en-US" w:eastAsia="en-US"/>
          </w:rPr>
        </w:r>
        <w:r w:rsidR="00D65FD4">
          <w:rPr>
            <w:lang w:val="en-US" w:eastAsia="en-US"/>
          </w:rPr>
          <w:fldChar w:fldCharType="separate"/>
        </w:r>
        <w:r w:rsidR="00D65FD4">
          <w:rPr>
            <w:lang w:val="en-US" w:eastAsia="en-US"/>
          </w:rPr>
          <w:t>499</w:t>
        </w:r>
        <w:r w:rsidR="00D65FD4">
          <w:rPr>
            <w:lang w:val="en-US" w:eastAsia="en-US"/>
          </w:rPr>
          <w:fldChar w:fldCharType="end"/>
        </w:r>
      </w:hyperlink>
    </w:p>
    <w:p w14:paraId="79183CE7" w14:textId="77777777" w:rsidR="00D65FD4" w:rsidRDefault="00DA2F6F">
      <w:pPr>
        <w:pStyle w:val="TOC9"/>
        <w:widowControl/>
        <w:rPr>
          <w:rFonts w:ascii="Calibri" w:hAnsi="Calibri" w:cs="Calibri"/>
          <w:noProof/>
          <w:sz w:val="22"/>
          <w:szCs w:val="22"/>
          <w:lang w:val="en-US"/>
        </w:rPr>
      </w:pPr>
      <w:hyperlink w:anchor="_Toc256000663" w:history="1">
        <w:r w:rsidR="00D65FD4">
          <w:rPr>
            <w:rStyle w:val="Hyperlink"/>
            <w:lang w:val="en-US" w:eastAsia="en-US"/>
          </w:rPr>
          <w:t>5.5.5</w:t>
        </w:r>
        <w:r w:rsidR="00D65FD4">
          <w:rPr>
            <w:rFonts w:ascii="Calibri" w:hAnsi="Calibri" w:cs="Calibri"/>
            <w:noProof/>
            <w:sz w:val="22"/>
            <w:szCs w:val="22"/>
            <w:lang w:val="en-US" w:eastAsia="en-US"/>
          </w:rPr>
          <w:tab/>
        </w:r>
        <w:r w:rsidR="00D65FD4">
          <w:rPr>
            <w:rStyle w:val="Hyperlink"/>
            <w:lang w:val="en-US" w:eastAsia="en-US"/>
          </w:rPr>
          <w:t>Powers of commercial arbitrator in determining disputes</w:t>
        </w:r>
        <w:r w:rsidR="00D65FD4">
          <w:rPr>
            <w:lang w:val="en-US" w:eastAsia="en-US"/>
          </w:rPr>
          <w:tab/>
        </w:r>
        <w:r w:rsidR="00D65FD4">
          <w:rPr>
            <w:lang w:val="en-US" w:eastAsia="en-US"/>
          </w:rPr>
          <w:fldChar w:fldCharType="begin"/>
        </w:r>
        <w:r w:rsidR="00D65FD4">
          <w:rPr>
            <w:lang w:val="en-US" w:eastAsia="en-US"/>
          </w:rPr>
          <w:instrText xml:space="preserve"> PAGEREF _Toc256000663 \h </w:instrText>
        </w:r>
        <w:r w:rsidR="00D65FD4">
          <w:rPr>
            <w:lang w:val="en-US" w:eastAsia="en-US"/>
          </w:rPr>
        </w:r>
        <w:r w:rsidR="00D65FD4">
          <w:rPr>
            <w:lang w:val="en-US" w:eastAsia="en-US"/>
          </w:rPr>
          <w:fldChar w:fldCharType="separate"/>
        </w:r>
        <w:r w:rsidR="00D65FD4">
          <w:rPr>
            <w:lang w:val="en-US" w:eastAsia="en-US"/>
          </w:rPr>
          <w:t>500</w:t>
        </w:r>
        <w:r w:rsidR="00D65FD4">
          <w:rPr>
            <w:lang w:val="en-US" w:eastAsia="en-US"/>
          </w:rPr>
          <w:fldChar w:fldCharType="end"/>
        </w:r>
      </w:hyperlink>
    </w:p>
    <w:p w14:paraId="31E569BF" w14:textId="77777777" w:rsidR="00D65FD4" w:rsidRDefault="00DA2F6F">
      <w:pPr>
        <w:pStyle w:val="TOC9"/>
        <w:widowControl/>
        <w:rPr>
          <w:rFonts w:ascii="Calibri" w:hAnsi="Calibri" w:cs="Calibri"/>
          <w:noProof/>
          <w:sz w:val="22"/>
          <w:szCs w:val="22"/>
          <w:lang w:val="en-US"/>
        </w:rPr>
      </w:pPr>
      <w:hyperlink w:anchor="_Toc256000664" w:history="1">
        <w:r w:rsidR="00D65FD4">
          <w:rPr>
            <w:rStyle w:val="Hyperlink"/>
            <w:lang w:val="en-US" w:eastAsia="en-US"/>
          </w:rPr>
          <w:t>5.5.6</w:t>
        </w:r>
        <w:r w:rsidR="00D65FD4">
          <w:rPr>
            <w:rFonts w:ascii="Calibri" w:hAnsi="Calibri" w:cs="Calibri"/>
            <w:noProof/>
            <w:sz w:val="22"/>
            <w:szCs w:val="22"/>
            <w:lang w:val="en-US" w:eastAsia="en-US"/>
          </w:rPr>
          <w:tab/>
        </w:r>
        <w:r w:rsidR="00D65FD4">
          <w:rPr>
            <w:rStyle w:val="Hyperlink"/>
            <w:lang w:val="en-US" w:eastAsia="en-US"/>
          </w:rPr>
          <w:t>Determination of disputes</w:t>
        </w:r>
        <w:r w:rsidR="00D65FD4">
          <w:rPr>
            <w:lang w:val="en-US" w:eastAsia="en-US"/>
          </w:rPr>
          <w:tab/>
        </w:r>
        <w:r w:rsidR="00D65FD4">
          <w:rPr>
            <w:lang w:val="en-US" w:eastAsia="en-US"/>
          </w:rPr>
          <w:fldChar w:fldCharType="begin"/>
        </w:r>
        <w:r w:rsidR="00D65FD4">
          <w:rPr>
            <w:lang w:val="en-US" w:eastAsia="en-US"/>
          </w:rPr>
          <w:instrText xml:space="preserve"> PAGEREF _Toc256000664 \h </w:instrText>
        </w:r>
        <w:r w:rsidR="00D65FD4">
          <w:rPr>
            <w:lang w:val="en-US" w:eastAsia="en-US"/>
          </w:rPr>
        </w:r>
        <w:r w:rsidR="00D65FD4">
          <w:rPr>
            <w:lang w:val="en-US" w:eastAsia="en-US"/>
          </w:rPr>
          <w:fldChar w:fldCharType="separate"/>
        </w:r>
        <w:r w:rsidR="00D65FD4">
          <w:rPr>
            <w:lang w:val="en-US" w:eastAsia="en-US"/>
          </w:rPr>
          <w:t>501</w:t>
        </w:r>
        <w:r w:rsidR="00D65FD4">
          <w:rPr>
            <w:lang w:val="en-US" w:eastAsia="en-US"/>
          </w:rPr>
          <w:fldChar w:fldCharType="end"/>
        </w:r>
      </w:hyperlink>
    </w:p>
    <w:p w14:paraId="491699BB" w14:textId="77777777" w:rsidR="00D65FD4" w:rsidRDefault="00DA2F6F">
      <w:pPr>
        <w:pStyle w:val="TOC9"/>
        <w:widowControl/>
        <w:rPr>
          <w:rFonts w:ascii="Calibri" w:hAnsi="Calibri" w:cs="Calibri"/>
          <w:noProof/>
          <w:sz w:val="22"/>
          <w:szCs w:val="22"/>
          <w:lang w:val="en-US"/>
        </w:rPr>
      </w:pPr>
      <w:hyperlink w:anchor="_Toc256000665" w:history="1">
        <w:r w:rsidR="00D65FD4">
          <w:rPr>
            <w:rStyle w:val="Hyperlink"/>
            <w:lang w:val="en-US" w:eastAsia="en-US"/>
          </w:rPr>
          <w:t>5.5.7</w:t>
        </w:r>
        <w:r w:rsidR="00D65FD4">
          <w:rPr>
            <w:rFonts w:ascii="Calibri" w:hAnsi="Calibri" w:cs="Calibri"/>
            <w:noProof/>
            <w:sz w:val="22"/>
            <w:szCs w:val="22"/>
            <w:lang w:val="en-US" w:eastAsia="en-US"/>
          </w:rPr>
          <w:tab/>
        </w:r>
        <w:r w:rsidR="00D65FD4">
          <w:rPr>
            <w:rStyle w:val="Hyperlink"/>
            <w:lang w:val="en-US" w:eastAsia="en-US"/>
          </w:rPr>
          <w:t>Costs of dispute</w:t>
        </w:r>
        <w:r w:rsidR="00D65FD4">
          <w:rPr>
            <w:lang w:val="en-US" w:eastAsia="en-US"/>
          </w:rPr>
          <w:tab/>
        </w:r>
        <w:r w:rsidR="00D65FD4">
          <w:rPr>
            <w:lang w:val="en-US" w:eastAsia="en-US"/>
          </w:rPr>
          <w:fldChar w:fldCharType="begin"/>
        </w:r>
        <w:r w:rsidR="00D65FD4">
          <w:rPr>
            <w:lang w:val="en-US" w:eastAsia="en-US"/>
          </w:rPr>
          <w:instrText xml:space="preserve"> PAGEREF _Toc256000665 \h </w:instrText>
        </w:r>
        <w:r w:rsidR="00D65FD4">
          <w:rPr>
            <w:lang w:val="en-US" w:eastAsia="en-US"/>
          </w:rPr>
        </w:r>
        <w:r w:rsidR="00D65FD4">
          <w:rPr>
            <w:lang w:val="en-US" w:eastAsia="en-US"/>
          </w:rPr>
          <w:fldChar w:fldCharType="separate"/>
        </w:r>
        <w:r w:rsidR="00D65FD4">
          <w:rPr>
            <w:lang w:val="en-US" w:eastAsia="en-US"/>
          </w:rPr>
          <w:t>502</w:t>
        </w:r>
        <w:r w:rsidR="00D65FD4">
          <w:rPr>
            <w:lang w:val="en-US" w:eastAsia="en-US"/>
          </w:rPr>
          <w:fldChar w:fldCharType="end"/>
        </w:r>
      </w:hyperlink>
    </w:p>
    <w:p w14:paraId="03147081" w14:textId="77777777" w:rsidR="00D65FD4" w:rsidRDefault="00DA2F6F">
      <w:pPr>
        <w:pStyle w:val="TOC9"/>
        <w:widowControl/>
        <w:rPr>
          <w:rFonts w:ascii="Calibri" w:hAnsi="Calibri" w:cs="Calibri"/>
          <w:noProof/>
          <w:sz w:val="22"/>
          <w:szCs w:val="22"/>
          <w:lang w:val="en-US"/>
        </w:rPr>
      </w:pPr>
      <w:hyperlink w:anchor="_Toc256000666" w:history="1">
        <w:r w:rsidR="00D65FD4">
          <w:rPr>
            <w:rStyle w:val="Hyperlink"/>
            <w:lang w:val="en-US" w:eastAsia="en-US"/>
          </w:rPr>
          <w:t>5.5.8</w:t>
        </w:r>
        <w:r w:rsidR="00D65FD4">
          <w:rPr>
            <w:rFonts w:ascii="Calibri" w:hAnsi="Calibri" w:cs="Calibri"/>
            <w:noProof/>
            <w:sz w:val="22"/>
            <w:szCs w:val="22"/>
            <w:lang w:val="en-US" w:eastAsia="en-US"/>
          </w:rPr>
          <w:tab/>
        </w:r>
        <w:r w:rsidR="00D65FD4">
          <w:rPr>
            <w:rStyle w:val="Hyperlink"/>
            <w:lang w:val="en-US" w:eastAsia="en-US"/>
          </w:rPr>
          <w:t>Enforcement of agreement or determination and requirement for reasons</w:t>
        </w:r>
        <w:r w:rsidR="00D65FD4">
          <w:rPr>
            <w:lang w:val="en-US" w:eastAsia="en-US"/>
          </w:rPr>
          <w:tab/>
        </w:r>
        <w:r w:rsidR="00D65FD4">
          <w:rPr>
            <w:lang w:val="en-US" w:eastAsia="en-US"/>
          </w:rPr>
          <w:fldChar w:fldCharType="begin"/>
        </w:r>
        <w:r w:rsidR="00D65FD4">
          <w:rPr>
            <w:lang w:val="en-US" w:eastAsia="en-US"/>
          </w:rPr>
          <w:instrText xml:space="preserve"> PAGEREF _Toc256000666 \h </w:instrText>
        </w:r>
        <w:r w:rsidR="00D65FD4">
          <w:rPr>
            <w:lang w:val="en-US" w:eastAsia="en-US"/>
          </w:rPr>
        </w:r>
        <w:r w:rsidR="00D65FD4">
          <w:rPr>
            <w:lang w:val="en-US" w:eastAsia="en-US"/>
          </w:rPr>
          <w:fldChar w:fldCharType="separate"/>
        </w:r>
        <w:r w:rsidR="00D65FD4">
          <w:rPr>
            <w:lang w:val="en-US" w:eastAsia="en-US"/>
          </w:rPr>
          <w:t>502</w:t>
        </w:r>
        <w:r w:rsidR="00D65FD4">
          <w:rPr>
            <w:lang w:val="en-US" w:eastAsia="en-US"/>
          </w:rPr>
          <w:fldChar w:fldCharType="end"/>
        </w:r>
      </w:hyperlink>
    </w:p>
    <w:p w14:paraId="422CC8F9" w14:textId="77777777" w:rsidR="00D65FD4" w:rsidRDefault="00DA2F6F">
      <w:pPr>
        <w:pStyle w:val="TOC9"/>
        <w:widowControl/>
        <w:rPr>
          <w:rFonts w:ascii="Calibri" w:hAnsi="Calibri" w:cs="Calibri"/>
          <w:noProof/>
          <w:sz w:val="22"/>
          <w:szCs w:val="22"/>
          <w:lang w:val="en-US"/>
        </w:rPr>
      </w:pPr>
      <w:hyperlink w:anchor="_Toc256000667" w:history="1">
        <w:r w:rsidR="00D65FD4">
          <w:rPr>
            <w:rStyle w:val="Hyperlink"/>
            <w:lang w:val="en-US" w:eastAsia="en-US"/>
          </w:rPr>
          <w:t>5.5.9</w:t>
        </w:r>
        <w:r w:rsidR="00D65FD4">
          <w:rPr>
            <w:rFonts w:ascii="Calibri" w:hAnsi="Calibri" w:cs="Calibri"/>
            <w:noProof/>
            <w:sz w:val="22"/>
            <w:szCs w:val="22"/>
            <w:lang w:val="en-US" w:eastAsia="en-US"/>
          </w:rPr>
          <w:tab/>
        </w:r>
        <w:r w:rsidR="00D65FD4">
          <w:rPr>
            <w:rStyle w:val="Hyperlink"/>
            <w:lang w:val="en-US" w:eastAsia="en-US"/>
          </w:rPr>
          <w:t>Miscellaneous</w:t>
        </w:r>
        <w:r w:rsidR="00D65FD4">
          <w:rPr>
            <w:lang w:val="en-US" w:eastAsia="en-US"/>
          </w:rPr>
          <w:tab/>
        </w:r>
        <w:r w:rsidR="00D65FD4">
          <w:rPr>
            <w:lang w:val="en-US" w:eastAsia="en-US"/>
          </w:rPr>
          <w:fldChar w:fldCharType="begin"/>
        </w:r>
        <w:r w:rsidR="00D65FD4">
          <w:rPr>
            <w:lang w:val="en-US" w:eastAsia="en-US"/>
          </w:rPr>
          <w:instrText xml:space="preserve"> PAGEREF _Toc256000667 \h </w:instrText>
        </w:r>
        <w:r w:rsidR="00D65FD4">
          <w:rPr>
            <w:lang w:val="en-US" w:eastAsia="en-US"/>
          </w:rPr>
        </w:r>
        <w:r w:rsidR="00D65FD4">
          <w:rPr>
            <w:lang w:val="en-US" w:eastAsia="en-US"/>
          </w:rPr>
          <w:fldChar w:fldCharType="separate"/>
        </w:r>
        <w:r w:rsidR="00D65FD4">
          <w:rPr>
            <w:lang w:val="en-US" w:eastAsia="en-US"/>
          </w:rPr>
          <w:t>502</w:t>
        </w:r>
        <w:r w:rsidR="00D65FD4">
          <w:rPr>
            <w:lang w:val="en-US" w:eastAsia="en-US"/>
          </w:rPr>
          <w:fldChar w:fldCharType="end"/>
        </w:r>
      </w:hyperlink>
    </w:p>
    <w:p w14:paraId="4B26D692" w14:textId="77777777" w:rsidR="00D65FD4" w:rsidRDefault="00DA2F6F">
      <w:pPr>
        <w:pStyle w:val="TOC6"/>
        <w:widowControl/>
        <w:rPr>
          <w:rFonts w:ascii="Calibri" w:hAnsi="Calibri" w:cs="Calibri"/>
          <w:noProof/>
          <w:sz w:val="22"/>
          <w:szCs w:val="22"/>
          <w:lang w:val="en-US"/>
        </w:rPr>
      </w:pPr>
      <w:hyperlink w:anchor="_Toc256000668" w:history="1">
        <w:r w:rsidR="00D65FD4">
          <w:rPr>
            <w:rStyle w:val="Hyperlink"/>
            <w:lang w:val="en-US" w:eastAsia="en-US"/>
          </w:rPr>
          <w:t>5.5A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_Toc256000668 \h </w:instrText>
        </w:r>
        <w:r w:rsidR="00D65FD4">
          <w:rPr>
            <w:lang w:val="en-US" w:eastAsia="en-US"/>
          </w:rPr>
        </w:r>
        <w:r w:rsidR="00D65FD4">
          <w:rPr>
            <w:lang w:val="en-US" w:eastAsia="en-US"/>
          </w:rPr>
          <w:fldChar w:fldCharType="separate"/>
        </w:r>
        <w:r w:rsidR="00D65FD4">
          <w:rPr>
            <w:lang w:val="en-US" w:eastAsia="en-US"/>
          </w:rPr>
          <w:t>503</w:t>
        </w:r>
        <w:r w:rsidR="00D65FD4">
          <w:rPr>
            <w:lang w:val="en-US" w:eastAsia="en-US"/>
          </w:rPr>
          <w:fldChar w:fldCharType="end"/>
        </w:r>
      </w:hyperlink>
    </w:p>
    <w:p w14:paraId="2C026EEA" w14:textId="77777777" w:rsidR="00D65FD4" w:rsidRDefault="00DA2F6F">
      <w:pPr>
        <w:pStyle w:val="TOC6"/>
        <w:widowControl/>
        <w:rPr>
          <w:rFonts w:ascii="Calibri" w:hAnsi="Calibri" w:cs="Calibri"/>
          <w:noProof/>
          <w:sz w:val="22"/>
          <w:szCs w:val="22"/>
          <w:lang w:val="en-US"/>
        </w:rPr>
      </w:pPr>
      <w:hyperlink w:anchor="_Toc256000669"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Post-Connection Agreement matters</w:t>
        </w:r>
        <w:r w:rsidR="00D65FD4">
          <w:rPr>
            <w:lang w:val="en-US" w:eastAsia="en-US"/>
          </w:rPr>
          <w:tab/>
        </w:r>
        <w:r w:rsidR="00D65FD4">
          <w:rPr>
            <w:lang w:val="en-US" w:eastAsia="en-US"/>
          </w:rPr>
          <w:fldChar w:fldCharType="begin"/>
        </w:r>
        <w:r w:rsidR="00D65FD4">
          <w:rPr>
            <w:lang w:val="en-US" w:eastAsia="en-US"/>
          </w:rPr>
          <w:instrText xml:space="preserve"> PAGEREF _Toc256000669 \h </w:instrText>
        </w:r>
        <w:r w:rsidR="00D65FD4">
          <w:rPr>
            <w:lang w:val="en-US" w:eastAsia="en-US"/>
          </w:rPr>
        </w:r>
        <w:r w:rsidR="00D65FD4">
          <w:rPr>
            <w:lang w:val="en-US" w:eastAsia="en-US"/>
          </w:rPr>
          <w:fldChar w:fldCharType="separate"/>
        </w:r>
        <w:r w:rsidR="00D65FD4">
          <w:rPr>
            <w:lang w:val="en-US" w:eastAsia="en-US"/>
          </w:rPr>
          <w:t>503</w:t>
        </w:r>
        <w:r w:rsidR="00D65FD4">
          <w:rPr>
            <w:lang w:val="en-US" w:eastAsia="en-US"/>
          </w:rPr>
          <w:fldChar w:fldCharType="end"/>
        </w:r>
      </w:hyperlink>
    </w:p>
    <w:p w14:paraId="7465D29C" w14:textId="77777777" w:rsidR="00D65FD4" w:rsidRDefault="00DA2F6F">
      <w:pPr>
        <w:pStyle w:val="TOC6"/>
        <w:widowControl/>
        <w:rPr>
          <w:rFonts w:ascii="Calibri" w:hAnsi="Calibri" w:cs="Calibri"/>
          <w:noProof/>
          <w:sz w:val="22"/>
          <w:szCs w:val="22"/>
          <w:lang w:val="en-US"/>
        </w:rPr>
      </w:pPr>
      <w:hyperlink w:anchor="_Toc256000670" w:history="1">
        <w:r w:rsidR="00D65FD4">
          <w:rPr>
            <w:rStyle w:val="Hyperlink"/>
            <w:lang w:val="en-US" w:eastAsia="en-US"/>
          </w:rPr>
          <w:t>5.6</w:t>
        </w:r>
        <w:r w:rsidR="00D65FD4">
          <w:rPr>
            <w:rFonts w:ascii="Calibri" w:hAnsi="Calibri" w:cs="Calibri"/>
            <w:noProof/>
            <w:sz w:val="22"/>
            <w:szCs w:val="22"/>
            <w:lang w:val="en-US" w:eastAsia="en-US"/>
          </w:rPr>
          <w:tab/>
        </w:r>
        <w:r w:rsidR="00D65FD4">
          <w:rPr>
            <w:rStyle w:val="Hyperlink"/>
            <w:lang w:val="en-US" w:eastAsia="en-US"/>
          </w:rPr>
          <w:t>Design of Connected Equipment</w:t>
        </w:r>
        <w:r w:rsidR="00D65FD4">
          <w:rPr>
            <w:lang w:val="en-US" w:eastAsia="en-US"/>
          </w:rPr>
          <w:tab/>
        </w:r>
        <w:r w:rsidR="00D65FD4">
          <w:rPr>
            <w:lang w:val="en-US" w:eastAsia="en-US"/>
          </w:rPr>
          <w:fldChar w:fldCharType="begin"/>
        </w:r>
        <w:r w:rsidR="00D65FD4">
          <w:rPr>
            <w:lang w:val="en-US" w:eastAsia="en-US"/>
          </w:rPr>
          <w:instrText xml:space="preserve"> PAGEREF _Toc256000670 \h </w:instrText>
        </w:r>
        <w:r w:rsidR="00D65FD4">
          <w:rPr>
            <w:lang w:val="en-US" w:eastAsia="en-US"/>
          </w:rPr>
        </w:r>
        <w:r w:rsidR="00D65FD4">
          <w:rPr>
            <w:lang w:val="en-US" w:eastAsia="en-US"/>
          </w:rPr>
          <w:fldChar w:fldCharType="separate"/>
        </w:r>
        <w:r w:rsidR="00D65FD4">
          <w:rPr>
            <w:lang w:val="en-US" w:eastAsia="en-US"/>
          </w:rPr>
          <w:t>503</w:t>
        </w:r>
        <w:r w:rsidR="00D65FD4">
          <w:rPr>
            <w:lang w:val="en-US" w:eastAsia="en-US"/>
          </w:rPr>
          <w:fldChar w:fldCharType="end"/>
        </w:r>
      </w:hyperlink>
    </w:p>
    <w:p w14:paraId="014D8F14" w14:textId="77777777" w:rsidR="00D65FD4" w:rsidRDefault="00DA2F6F">
      <w:pPr>
        <w:pStyle w:val="TOC9"/>
        <w:widowControl/>
        <w:rPr>
          <w:rFonts w:ascii="Calibri" w:hAnsi="Calibri" w:cs="Calibri"/>
          <w:noProof/>
          <w:sz w:val="22"/>
          <w:szCs w:val="22"/>
          <w:lang w:val="en-US"/>
        </w:rPr>
      </w:pPr>
      <w:hyperlink w:anchor="_Toc256000671" w:history="1">
        <w:r w:rsidR="00D65FD4">
          <w:rPr>
            <w:rStyle w:val="Hyperlink"/>
            <w:lang w:val="en-US" w:eastAsia="en-US"/>
          </w:rPr>
          <w:t>5.6.1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_Toc256000671 \h </w:instrText>
        </w:r>
        <w:r w:rsidR="00D65FD4">
          <w:rPr>
            <w:lang w:val="en-US" w:eastAsia="en-US"/>
          </w:rPr>
        </w:r>
        <w:r w:rsidR="00D65FD4">
          <w:rPr>
            <w:lang w:val="en-US" w:eastAsia="en-US"/>
          </w:rPr>
          <w:fldChar w:fldCharType="separate"/>
        </w:r>
        <w:r w:rsidR="00D65FD4">
          <w:rPr>
            <w:lang w:val="en-US" w:eastAsia="en-US"/>
          </w:rPr>
          <w:t>503</w:t>
        </w:r>
        <w:r w:rsidR="00D65FD4">
          <w:rPr>
            <w:lang w:val="en-US" w:eastAsia="en-US"/>
          </w:rPr>
          <w:fldChar w:fldCharType="end"/>
        </w:r>
      </w:hyperlink>
    </w:p>
    <w:p w14:paraId="1776B508" w14:textId="77777777" w:rsidR="00D65FD4" w:rsidRDefault="00DA2F6F">
      <w:pPr>
        <w:pStyle w:val="TOC9"/>
        <w:widowControl/>
        <w:rPr>
          <w:rFonts w:ascii="Calibri" w:hAnsi="Calibri" w:cs="Calibri"/>
          <w:noProof/>
          <w:sz w:val="22"/>
          <w:szCs w:val="22"/>
          <w:lang w:val="en-US"/>
        </w:rPr>
      </w:pPr>
      <w:hyperlink w:anchor="_Toc256000672" w:history="1">
        <w:r w:rsidR="00D65FD4">
          <w:rPr>
            <w:rStyle w:val="Hyperlink"/>
            <w:lang w:val="en-US" w:eastAsia="en-US"/>
          </w:rPr>
          <w:t>5.6.2</w:t>
        </w:r>
        <w:r w:rsidR="00D65FD4">
          <w:rPr>
            <w:rFonts w:ascii="Calibri" w:hAnsi="Calibri" w:cs="Calibri"/>
            <w:noProof/>
            <w:sz w:val="22"/>
            <w:szCs w:val="22"/>
            <w:lang w:val="en-US" w:eastAsia="en-US"/>
          </w:rPr>
          <w:tab/>
        </w:r>
        <w:r w:rsidR="00D65FD4">
          <w:rPr>
            <w:rStyle w:val="Hyperlink"/>
            <w:lang w:val="en-US" w:eastAsia="en-US"/>
          </w:rPr>
          <w:t>Advice of inconsistencies</w:t>
        </w:r>
        <w:r w:rsidR="00D65FD4">
          <w:rPr>
            <w:lang w:val="en-US" w:eastAsia="en-US"/>
          </w:rPr>
          <w:tab/>
        </w:r>
        <w:r w:rsidR="00D65FD4">
          <w:rPr>
            <w:lang w:val="en-US" w:eastAsia="en-US"/>
          </w:rPr>
          <w:fldChar w:fldCharType="begin"/>
        </w:r>
        <w:r w:rsidR="00D65FD4">
          <w:rPr>
            <w:lang w:val="en-US" w:eastAsia="en-US"/>
          </w:rPr>
          <w:instrText xml:space="preserve"> PAGEREF _Toc256000672 \h </w:instrText>
        </w:r>
        <w:r w:rsidR="00D65FD4">
          <w:rPr>
            <w:lang w:val="en-US" w:eastAsia="en-US"/>
          </w:rPr>
        </w:r>
        <w:r w:rsidR="00D65FD4">
          <w:rPr>
            <w:lang w:val="en-US" w:eastAsia="en-US"/>
          </w:rPr>
          <w:fldChar w:fldCharType="separate"/>
        </w:r>
        <w:r w:rsidR="00D65FD4">
          <w:rPr>
            <w:lang w:val="en-US" w:eastAsia="en-US"/>
          </w:rPr>
          <w:t>503</w:t>
        </w:r>
        <w:r w:rsidR="00D65FD4">
          <w:rPr>
            <w:lang w:val="en-US" w:eastAsia="en-US"/>
          </w:rPr>
          <w:fldChar w:fldCharType="end"/>
        </w:r>
      </w:hyperlink>
    </w:p>
    <w:p w14:paraId="400BA150" w14:textId="77777777" w:rsidR="00D65FD4" w:rsidRDefault="00DA2F6F">
      <w:pPr>
        <w:pStyle w:val="TOC9"/>
        <w:widowControl/>
        <w:rPr>
          <w:rFonts w:ascii="Calibri" w:hAnsi="Calibri" w:cs="Calibri"/>
          <w:noProof/>
          <w:sz w:val="22"/>
          <w:szCs w:val="22"/>
          <w:lang w:val="en-US"/>
        </w:rPr>
      </w:pPr>
      <w:hyperlink w:anchor="_Toc256000673" w:history="1">
        <w:r w:rsidR="00D65FD4">
          <w:rPr>
            <w:rStyle w:val="Hyperlink"/>
            <w:lang w:val="en-US" w:eastAsia="en-US"/>
          </w:rPr>
          <w:t>5.6.3</w:t>
        </w:r>
        <w:r w:rsidR="00D65FD4">
          <w:rPr>
            <w:rFonts w:ascii="Calibri" w:hAnsi="Calibri" w:cs="Calibri"/>
            <w:noProof/>
            <w:sz w:val="22"/>
            <w:szCs w:val="22"/>
            <w:lang w:val="en-US" w:eastAsia="en-US"/>
          </w:rPr>
          <w:tab/>
        </w:r>
        <w:r w:rsidR="00D65FD4">
          <w:rPr>
            <w:rStyle w:val="Hyperlink"/>
            <w:lang w:val="en-US" w:eastAsia="en-US"/>
          </w:rPr>
          <w:t>Additional information</w:t>
        </w:r>
        <w:r w:rsidR="00D65FD4">
          <w:rPr>
            <w:lang w:val="en-US" w:eastAsia="en-US"/>
          </w:rPr>
          <w:tab/>
        </w:r>
        <w:r w:rsidR="00D65FD4">
          <w:rPr>
            <w:lang w:val="en-US" w:eastAsia="en-US"/>
          </w:rPr>
          <w:fldChar w:fldCharType="begin"/>
        </w:r>
        <w:r w:rsidR="00D65FD4">
          <w:rPr>
            <w:lang w:val="en-US" w:eastAsia="en-US"/>
          </w:rPr>
          <w:instrText xml:space="preserve"> PAGEREF _Toc256000673 \h </w:instrText>
        </w:r>
        <w:r w:rsidR="00D65FD4">
          <w:rPr>
            <w:lang w:val="en-US" w:eastAsia="en-US"/>
          </w:rPr>
        </w:r>
        <w:r w:rsidR="00D65FD4">
          <w:rPr>
            <w:lang w:val="en-US" w:eastAsia="en-US"/>
          </w:rPr>
          <w:fldChar w:fldCharType="separate"/>
        </w:r>
        <w:r w:rsidR="00D65FD4">
          <w:rPr>
            <w:lang w:val="en-US" w:eastAsia="en-US"/>
          </w:rPr>
          <w:t>504</w:t>
        </w:r>
        <w:r w:rsidR="00D65FD4">
          <w:rPr>
            <w:lang w:val="en-US" w:eastAsia="en-US"/>
          </w:rPr>
          <w:fldChar w:fldCharType="end"/>
        </w:r>
      </w:hyperlink>
    </w:p>
    <w:p w14:paraId="19386241" w14:textId="77777777" w:rsidR="00D65FD4" w:rsidRDefault="00DA2F6F">
      <w:pPr>
        <w:pStyle w:val="TOC9"/>
        <w:widowControl/>
        <w:rPr>
          <w:rFonts w:ascii="Calibri" w:hAnsi="Calibri" w:cs="Calibri"/>
          <w:noProof/>
          <w:sz w:val="22"/>
          <w:szCs w:val="22"/>
          <w:lang w:val="en-US"/>
        </w:rPr>
      </w:pPr>
      <w:hyperlink w:anchor="_Toc256000674" w:history="1">
        <w:r w:rsidR="00D65FD4">
          <w:rPr>
            <w:rStyle w:val="Hyperlink"/>
            <w:lang w:val="en-US" w:eastAsia="en-US"/>
          </w:rPr>
          <w:t>5.6.4</w:t>
        </w:r>
        <w:r w:rsidR="00D65FD4">
          <w:rPr>
            <w:rFonts w:ascii="Calibri" w:hAnsi="Calibri" w:cs="Calibri"/>
            <w:noProof/>
            <w:sz w:val="22"/>
            <w:szCs w:val="22"/>
            <w:lang w:val="en-US" w:eastAsia="en-US"/>
          </w:rPr>
          <w:tab/>
        </w:r>
        <w:r w:rsidR="00D65FD4">
          <w:rPr>
            <w:rStyle w:val="Hyperlink"/>
            <w:lang w:val="en-US" w:eastAsia="en-US"/>
          </w:rPr>
          <w:t>Advice on possible non-compliance</w:t>
        </w:r>
        <w:r w:rsidR="00D65FD4">
          <w:rPr>
            <w:lang w:val="en-US" w:eastAsia="en-US"/>
          </w:rPr>
          <w:tab/>
        </w:r>
        <w:r w:rsidR="00D65FD4">
          <w:rPr>
            <w:lang w:val="en-US" w:eastAsia="en-US"/>
          </w:rPr>
          <w:fldChar w:fldCharType="begin"/>
        </w:r>
        <w:r w:rsidR="00D65FD4">
          <w:rPr>
            <w:lang w:val="en-US" w:eastAsia="en-US"/>
          </w:rPr>
          <w:instrText xml:space="preserve"> PAGEREF _Toc256000674 \h </w:instrText>
        </w:r>
        <w:r w:rsidR="00D65FD4">
          <w:rPr>
            <w:lang w:val="en-US" w:eastAsia="en-US"/>
          </w:rPr>
        </w:r>
        <w:r w:rsidR="00D65FD4">
          <w:rPr>
            <w:lang w:val="en-US" w:eastAsia="en-US"/>
          </w:rPr>
          <w:fldChar w:fldCharType="separate"/>
        </w:r>
        <w:r w:rsidR="00D65FD4">
          <w:rPr>
            <w:lang w:val="en-US" w:eastAsia="en-US"/>
          </w:rPr>
          <w:t>504</w:t>
        </w:r>
        <w:r w:rsidR="00D65FD4">
          <w:rPr>
            <w:lang w:val="en-US" w:eastAsia="en-US"/>
          </w:rPr>
          <w:fldChar w:fldCharType="end"/>
        </w:r>
      </w:hyperlink>
    </w:p>
    <w:p w14:paraId="231E0DDD" w14:textId="77777777" w:rsidR="00D65FD4" w:rsidRDefault="00DA2F6F">
      <w:pPr>
        <w:pStyle w:val="TOC6"/>
        <w:widowControl/>
        <w:rPr>
          <w:rFonts w:ascii="Calibri" w:hAnsi="Calibri" w:cs="Calibri"/>
          <w:noProof/>
          <w:sz w:val="22"/>
          <w:szCs w:val="22"/>
          <w:lang w:val="en-US"/>
        </w:rPr>
      </w:pPr>
      <w:hyperlink w:anchor="_Toc256000675" w:history="1">
        <w:r w:rsidR="00D65FD4">
          <w:rPr>
            <w:rStyle w:val="Hyperlink"/>
            <w:lang w:val="en-US" w:eastAsia="en-US"/>
          </w:rPr>
          <w:t>5.6A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_Toc256000675 \h </w:instrText>
        </w:r>
        <w:r w:rsidR="00D65FD4">
          <w:rPr>
            <w:lang w:val="en-US" w:eastAsia="en-US"/>
          </w:rPr>
        </w:r>
        <w:r w:rsidR="00D65FD4">
          <w:rPr>
            <w:lang w:val="en-US" w:eastAsia="en-US"/>
          </w:rPr>
          <w:fldChar w:fldCharType="separate"/>
        </w:r>
        <w:r w:rsidR="00D65FD4">
          <w:rPr>
            <w:lang w:val="en-US" w:eastAsia="en-US"/>
          </w:rPr>
          <w:t>504</w:t>
        </w:r>
        <w:r w:rsidR="00D65FD4">
          <w:rPr>
            <w:lang w:val="en-US" w:eastAsia="en-US"/>
          </w:rPr>
          <w:fldChar w:fldCharType="end"/>
        </w:r>
      </w:hyperlink>
    </w:p>
    <w:p w14:paraId="53069E3E" w14:textId="77777777" w:rsidR="00D65FD4" w:rsidRDefault="00DA2F6F">
      <w:pPr>
        <w:pStyle w:val="TOC6"/>
        <w:widowControl/>
        <w:rPr>
          <w:rFonts w:ascii="Calibri" w:hAnsi="Calibri" w:cs="Calibri"/>
          <w:noProof/>
          <w:sz w:val="22"/>
          <w:szCs w:val="22"/>
          <w:lang w:val="en-US"/>
        </w:rPr>
      </w:pPr>
      <w:hyperlink w:anchor="_Toc256000676" w:history="1">
        <w:r w:rsidR="00D65FD4">
          <w:rPr>
            <w:rStyle w:val="Hyperlink"/>
            <w:lang w:val="en-US" w:eastAsia="en-US"/>
          </w:rPr>
          <w:t>5.7</w:t>
        </w:r>
        <w:r w:rsidR="00D65FD4">
          <w:rPr>
            <w:rFonts w:ascii="Calibri" w:hAnsi="Calibri" w:cs="Calibri"/>
            <w:noProof/>
            <w:sz w:val="22"/>
            <w:szCs w:val="22"/>
            <w:lang w:val="en-US" w:eastAsia="en-US"/>
          </w:rPr>
          <w:tab/>
        </w:r>
        <w:r w:rsidR="00D65FD4">
          <w:rPr>
            <w:rStyle w:val="Hyperlink"/>
            <w:lang w:val="en-US" w:eastAsia="en-US"/>
          </w:rPr>
          <w:t>Inspection and Testing</w:t>
        </w:r>
        <w:r w:rsidR="00D65FD4">
          <w:rPr>
            <w:lang w:val="en-US" w:eastAsia="en-US"/>
          </w:rPr>
          <w:tab/>
        </w:r>
        <w:r w:rsidR="00D65FD4">
          <w:rPr>
            <w:lang w:val="en-US" w:eastAsia="en-US"/>
          </w:rPr>
          <w:fldChar w:fldCharType="begin"/>
        </w:r>
        <w:r w:rsidR="00D65FD4">
          <w:rPr>
            <w:lang w:val="en-US" w:eastAsia="en-US"/>
          </w:rPr>
          <w:instrText xml:space="preserve"> PAGEREF _Toc256000676 \h </w:instrText>
        </w:r>
        <w:r w:rsidR="00D65FD4">
          <w:rPr>
            <w:lang w:val="en-US" w:eastAsia="en-US"/>
          </w:rPr>
        </w:r>
        <w:r w:rsidR="00D65FD4">
          <w:rPr>
            <w:lang w:val="en-US" w:eastAsia="en-US"/>
          </w:rPr>
          <w:fldChar w:fldCharType="separate"/>
        </w:r>
        <w:r w:rsidR="00D65FD4">
          <w:rPr>
            <w:lang w:val="en-US" w:eastAsia="en-US"/>
          </w:rPr>
          <w:t>504</w:t>
        </w:r>
        <w:r w:rsidR="00D65FD4">
          <w:rPr>
            <w:lang w:val="en-US" w:eastAsia="en-US"/>
          </w:rPr>
          <w:fldChar w:fldCharType="end"/>
        </w:r>
      </w:hyperlink>
    </w:p>
    <w:p w14:paraId="3FF18AE3" w14:textId="77777777" w:rsidR="00D65FD4" w:rsidRDefault="00DA2F6F">
      <w:pPr>
        <w:pStyle w:val="TOC9"/>
        <w:widowControl/>
        <w:rPr>
          <w:rFonts w:ascii="Calibri" w:hAnsi="Calibri" w:cs="Calibri"/>
          <w:noProof/>
          <w:sz w:val="22"/>
          <w:szCs w:val="22"/>
          <w:lang w:val="en-US"/>
        </w:rPr>
      </w:pPr>
      <w:hyperlink w:anchor="_Toc256000677" w:history="1">
        <w:r w:rsidR="00D65FD4">
          <w:rPr>
            <w:rStyle w:val="Hyperlink"/>
            <w:lang w:val="en-US" w:eastAsia="en-US"/>
          </w:rPr>
          <w:t>5.7.1</w:t>
        </w:r>
        <w:r w:rsidR="00D65FD4">
          <w:rPr>
            <w:rFonts w:ascii="Calibri" w:hAnsi="Calibri" w:cs="Calibri"/>
            <w:noProof/>
            <w:sz w:val="22"/>
            <w:szCs w:val="22"/>
            <w:lang w:val="en-US" w:eastAsia="en-US"/>
          </w:rPr>
          <w:tab/>
        </w:r>
        <w:r w:rsidR="00D65FD4">
          <w:rPr>
            <w:rStyle w:val="Hyperlink"/>
            <w:lang w:val="en-US" w:eastAsia="en-US"/>
          </w:rPr>
          <w:t>Right of entry and inspection</w:t>
        </w:r>
        <w:r w:rsidR="00D65FD4">
          <w:rPr>
            <w:lang w:val="en-US" w:eastAsia="en-US"/>
          </w:rPr>
          <w:tab/>
        </w:r>
        <w:r w:rsidR="00D65FD4">
          <w:rPr>
            <w:lang w:val="en-US" w:eastAsia="en-US"/>
          </w:rPr>
          <w:fldChar w:fldCharType="begin"/>
        </w:r>
        <w:r w:rsidR="00D65FD4">
          <w:rPr>
            <w:lang w:val="en-US" w:eastAsia="en-US"/>
          </w:rPr>
          <w:instrText xml:space="preserve"> PAGEREF _Toc256000677 \h </w:instrText>
        </w:r>
        <w:r w:rsidR="00D65FD4">
          <w:rPr>
            <w:lang w:val="en-US" w:eastAsia="en-US"/>
          </w:rPr>
        </w:r>
        <w:r w:rsidR="00D65FD4">
          <w:rPr>
            <w:lang w:val="en-US" w:eastAsia="en-US"/>
          </w:rPr>
          <w:fldChar w:fldCharType="separate"/>
        </w:r>
        <w:r w:rsidR="00D65FD4">
          <w:rPr>
            <w:lang w:val="en-US" w:eastAsia="en-US"/>
          </w:rPr>
          <w:t>504</w:t>
        </w:r>
        <w:r w:rsidR="00D65FD4">
          <w:rPr>
            <w:lang w:val="en-US" w:eastAsia="en-US"/>
          </w:rPr>
          <w:fldChar w:fldCharType="end"/>
        </w:r>
      </w:hyperlink>
    </w:p>
    <w:p w14:paraId="306A028E" w14:textId="77777777" w:rsidR="00D65FD4" w:rsidRDefault="00DA2F6F">
      <w:pPr>
        <w:pStyle w:val="TOC9"/>
        <w:widowControl/>
        <w:rPr>
          <w:rFonts w:ascii="Calibri" w:hAnsi="Calibri" w:cs="Calibri"/>
          <w:noProof/>
          <w:sz w:val="22"/>
          <w:szCs w:val="22"/>
          <w:lang w:val="en-US"/>
        </w:rPr>
      </w:pPr>
      <w:hyperlink w:anchor="_Toc256000678" w:history="1">
        <w:r w:rsidR="00D65FD4">
          <w:rPr>
            <w:rStyle w:val="Hyperlink"/>
            <w:lang w:val="en-US" w:eastAsia="en-US"/>
          </w:rPr>
          <w:t>5.7.2</w:t>
        </w:r>
        <w:r w:rsidR="00D65FD4">
          <w:rPr>
            <w:rFonts w:ascii="Calibri" w:hAnsi="Calibri" w:cs="Calibri"/>
            <w:noProof/>
            <w:sz w:val="22"/>
            <w:szCs w:val="22"/>
            <w:lang w:val="en-US" w:eastAsia="en-US"/>
          </w:rPr>
          <w:tab/>
        </w:r>
        <w:r w:rsidR="00D65FD4">
          <w:rPr>
            <w:rStyle w:val="Hyperlink"/>
            <w:lang w:val="en-US" w:eastAsia="en-US"/>
          </w:rPr>
          <w:t>Right of testing</w:t>
        </w:r>
        <w:r w:rsidR="00D65FD4">
          <w:rPr>
            <w:lang w:val="en-US" w:eastAsia="en-US"/>
          </w:rPr>
          <w:tab/>
        </w:r>
        <w:r w:rsidR="00D65FD4">
          <w:rPr>
            <w:lang w:val="en-US" w:eastAsia="en-US"/>
          </w:rPr>
          <w:fldChar w:fldCharType="begin"/>
        </w:r>
        <w:r w:rsidR="00D65FD4">
          <w:rPr>
            <w:lang w:val="en-US" w:eastAsia="en-US"/>
          </w:rPr>
          <w:instrText xml:space="preserve"> PAGEREF _Toc256000678 \h </w:instrText>
        </w:r>
        <w:r w:rsidR="00D65FD4">
          <w:rPr>
            <w:lang w:val="en-US" w:eastAsia="en-US"/>
          </w:rPr>
        </w:r>
        <w:r w:rsidR="00D65FD4">
          <w:rPr>
            <w:lang w:val="en-US" w:eastAsia="en-US"/>
          </w:rPr>
          <w:fldChar w:fldCharType="separate"/>
        </w:r>
        <w:r w:rsidR="00D65FD4">
          <w:rPr>
            <w:lang w:val="en-US" w:eastAsia="en-US"/>
          </w:rPr>
          <w:t>506</w:t>
        </w:r>
        <w:r w:rsidR="00D65FD4">
          <w:rPr>
            <w:lang w:val="en-US" w:eastAsia="en-US"/>
          </w:rPr>
          <w:fldChar w:fldCharType="end"/>
        </w:r>
      </w:hyperlink>
    </w:p>
    <w:p w14:paraId="6DF0BE20" w14:textId="77777777" w:rsidR="00D65FD4" w:rsidRDefault="00DA2F6F">
      <w:pPr>
        <w:pStyle w:val="TOC9"/>
        <w:widowControl/>
        <w:rPr>
          <w:rFonts w:ascii="Calibri" w:hAnsi="Calibri" w:cs="Calibri"/>
          <w:noProof/>
          <w:sz w:val="22"/>
          <w:szCs w:val="22"/>
          <w:lang w:val="en-US"/>
        </w:rPr>
      </w:pPr>
      <w:hyperlink w:anchor="_Toc256000679" w:history="1">
        <w:r w:rsidR="00D65FD4">
          <w:rPr>
            <w:rStyle w:val="Hyperlink"/>
            <w:lang w:val="en-US" w:eastAsia="en-US"/>
          </w:rPr>
          <w:t>5.7.3</w:t>
        </w:r>
        <w:r w:rsidR="00D65FD4">
          <w:rPr>
            <w:rFonts w:ascii="Calibri" w:hAnsi="Calibri" w:cs="Calibri"/>
            <w:noProof/>
            <w:sz w:val="22"/>
            <w:szCs w:val="22"/>
            <w:lang w:val="en-US" w:eastAsia="en-US"/>
          </w:rPr>
          <w:tab/>
        </w:r>
        <w:r w:rsidR="00D65FD4">
          <w:rPr>
            <w:rStyle w:val="Hyperlink"/>
            <w:lang w:val="en-US" w:eastAsia="en-US"/>
          </w:rPr>
          <w:t>Tests to demonstrate compliance with connection requirements for generators</w:t>
        </w:r>
        <w:r w:rsidR="00D65FD4">
          <w:rPr>
            <w:lang w:val="en-US" w:eastAsia="en-US"/>
          </w:rPr>
          <w:tab/>
        </w:r>
        <w:r w:rsidR="00D65FD4">
          <w:rPr>
            <w:lang w:val="en-US" w:eastAsia="en-US"/>
          </w:rPr>
          <w:fldChar w:fldCharType="begin"/>
        </w:r>
        <w:r w:rsidR="00D65FD4">
          <w:rPr>
            <w:lang w:val="en-US" w:eastAsia="en-US"/>
          </w:rPr>
          <w:instrText xml:space="preserve"> PAGEREF _Toc256000679 \h </w:instrText>
        </w:r>
        <w:r w:rsidR="00D65FD4">
          <w:rPr>
            <w:lang w:val="en-US" w:eastAsia="en-US"/>
          </w:rPr>
        </w:r>
        <w:r w:rsidR="00D65FD4">
          <w:rPr>
            <w:lang w:val="en-US" w:eastAsia="en-US"/>
          </w:rPr>
          <w:fldChar w:fldCharType="separate"/>
        </w:r>
        <w:r w:rsidR="00D65FD4">
          <w:rPr>
            <w:lang w:val="en-US" w:eastAsia="en-US"/>
          </w:rPr>
          <w:t>507</w:t>
        </w:r>
        <w:r w:rsidR="00D65FD4">
          <w:rPr>
            <w:lang w:val="en-US" w:eastAsia="en-US"/>
          </w:rPr>
          <w:fldChar w:fldCharType="end"/>
        </w:r>
      </w:hyperlink>
    </w:p>
    <w:p w14:paraId="47BAC8D6" w14:textId="77777777" w:rsidR="00D65FD4" w:rsidRDefault="00DA2F6F">
      <w:pPr>
        <w:pStyle w:val="TOC9"/>
        <w:widowControl/>
        <w:rPr>
          <w:rFonts w:ascii="Calibri" w:hAnsi="Calibri" w:cs="Calibri"/>
          <w:noProof/>
          <w:sz w:val="22"/>
          <w:szCs w:val="22"/>
          <w:lang w:val="en-US"/>
        </w:rPr>
      </w:pPr>
      <w:hyperlink w:anchor="_Toc256000680" w:history="1">
        <w:r w:rsidR="00D65FD4">
          <w:rPr>
            <w:rStyle w:val="Hyperlink"/>
            <w:lang w:val="en-US" w:eastAsia="en-US"/>
          </w:rPr>
          <w:t>5.7.3A</w:t>
        </w:r>
        <w:r w:rsidR="00D65FD4">
          <w:rPr>
            <w:rFonts w:ascii="Calibri" w:hAnsi="Calibri" w:cs="Calibri"/>
            <w:noProof/>
            <w:sz w:val="22"/>
            <w:szCs w:val="22"/>
            <w:lang w:val="en-US" w:eastAsia="en-US"/>
          </w:rPr>
          <w:tab/>
        </w:r>
        <w:r w:rsidR="00D65FD4">
          <w:rPr>
            <w:rStyle w:val="Hyperlink"/>
            <w:lang w:val="en-US" w:eastAsia="en-US"/>
          </w:rPr>
          <w:t>Tests to demonstrate compliance with system strength remediation schemes</w:t>
        </w:r>
        <w:r w:rsidR="00D65FD4">
          <w:rPr>
            <w:lang w:val="en-US" w:eastAsia="en-US"/>
          </w:rPr>
          <w:tab/>
        </w:r>
        <w:r w:rsidR="00D65FD4">
          <w:rPr>
            <w:lang w:val="en-US" w:eastAsia="en-US"/>
          </w:rPr>
          <w:fldChar w:fldCharType="begin"/>
        </w:r>
        <w:r w:rsidR="00D65FD4">
          <w:rPr>
            <w:lang w:val="en-US" w:eastAsia="en-US"/>
          </w:rPr>
          <w:instrText xml:space="preserve"> PAGEREF _Toc256000680 \h </w:instrText>
        </w:r>
        <w:r w:rsidR="00D65FD4">
          <w:rPr>
            <w:lang w:val="en-US" w:eastAsia="en-US"/>
          </w:rPr>
        </w:r>
        <w:r w:rsidR="00D65FD4">
          <w:rPr>
            <w:lang w:val="en-US" w:eastAsia="en-US"/>
          </w:rPr>
          <w:fldChar w:fldCharType="separate"/>
        </w:r>
        <w:r w:rsidR="00D65FD4">
          <w:rPr>
            <w:lang w:val="en-US" w:eastAsia="en-US"/>
          </w:rPr>
          <w:t>509</w:t>
        </w:r>
        <w:r w:rsidR="00D65FD4">
          <w:rPr>
            <w:lang w:val="en-US" w:eastAsia="en-US"/>
          </w:rPr>
          <w:fldChar w:fldCharType="end"/>
        </w:r>
      </w:hyperlink>
    </w:p>
    <w:p w14:paraId="63B79348" w14:textId="77777777" w:rsidR="00D65FD4" w:rsidRDefault="00DA2F6F">
      <w:pPr>
        <w:pStyle w:val="TOC9"/>
        <w:widowControl/>
        <w:rPr>
          <w:rFonts w:ascii="Calibri" w:hAnsi="Calibri" w:cs="Calibri"/>
          <w:noProof/>
          <w:sz w:val="22"/>
          <w:szCs w:val="22"/>
          <w:lang w:val="en-US"/>
        </w:rPr>
      </w:pPr>
      <w:hyperlink w:anchor="_Toc256000681" w:history="1">
        <w:r w:rsidR="00D65FD4">
          <w:rPr>
            <w:rStyle w:val="Hyperlink"/>
            <w:lang w:val="en-US" w:eastAsia="en-US"/>
          </w:rPr>
          <w:t>5.7.4</w:t>
        </w:r>
        <w:r w:rsidR="00D65FD4">
          <w:rPr>
            <w:rFonts w:ascii="Calibri" w:hAnsi="Calibri" w:cs="Calibri"/>
            <w:noProof/>
            <w:sz w:val="22"/>
            <w:szCs w:val="22"/>
            <w:lang w:val="en-US" w:eastAsia="en-US"/>
          </w:rPr>
          <w:tab/>
        </w:r>
        <w:r w:rsidR="00D65FD4">
          <w:rPr>
            <w:rStyle w:val="Hyperlink"/>
            <w:lang w:val="en-US" w:eastAsia="en-US"/>
          </w:rPr>
          <w:t>Routine testing of protection equipment</w:t>
        </w:r>
        <w:r w:rsidR="00D65FD4">
          <w:rPr>
            <w:lang w:val="en-US" w:eastAsia="en-US"/>
          </w:rPr>
          <w:tab/>
        </w:r>
        <w:r w:rsidR="00D65FD4">
          <w:rPr>
            <w:lang w:val="en-US" w:eastAsia="en-US"/>
          </w:rPr>
          <w:fldChar w:fldCharType="begin"/>
        </w:r>
        <w:r w:rsidR="00D65FD4">
          <w:rPr>
            <w:lang w:val="en-US" w:eastAsia="en-US"/>
          </w:rPr>
          <w:instrText xml:space="preserve"> PAGEREF _Toc256000681 \h </w:instrText>
        </w:r>
        <w:r w:rsidR="00D65FD4">
          <w:rPr>
            <w:lang w:val="en-US" w:eastAsia="en-US"/>
          </w:rPr>
        </w:r>
        <w:r w:rsidR="00D65FD4">
          <w:rPr>
            <w:lang w:val="en-US" w:eastAsia="en-US"/>
          </w:rPr>
          <w:fldChar w:fldCharType="separate"/>
        </w:r>
        <w:r w:rsidR="00D65FD4">
          <w:rPr>
            <w:lang w:val="en-US" w:eastAsia="en-US"/>
          </w:rPr>
          <w:t>510</w:t>
        </w:r>
        <w:r w:rsidR="00D65FD4">
          <w:rPr>
            <w:lang w:val="en-US" w:eastAsia="en-US"/>
          </w:rPr>
          <w:fldChar w:fldCharType="end"/>
        </w:r>
      </w:hyperlink>
    </w:p>
    <w:p w14:paraId="149A0D52" w14:textId="77777777" w:rsidR="00D65FD4" w:rsidRDefault="00DA2F6F">
      <w:pPr>
        <w:pStyle w:val="TOC9"/>
        <w:widowControl/>
        <w:rPr>
          <w:rFonts w:ascii="Calibri" w:hAnsi="Calibri" w:cs="Calibri"/>
          <w:noProof/>
          <w:sz w:val="22"/>
          <w:szCs w:val="22"/>
          <w:lang w:val="en-US"/>
        </w:rPr>
      </w:pPr>
      <w:hyperlink w:anchor="_Toc256000682" w:history="1">
        <w:r w:rsidR="00D65FD4">
          <w:rPr>
            <w:rStyle w:val="Hyperlink"/>
            <w:lang w:val="en-US" w:eastAsia="en-US"/>
          </w:rPr>
          <w:t>5.7.5</w:t>
        </w:r>
        <w:r w:rsidR="00D65FD4">
          <w:rPr>
            <w:rFonts w:ascii="Calibri" w:hAnsi="Calibri" w:cs="Calibri"/>
            <w:noProof/>
            <w:sz w:val="22"/>
            <w:szCs w:val="22"/>
            <w:lang w:val="en-US" w:eastAsia="en-US"/>
          </w:rPr>
          <w:tab/>
        </w:r>
        <w:r w:rsidR="00D65FD4">
          <w:rPr>
            <w:rStyle w:val="Hyperlink"/>
            <w:lang w:val="en-US" w:eastAsia="en-US"/>
          </w:rPr>
          <w:t>Testing by Registered Participants of their own plant requiring changes to normal operation</w:t>
        </w:r>
        <w:r w:rsidR="00D65FD4">
          <w:rPr>
            <w:lang w:val="en-US" w:eastAsia="en-US"/>
          </w:rPr>
          <w:tab/>
        </w:r>
        <w:r w:rsidR="00D65FD4">
          <w:rPr>
            <w:lang w:val="en-US" w:eastAsia="en-US"/>
          </w:rPr>
          <w:fldChar w:fldCharType="begin"/>
        </w:r>
        <w:r w:rsidR="00D65FD4">
          <w:rPr>
            <w:lang w:val="en-US" w:eastAsia="en-US"/>
          </w:rPr>
          <w:instrText xml:space="preserve"> PAGEREF _Toc256000682 \h </w:instrText>
        </w:r>
        <w:r w:rsidR="00D65FD4">
          <w:rPr>
            <w:lang w:val="en-US" w:eastAsia="en-US"/>
          </w:rPr>
        </w:r>
        <w:r w:rsidR="00D65FD4">
          <w:rPr>
            <w:lang w:val="en-US" w:eastAsia="en-US"/>
          </w:rPr>
          <w:fldChar w:fldCharType="separate"/>
        </w:r>
        <w:r w:rsidR="00D65FD4">
          <w:rPr>
            <w:lang w:val="en-US" w:eastAsia="en-US"/>
          </w:rPr>
          <w:t>511</w:t>
        </w:r>
        <w:r w:rsidR="00D65FD4">
          <w:rPr>
            <w:lang w:val="en-US" w:eastAsia="en-US"/>
          </w:rPr>
          <w:fldChar w:fldCharType="end"/>
        </w:r>
      </w:hyperlink>
    </w:p>
    <w:p w14:paraId="74FDC64C" w14:textId="77777777" w:rsidR="00D65FD4" w:rsidRDefault="00DA2F6F">
      <w:pPr>
        <w:pStyle w:val="TOC9"/>
        <w:widowControl/>
        <w:rPr>
          <w:rFonts w:ascii="Calibri" w:hAnsi="Calibri" w:cs="Calibri"/>
          <w:noProof/>
          <w:sz w:val="22"/>
          <w:szCs w:val="22"/>
          <w:lang w:val="en-US"/>
        </w:rPr>
      </w:pPr>
      <w:hyperlink w:anchor="_Toc256000683" w:history="1">
        <w:r w:rsidR="00D65FD4">
          <w:rPr>
            <w:rStyle w:val="Hyperlink"/>
            <w:lang w:val="en-US" w:eastAsia="en-US"/>
          </w:rPr>
          <w:t>5.7.6</w:t>
        </w:r>
        <w:r w:rsidR="00D65FD4">
          <w:rPr>
            <w:rFonts w:ascii="Calibri" w:hAnsi="Calibri" w:cs="Calibri"/>
            <w:noProof/>
            <w:sz w:val="22"/>
            <w:szCs w:val="22"/>
            <w:lang w:val="en-US" w:eastAsia="en-US"/>
          </w:rPr>
          <w:tab/>
        </w:r>
        <w:r w:rsidR="00D65FD4">
          <w:rPr>
            <w:rStyle w:val="Hyperlink"/>
            <w:lang w:val="en-US" w:eastAsia="en-US"/>
          </w:rPr>
          <w:t>Tests of generating units requiring changes to normal operation</w:t>
        </w:r>
        <w:r w:rsidR="00D65FD4">
          <w:rPr>
            <w:lang w:val="en-US" w:eastAsia="en-US"/>
          </w:rPr>
          <w:tab/>
        </w:r>
        <w:r w:rsidR="00D65FD4">
          <w:rPr>
            <w:lang w:val="en-US" w:eastAsia="en-US"/>
          </w:rPr>
          <w:fldChar w:fldCharType="begin"/>
        </w:r>
        <w:r w:rsidR="00D65FD4">
          <w:rPr>
            <w:lang w:val="en-US" w:eastAsia="en-US"/>
          </w:rPr>
          <w:instrText xml:space="preserve"> PAGEREF _Toc256000683 \h </w:instrText>
        </w:r>
        <w:r w:rsidR="00D65FD4">
          <w:rPr>
            <w:lang w:val="en-US" w:eastAsia="en-US"/>
          </w:rPr>
        </w:r>
        <w:r w:rsidR="00D65FD4">
          <w:rPr>
            <w:lang w:val="en-US" w:eastAsia="en-US"/>
          </w:rPr>
          <w:fldChar w:fldCharType="separate"/>
        </w:r>
        <w:r w:rsidR="00D65FD4">
          <w:rPr>
            <w:lang w:val="en-US" w:eastAsia="en-US"/>
          </w:rPr>
          <w:t>513</w:t>
        </w:r>
        <w:r w:rsidR="00D65FD4">
          <w:rPr>
            <w:lang w:val="en-US" w:eastAsia="en-US"/>
          </w:rPr>
          <w:fldChar w:fldCharType="end"/>
        </w:r>
      </w:hyperlink>
    </w:p>
    <w:p w14:paraId="46AD44B3" w14:textId="77777777" w:rsidR="00D65FD4" w:rsidRDefault="00DA2F6F">
      <w:pPr>
        <w:pStyle w:val="TOC9"/>
        <w:widowControl/>
        <w:rPr>
          <w:rFonts w:ascii="Calibri" w:hAnsi="Calibri" w:cs="Calibri"/>
          <w:noProof/>
          <w:sz w:val="22"/>
          <w:szCs w:val="22"/>
          <w:lang w:val="en-US"/>
        </w:rPr>
      </w:pPr>
      <w:hyperlink w:anchor="_Toc256000684" w:history="1">
        <w:r w:rsidR="00D65FD4">
          <w:rPr>
            <w:rStyle w:val="Hyperlink"/>
            <w:lang w:val="en-US" w:eastAsia="en-US"/>
          </w:rPr>
          <w:t>5.7.7</w:t>
        </w:r>
        <w:r w:rsidR="00D65FD4">
          <w:rPr>
            <w:rFonts w:ascii="Calibri" w:hAnsi="Calibri" w:cs="Calibri"/>
            <w:noProof/>
            <w:sz w:val="22"/>
            <w:szCs w:val="22"/>
            <w:lang w:val="en-US" w:eastAsia="en-US"/>
          </w:rPr>
          <w:tab/>
        </w:r>
        <w:r w:rsidR="00D65FD4">
          <w:rPr>
            <w:rStyle w:val="Hyperlink"/>
            <w:lang w:val="en-US" w:eastAsia="en-US"/>
          </w:rPr>
          <w:t>Inter-network power system tests</w:t>
        </w:r>
        <w:r w:rsidR="00D65FD4">
          <w:rPr>
            <w:lang w:val="en-US" w:eastAsia="en-US"/>
          </w:rPr>
          <w:tab/>
        </w:r>
        <w:r w:rsidR="00D65FD4">
          <w:rPr>
            <w:lang w:val="en-US" w:eastAsia="en-US"/>
          </w:rPr>
          <w:fldChar w:fldCharType="begin"/>
        </w:r>
        <w:r w:rsidR="00D65FD4">
          <w:rPr>
            <w:lang w:val="en-US" w:eastAsia="en-US"/>
          </w:rPr>
          <w:instrText xml:space="preserve"> PAGEREF _Toc256000684 \h </w:instrText>
        </w:r>
        <w:r w:rsidR="00D65FD4">
          <w:rPr>
            <w:lang w:val="en-US" w:eastAsia="en-US"/>
          </w:rPr>
        </w:r>
        <w:r w:rsidR="00D65FD4">
          <w:rPr>
            <w:lang w:val="en-US" w:eastAsia="en-US"/>
          </w:rPr>
          <w:fldChar w:fldCharType="separate"/>
        </w:r>
        <w:r w:rsidR="00D65FD4">
          <w:rPr>
            <w:lang w:val="en-US" w:eastAsia="en-US"/>
          </w:rPr>
          <w:t>514</w:t>
        </w:r>
        <w:r w:rsidR="00D65FD4">
          <w:rPr>
            <w:lang w:val="en-US" w:eastAsia="en-US"/>
          </w:rPr>
          <w:fldChar w:fldCharType="end"/>
        </w:r>
      </w:hyperlink>
    </w:p>
    <w:p w14:paraId="003160DF" w14:textId="77777777" w:rsidR="00D65FD4" w:rsidRDefault="00DA2F6F">
      <w:pPr>
        <w:pStyle w:val="TOC9"/>
        <w:widowControl/>
        <w:rPr>
          <w:rFonts w:ascii="Calibri" w:hAnsi="Calibri" w:cs="Calibri"/>
          <w:noProof/>
          <w:sz w:val="22"/>
          <w:szCs w:val="22"/>
          <w:lang w:val="en-US"/>
        </w:rPr>
      </w:pPr>
      <w:hyperlink w:anchor="_Toc256000685" w:history="1">
        <w:r w:rsidR="00D65FD4">
          <w:rPr>
            <w:rStyle w:val="Hyperlink"/>
            <w:lang w:val="en-US" w:eastAsia="en-US"/>
          </w:rPr>
          <w:t>5.7.8</w:t>
        </w:r>
        <w:r w:rsidR="00D65FD4">
          <w:rPr>
            <w:rFonts w:ascii="Calibri" w:hAnsi="Calibri" w:cs="Calibri"/>
            <w:noProof/>
            <w:sz w:val="22"/>
            <w:szCs w:val="22"/>
            <w:lang w:val="en-US" w:eastAsia="en-US"/>
          </w:rPr>
          <w:tab/>
        </w:r>
        <w:r w:rsidR="00D65FD4">
          <w:rPr>
            <w:rStyle w:val="Hyperlink"/>
            <w:lang w:val="en-US" w:eastAsia="en-US"/>
          </w:rPr>
          <w:t>Contestable IUSA components</w:t>
        </w:r>
        <w:r w:rsidR="00D65FD4">
          <w:rPr>
            <w:lang w:val="en-US" w:eastAsia="en-US"/>
          </w:rPr>
          <w:tab/>
        </w:r>
        <w:r w:rsidR="00D65FD4">
          <w:rPr>
            <w:lang w:val="en-US" w:eastAsia="en-US"/>
          </w:rPr>
          <w:fldChar w:fldCharType="begin"/>
        </w:r>
        <w:r w:rsidR="00D65FD4">
          <w:rPr>
            <w:lang w:val="en-US" w:eastAsia="en-US"/>
          </w:rPr>
          <w:instrText xml:space="preserve"> PAGEREF _Toc256000685 \h </w:instrText>
        </w:r>
        <w:r w:rsidR="00D65FD4">
          <w:rPr>
            <w:lang w:val="en-US" w:eastAsia="en-US"/>
          </w:rPr>
        </w:r>
        <w:r w:rsidR="00D65FD4">
          <w:rPr>
            <w:lang w:val="en-US" w:eastAsia="en-US"/>
          </w:rPr>
          <w:fldChar w:fldCharType="separate"/>
        </w:r>
        <w:r w:rsidR="00D65FD4">
          <w:rPr>
            <w:lang w:val="en-US" w:eastAsia="en-US"/>
          </w:rPr>
          <w:t>521</w:t>
        </w:r>
        <w:r w:rsidR="00D65FD4">
          <w:rPr>
            <w:lang w:val="en-US" w:eastAsia="en-US"/>
          </w:rPr>
          <w:fldChar w:fldCharType="end"/>
        </w:r>
      </w:hyperlink>
    </w:p>
    <w:p w14:paraId="015DF653" w14:textId="77777777" w:rsidR="00D65FD4" w:rsidRDefault="00DA2F6F">
      <w:pPr>
        <w:pStyle w:val="TOC6"/>
        <w:widowControl/>
        <w:rPr>
          <w:rFonts w:ascii="Calibri" w:hAnsi="Calibri" w:cs="Calibri"/>
          <w:noProof/>
          <w:sz w:val="22"/>
          <w:szCs w:val="22"/>
          <w:lang w:val="en-US"/>
        </w:rPr>
      </w:pPr>
      <w:hyperlink w:anchor="_Toc256000686" w:history="1">
        <w:r w:rsidR="00D65FD4">
          <w:rPr>
            <w:rStyle w:val="Hyperlink"/>
            <w:lang w:val="en-US" w:eastAsia="en-US"/>
          </w:rPr>
          <w:t>5.8</w:t>
        </w:r>
        <w:r w:rsidR="00D65FD4">
          <w:rPr>
            <w:rFonts w:ascii="Calibri" w:hAnsi="Calibri" w:cs="Calibri"/>
            <w:noProof/>
            <w:sz w:val="22"/>
            <w:szCs w:val="22"/>
            <w:lang w:val="en-US" w:eastAsia="en-US"/>
          </w:rPr>
          <w:tab/>
        </w:r>
        <w:r w:rsidR="00D65FD4">
          <w:rPr>
            <w:rStyle w:val="Hyperlink"/>
            <w:lang w:val="en-US" w:eastAsia="en-US"/>
          </w:rPr>
          <w:t>Commissioning</w:t>
        </w:r>
        <w:r w:rsidR="00D65FD4">
          <w:rPr>
            <w:lang w:val="en-US" w:eastAsia="en-US"/>
          </w:rPr>
          <w:tab/>
        </w:r>
        <w:r w:rsidR="00D65FD4">
          <w:rPr>
            <w:lang w:val="en-US" w:eastAsia="en-US"/>
          </w:rPr>
          <w:fldChar w:fldCharType="begin"/>
        </w:r>
        <w:r w:rsidR="00D65FD4">
          <w:rPr>
            <w:lang w:val="en-US" w:eastAsia="en-US"/>
          </w:rPr>
          <w:instrText xml:space="preserve"> PAGEREF _Toc256000686 \h </w:instrText>
        </w:r>
        <w:r w:rsidR="00D65FD4">
          <w:rPr>
            <w:lang w:val="en-US" w:eastAsia="en-US"/>
          </w:rPr>
        </w:r>
        <w:r w:rsidR="00D65FD4">
          <w:rPr>
            <w:lang w:val="en-US" w:eastAsia="en-US"/>
          </w:rPr>
          <w:fldChar w:fldCharType="separate"/>
        </w:r>
        <w:r w:rsidR="00D65FD4">
          <w:rPr>
            <w:lang w:val="en-US" w:eastAsia="en-US"/>
          </w:rPr>
          <w:t>521</w:t>
        </w:r>
        <w:r w:rsidR="00D65FD4">
          <w:rPr>
            <w:lang w:val="en-US" w:eastAsia="en-US"/>
          </w:rPr>
          <w:fldChar w:fldCharType="end"/>
        </w:r>
      </w:hyperlink>
    </w:p>
    <w:p w14:paraId="0CBF812F" w14:textId="77777777" w:rsidR="00D65FD4" w:rsidRDefault="00DA2F6F">
      <w:pPr>
        <w:pStyle w:val="TOC9"/>
        <w:widowControl/>
        <w:rPr>
          <w:rFonts w:ascii="Calibri" w:hAnsi="Calibri" w:cs="Calibri"/>
          <w:noProof/>
          <w:sz w:val="22"/>
          <w:szCs w:val="22"/>
          <w:lang w:val="en-US"/>
        </w:rPr>
      </w:pPr>
      <w:hyperlink w:anchor="_Toc256000687" w:history="1">
        <w:r w:rsidR="00D65FD4">
          <w:rPr>
            <w:rStyle w:val="Hyperlink"/>
            <w:lang w:val="en-US" w:eastAsia="en-US"/>
          </w:rPr>
          <w:t>5.8.1</w:t>
        </w:r>
        <w:r w:rsidR="00D65FD4">
          <w:rPr>
            <w:rFonts w:ascii="Calibri" w:hAnsi="Calibri" w:cs="Calibri"/>
            <w:noProof/>
            <w:sz w:val="22"/>
            <w:szCs w:val="22"/>
            <w:lang w:val="en-US" w:eastAsia="en-US"/>
          </w:rPr>
          <w:tab/>
        </w:r>
        <w:r w:rsidR="00D65FD4">
          <w:rPr>
            <w:rStyle w:val="Hyperlink"/>
            <w:lang w:val="en-US" w:eastAsia="en-US"/>
          </w:rPr>
          <w:t>Requirement to inspect and test equipment</w:t>
        </w:r>
        <w:r w:rsidR="00D65FD4">
          <w:rPr>
            <w:lang w:val="en-US" w:eastAsia="en-US"/>
          </w:rPr>
          <w:tab/>
        </w:r>
        <w:r w:rsidR="00D65FD4">
          <w:rPr>
            <w:lang w:val="en-US" w:eastAsia="en-US"/>
          </w:rPr>
          <w:fldChar w:fldCharType="begin"/>
        </w:r>
        <w:r w:rsidR="00D65FD4">
          <w:rPr>
            <w:lang w:val="en-US" w:eastAsia="en-US"/>
          </w:rPr>
          <w:instrText xml:space="preserve"> PAGEREF _Toc256000687 \h </w:instrText>
        </w:r>
        <w:r w:rsidR="00D65FD4">
          <w:rPr>
            <w:lang w:val="en-US" w:eastAsia="en-US"/>
          </w:rPr>
        </w:r>
        <w:r w:rsidR="00D65FD4">
          <w:rPr>
            <w:lang w:val="en-US" w:eastAsia="en-US"/>
          </w:rPr>
          <w:fldChar w:fldCharType="separate"/>
        </w:r>
        <w:r w:rsidR="00D65FD4">
          <w:rPr>
            <w:lang w:val="en-US" w:eastAsia="en-US"/>
          </w:rPr>
          <w:t>521</w:t>
        </w:r>
        <w:r w:rsidR="00D65FD4">
          <w:rPr>
            <w:lang w:val="en-US" w:eastAsia="en-US"/>
          </w:rPr>
          <w:fldChar w:fldCharType="end"/>
        </w:r>
      </w:hyperlink>
    </w:p>
    <w:p w14:paraId="29CB9E50" w14:textId="77777777" w:rsidR="00D65FD4" w:rsidRDefault="00DA2F6F">
      <w:pPr>
        <w:pStyle w:val="TOC9"/>
        <w:widowControl/>
        <w:rPr>
          <w:rFonts w:ascii="Calibri" w:hAnsi="Calibri" w:cs="Calibri"/>
          <w:noProof/>
          <w:sz w:val="22"/>
          <w:szCs w:val="22"/>
          <w:lang w:val="en-US"/>
        </w:rPr>
      </w:pPr>
      <w:hyperlink w:anchor="_Toc256000688" w:history="1">
        <w:r w:rsidR="00D65FD4">
          <w:rPr>
            <w:rStyle w:val="Hyperlink"/>
            <w:lang w:val="en-US" w:eastAsia="en-US"/>
          </w:rPr>
          <w:t>5.8.2</w:t>
        </w:r>
        <w:r w:rsidR="00D65FD4">
          <w:rPr>
            <w:rFonts w:ascii="Calibri" w:hAnsi="Calibri" w:cs="Calibri"/>
            <w:noProof/>
            <w:sz w:val="22"/>
            <w:szCs w:val="22"/>
            <w:lang w:val="en-US" w:eastAsia="en-US"/>
          </w:rPr>
          <w:tab/>
        </w:r>
        <w:r w:rsidR="00D65FD4">
          <w:rPr>
            <w:rStyle w:val="Hyperlink"/>
            <w:lang w:val="en-US" w:eastAsia="en-US"/>
          </w:rPr>
          <w:t>Co-ordination during commissioning</w:t>
        </w:r>
        <w:r w:rsidR="00D65FD4">
          <w:rPr>
            <w:lang w:val="en-US" w:eastAsia="en-US"/>
          </w:rPr>
          <w:tab/>
        </w:r>
        <w:r w:rsidR="00D65FD4">
          <w:rPr>
            <w:lang w:val="en-US" w:eastAsia="en-US"/>
          </w:rPr>
          <w:fldChar w:fldCharType="begin"/>
        </w:r>
        <w:r w:rsidR="00D65FD4">
          <w:rPr>
            <w:lang w:val="en-US" w:eastAsia="en-US"/>
          </w:rPr>
          <w:instrText xml:space="preserve"> PAGEREF _Toc256000688 \h </w:instrText>
        </w:r>
        <w:r w:rsidR="00D65FD4">
          <w:rPr>
            <w:lang w:val="en-US" w:eastAsia="en-US"/>
          </w:rPr>
        </w:r>
        <w:r w:rsidR="00D65FD4">
          <w:rPr>
            <w:lang w:val="en-US" w:eastAsia="en-US"/>
          </w:rPr>
          <w:fldChar w:fldCharType="separate"/>
        </w:r>
        <w:r w:rsidR="00D65FD4">
          <w:rPr>
            <w:lang w:val="en-US" w:eastAsia="en-US"/>
          </w:rPr>
          <w:t>521</w:t>
        </w:r>
        <w:r w:rsidR="00D65FD4">
          <w:rPr>
            <w:lang w:val="en-US" w:eastAsia="en-US"/>
          </w:rPr>
          <w:fldChar w:fldCharType="end"/>
        </w:r>
      </w:hyperlink>
    </w:p>
    <w:p w14:paraId="03851EA2" w14:textId="77777777" w:rsidR="00D65FD4" w:rsidRDefault="00DA2F6F">
      <w:pPr>
        <w:pStyle w:val="TOC9"/>
        <w:widowControl/>
        <w:rPr>
          <w:rFonts w:ascii="Calibri" w:hAnsi="Calibri" w:cs="Calibri"/>
          <w:noProof/>
          <w:sz w:val="22"/>
          <w:szCs w:val="22"/>
          <w:lang w:val="en-US"/>
        </w:rPr>
      </w:pPr>
      <w:hyperlink w:anchor="_Toc256000689" w:history="1">
        <w:r w:rsidR="00D65FD4">
          <w:rPr>
            <w:rStyle w:val="Hyperlink"/>
            <w:lang w:val="en-US" w:eastAsia="en-US"/>
          </w:rPr>
          <w:t>5.8.3</w:t>
        </w:r>
        <w:r w:rsidR="00D65FD4">
          <w:rPr>
            <w:rFonts w:ascii="Calibri" w:hAnsi="Calibri" w:cs="Calibri"/>
            <w:noProof/>
            <w:sz w:val="22"/>
            <w:szCs w:val="22"/>
            <w:lang w:val="en-US" w:eastAsia="en-US"/>
          </w:rPr>
          <w:tab/>
        </w:r>
        <w:r w:rsidR="00D65FD4">
          <w:rPr>
            <w:rStyle w:val="Hyperlink"/>
            <w:lang w:val="en-US" w:eastAsia="en-US"/>
          </w:rPr>
          <w:t>Control and protection settings for equipment</w:t>
        </w:r>
        <w:r w:rsidR="00D65FD4">
          <w:rPr>
            <w:lang w:val="en-US" w:eastAsia="en-US"/>
          </w:rPr>
          <w:tab/>
        </w:r>
        <w:r w:rsidR="00D65FD4">
          <w:rPr>
            <w:lang w:val="en-US" w:eastAsia="en-US"/>
          </w:rPr>
          <w:fldChar w:fldCharType="begin"/>
        </w:r>
        <w:r w:rsidR="00D65FD4">
          <w:rPr>
            <w:lang w:val="en-US" w:eastAsia="en-US"/>
          </w:rPr>
          <w:instrText xml:space="preserve"> PAGEREF _Toc256000689 \h </w:instrText>
        </w:r>
        <w:r w:rsidR="00D65FD4">
          <w:rPr>
            <w:lang w:val="en-US" w:eastAsia="en-US"/>
          </w:rPr>
        </w:r>
        <w:r w:rsidR="00D65FD4">
          <w:rPr>
            <w:lang w:val="en-US" w:eastAsia="en-US"/>
          </w:rPr>
          <w:fldChar w:fldCharType="separate"/>
        </w:r>
        <w:r w:rsidR="00D65FD4">
          <w:rPr>
            <w:lang w:val="en-US" w:eastAsia="en-US"/>
          </w:rPr>
          <w:t>522</w:t>
        </w:r>
        <w:r w:rsidR="00D65FD4">
          <w:rPr>
            <w:lang w:val="en-US" w:eastAsia="en-US"/>
          </w:rPr>
          <w:fldChar w:fldCharType="end"/>
        </w:r>
      </w:hyperlink>
    </w:p>
    <w:p w14:paraId="24F4EFD7" w14:textId="77777777" w:rsidR="00D65FD4" w:rsidRDefault="00DA2F6F">
      <w:pPr>
        <w:pStyle w:val="TOC9"/>
        <w:widowControl/>
        <w:rPr>
          <w:rFonts w:ascii="Calibri" w:hAnsi="Calibri" w:cs="Calibri"/>
          <w:noProof/>
          <w:sz w:val="22"/>
          <w:szCs w:val="22"/>
          <w:lang w:val="en-US"/>
        </w:rPr>
      </w:pPr>
      <w:hyperlink w:anchor="_Toc256000690" w:history="1">
        <w:r w:rsidR="00D65FD4">
          <w:rPr>
            <w:rStyle w:val="Hyperlink"/>
            <w:lang w:val="en-US" w:eastAsia="en-US"/>
          </w:rPr>
          <w:t>5.8.4</w:t>
        </w:r>
        <w:r w:rsidR="00D65FD4">
          <w:rPr>
            <w:rFonts w:ascii="Calibri" w:hAnsi="Calibri" w:cs="Calibri"/>
            <w:noProof/>
            <w:sz w:val="22"/>
            <w:szCs w:val="22"/>
            <w:lang w:val="en-US" w:eastAsia="en-US"/>
          </w:rPr>
          <w:tab/>
        </w:r>
        <w:r w:rsidR="00D65FD4">
          <w:rPr>
            <w:rStyle w:val="Hyperlink"/>
            <w:lang w:val="en-US" w:eastAsia="en-US"/>
          </w:rPr>
          <w:t>Commissioning program</w:t>
        </w:r>
        <w:r w:rsidR="00D65FD4">
          <w:rPr>
            <w:lang w:val="en-US" w:eastAsia="en-US"/>
          </w:rPr>
          <w:tab/>
        </w:r>
        <w:r w:rsidR="00D65FD4">
          <w:rPr>
            <w:lang w:val="en-US" w:eastAsia="en-US"/>
          </w:rPr>
          <w:fldChar w:fldCharType="begin"/>
        </w:r>
        <w:r w:rsidR="00D65FD4">
          <w:rPr>
            <w:lang w:val="en-US" w:eastAsia="en-US"/>
          </w:rPr>
          <w:instrText xml:space="preserve"> PAGEREF _Toc256000690 \h </w:instrText>
        </w:r>
        <w:r w:rsidR="00D65FD4">
          <w:rPr>
            <w:lang w:val="en-US" w:eastAsia="en-US"/>
          </w:rPr>
        </w:r>
        <w:r w:rsidR="00D65FD4">
          <w:rPr>
            <w:lang w:val="en-US" w:eastAsia="en-US"/>
          </w:rPr>
          <w:fldChar w:fldCharType="separate"/>
        </w:r>
        <w:r w:rsidR="00D65FD4">
          <w:rPr>
            <w:lang w:val="en-US" w:eastAsia="en-US"/>
          </w:rPr>
          <w:t>522</w:t>
        </w:r>
        <w:r w:rsidR="00D65FD4">
          <w:rPr>
            <w:lang w:val="en-US" w:eastAsia="en-US"/>
          </w:rPr>
          <w:fldChar w:fldCharType="end"/>
        </w:r>
      </w:hyperlink>
    </w:p>
    <w:p w14:paraId="63A1CD6A" w14:textId="77777777" w:rsidR="00D65FD4" w:rsidRDefault="00DA2F6F">
      <w:pPr>
        <w:pStyle w:val="TOC9"/>
        <w:widowControl/>
        <w:rPr>
          <w:rFonts w:ascii="Calibri" w:hAnsi="Calibri" w:cs="Calibri"/>
          <w:noProof/>
          <w:sz w:val="22"/>
          <w:szCs w:val="22"/>
          <w:lang w:val="en-US"/>
        </w:rPr>
      </w:pPr>
      <w:hyperlink w:anchor="_Toc256000691" w:history="1">
        <w:r w:rsidR="00D65FD4">
          <w:rPr>
            <w:rStyle w:val="Hyperlink"/>
            <w:lang w:val="en-US" w:eastAsia="en-US"/>
          </w:rPr>
          <w:t>5.8.5</w:t>
        </w:r>
        <w:r w:rsidR="00D65FD4">
          <w:rPr>
            <w:rFonts w:ascii="Calibri" w:hAnsi="Calibri" w:cs="Calibri"/>
            <w:noProof/>
            <w:sz w:val="22"/>
            <w:szCs w:val="22"/>
            <w:lang w:val="en-US" w:eastAsia="en-US"/>
          </w:rPr>
          <w:tab/>
        </w:r>
        <w:r w:rsidR="00D65FD4">
          <w:rPr>
            <w:rStyle w:val="Hyperlink"/>
            <w:lang w:val="en-US" w:eastAsia="en-US"/>
          </w:rPr>
          <w:t>Commissioning tests</w:t>
        </w:r>
        <w:r w:rsidR="00D65FD4">
          <w:rPr>
            <w:lang w:val="en-US" w:eastAsia="en-US"/>
          </w:rPr>
          <w:tab/>
        </w:r>
        <w:r w:rsidR="00D65FD4">
          <w:rPr>
            <w:lang w:val="en-US" w:eastAsia="en-US"/>
          </w:rPr>
          <w:fldChar w:fldCharType="begin"/>
        </w:r>
        <w:r w:rsidR="00D65FD4">
          <w:rPr>
            <w:lang w:val="en-US" w:eastAsia="en-US"/>
          </w:rPr>
          <w:instrText xml:space="preserve"> PAGEREF _Toc256000691 \h </w:instrText>
        </w:r>
        <w:r w:rsidR="00D65FD4">
          <w:rPr>
            <w:lang w:val="en-US" w:eastAsia="en-US"/>
          </w:rPr>
        </w:r>
        <w:r w:rsidR="00D65FD4">
          <w:rPr>
            <w:lang w:val="en-US" w:eastAsia="en-US"/>
          </w:rPr>
          <w:fldChar w:fldCharType="separate"/>
        </w:r>
        <w:r w:rsidR="00D65FD4">
          <w:rPr>
            <w:lang w:val="en-US" w:eastAsia="en-US"/>
          </w:rPr>
          <w:t>523</w:t>
        </w:r>
        <w:r w:rsidR="00D65FD4">
          <w:rPr>
            <w:lang w:val="en-US" w:eastAsia="en-US"/>
          </w:rPr>
          <w:fldChar w:fldCharType="end"/>
        </w:r>
      </w:hyperlink>
    </w:p>
    <w:p w14:paraId="51525232" w14:textId="77777777" w:rsidR="00D65FD4" w:rsidRDefault="00DA2F6F">
      <w:pPr>
        <w:pStyle w:val="TOC6"/>
        <w:widowControl/>
        <w:rPr>
          <w:rFonts w:ascii="Calibri" w:hAnsi="Calibri" w:cs="Calibri"/>
          <w:noProof/>
          <w:sz w:val="22"/>
          <w:szCs w:val="22"/>
          <w:lang w:val="en-US"/>
        </w:rPr>
      </w:pPr>
      <w:hyperlink w:anchor="_Toc256000692" w:history="1">
        <w:r w:rsidR="00D65FD4">
          <w:rPr>
            <w:rStyle w:val="Hyperlink"/>
            <w:lang w:val="en-US" w:eastAsia="en-US"/>
          </w:rPr>
          <w:t>5.9</w:t>
        </w:r>
        <w:r w:rsidR="00D65FD4">
          <w:rPr>
            <w:rFonts w:ascii="Calibri" w:hAnsi="Calibri" w:cs="Calibri"/>
            <w:noProof/>
            <w:sz w:val="22"/>
            <w:szCs w:val="22"/>
            <w:lang w:val="en-US" w:eastAsia="en-US"/>
          </w:rPr>
          <w:tab/>
        </w:r>
        <w:r w:rsidR="00D65FD4">
          <w:rPr>
            <w:rStyle w:val="Hyperlink"/>
            <w:lang w:val="en-US" w:eastAsia="en-US"/>
          </w:rPr>
          <w:t>Disconnection and Reconnection</w:t>
        </w:r>
        <w:r w:rsidR="00D65FD4">
          <w:rPr>
            <w:lang w:val="en-US" w:eastAsia="en-US"/>
          </w:rPr>
          <w:tab/>
        </w:r>
        <w:r w:rsidR="00D65FD4">
          <w:rPr>
            <w:lang w:val="en-US" w:eastAsia="en-US"/>
          </w:rPr>
          <w:fldChar w:fldCharType="begin"/>
        </w:r>
        <w:r w:rsidR="00D65FD4">
          <w:rPr>
            <w:lang w:val="en-US" w:eastAsia="en-US"/>
          </w:rPr>
          <w:instrText xml:space="preserve"> PAGEREF _Toc256000692 \h </w:instrText>
        </w:r>
        <w:r w:rsidR="00D65FD4">
          <w:rPr>
            <w:lang w:val="en-US" w:eastAsia="en-US"/>
          </w:rPr>
        </w:r>
        <w:r w:rsidR="00D65FD4">
          <w:rPr>
            <w:lang w:val="en-US" w:eastAsia="en-US"/>
          </w:rPr>
          <w:fldChar w:fldCharType="separate"/>
        </w:r>
        <w:r w:rsidR="00D65FD4">
          <w:rPr>
            <w:lang w:val="en-US" w:eastAsia="en-US"/>
          </w:rPr>
          <w:t>524</w:t>
        </w:r>
        <w:r w:rsidR="00D65FD4">
          <w:rPr>
            <w:lang w:val="en-US" w:eastAsia="en-US"/>
          </w:rPr>
          <w:fldChar w:fldCharType="end"/>
        </w:r>
      </w:hyperlink>
    </w:p>
    <w:p w14:paraId="5E281736" w14:textId="77777777" w:rsidR="00D65FD4" w:rsidRDefault="00DA2F6F">
      <w:pPr>
        <w:pStyle w:val="TOC9"/>
        <w:widowControl/>
        <w:rPr>
          <w:rFonts w:ascii="Calibri" w:hAnsi="Calibri" w:cs="Calibri"/>
          <w:noProof/>
          <w:sz w:val="22"/>
          <w:szCs w:val="22"/>
          <w:lang w:val="en-US"/>
        </w:rPr>
      </w:pPr>
      <w:hyperlink w:anchor="_Toc256000693" w:history="1">
        <w:r w:rsidR="00D65FD4">
          <w:rPr>
            <w:rStyle w:val="Hyperlink"/>
            <w:lang w:val="en-US" w:eastAsia="en-US"/>
          </w:rPr>
          <w:t>5.9.1</w:t>
        </w:r>
        <w:r w:rsidR="00D65FD4">
          <w:rPr>
            <w:rFonts w:ascii="Calibri" w:hAnsi="Calibri" w:cs="Calibri"/>
            <w:noProof/>
            <w:sz w:val="22"/>
            <w:szCs w:val="22"/>
            <w:lang w:val="en-US" w:eastAsia="en-US"/>
          </w:rPr>
          <w:tab/>
        </w:r>
        <w:r w:rsidR="00D65FD4">
          <w:rPr>
            <w:rStyle w:val="Hyperlink"/>
            <w:lang w:val="en-US" w:eastAsia="en-US"/>
          </w:rPr>
          <w:t>Voluntary disconnection</w:t>
        </w:r>
        <w:r w:rsidR="00D65FD4">
          <w:rPr>
            <w:lang w:val="en-US" w:eastAsia="en-US"/>
          </w:rPr>
          <w:tab/>
        </w:r>
        <w:r w:rsidR="00D65FD4">
          <w:rPr>
            <w:lang w:val="en-US" w:eastAsia="en-US"/>
          </w:rPr>
          <w:fldChar w:fldCharType="begin"/>
        </w:r>
        <w:r w:rsidR="00D65FD4">
          <w:rPr>
            <w:lang w:val="en-US" w:eastAsia="en-US"/>
          </w:rPr>
          <w:instrText xml:space="preserve"> PAGEREF _Toc256000693 \h </w:instrText>
        </w:r>
        <w:r w:rsidR="00D65FD4">
          <w:rPr>
            <w:lang w:val="en-US" w:eastAsia="en-US"/>
          </w:rPr>
        </w:r>
        <w:r w:rsidR="00D65FD4">
          <w:rPr>
            <w:lang w:val="en-US" w:eastAsia="en-US"/>
          </w:rPr>
          <w:fldChar w:fldCharType="separate"/>
        </w:r>
        <w:r w:rsidR="00D65FD4">
          <w:rPr>
            <w:lang w:val="en-US" w:eastAsia="en-US"/>
          </w:rPr>
          <w:t>524</w:t>
        </w:r>
        <w:r w:rsidR="00D65FD4">
          <w:rPr>
            <w:lang w:val="en-US" w:eastAsia="en-US"/>
          </w:rPr>
          <w:fldChar w:fldCharType="end"/>
        </w:r>
      </w:hyperlink>
    </w:p>
    <w:p w14:paraId="430F64A8" w14:textId="77777777" w:rsidR="00D65FD4" w:rsidRDefault="00DA2F6F">
      <w:pPr>
        <w:pStyle w:val="TOC9"/>
        <w:widowControl/>
        <w:rPr>
          <w:rFonts w:ascii="Calibri" w:hAnsi="Calibri" w:cs="Calibri"/>
          <w:noProof/>
          <w:sz w:val="22"/>
          <w:szCs w:val="22"/>
          <w:lang w:val="en-US"/>
        </w:rPr>
      </w:pPr>
      <w:hyperlink w:anchor="_Toc256000694" w:history="1">
        <w:r w:rsidR="00D65FD4">
          <w:rPr>
            <w:rStyle w:val="Hyperlink"/>
            <w:lang w:val="en-US" w:eastAsia="en-US"/>
          </w:rPr>
          <w:t>5.9.2</w:t>
        </w:r>
        <w:r w:rsidR="00D65FD4">
          <w:rPr>
            <w:rFonts w:ascii="Calibri" w:hAnsi="Calibri" w:cs="Calibri"/>
            <w:noProof/>
            <w:sz w:val="22"/>
            <w:szCs w:val="22"/>
            <w:lang w:val="en-US" w:eastAsia="en-US"/>
          </w:rPr>
          <w:tab/>
        </w:r>
        <w:r w:rsidR="00D65FD4">
          <w:rPr>
            <w:rStyle w:val="Hyperlink"/>
            <w:lang w:val="en-US" w:eastAsia="en-US"/>
          </w:rPr>
          <w:t>Decommissioning procedures</w:t>
        </w:r>
        <w:r w:rsidR="00D65FD4">
          <w:rPr>
            <w:lang w:val="en-US" w:eastAsia="en-US"/>
          </w:rPr>
          <w:tab/>
        </w:r>
        <w:r w:rsidR="00D65FD4">
          <w:rPr>
            <w:lang w:val="en-US" w:eastAsia="en-US"/>
          </w:rPr>
          <w:fldChar w:fldCharType="begin"/>
        </w:r>
        <w:r w:rsidR="00D65FD4">
          <w:rPr>
            <w:lang w:val="en-US" w:eastAsia="en-US"/>
          </w:rPr>
          <w:instrText xml:space="preserve"> PAGEREF _Toc256000694 \h </w:instrText>
        </w:r>
        <w:r w:rsidR="00D65FD4">
          <w:rPr>
            <w:lang w:val="en-US" w:eastAsia="en-US"/>
          </w:rPr>
        </w:r>
        <w:r w:rsidR="00D65FD4">
          <w:rPr>
            <w:lang w:val="en-US" w:eastAsia="en-US"/>
          </w:rPr>
          <w:fldChar w:fldCharType="separate"/>
        </w:r>
        <w:r w:rsidR="00D65FD4">
          <w:rPr>
            <w:lang w:val="en-US" w:eastAsia="en-US"/>
          </w:rPr>
          <w:t>524</w:t>
        </w:r>
        <w:r w:rsidR="00D65FD4">
          <w:rPr>
            <w:lang w:val="en-US" w:eastAsia="en-US"/>
          </w:rPr>
          <w:fldChar w:fldCharType="end"/>
        </w:r>
      </w:hyperlink>
    </w:p>
    <w:p w14:paraId="40956C67" w14:textId="77777777" w:rsidR="00D65FD4" w:rsidRDefault="00DA2F6F">
      <w:pPr>
        <w:pStyle w:val="TOC9"/>
        <w:widowControl/>
        <w:rPr>
          <w:rFonts w:ascii="Calibri" w:hAnsi="Calibri" w:cs="Calibri"/>
          <w:noProof/>
          <w:sz w:val="22"/>
          <w:szCs w:val="22"/>
          <w:lang w:val="en-US"/>
        </w:rPr>
      </w:pPr>
      <w:hyperlink w:anchor="_Toc256000695" w:history="1">
        <w:r w:rsidR="00D65FD4">
          <w:rPr>
            <w:rStyle w:val="Hyperlink"/>
            <w:lang w:val="en-US" w:eastAsia="en-US"/>
          </w:rPr>
          <w:t>5.9.3</w:t>
        </w:r>
        <w:r w:rsidR="00D65FD4">
          <w:rPr>
            <w:rFonts w:ascii="Calibri" w:hAnsi="Calibri" w:cs="Calibri"/>
            <w:noProof/>
            <w:sz w:val="22"/>
            <w:szCs w:val="22"/>
            <w:lang w:val="en-US" w:eastAsia="en-US"/>
          </w:rPr>
          <w:tab/>
        </w:r>
        <w:r w:rsidR="00D65FD4">
          <w:rPr>
            <w:rStyle w:val="Hyperlink"/>
            <w:lang w:val="en-US" w:eastAsia="en-US"/>
          </w:rPr>
          <w:t>Involuntary disconnection</w:t>
        </w:r>
        <w:r w:rsidR="00D65FD4">
          <w:rPr>
            <w:lang w:val="en-US" w:eastAsia="en-US"/>
          </w:rPr>
          <w:tab/>
        </w:r>
        <w:r w:rsidR="00D65FD4">
          <w:rPr>
            <w:lang w:val="en-US" w:eastAsia="en-US"/>
          </w:rPr>
          <w:fldChar w:fldCharType="begin"/>
        </w:r>
        <w:r w:rsidR="00D65FD4">
          <w:rPr>
            <w:lang w:val="en-US" w:eastAsia="en-US"/>
          </w:rPr>
          <w:instrText xml:space="preserve"> PAGEREF _Toc256000695 \h </w:instrText>
        </w:r>
        <w:r w:rsidR="00D65FD4">
          <w:rPr>
            <w:lang w:val="en-US" w:eastAsia="en-US"/>
          </w:rPr>
        </w:r>
        <w:r w:rsidR="00D65FD4">
          <w:rPr>
            <w:lang w:val="en-US" w:eastAsia="en-US"/>
          </w:rPr>
          <w:fldChar w:fldCharType="separate"/>
        </w:r>
        <w:r w:rsidR="00D65FD4">
          <w:rPr>
            <w:lang w:val="en-US" w:eastAsia="en-US"/>
          </w:rPr>
          <w:t>525</w:t>
        </w:r>
        <w:r w:rsidR="00D65FD4">
          <w:rPr>
            <w:lang w:val="en-US" w:eastAsia="en-US"/>
          </w:rPr>
          <w:fldChar w:fldCharType="end"/>
        </w:r>
      </w:hyperlink>
    </w:p>
    <w:p w14:paraId="3F6C906C" w14:textId="77777777" w:rsidR="00D65FD4" w:rsidRDefault="00DA2F6F">
      <w:pPr>
        <w:pStyle w:val="TOC9"/>
        <w:widowControl/>
        <w:rPr>
          <w:rFonts w:ascii="Calibri" w:hAnsi="Calibri" w:cs="Calibri"/>
          <w:noProof/>
          <w:sz w:val="22"/>
          <w:szCs w:val="22"/>
          <w:lang w:val="en-US"/>
        </w:rPr>
      </w:pPr>
      <w:hyperlink w:anchor="_Toc256000696" w:history="1">
        <w:r w:rsidR="00D65FD4">
          <w:rPr>
            <w:rStyle w:val="Hyperlink"/>
            <w:lang w:val="en-US" w:eastAsia="en-US"/>
          </w:rPr>
          <w:t>5.9.4</w:t>
        </w:r>
        <w:r w:rsidR="00D65FD4">
          <w:rPr>
            <w:rFonts w:ascii="Calibri" w:hAnsi="Calibri" w:cs="Calibri"/>
            <w:noProof/>
            <w:sz w:val="22"/>
            <w:szCs w:val="22"/>
            <w:lang w:val="en-US" w:eastAsia="en-US"/>
          </w:rPr>
          <w:tab/>
        </w:r>
        <w:r w:rsidR="00D65FD4">
          <w:rPr>
            <w:rStyle w:val="Hyperlink"/>
            <w:lang w:val="en-US" w:eastAsia="en-US"/>
          </w:rPr>
          <w:t>Direction to disconnect</w:t>
        </w:r>
        <w:r w:rsidR="00D65FD4">
          <w:rPr>
            <w:lang w:val="en-US" w:eastAsia="en-US"/>
          </w:rPr>
          <w:tab/>
        </w:r>
        <w:r w:rsidR="00D65FD4">
          <w:rPr>
            <w:lang w:val="en-US" w:eastAsia="en-US"/>
          </w:rPr>
          <w:fldChar w:fldCharType="begin"/>
        </w:r>
        <w:r w:rsidR="00D65FD4">
          <w:rPr>
            <w:lang w:val="en-US" w:eastAsia="en-US"/>
          </w:rPr>
          <w:instrText xml:space="preserve"> PAGEREF _Toc256000696 \h </w:instrText>
        </w:r>
        <w:r w:rsidR="00D65FD4">
          <w:rPr>
            <w:lang w:val="en-US" w:eastAsia="en-US"/>
          </w:rPr>
        </w:r>
        <w:r w:rsidR="00D65FD4">
          <w:rPr>
            <w:lang w:val="en-US" w:eastAsia="en-US"/>
          </w:rPr>
          <w:fldChar w:fldCharType="separate"/>
        </w:r>
        <w:r w:rsidR="00D65FD4">
          <w:rPr>
            <w:lang w:val="en-US" w:eastAsia="en-US"/>
          </w:rPr>
          <w:t>525</w:t>
        </w:r>
        <w:r w:rsidR="00D65FD4">
          <w:rPr>
            <w:lang w:val="en-US" w:eastAsia="en-US"/>
          </w:rPr>
          <w:fldChar w:fldCharType="end"/>
        </w:r>
      </w:hyperlink>
    </w:p>
    <w:p w14:paraId="42ED5361" w14:textId="77777777" w:rsidR="00D65FD4" w:rsidRDefault="00DA2F6F">
      <w:pPr>
        <w:pStyle w:val="TOC9"/>
        <w:widowControl/>
        <w:rPr>
          <w:rFonts w:ascii="Calibri" w:hAnsi="Calibri" w:cs="Calibri"/>
          <w:noProof/>
          <w:sz w:val="22"/>
          <w:szCs w:val="22"/>
          <w:lang w:val="en-US"/>
        </w:rPr>
      </w:pPr>
      <w:hyperlink w:anchor="_Toc256000697" w:history="1">
        <w:r w:rsidR="00D65FD4">
          <w:rPr>
            <w:rStyle w:val="Hyperlink"/>
            <w:lang w:val="en-US" w:eastAsia="en-US"/>
          </w:rPr>
          <w:t>5.9.4A</w:t>
        </w:r>
        <w:r w:rsidR="00D65FD4">
          <w:rPr>
            <w:rFonts w:ascii="Calibri" w:hAnsi="Calibri" w:cs="Calibri"/>
            <w:noProof/>
            <w:sz w:val="22"/>
            <w:szCs w:val="22"/>
            <w:lang w:val="en-US" w:eastAsia="en-US"/>
          </w:rPr>
          <w:tab/>
        </w:r>
        <w:r w:rsidR="00D65FD4">
          <w:rPr>
            <w:rStyle w:val="Hyperlink"/>
            <w:lang w:val="en-US" w:eastAsia="en-US"/>
          </w:rPr>
          <w:t>Notification of disconnection</w:t>
        </w:r>
        <w:r w:rsidR="00D65FD4">
          <w:rPr>
            <w:lang w:val="en-US" w:eastAsia="en-US"/>
          </w:rPr>
          <w:tab/>
        </w:r>
        <w:r w:rsidR="00D65FD4">
          <w:rPr>
            <w:lang w:val="en-US" w:eastAsia="en-US"/>
          </w:rPr>
          <w:fldChar w:fldCharType="begin"/>
        </w:r>
        <w:r w:rsidR="00D65FD4">
          <w:rPr>
            <w:lang w:val="en-US" w:eastAsia="en-US"/>
          </w:rPr>
          <w:instrText xml:space="preserve"> PAGEREF _Toc256000697 \h </w:instrText>
        </w:r>
        <w:r w:rsidR="00D65FD4">
          <w:rPr>
            <w:lang w:val="en-US" w:eastAsia="en-US"/>
          </w:rPr>
        </w:r>
        <w:r w:rsidR="00D65FD4">
          <w:rPr>
            <w:lang w:val="en-US" w:eastAsia="en-US"/>
          </w:rPr>
          <w:fldChar w:fldCharType="separate"/>
        </w:r>
        <w:r w:rsidR="00D65FD4">
          <w:rPr>
            <w:lang w:val="en-US" w:eastAsia="en-US"/>
          </w:rPr>
          <w:t>526</w:t>
        </w:r>
        <w:r w:rsidR="00D65FD4">
          <w:rPr>
            <w:lang w:val="en-US" w:eastAsia="en-US"/>
          </w:rPr>
          <w:fldChar w:fldCharType="end"/>
        </w:r>
      </w:hyperlink>
    </w:p>
    <w:p w14:paraId="25A48968" w14:textId="77777777" w:rsidR="00D65FD4" w:rsidRDefault="00DA2F6F">
      <w:pPr>
        <w:pStyle w:val="TOC9"/>
        <w:widowControl/>
        <w:rPr>
          <w:rFonts w:ascii="Calibri" w:hAnsi="Calibri" w:cs="Calibri"/>
          <w:noProof/>
          <w:sz w:val="22"/>
          <w:szCs w:val="22"/>
          <w:lang w:val="en-US"/>
        </w:rPr>
      </w:pPr>
      <w:hyperlink w:anchor="_Toc256000698" w:history="1">
        <w:r w:rsidR="00D65FD4">
          <w:rPr>
            <w:rStyle w:val="Hyperlink"/>
            <w:lang w:val="en-US" w:eastAsia="en-US"/>
          </w:rPr>
          <w:t>5.9.5</w:t>
        </w:r>
        <w:r w:rsidR="00D65FD4">
          <w:rPr>
            <w:rFonts w:ascii="Calibri" w:hAnsi="Calibri" w:cs="Calibri"/>
            <w:noProof/>
            <w:sz w:val="22"/>
            <w:szCs w:val="22"/>
            <w:lang w:val="en-US" w:eastAsia="en-US"/>
          </w:rPr>
          <w:tab/>
        </w:r>
        <w:r w:rsidR="00D65FD4">
          <w:rPr>
            <w:rStyle w:val="Hyperlink"/>
            <w:lang w:val="en-US" w:eastAsia="en-US"/>
          </w:rPr>
          <w:t>Disconnection during an emergency</w:t>
        </w:r>
        <w:r w:rsidR="00D65FD4">
          <w:rPr>
            <w:lang w:val="en-US" w:eastAsia="en-US"/>
          </w:rPr>
          <w:tab/>
        </w:r>
        <w:r w:rsidR="00D65FD4">
          <w:rPr>
            <w:lang w:val="en-US" w:eastAsia="en-US"/>
          </w:rPr>
          <w:fldChar w:fldCharType="begin"/>
        </w:r>
        <w:r w:rsidR="00D65FD4">
          <w:rPr>
            <w:lang w:val="en-US" w:eastAsia="en-US"/>
          </w:rPr>
          <w:instrText xml:space="preserve"> PAGEREF _Toc256000698 \h </w:instrText>
        </w:r>
        <w:r w:rsidR="00D65FD4">
          <w:rPr>
            <w:lang w:val="en-US" w:eastAsia="en-US"/>
          </w:rPr>
        </w:r>
        <w:r w:rsidR="00D65FD4">
          <w:rPr>
            <w:lang w:val="en-US" w:eastAsia="en-US"/>
          </w:rPr>
          <w:fldChar w:fldCharType="separate"/>
        </w:r>
        <w:r w:rsidR="00D65FD4">
          <w:rPr>
            <w:lang w:val="en-US" w:eastAsia="en-US"/>
          </w:rPr>
          <w:t>526</w:t>
        </w:r>
        <w:r w:rsidR="00D65FD4">
          <w:rPr>
            <w:lang w:val="en-US" w:eastAsia="en-US"/>
          </w:rPr>
          <w:fldChar w:fldCharType="end"/>
        </w:r>
      </w:hyperlink>
    </w:p>
    <w:p w14:paraId="3438141A" w14:textId="77777777" w:rsidR="00D65FD4" w:rsidRDefault="00DA2F6F">
      <w:pPr>
        <w:pStyle w:val="TOC9"/>
        <w:widowControl/>
        <w:rPr>
          <w:rFonts w:ascii="Calibri" w:hAnsi="Calibri" w:cs="Calibri"/>
          <w:noProof/>
          <w:sz w:val="22"/>
          <w:szCs w:val="22"/>
          <w:lang w:val="en-US"/>
        </w:rPr>
      </w:pPr>
      <w:hyperlink w:anchor="_Toc256000699" w:history="1">
        <w:r w:rsidR="00D65FD4">
          <w:rPr>
            <w:rStyle w:val="Hyperlink"/>
            <w:lang w:val="en-US" w:eastAsia="en-US"/>
          </w:rPr>
          <w:t>5.9.6</w:t>
        </w:r>
        <w:r w:rsidR="00D65FD4">
          <w:rPr>
            <w:rFonts w:ascii="Calibri" w:hAnsi="Calibri" w:cs="Calibri"/>
            <w:noProof/>
            <w:sz w:val="22"/>
            <w:szCs w:val="22"/>
            <w:lang w:val="en-US" w:eastAsia="en-US"/>
          </w:rPr>
          <w:tab/>
        </w:r>
        <w:r w:rsidR="00D65FD4">
          <w:rPr>
            <w:rStyle w:val="Hyperlink"/>
            <w:lang w:val="en-US" w:eastAsia="en-US"/>
          </w:rPr>
          <w:t>Obligation to reconnect</w:t>
        </w:r>
        <w:r w:rsidR="00D65FD4">
          <w:rPr>
            <w:lang w:val="en-US" w:eastAsia="en-US"/>
          </w:rPr>
          <w:tab/>
        </w:r>
        <w:r w:rsidR="00D65FD4">
          <w:rPr>
            <w:lang w:val="en-US" w:eastAsia="en-US"/>
          </w:rPr>
          <w:fldChar w:fldCharType="begin"/>
        </w:r>
        <w:r w:rsidR="00D65FD4">
          <w:rPr>
            <w:lang w:val="en-US" w:eastAsia="en-US"/>
          </w:rPr>
          <w:instrText xml:space="preserve"> PAGEREF _Toc256000699 \h </w:instrText>
        </w:r>
        <w:r w:rsidR="00D65FD4">
          <w:rPr>
            <w:lang w:val="en-US" w:eastAsia="en-US"/>
          </w:rPr>
        </w:r>
        <w:r w:rsidR="00D65FD4">
          <w:rPr>
            <w:lang w:val="en-US" w:eastAsia="en-US"/>
          </w:rPr>
          <w:fldChar w:fldCharType="separate"/>
        </w:r>
        <w:r w:rsidR="00D65FD4">
          <w:rPr>
            <w:lang w:val="en-US" w:eastAsia="en-US"/>
          </w:rPr>
          <w:t>527</w:t>
        </w:r>
        <w:r w:rsidR="00D65FD4">
          <w:rPr>
            <w:lang w:val="en-US" w:eastAsia="en-US"/>
          </w:rPr>
          <w:fldChar w:fldCharType="end"/>
        </w:r>
      </w:hyperlink>
    </w:p>
    <w:p w14:paraId="6668018F" w14:textId="77777777" w:rsidR="00D65FD4" w:rsidRDefault="00DA2F6F">
      <w:pPr>
        <w:pStyle w:val="TOC6"/>
        <w:widowControl/>
        <w:rPr>
          <w:rFonts w:ascii="Calibri" w:hAnsi="Calibri" w:cs="Calibri"/>
          <w:noProof/>
          <w:sz w:val="22"/>
          <w:szCs w:val="22"/>
          <w:lang w:val="en-US"/>
        </w:rPr>
      </w:pPr>
      <w:hyperlink w:anchor="_Toc256000700"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Network Planning and Expansion</w:t>
        </w:r>
        <w:r w:rsidR="00D65FD4">
          <w:rPr>
            <w:lang w:val="en-US" w:eastAsia="en-US"/>
          </w:rPr>
          <w:tab/>
        </w:r>
        <w:r w:rsidR="00D65FD4">
          <w:rPr>
            <w:lang w:val="en-US" w:eastAsia="en-US"/>
          </w:rPr>
          <w:fldChar w:fldCharType="begin"/>
        </w:r>
        <w:r w:rsidR="00D65FD4">
          <w:rPr>
            <w:lang w:val="en-US" w:eastAsia="en-US"/>
          </w:rPr>
          <w:instrText xml:space="preserve"> PAGEREF _Toc256000700 \h </w:instrText>
        </w:r>
        <w:r w:rsidR="00D65FD4">
          <w:rPr>
            <w:lang w:val="en-US" w:eastAsia="en-US"/>
          </w:rPr>
        </w:r>
        <w:r w:rsidR="00D65FD4">
          <w:rPr>
            <w:lang w:val="en-US" w:eastAsia="en-US"/>
          </w:rPr>
          <w:fldChar w:fldCharType="separate"/>
        </w:r>
        <w:r w:rsidR="00D65FD4">
          <w:rPr>
            <w:lang w:val="en-US" w:eastAsia="en-US"/>
          </w:rPr>
          <w:t>528</w:t>
        </w:r>
        <w:r w:rsidR="00D65FD4">
          <w:rPr>
            <w:lang w:val="en-US" w:eastAsia="en-US"/>
          </w:rPr>
          <w:fldChar w:fldCharType="end"/>
        </w:r>
      </w:hyperlink>
    </w:p>
    <w:p w14:paraId="3F10BC2B" w14:textId="77777777" w:rsidR="00D65FD4" w:rsidRDefault="00DA2F6F">
      <w:pPr>
        <w:pStyle w:val="TOC6"/>
        <w:widowControl/>
        <w:rPr>
          <w:rFonts w:ascii="Calibri" w:hAnsi="Calibri" w:cs="Calibri"/>
          <w:noProof/>
          <w:sz w:val="22"/>
          <w:szCs w:val="22"/>
          <w:lang w:val="en-US"/>
        </w:rPr>
      </w:pPr>
      <w:hyperlink w:anchor="_Toc256000701" w:history="1">
        <w:r w:rsidR="00D65FD4">
          <w:rPr>
            <w:rStyle w:val="Hyperlink"/>
            <w:lang w:val="en-US" w:eastAsia="en-US"/>
          </w:rPr>
          <w:t>5.10</w:t>
        </w:r>
        <w:r w:rsidR="00D65FD4">
          <w:rPr>
            <w:rFonts w:ascii="Calibri" w:hAnsi="Calibri" w:cs="Calibri"/>
            <w:noProof/>
            <w:sz w:val="22"/>
            <w:szCs w:val="22"/>
            <w:lang w:val="en-US" w:eastAsia="en-US"/>
          </w:rPr>
          <w:tab/>
        </w:r>
        <w:r w:rsidR="00D65FD4">
          <w:rPr>
            <w:rStyle w:val="Hyperlink"/>
            <w:lang w:val="en-US" w:eastAsia="en-US"/>
          </w:rPr>
          <w:t>Network development generally</w:t>
        </w:r>
        <w:r w:rsidR="00D65FD4">
          <w:rPr>
            <w:lang w:val="en-US" w:eastAsia="en-US"/>
          </w:rPr>
          <w:tab/>
        </w:r>
        <w:r w:rsidR="00D65FD4">
          <w:rPr>
            <w:lang w:val="en-US" w:eastAsia="en-US"/>
          </w:rPr>
          <w:fldChar w:fldCharType="begin"/>
        </w:r>
        <w:r w:rsidR="00D65FD4">
          <w:rPr>
            <w:lang w:val="en-US" w:eastAsia="en-US"/>
          </w:rPr>
          <w:instrText xml:space="preserve"> PAGEREF _Toc256000701 \h </w:instrText>
        </w:r>
        <w:r w:rsidR="00D65FD4">
          <w:rPr>
            <w:lang w:val="en-US" w:eastAsia="en-US"/>
          </w:rPr>
        </w:r>
        <w:r w:rsidR="00D65FD4">
          <w:rPr>
            <w:lang w:val="en-US" w:eastAsia="en-US"/>
          </w:rPr>
          <w:fldChar w:fldCharType="separate"/>
        </w:r>
        <w:r w:rsidR="00D65FD4">
          <w:rPr>
            <w:lang w:val="en-US" w:eastAsia="en-US"/>
          </w:rPr>
          <w:t>528</w:t>
        </w:r>
        <w:r w:rsidR="00D65FD4">
          <w:rPr>
            <w:lang w:val="en-US" w:eastAsia="en-US"/>
          </w:rPr>
          <w:fldChar w:fldCharType="end"/>
        </w:r>
      </w:hyperlink>
    </w:p>
    <w:p w14:paraId="000F82B6" w14:textId="77777777" w:rsidR="00D65FD4" w:rsidRDefault="00DA2F6F">
      <w:pPr>
        <w:pStyle w:val="TOC9"/>
        <w:widowControl/>
        <w:rPr>
          <w:rFonts w:ascii="Calibri" w:hAnsi="Calibri" w:cs="Calibri"/>
          <w:noProof/>
          <w:sz w:val="22"/>
          <w:szCs w:val="22"/>
          <w:lang w:val="en-US"/>
        </w:rPr>
      </w:pPr>
      <w:hyperlink w:anchor="_Toc256000702" w:history="1">
        <w:r w:rsidR="00D65FD4">
          <w:rPr>
            <w:rStyle w:val="Hyperlink"/>
            <w:lang w:val="en-US" w:eastAsia="en-US"/>
          </w:rPr>
          <w:t>5.10.1</w:t>
        </w:r>
        <w:r w:rsidR="00D65FD4">
          <w:rPr>
            <w:rFonts w:ascii="Calibri" w:hAnsi="Calibri" w:cs="Calibri"/>
            <w:noProof/>
            <w:sz w:val="22"/>
            <w:szCs w:val="22"/>
            <w:lang w:val="en-US" w:eastAsia="en-US"/>
          </w:rPr>
          <w:tab/>
        </w:r>
        <w:r w:rsidR="00D65FD4">
          <w:rPr>
            <w:rStyle w:val="Hyperlink"/>
            <w:lang w:val="en-US" w:eastAsia="en-US"/>
          </w:rPr>
          <w:t>Content of Part D</w:t>
        </w:r>
        <w:r w:rsidR="00D65FD4">
          <w:rPr>
            <w:lang w:val="en-US" w:eastAsia="en-US"/>
          </w:rPr>
          <w:tab/>
        </w:r>
        <w:r w:rsidR="00D65FD4">
          <w:rPr>
            <w:lang w:val="en-US" w:eastAsia="en-US"/>
          </w:rPr>
          <w:fldChar w:fldCharType="begin"/>
        </w:r>
        <w:r w:rsidR="00D65FD4">
          <w:rPr>
            <w:lang w:val="en-US" w:eastAsia="en-US"/>
          </w:rPr>
          <w:instrText xml:space="preserve"> PAGEREF _Toc256000702 \h </w:instrText>
        </w:r>
        <w:r w:rsidR="00D65FD4">
          <w:rPr>
            <w:lang w:val="en-US" w:eastAsia="en-US"/>
          </w:rPr>
        </w:r>
        <w:r w:rsidR="00D65FD4">
          <w:rPr>
            <w:lang w:val="en-US" w:eastAsia="en-US"/>
          </w:rPr>
          <w:fldChar w:fldCharType="separate"/>
        </w:r>
        <w:r w:rsidR="00D65FD4">
          <w:rPr>
            <w:lang w:val="en-US" w:eastAsia="en-US"/>
          </w:rPr>
          <w:t>528</w:t>
        </w:r>
        <w:r w:rsidR="00D65FD4">
          <w:rPr>
            <w:lang w:val="en-US" w:eastAsia="en-US"/>
          </w:rPr>
          <w:fldChar w:fldCharType="end"/>
        </w:r>
      </w:hyperlink>
    </w:p>
    <w:p w14:paraId="6E161F5C" w14:textId="77777777" w:rsidR="00D65FD4" w:rsidRDefault="00DA2F6F">
      <w:pPr>
        <w:pStyle w:val="TOC9"/>
        <w:widowControl/>
        <w:rPr>
          <w:rFonts w:ascii="Calibri" w:hAnsi="Calibri" w:cs="Calibri"/>
          <w:noProof/>
          <w:sz w:val="22"/>
          <w:szCs w:val="22"/>
          <w:lang w:val="en-US"/>
        </w:rPr>
      </w:pPr>
      <w:hyperlink w:anchor="_Toc256000703" w:history="1">
        <w:r w:rsidR="00D65FD4">
          <w:rPr>
            <w:rStyle w:val="Hyperlink"/>
            <w:lang w:val="en-US" w:eastAsia="en-US"/>
          </w:rPr>
          <w:t>5.10.2</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_Toc256000703 \h </w:instrText>
        </w:r>
        <w:r w:rsidR="00D65FD4">
          <w:rPr>
            <w:lang w:val="en-US" w:eastAsia="en-US"/>
          </w:rPr>
        </w:r>
        <w:r w:rsidR="00D65FD4">
          <w:rPr>
            <w:lang w:val="en-US" w:eastAsia="en-US"/>
          </w:rPr>
          <w:fldChar w:fldCharType="separate"/>
        </w:r>
        <w:r w:rsidR="00D65FD4">
          <w:rPr>
            <w:lang w:val="en-US" w:eastAsia="en-US"/>
          </w:rPr>
          <w:t>529</w:t>
        </w:r>
        <w:r w:rsidR="00D65FD4">
          <w:rPr>
            <w:lang w:val="en-US" w:eastAsia="en-US"/>
          </w:rPr>
          <w:fldChar w:fldCharType="end"/>
        </w:r>
      </w:hyperlink>
    </w:p>
    <w:p w14:paraId="61BE02CF" w14:textId="77777777" w:rsidR="00D65FD4" w:rsidRDefault="00DA2F6F">
      <w:pPr>
        <w:pStyle w:val="TOC9"/>
        <w:widowControl/>
        <w:rPr>
          <w:rFonts w:ascii="Calibri" w:hAnsi="Calibri" w:cs="Calibri"/>
          <w:noProof/>
          <w:sz w:val="22"/>
          <w:szCs w:val="22"/>
          <w:lang w:val="en-US"/>
        </w:rPr>
      </w:pPr>
      <w:hyperlink w:anchor="_Toc256000704" w:history="1">
        <w:r w:rsidR="00D65FD4">
          <w:rPr>
            <w:rStyle w:val="Hyperlink"/>
            <w:lang w:val="en-US" w:eastAsia="en-US"/>
          </w:rPr>
          <w:t>5.10.3</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_Toc256000704 \h </w:instrText>
        </w:r>
        <w:r w:rsidR="00D65FD4">
          <w:rPr>
            <w:lang w:val="en-US" w:eastAsia="en-US"/>
          </w:rPr>
        </w:r>
        <w:r w:rsidR="00D65FD4">
          <w:rPr>
            <w:lang w:val="en-US" w:eastAsia="en-US"/>
          </w:rPr>
          <w:fldChar w:fldCharType="separate"/>
        </w:r>
        <w:r w:rsidR="00D65FD4">
          <w:rPr>
            <w:lang w:val="en-US" w:eastAsia="en-US"/>
          </w:rPr>
          <w:t>532</w:t>
        </w:r>
        <w:r w:rsidR="00D65FD4">
          <w:rPr>
            <w:lang w:val="en-US" w:eastAsia="en-US"/>
          </w:rPr>
          <w:fldChar w:fldCharType="end"/>
        </w:r>
      </w:hyperlink>
    </w:p>
    <w:p w14:paraId="517EA686" w14:textId="77777777" w:rsidR="00D65FD4" w:rsidRDefault="00DA2F6F">
      <w:pPr>
        <w:pStyle w:val="TOC6"/>
        <w:widowControl/>
        <w:rPr>
          <w:rFonts w:ascii="Calibri" w:hAnsi="Calibri" w:cs="Calibri"/>
          <w:noProof/>
          <w:sz w:val="22"/>
          <w:szCs w:val="22"/>
          <w:lang w:val="en-US"/>
        </w:rPr>
      </w:pPr>
      <w:hyperlink w:anchor="_Toc256000705" w:history="1">
        <w:r w:rsidR="00D65FD4">
          <w:rPr>
            <w:rStyle w:val="Hyperlink"/>
            <w:lang w:val="en-US" w:eastAsia="en-US"/>
          </w:rPr>
          <w:t>5.11</w:t>
        </w:r>
        <w:r w:rsidR="00D65FD4">
          <w:rPr>
            <w:rFonts w:ascii="Calibri" w:hAnsi="Calibri" w:cs="Calibri"/>
            <w:noProof/>
            <w:sz w:val="22"/>
            <w:szCs w:val="22"/>
            <w:lang w:val="en-US" w:eastAsia="en-US"/>
          </w:rPr>
          <w:tab/>
        </w:r>
        <w:r w:rsidR="00D65FD4">
          <w:rPr>
            <w:rStyle w:val="Hyperlink"/>
            <w:lang w:val="en-US" w:eastAsia="en-US"/>
          </w:rPr>
          <w:t>Forecasts of connection to transmission network and identification of system limitations</w:t>
        </w:r>
        <w:r w:rsidR="00D65FD4">
          <w:rPr>
            <w:lang w:val="en-US" w:eastAsia="en-US"/>
          </w:rPr>
          <w:tab/>
        </w:r>
        <w:r w:rsidR="00D65FD4">
          <w:rPr>
            <w:lang w:val="en-US" w:eastAsia="en-US"/>
          </w:rPr>
          <w:fldChar w:fldCharType="begin"/>
        </w:r>
        <w:r w:rsidR="00D65FD4">
          <w:rPr>
            <w:lang w:val="en-US" w:eastAsia="en-US"/>
          </w:rPr>
          <w:instrText xml:space="preserve"> PAGEREF _Toc256000705 \h </w:instrText>
        </w:r>
        <w:r w:rsidR="00D65FD4">
          <w:rPr>
            <w:lang w:val="en-US" w:eastAsia="en-US"/>
          </w:rPr>
        </w:r>
        <w:r w:rsidR="00D65FD4">
          <w:rPr>
            <w:lang w:val="en-US" w:eastAsia="en-US"/>
          </w:rPr>
          <w:fldChar w:fldCharType="separate"/>
        </w:r>
        <w:r w:rsidR="00D65FD4">
          <w:rPr>
            <w:lang w:val="en-US" w:eastAsia="en-US"/>
          </w:rPr>
          <w:t>532</w:t>
        </w:r>
        <w:r w:rsidR="00D65FD4">
          <w:rPr>
            <w:lang w:val="en-US" w:eastAsia="en-US"/>
          </w:rPr>
          <w:fldChar w:fldCharType="end"/>
        </w:r>
      </w:hyperlink>
    </w:p>
    <w:p w14:paraId="02C74F08" w14:textId="77777777" w:rsidR="00D65FD4" w:rsidRDefault="00DA2F6F">
      <w:pPr>
        <w:pStyle w:val="TOC9"/>
        <w:widowControl/>
        <w:rPr>
          <w:rFonts w:ascii="Calibri" w:hAnsi="Calibri" w:cs="Calibri"/>
          <w:noProof/>
          <w:sz w:val="22"/>
          <w:szCs w:val="22"/>
          <w:lang w:val="en-US"/>
        </w:rPr>
      </w:pPr>
      <w:hyperlink w:anchor="_Toc256000706" w:history="1">
        <w:r w:rsidR="00D65FD4">
          <w:rPr>
            <w:rStyle w:val="Hyperlink"/>
            <w:lang w:val="en-US" w:eastAsia="en-US"/>
          </w:rPr>
          <w:t>5.11.1</w:t>
        </w:r>
        <w:r w:rsidR="00D65FD4">
          <w:rPr>
            <w:rFonts w:ascii="Calibri" w:hAnsi="Calibri" w:cs="Calibri"/>
            <w:noProof/>
            <w:sz w:val="22"/>
            <w:szCs w:val="22"/>
            <w:lang w:val="en-US" w:eastAsia="en-US"/>
          </w:rPr>
          <w:tab/>
        </w:r>
        <w:r w:rsidR="00D65FD4">
          <w:rPr>
            <w:rStyle w:val="Hyperlink"/>
            <w:lang w:val="en-US" w:eastAsia="en-US"/>
          </w:rPr>
          <w:t>Forecasts for connection to transmission network</w:t>
        </w:r>
        <w:r w:rsidR="00D65FD4">
          <w:rPr>
            <w:lang w:val="en-US" w:eastAsia="en-US"/>
          </w:rPr>
          <w:tab/>
        </w:r>
        <w:r w:rsidR="00D65FD4">
          <w:rPr>
            <w:lang w:val="en-US" w:eastAsia="en-US"/>
          </w:rPr>
          <w:fldChar w:fldCharType="begin"/>
        </w:r>
        <w:r w:rsidR="00D65FD4">
          <w:rPr>
            <w:lang w:val="en-US" w:eastAsia="en-US"/>
          </w:rPr>
          <w:instrText xml:space="preserve"> PAGEREF _Toc256000706 \h </w:instrText>
        </w:r>
        <w:r w:rsidR="00D65FD4">
          <w:rPr>
            <w:lang w:val="en-US" w:eastAsia="en-US"/>
          </w:rPr>
        </w:r>
        <w:r w:rsidR="00D65FD4">
          <w:rPr>
            <w:lang w:val="en-US" w:eastAsia="en-US"/>
          </w:rPr>
          <w:fldChar w:fldCharType="separate"/>
        </w:r>
        <w:r w:rsidR="00D65FD4">
          <w:rPr>
            <w:lang w:val="en-US" w:eastAsia="en-US"/>
          </w:rPr>
          <w:t>532</w:t>
        </w:r>
        <w:r w:rsidR="00D65FD4">
          <w:rPr>
            <w:lang w:val="en-US" w:eastAsia="en-US"/>
          </w:rPr>
          <w:fldChar w:fldCharType="end"/>
        </w:r>
      </w:hyperlink>
    </w:p>
    <w:p w14:paraId="332F8C0C" w14:textId="77777777" w:rsidR="00D65FD4" w:rsidRDefault="00DA2F6F">
      <w:pPr>
        <w:pStyle w:val="TOC9"/>
        <w:widowControl/>
        <w:rPr>
          <w:rFonts w:ascii="Calibri" w:hAnsi="Calibri" w:cs="Calibri"/>
          <w:noProof/>
          <w:sz w:val="22"/>
          <w:szCs w:val="22"/>
          <w:lang w:val="en-US"/>
        </w:rPr>
      </w:pPr>
      <w:hyperlink w:anchor="_Toc256000707" w:history="1">
        <w:r w:rsidR="00D65FD4">
          <w:rPr>
            <w:rStyle w:val="Hyperlink"/>
            <w:lang w:val="en-US" w:eastAsia="en-US"/>
          </w:rPr>
          <w:t>5.11.2</w:t>
        </w:r>
        <w:r w:rsidR="00D65FD4">
          <w:rPr>
            <w:rFonts w:ascii="Calibri" w:hAnsi="Calibri" w:cs="Calibri"/>
            <w:noProof/>
            <w:sz w:val="22"/>
            <w:szCs w:val="22"/>
            <w:lang w:val="en-US" w:eastAsia="en-US"/>
          </w:rPr>
          <w:tab/>
        </w:r>
        <w:r w:rsidR="00D65FD4">
          <w:rPr>
            <w:rStyle w:val="Hyperlink"/>
            <w:lang w:val="en-US" w:eastAsia="en-US"/>
          </w:rPr>
          <w:t>Identification of network limitations</w:t>
        </w:r>
        <w:r w:rsidR="00D65FD4">
          <w:rPr>
            <w:lang w:val="en-US" w:eastAsia="en-US"/>
          </w:rPr>
          <w:tab/>
        </w:r>
        <w:r w:rsidR="00D65FD4">
          <w:rPr>
            <w:lang w:val="en-US" w:eastAsia="en-US"/>
          </w:rPr>
          <w:fldChar w:fldCharType="begin"/>
        </w:r>
        <w:r w:rsidR="00D65FD4">
          <w:rPr>
            <w:lang w:val="en-US" w:eastAsia="en-US"/>
          </w:rPr>
          <w:instrText xml:space="preserve"> PAGEREF _Toc256000707 \h </w:instrText>
        </w:r>
        <w:r w:rsidR="00D65FD4">
          <w:rPr>
            <w:lang w:val="en-US" w:eastAsia="en-US"/>
          </w:rPr>
        </w:r>
        <w:r w:rsidR="00D65FD4">
          <w:rPr>
            <w:lang w:val="en-US" w:eastAsia="en-US"/>
          </w:rPr>
          <w:fldChar w:fldCharType="separate"/>
        </w:r>
        <w:r w:rsidR="00D65FD4">
          <w:rPr>
            <w:lang w:val="en-US" w:eastAsia="en-US"/>
          </w:rPr>
          <w:t>533</w:t>
        </w:r>
        <w:r w:rsidR="00D65FD4">
          <w:rPr>
            <w:lang w:val="en-US" w:eastAsia="en-US"/>
          </w:rPr>
          <w:fldChar w:fldCharType="end"/>
        </w:r>
      </w:hyperlink>
    </w:p>
    <w:p w14:paraId="421C6D4C" w14:textId="77777777" w:rsidR="00D65FD4" w:rsidRDefault="00DA2F6F">
      <w:pPr>
        <w:pStyle w:val="TOC6"/>
        <w:widowControl/>
        <w:rPr>
          <w:rFonts w:ascii="Calibri" w:hAnsi="Calibri" w:cs="Calibri"/>
          <w:noProof/>
          <w:sz w:val="22"/>
          <w:szCs w:val="22"/>
          <w:lang w:val="en-US"/>
        </w:rPr>
      </w:pPr>
      <w:hyperlink w:anchor="_Toc256000708" w:history="1">
        <w:r w:rsidR="00D65FD4">
          <w:rPr>
            <w:rStyle w:val="Hyperlink"/>
            <w:lang w:val="en-US" w:eastAsia="en-US"/>
          </w:rPr>
          <w:t>5.12</w:t>
        </w:r>
        <w:r w:rsidR="00D65FD4">
          <w:rPr>
            <w:rFonts w:ascii="Calibri" w:hAnsi="Calibri" w:cs="Calibri"/>
            <w:noProof/>
            <w:sz w:val="22"/>
            <w:szCs w:val="22"/>
            <w:lang w:val="en-US" w:eastAsia="en-US"/>
          </w:rPr>
          <w:tab/>
        </w:r>
        <w:r w:rsidR="00D65FD4">
          <w:rPr>
            <w:rStyle w:val="Hyperlink"/>
            <w:lang w:val="en-US" w:eastAsia="en-US"/>
          </w:rPr>
          <w:t>Transmission annual planning process</w:t>
        </w:r>
        <w:r w:rsidR="00D65FD4">
          <w:rPr>
            <w:lang w:val="en-US" w:eastAsia="en-US"/>
          </w:rPr>
          <w:tab/>
        </w:r>
        <w:r w:rsidR="00D65FD4">
          <w:rPr>
            <w:lang w:val="en-US" w:eastAsia="en-US"/>
          </w:rPr>
          <w:fldChar w:fldCharType="begin"/>
        </w:r>
        <w:r w:rsidR="00D65FD4">
          <w:rPr>
            <w:lang w:val="en-US" w:eastAsia="en-US"/>
          </w:rPr>
          <w:instrText xml:space="preserve"> PAGEREF _Toc256000708 \h </w:instrText>
        </w:r>
        <w:r w:rsidR="00D65FD4">
          <w:rPr>
            <w:lang w:val="en-US" w:eastAsia="en-US"/>
          </w:rPr>
        </w:r>
        <w:r w:rsidR="00D65FD4">
          <w:rPr>
            <w:lang w:val="en-US" w:eastAsia="en-US"/>
          </w:rPr>
          <w:fldChar w:fldCharType="separate"/>
        </w:r>
        <w:r w:rsidR="00D65FD4">
          <w:rPr>
            <w:lang w:val="en-US" w:eastAsia="en-US"/>
          </w:rPr>
          <w:t>533</w:t>
        </w:r>
        <w:r w:rsidR="00D65FD4">
          <w:rPr>
            <w:lang w:val="en-US" w:eastAsia="en-US"/>
          </w:rPr>
          <w:fldChar w:fldCharType="end"/>
        </w:r>
      </w:hyperlink>
    </w:p>
    <w:p w14:paraId="5799CB48" w14:textId="77777777" w:rsidR="00D65FD4" w:rsidRDefault="00DA2F6F">
      <w:pPr>
        <w:pStyle w:val="TOC9"/>
        <w:widowControl/>
        <w:rPr>
          <w:rFonts w:ascii="Calibri" w:hAnsi="Calibri" w:cs="Calibri"/>
          <w:noProof/>
          <w:sz w:val="22"/>
          <w:szCs w:val="22"/>
          <w:lang w:val="en-US"/>
        </w:rPr>
      </w:pPr>
      <w:hyperlink w:anchor="_Toc256000709" w:history="1">
        <w:r w:rsidR="00D65FD4">
          <w:rPr>
            <w:rStyle w:val="Hyperlink"/>
            <w:lang w:val="en-US" w:eastAsia="en-US"/>
          </w:rPr>
          <w:t>5.12.1</w:t>
        </w:r>
        <w:r w:rsidR="00D65FD4">
          <w:rPr>
            <w:rFonts w:ascii="Calibri" w:hAnsi="Calibri" w:cs="Calibri"/>
            <w:noProof/>
            <w:sz w:val="22"/>
            <w:szCs w:val="22"/>
            <w:lang w:val="en-US" w:eastAsia="en-US"/>
          </w:rPr>
          <w:tab/>
        </w:r>
        <w:r w:rsidR="00D65FD4">
          <w:rPr>
            <w:rStyle w:val="Hyperlink"/>
            <w:lang w:val="en-US" w:eastAsia="en-US"/>
          </w:rPr>
          <w:t>Transmission annual planning review</w:t>
        </w:r>
        <w:r w:rsidR="00D65FD4">
          <w:rPr>
            <w:lang w:val="en-US" w:eastAsia="en-US"/>
          </w:rPr>
          <w:tab/>
        </w:r>
        <w:r w:rsidR="00D65FD4">
          <w:rPr>
            <w:lang w:val="en-US" w:eastAsia="en-US"/>
          </w:rPr>
          <w:fldChar w:fldCharType="begin"/>
        </w:r>
        <w:r w:rsidR="00D65FD4">
          <w:rPr>
            <w:lang w:val="en-US" w:eastAsia="en-US"/>
          </w:rPr>
          <w:instrText xml:space="preserve"> PAGEREF _Toc256000709 \h </w:instrText>
        </w:r>
        <w:r w:rsidR="00D65FD4">
          <w:rPr>
            <w:lang w:val="en-US" w:eastAsia="en-US"/>
          </w:rPr>
        </w:r>
        <w:r w:rsidR="00D65FD4">
          <w:rPr>
            <w:lang w:val="en-US" w:eastAsia="en-US"/>
          </w:rPr>
          <w:fldChar w:fldCharType="separate"/>
        </w:r>
        <w:r w:rsidR="00D65FD4">
          <w:rPr>
            <w:lang w:val="en-US" w:eastAsia="en-US"/>
          </w:rPr>
          <w:t>533</w:t>
        </w:r>
        <w:r w:rsidR="00D65FD4">
          <w:rPr>
            <w:lang w:val="en-US" w:eastAsia="en-US"/>
          </w:rPr>
          <w:fldChar w:fldCharType="end"/>
        </w:r>
      </w:hyperlink>
    </w:p>
    <w:p w14:paraId="42187EB8" w14:textId="77777777" w:rsidR="00D65FD4" w:rsidRDefault="00DA2F6F">
      <w:pPr>
        <w:pStyle w:val="TOC9"/>
        <w:widowControl/>
        <w:rPr>
          <w:rFonts w:ascii="Calibri" w:hAnsi="Calibri" w:cs="Calibri"/>
          <w:noProof/>
          <w:sz w:val="22"/>
          <w:szCs w:val="22"/>
          <w:lang w:val="en-US"/>
        </w:rPr>
      </w:pPr>
      <w:hyperlink w:anchor="_Toc256000710" w:history="1">
        <w:r w:rsidR="00D65FD4">
          <w:rPr>
            <w:rStyle w:val="Hyperlink"/>
            <w:lang w:val="en-US" w:eastAsia="en-US"/>
          </w:rPr>
          <w:t>5.12.2</w:t>
        </w:r>
        <w:r w:rsidR="00D65FD4">
          <w:rPr>
            <w:rFonts w:ascii="Calibri" w:hAnsi="Calibri" w:cs="Calibri"/>
            <w:noProof/>
            <w:sz w:val="22"/>
            <w:szCs w:val="22"/>
            <w:lang w:val="en-US" w:eastAsia="en-US"/>
          </w:rPr>
          <w:tab/>
        </w:r>
        <w:r w:rsidR="00D65FD4">
          <w:rPr>
            <w:rStyle w:val="Hyperlink"/>
            <w:lang w:val="en-US" w:eastAsia="en-US"/>
          </w:rPr>
          <w:t>Transmission Annual Planning Report</w:t>
        </w:r>
        <w:r w:rsidR="00D65FD4">
          <w:rPr>
            <w:lang w:val="en-US" w:eastAsia="en-US"/>
          </w:rPr>
          <w:tab/>
        </w:r>
        <w:r w:rsidR="00D65FD4">
          <w:rPr>
            <w:lang w:val="en-US" w:eastAsia="en-US"/>
          </w:rPr>
          <w:fldChar w:fldCharType="begin"/>
        </w:r>
        <w:r w:rsidR="00D65FD4">
          <w:rPr>
            <w:lang w:val="en-US" w:eastAsia="en-US"/>
          </w:rPr>
          <w:instrText xml:space="preserve"> PAGEREF _Toc256000710 \h </w:instrText>
        </w:r>
        <w:r w:rsidR="00D65FD4">
          <w:rPr>
            <w:lang w:val="en-US" w:eastAsia="en-US"/>
          </w:rPr>
        </w:r>
        <w:r w:rsidR="00D65FD4">
          <w:rPr>
            <w:lang w:val="en-US" w:eastAsia="en-US"/>
          </w:rPr>
          <w:fldChar w:fldCharType="separate"/>
        </w:r>
        <w:r w:rsidR="00D65FD4">
          <w:rPr>
            <w:lang w:val="en-US" w:eastAsia="en-US"/>
          </w:rPr>
          <w:t>534</w:t>
        </w:r>
        <w:r w:rsidR="00D65FD4">
          <w:rPr>
            <w:lang w:val="en-US" w:eastAsia="en-US"/>
          </w:rPr>
          <w:fldChar w:fldCharType="end"/>
        </w:r>
      </w:hyperlink>
    </w:p>
    <w:p w14:paraId="40C23275" w14:textId="77777777" w:rsidR="00D65FD4" w:rsidRDefault="00DA2F6F">
      <w:pPr>
        <w:pStyle w:val="TOC6"/>
        <w:widowControl/>
        <w:rPr>
          <w:rFonts w:ascii="Calibri" w:hAnsi="Calibri" w:cs="Calibri"/>
          <w:noProof/>
          <w:sz w:val="22"/>
          <w:szCs w:val="22"/>
          <w:lang w:val="en-US"/>
        </w:rPr>
      </w:pPr>
      <w:hyperlink w:anchor="_Toc256000711" w:history="1">
        <w:r w:rsidR="00D65FD4">
          <w:rPr>
            <w:rStyle w:val="Hyperlink"/>
            <w:lang w:val="en-US" w:eastAsia="en-US"/>
          </w:rPr>
          <w:t>5.13</w:t>
        </w:r>
        <w:r w:rsidR="00D65FD4">
          <w:rPr>
            <w:rFonts w:ascii="Calibri" w:hAnsi="Calibri" w:cs="Calibri"/>
            <w:noProof/>
            <w:sz w:val="22"/>
            <w:szCs w:val="22"/>
            <w:lang w:val="en-US" w:eastAsia="en-US"/>
          </w:rPr>
          <w:tab/>
        </w:r>
        <w:r w:rsidR="00D65FD4">
          <w:rPr>
            <w:rStyle w:val="Hyperlink"/>
            <w:lang w:val="en-US" w:eastAsia="en-US"/>
          </w:rPr>
          <w:t>Distribution annual planning process</w:t>
        </w:r>
        <w:r w:rsidR="00D65FD4">
          <w:rPr>
            <w:lang w:val="en-US" w:eastAsia="en-US"/>
          </w:rPr>
          <w:tab/>
        </w:r>
        <w:r w:rsidR="00D65FD4">
          <w:rPr>
            <w:lang w:val="en-US" w:eastAsia="en-US"/>
          </w:rPr>
          <w:fldChar w:fldCharType="begin"/>
        </w:r>
        <w:r w:rsidR="00D65FD4">
          <w:rPr>
            <w:lang w:val="en-US" w:eastAsia="en-US"/>
          </w:rPr>
          <w:instrText xml:space="preserve"> PAGEREF _Toc256000711 \h </w:instrText>
        </w:r>
        <w:r w:rsidR="00D65FD4">
          <w:rPr>
            <w:lang w:val="en-US" w:eastAsia="en-US"/>
          </w:rPr>
        </w:r>
        <w:r w:rsidR="00D65FD4">
          <w:rPr>
            <w:lang w:val="en-US" w:eastAsia="en-US"/>
          </w:rPr>
          <w:fldChar w:fldCharType="separate"/>
        </w:r>
        <w:r w:rsidR="00D65FD4">
          <w:rPr>
            <w:lang w:val="en-US" w:eastAsia="en-US"/>
          </w:rPr>
          <w:t>538</w:t>
        </w:r>
        <w:r w:rsidR="00D65FD4">
          <w:rPr>
            <w:lang w:val="en-US" w:eastAsia="en-US"/>
          </w:rPr>
          <w:fldChar w:fldCharType="end"/>
        </w:r>
      </w:hyperlink>
    </w:p>
    <w:p w14:paraId="751695A2" w14:textId="77777777" w:rsidR="00D65FD4" w:rsidRDefault="00DA2F6F">
      <w:pPr>
        <w:pStyle w:val="TOC9"/>
        <w:widowControl/>
        <w:rPr>
          <w:rFonts w:ascii="Calibri" w:hAnsi="Calibri" w:cs="Calibri"/>
          <w:noProof/>
          <w:sz w:val="22"/>
          <w:szCs w:val="22"/>
          <w:lang w:val="en-US"/>
        </w:rPr>
      </w:pPr>
      <w:hyperlink w:anchor="_Toc256000712" w:history="1">
        <w:r w:rsidR="00D65FD4">
          <w:rPr>
            <w:rStyle w:val="Hyperlink"/>
            <w:lang w:val="en-US" w:eastAsia="en-US"/>
          </w:rPr>
          <w:t>5.13.1</w:t>
        </w:r>
        <w:r w:rsidR="00D65FD4">
          <w:rPr>
            <w:rFonts w:ascii="Calibri" w:hAnsi="Calibri" w:cs="Calibri"/>
            <w:noProof/>
            <w:sz w:val="22"/>
            <w:szCs w:val="22"/>
            <w:lang w:val="en-US" w:eastAsia="en-US"/>
          </w:rPr>
          <w:tab/>
        </w:r>
        <w:r w:rsidR="00D65FD4">
          <w:rPr>
            <w:rStyle w:val="Hyperlink"/>
            <w:lang w:val="en-US" w:eastAsia="en-US"/>
          </w:rPr>
          <w:t>Distribution annual planning review</w:t>
        </w:r>
        <w:r w:rsidR="00D65FD4">
          <w:rPr>
            <w:lang w:val="en-US" w:eastAsia="en-US"/>
          </w:rPr>
          <w:tab/>
        </w:r>
        <w:r w:rsidR="00D65FD4">
          <w:rPr>
            <w:lang w:val="en-US" w:eastAsia="en-US"/>
          </w:rPr>
          <w:fldChar w:fldCharType="begin"/>
        </w:r>
        <w:r w:rsidR="00D65FD4">
          <w:rPr>
            <w:lang w:val="en-US" w:eastAsia="en-US"/>
          </w:rPr>
          <w:instrText xml:space="preserve"> PAGEREF _Toc256000712 \h </w:instrText>
        </w:r>
        <w:r w:rsidR="00D65FD4">
          <w:rPr>
            <w:lang w:val="en-US" w:eastAsia="en-US"/>
          </w:rPr>
        </w:r>
        <w:r w:rsidR="00D65FD4">
          <w:rPr>
            <w:lang w:val="en-US" w:eastAsia="en-US"/>
          </w:rPr>
          <w:fldChar w:fldCharType="separate"/>
        </w:r>
        <w:r w:rsidR="00D65FD4">
          <w:rPr>
            <w:lang w:val="en-US" w:eastAsia="en-US"/>
          </w:rPr>
          <w:t>538</w:t>
        </w:r>
        <w:r w:rsidR="00D65FD4">
          <w:rPr>
            <w:lang w:val="en-US" w:eastAsia="en-US"/>
          </w:rPr>
          <w:fldChar w:fldCharType="end"/>
        </w:r>
      </w:hyperlink>
    </w:p>
    <w:p w14:paraId="7E774D9A" w14:textId="77777777" w:rsidR="00D65FD4" w:rsidRDefault="00DA2F6F">
      <w:pPr>
        <w:pStyle w:val="TOC9"/>
        <w:widowControl/>
        <w:rPr>
          <w:rFonts w:ascii="Calibri" w:hAnsi="Calibri" w:cs="Calibri"/>
          <w:noProof/>
          <w:sz w:val="22"/>
          <w:szCs w:val="22"/>
          <w:lang w:val="en-US"/>
        </w:rPr>
      </w:pPr>
      <w:hyperlink w:anchor="_Toc256000713" w:history="1">
        <w:r w:rsidR="00D65FD4">
          <w:rPr>
            <w:rStyle w:val="Hyperlink"/>
            <w:lang w:val="en-US" w:eastAsia="en-US"/>
          </w:rPr>
          <w:t>5.13.2</w:t>
        </w:r>
        <w:r w:rsidR="00D65FD4">
          <w:rPr>
            <w:rFonts w:ascii="Calibri" w:hAnsi="Calibri" w:cs="Calibri"/>
            <w:noProof/>
            <w:sz w:val="22"/>
            <w:szCs w:val="22"/>
            <w:lang w:val="en-US" w:eastAsia="en-US"/>
          </w:rPr>
          <w:tab/>
        </w:r>
        <w:r w:rsidR="00D65FD4">
          <w:rPr>
            <w:rStyle w:val="Hyperlink"/>
            <w:lang w:val="en-US" w:eastAsia="en-US"/>
          </w:rPr>
          <w:t>Distribution Annual Planning Report</w:t>
        </w:r>
        <w:r w:rsidR="00D65FD4">
          <w:rPr>
            <w:lang w:val="en-US" w:eastAsia="en-US"/>
          </w:rPr>
          <w:tab/>
        </w:r>
        <w:r w:rsidR="00D65FD4">
          <w:rPr>
            <w:lang w:val="en-US" w:eastAsia="en-US"/>
          </w:rPr>
          <w:fldChar w:fldCharType="begin"/>
        </w:r>
        <w:r w:rsidR="00D65FD4">
          <w:rPr>
            <w:lang w:val="en-US" w:eastAsia="en-US"/>
          </w:rPr>
          <w:instrText xml:space="preserve"> PAGEREF _Toc256000713 \h </w:instrText>
        </w:r>
        <w:r w:rsidR="00D65FD4">
          <w:rPr>
            <w:lang w:val="en-US" w:eastAsia="en-US"/>
          </w:rPr>
        </w:r>
        <w:r w:rsidR="00D65FD4">
          <w:rPr>
            <w:lang w:val="en-US" w:eastAsia="en-US"/>
          </w:rPr>
          <w:fldChar w:fldCharType="separate"/>
        </w:r>
        <w:r w:rsidR="00D65FD4">
          <w:rPr>
            <w:lang w:val="en-US" w:eastAsia="en-US"/>
          </w:rPr>
          <w:t>540</w:t>
        </w:r>
        <w:r w:rsidR="00D65FD4">
          <w:rPr>
            <w:lang w:val="en-US" w:eastAsia="en-US"/>
          </w:rPr>
          <w:fldChar w:fldCharType="end"/>
        </w:r>
      </w:hyperlink>
    </w:p>
    <w:p w14:paraId="41E9008F" w14:textId="77777777" w:rsidR="00D65FD4" w:rsidRDefault="00DA2F6F">
      <w:pPr>
        <w:pStyle w:val="TOC9"/>
        <w:widowControl/>
        <w:rPr>
          <w:rFonts w:ascii="Calibri" w:hAnsi="Calibri" w:cs="Calibri"/>
          <w:noProof/>
          <w:sz w:val="22"/>
          <w:szCs w:val="22"/>
          <w:lang w:val="en-US"/>
        </w:rPr>
      </w:pPr>
      <w:hyperlink w:anchor="_Toc256000714" w:history="1">
        <w:r w:rsidR="00D65FD4">
          <w:rPr>
            <w:rStyle w:val="Hyperlink"/>
            <w:lang w:val="en-US" w:eastAsia="en-US"/>
          </w:rPr>
          <w:t>5.13.3</w:t>
        </w:r>
        <w:r w:rsidR="00D65FD4">
          <w:rPr>
            <w:rFonts w:ascii="Calibri" w:hAnsi="Calibri" w:cs="Calibri"/>
            <w:noProof/>
            <w:sz w:val="22"/>
            <w:szCs w:val="22"/>
            <w:lang w:val="en-US" w:eastAsia="en-US"/>
          </w:rPr>
          <w:tab/>
        </w:r>
        <w:r w:rsidR="00D65FD4">
          <w:rPr>
            <w:rStyle w:val="Hyperlink"/>
            <w:lang w:val="en-US" w:eastAsia="en-US"/>
          </w:rPr>
          <w:t>Distribution system limitation template</w:t>
        </w:r>
        <w:r w:rsidR="00D65FD4">
          <w:rPr>
            <w:lang w:val="en-US" w:eastAsia="en-US"/>
          </w:rPr>
          <w:tab/>
        </w:r>
        <w:r w:rsidR="00D65FD4">
          <w:rPr>
            <w:lang w:val="en-US" w:eastAsia="en-US"/>
          </w:rPr>
          <w:fldChar w:fldCharType="begin"/>
        </w:r>
        <w:r w:rsidR="00D65FD4">
          <w:rPr>
            <w:lang w:val="en-US" w:eastAsia="en-US"/>
          </w:rPr>
          <w:instrText xml:space="preserve"> PAGEREF _Toc256000714 \h </w:instrText>
        </w:r>
        <w:r w:rsidR="00D65FD4">
          <w:rPr>
            <w:lang w:val="en-US" w:eastAsia="en-US"/>
          </w:rPr>
        </w:r>
        <w:r w:rsidR="00D65FD4">
          <w:rPr>
            <w:lang w:val="en-US" w:eastAsia="en-US"/>
          </w:rPr>
          <w:fldChar w:fldCharType="separate"/>
        </w:r>
        <w:r w:rsidR="00D65FD4">
          <w:rPr>
            <w:lang w:val="en-US" w:eastAsia="en-US"/>
          </w:rPr>
          <w:t>540</w:t>
        </w:r>
        <w:r w:rsidR="00D65FD4">
          <w:rPr>
            <w:lang w:val="en-US" w:eastAsia="en-US"/>
          </w:rPr>
          <w:fldChar w:fldCharType="end"/>
        </w:r>
      </w:hyperlink>
    </w:p>
    <w:p w14:paraId="22C75248" w14:textId="77777777" w:rsidR="00D65FD4" w:rsidRDefault="00DA2F6F">
      <w:pPr>
        <w:pStyle w:val="TOC6"/>
        <w:widowControl/>
        <w:rPr>
          <w:rFonts w:ascii="Calibri" w:hAnsi="Calibri" w:cs="Calibri"/>
          <w:noProof/>
          <w:sz w:val="22"/>
          <w:szCs w:val="22"/>
          <w:lang w:val="en-US"/>
        </w:rPr>
      </w:pPr>
      <w:hyperlink w:anchor="_Toc256000715" w:history="1">
        <w:r w:rsidR="00D65FD4">
          <w:rPr>
            <w:rStyle w:val="Hyperlink"/>
            <w:lang w:val="en-US" w:eastAsia="en-US"/>
          </w:rPr>
          <w:t>5.13A</w:t>
        </w:r>
        <w:r w:rsidR="00D65FD4">
          <w:rPr>
            <w:rFonts w:ascii="Calibri" w:hAnsi="Calibri" w:cs="Calibri"/>
            <w:noProof/>
            <w:sz w:val="22"/>
            <w:szCs w:val="22"/>
            <w:lang w:val="en-US" w:eastAsia="en-US"/>
          </w:rPr>
          <w:tab/>
        </w:r>
        <w:r w:rsidR="00D65FD4">
          <w:rPr>
            <w:rStyle w:val="Hyperlink"/>
            <w:lang w:val="en-US" w:eastAsia="en-US"/>
          </w:rPr>
          <w:t>Distribution zone substation information</w:t>
        </w:r>
        <w:r w:rsidR="00D65FD4">
          <w:rPr>
            <w:lang w:val="en-US" w:eastAsia="en-US"/>
          </w:rPr>
          <w:tab/>
        </w:r>
        <w:r w:rsidR="00D65FD4">
          <w:rPr>
            <w:lang w:val="en-US" w:eastAsia="en-US"/>
          </w:rPr>
          <w:fldChar w:fldCharType="begin"/>
        </w:r>
        <w:r w:rsidR="00D65FD4">
          <w:rPr>
            <w:lang w:val="en-US" w:eastAsia="en-US"/>
          </w:rPr>
          <w:instrText xml:space="preserve"> PAGEREF _Toc256000715 \h </w:instrText>
        </w:r>
        <w:r w:rsidR="00D65FD4">
          <w:rPr>
            <w:lang w:val="en-US" w:eastAsia="en-US"/>
          </w:rPr>
        </w:r>
        <w:r w:rsidR="00D65FD4">
          <w:rPr>
            <w:lang w:val="en-US" w:eastAsia="en-US"/>
          </w:rPr>
          <w:fldChar w:fldCharType="separate"/>
        </w:r>
        <w:r w:rsidR="00D65FD4">
          <w:rPr>
            <w:lang w:val="en-US" w:eastAsia="en-US"/>
          </w:rPr>
          <w:t>541</w:t>
        </w:r>
        <w:r w:rsidR="00D65FD4">
          <w:rPr>
            <w:lang w:val="en-US" w:eastAsia="en-US"/>
          </w:rPr>
          <w:fldChar w:fldCharType="end"/>
        </w:r>
      </w:hyperlink>
    </w:p>
    <w:p w14:paraId="53AC4FF3" w14:textId="77777777" w:rsidR="00D65FD4" w:rsidRDefault="00DA2F6F">
      <w:pPr>
        <w:pStyle w:val="TOC6"/>
        <w:widowControl/>
        <w:rPr>
          <w:rFonts w:ascii="Calibri" w:hAnsi="Calibri" w:cs="Calibri"/>
          <w:noProof/>
          <w:sz w:val="22"/>
          <w:szCs w:val="22"/>
          <w:lang w:val="en-US"/>
        </w:rPr>
      </w:pPr>
      <w:hyperlink w:anchor="_Toc256000716" w:history="1">
        <w:r w:rsidR="00D65FD4">
          <w:rPr>
            <w:rStyle w:val="Hyperlink"/>
            <w:lang w:val="en-US" w:eastAsia="en-US"/>
          </w:rPr>
          <w:t>5.14</w:t>
        </w:r>
        <w:r w:rsidR="00D65FD4">
          <w:rPr>
            <w:rFonts w:ascii="Calibri" w:hAnsi="Calibri" w:cs="Calibri"/>
            <w:noProof/>
            <w:sz w:val="22"/>
            <w:szCs w:val="22"/>
            <w:lang w:val="en-US" w:eastAsia="en-US"/>
          </w:rPr>
          <w:tab/>
        </w:r>
        <w:r w:rsidR="00D65FD4">
          <w:rPr>
            <w:rStyle w:val="Hyperlink"/>
            <w:lang w:val="en-US" w:eastAsia="en-US"/>
          </w:rPr>
          <w:t>Joint planning</w:t>
        </w:r>
        <w:r w:rsidR="00D65FD4">
          <w:rPr>
            <w:lang w:val="en-US" w:eastAsia="en-US"/>
          </w:rPr>
          <w:tab/>
        </w:r>
        <w:r w:rsidR="00D65FD4">
          <w:rPr>
            <w:lang w:val="en-US" w:eastAsia="en-US"/>
          </w:rPr>
          <w:fldChar w:fldCharType="begin"/>
        </w:r>
        <w:r w:rsidR="00D65FD4">
          <w:rPr>
            <w:lang w:val="en-US" w:eastAsia="en-US"/>
          </w:rPr>
          <w:instrText xml:space="preserve"> PAGEREF _Toc256000716 \h </w:instrText>
        </w:r>
        <w:r w:rsidR="00D65FD4">
          <w:rPr>
            <w:lang w:val="en-US" w:eastAsia="en-US"/>
          </w:rPr>
        </w:r>
        <w:r w:rsidR="00D65FD4">
          <w:rPr>
            <w:lang w:val="en-US" w:eastAsia="en-US"/>
          </w:rPr>
          <w:fldChar w:fldCharType="separate"/>
        </w:r>
        <w:r w:rsidR="00D65FD4">
          <w:rPr>
            <w:lang w:val="en-US" w:eastAsia="en-US"/>
          </w:rPr>
          <w:t>544</w:t>
        </w:r>
        <w:r w:rsidR="00D65FD4">
          <w:rPr>
            <w:lang w:val="en-US" w:eastAsia="en-US"/>
          </w:rPr>
          <w:fldChar w:fldCharType="end"/>
        </w:r>
      </w:hyperlink>
    </w:p>
    <w:p w14:paraId="1483F52C" w14:textId="77777777" w:rsidR="00D65FD4" w:rsidRDefault="00DA2F6F">
      <w:pPr>
        <w:pStyle w:val="TOC9"/>
        <w:widowControl/>
        <w:rPr>
          <w:rFonts w:ascii="Calibri" w:hAnsi="Calibri" w:cs="Calibri"/>
          <w:noProof/>
          <w:sz w:val="22"/>
          <w:szCs w:val="22"/>
          <w:lang w:val="en-US"/>
        </w:rPr>
      </w:pPr>
      <w:hyperlink w:anchor="_Toc256000717" w:history="1">
        <w:r w:rsidR="00D65FD4">
          <w:rPr>
            <w:rStyle w:val="Hyperlink"/>
            <w:lang w:val="en-US" w:eastAsia="en-US"/>
          </w:rPr>
          <w:t>5.14.1</w:t>
        </w:r>
        <w:r w:rsidR="00D65FD4">
          <w:rPr>
            <w:rFonts w:ascii="Calibri" w:hAnsi="Calibri" w:cs="Calibri"/>
            <w:noProof/>
            <w:sz w:val="22"/>
            <w:szCs w:val="22"/>
            <w:lang w:val="en-US" w:eastAsia="en-US"/>
          </w:rPr>
          <w:tab/>
        </w:r>
        <w:r w:rsidR="00D65FD4">
          <w:rPr>
            <w:rStyle w:val="Hyperlink"/>
            <w:lang w:val="en-US" w:eastAsia="en-US"/>
          </w:rPr>
          <w:t>Joint planning obligations of Transmission Network Service Providers and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_Toc256000717 \h </w:instrText>
        </w:r>
        <w:r w:rsidR="00D65FD4">
          <w:rPr>
            <w:lang w:val="en-US" w:eastAsia="en-US"/>
          </w:rPr>
        </w:r>
        <w:r w:rsidR="00D65FD4">
          <w:rPr>
            <w:lang w:val="en-US" w:eastAsia="en-US"/>
          </w:rPr>
          <w:fldChar w:fldCharType="separate"/>
        </w:r>
        <w:r w:rsidR="00D65FD4">
          <w:rPr>
            <w:lang w:val="en-US" w:eastAsia="en-US"/>
          </w:rPr>
          <w:t>544</w:t>
        </w:r>
        <w:r w:rsidR="00D65FD4">
          <w:rPr>
            <w:lang w:val="en-US" w:eastAsia="en-US"/>
          </w:rPr>
          <w:fldChar w:fldCharType="end"/>
        </w:r>
      </w:hyperlink>
    </w:p>
    <w:p w14:paraId="25614EEF" w14:textId="77777777" w:rsidR="00D65FD4" w:rsidRDefault="00DA2F6F">
      <w:pPr>
        <w:pStyle w:val="TOC9"/>
        <w:widowControl/>
        <w:rPr>
          <w:rFonts w:ascii="Calibri" w:hAnsi="Calibri" w:cs="Calibri"/>
          <w:noProof/>
          <w:sz w:val="22"/>
          <w:szCs w:val="22"/>
          <w:lang w:val="en-US"/>
        </w:rPr>
      </w:pPr>
      <w:hyperlink w:anchor="_Toc256000718" w:history="1">
        <w:r w:rsidR="00D65FD4">
          <w:rPr>
            <w:rStyle w:val="Hyperlink"/>
            <w:lang w:val="en-US" w:eastAsia="en-US"/>
          </w:rPr>
          <w:t>5.14.2</w:t>
        </w:r>
        <w:r w:rsidR="00D65FD4">
          <w:rPr>
            <w:rFonts w:ascii="Calibri" w:hAnsi="Calibri" w:cs="Calibri"/>
            <w:noProof/>
            <w:sz w:val="22"/>
            <w:szCs w:val="22"/>
            <w:lang w:val="en-US" w:eastAsia="en-US"/>
          </w:rPr>
          <w:tab/>
        </w:r>
        <w:r w:rsidR="00D65FD4">
          <w:rPr>
            <w:rStyle w:val="Hyperlink"/>
            <w:lang w:val="en-US" w:eastAsia="en-US"/>
          </w:rPr>
          <w:t>Joint planning obligations of Distribution Network Service Providers and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_Toc256000718 \h </w:instrText>
        </w:r>
        <w:r w:rsidR="00D65FD4">
          <w:rPr>
            <w:lang w:val="en-US" w:eastAsia="en-US"/>
          </w:rPr>
        </w:r>
        <w:r w:rsidR="00D65FD4">
          <w:rPr>
            <w:lang w:val="en-US" w:eastAsia="en-US"/>
          </w:rPr>
          <w:fldChar w:fldCharType="separate"/>
        </w:r>
        <w:r w:rsidR="00D65FD4">
          <w:rPr>
            <w:lang w:val="en-US" w:eastAsia="en-US"/>
          </w:rPr>
          <w:t>545</w:t>
        </w:r>
        <w:r w:rsidR="00D65FD4">
          <w:rPr>
            <w:lang w:val="en-US" w:eastAsia="en-US"/>
          </w:rPr>
          <w:fldChar w:fldCharType="end"/>
        </w:r>
      </w:hyperlink>
    </w:p>
    <w:p w14:paraId="211DF846" w14:textId="77777777" w:rsidR="00D65FD4" w:rsidRDefault="00DA2F6F">
      <w:pPr>
        <w:pStyle w:val="TOC9"/>
        <w:widowControl/>
        <w:rPr>
          <w:rFonts w:ascii="Calibri" w:hAnsi="Calibri" w:cs="Calibri"/>
          <w:noProof/>
          <w:sz w:val="22"/>
          <w:szCs w:val="22"/>
          <w:lang w:val="en-US"/>
        </w:rPr>
      </w:pPr>
      <w:hyperlink w:anchor="_Toc256000719" w:history="1">
        <w:r w:rsidR="00D65FD4">
          <w:rPr>
            <w:rStyle w:val="Hyperlink"/>
            <w:lang w:val="en-US" w:eastAsia="en-US"/>
          </w:rPr>
          <w:t>5.14.3</w:t>
        </w:r>
        <w:r w:rsidR="00D65FD4">
          <w:rPr>
            <w:rFonts w:ascii="Calibri" w:hAnsi="Calibri" w:cs="Calibri"/>
            <w:noProof/>
            <w:sz w:val="22"/>
            <w:szCs w:val="22"/>
            <w:lang w:val="en-US" w:eastAsia="en-US"/>
          </w:rPr>
          <w:tab/>
        </w:r>
        <w:r w:rsidR="00D65FD4">
          <w:rPr>
            <w:rStyle w:val="Hyperlink"/>
            <w:lang w:val="en-US" w:eastAsia="en-US"/>
          </w:rPr>
          <w:t>Joint planning obligations of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_Toc256000719 \h </w:instrText>
        </w:r>
        <w:r w:rsidR="00D65FD4">
          <w:rPr>
            <w:lang w:val="en-US" w:eastAsia="en-US"/>
          </w:rPr>
        </w:r>
        <w:r w:rsidR="00D65FD4">
          <w:rPr>
            <w:lang w:val="en-US" w:eastAsia="en-US"/>
          </w:rPr>
          <w:fldChar w:fldCharType="separate"/>
        </w:r>
        <w:r w:rsidR="00D65FD4">
          <w:rPr>
            <w:lang w:val="en-US" w:eastAsia="en-US"/>
          </w:rPr>
          <w:t>545</w:t>
        </w:r>
        <w:r w:rsidR="00D65FD4">
          <w:rPr>
            <w:lang w:val="en-US" w:eastAsia="en-US"/>
          </w:rPr>
          <w:fldChar w:fldCharType="end"/>
        </w:r>
      </w:hyperlink>
    </w:p>
    <w:p w14:paraId="15CA59EB" w14:textId="77777777" w:rsidR="00D65FD4" w:rsidRDefault="00DA2F6F">
      <w:pPr>
        <w:pStyle w:val="TOC6"/>
        <w:widowControl/>
        <w:rPr>
          <w:rFonts w:ascii="Calibri" w:hAnsi="Calibri" w:cs="Calibri"/>
          <w:noProof/>
          <w:sz w:val="22"/>
          <w:szCs w:val="22"/>
          <w:lang w:val="en-US"/>
        </w:rPr>
      </w:pPr>
      <w:hyperlink w:anchor="_Toc256000720" w:history="1">
        <w:r w:rsidR="00D65FD4">
          <w:rPr>
            <w:rStyle w:val="Hyperlink"/>
            <w:lang w:val="en-US" w:eastAsia="en-US"/>
          </w:rPr>
          <w:t>5.14A</w:t>
        </w:r>
        <w:r w:rsidR="00D65FD4">
          <w:rPr>
            <w:rFonts w:ascii="Calibri" w:hAnsi="Calibri" w:cs="Calibri"/>
            <w:noProof/>
            <w:sz w:val="22"/>
            <w:szCs w:val="22"/>
            <w:lang w:val="en-US" w:eastAsia="en-US"/>
          </w:rPr>
          <w:tab/>
        </w:r>
        <w:r w:rsidR="00D65FD4">
          <w:rPr>
            <w:rStyle w:val="Hyperlink"/>
            <w:lang w:val="en-US" w:eastAsia="en-US"/>
          </w:rPr>
          <w:t>Joint planning in relation to retirement or de-ratings of network assets forming part of the Declared Shared Network</w:t>
        </w:r>
        <w:r w:rsidR="00D65FD4">
          <w:rPr>
            <w:lang w:val="en-US" w:eastAsia="en-US"/>
          </w:rPr>
          <w:tab/>
        </w:r>
        <w:r w:rsidR="00D65FD4">
          <w:rPr>
            <w:lang w:val="en-US" w:eastAsia="en-US"/>
          </w:rPr>
          <w:fldChar w:fldCharType="begin"/>
        </w:r>
        <w:r w:rsidR="00D65FD4">
          <w:rPr>
            <w:lang w:val="en-US" w:eastAsia="en-US"/>
          </w:rPr>
          <w:instrText xml:space="preserve"> PAGEREF _Toc256000720 \h </w:instrText>
        </w:r>
        <w:r w:rsidR="00D65FD4">
          <w:rPr>
            <w:lang w:val="en-US" w:eastAsia="en-US"/>
          </w:rPr>
        </w:r>
        <w:r w:rsidR="00D65FD4">
          <w:rPr>
            <w:lang w:val="en-US" w:eastAsia="en-US"/>
          </w:rPr>
          <w:fldChar w:fldCharType="separate"/>
        </w:r>
        <w:r w:rsidR="00D65FD4">
          <w:rPr>
            <w:lang w:val="en-US" w:eastAsia="en-US"/>
          </w:rPr>
          <w:t>546</w:t>
        </w:r>
        <w:r w:rsidR="00D65FD4">
          <w:rPr>
            <w:lang w:val="en-US" w:eastAsia="en-US"/>
          </w:rPr>
          <w:fldChar w:fldCharType="end"/>
        </w:r>
      </w:hyperlink>
    </w:p>
    <w:p w14:paraId="0EE84099" w14:textId="77777777" w:rsidR="00D65FD4" w:rsidRDefault="00DA2F6F">
      <w:pPr>
        <w:pStyle w:val="TOC6"/>
        <w:widowControl/>
        <w:rPr>
          <w:rFonts w:ascii="Calibri" w:hAnsi="Calibri" w:cs="Calibri"/>
          <w:noProof/>
          <w:sz w:val="22"/>
          <w:szCs w:val="22"/>
          <w:lang w:val="en-US"/>
        </w:rPr>
      </w:pPr>
      <w:hyperlink w:anchor="_Toc256000721" w:history="1">
        <w:r w:rsidR="00D65FD4">
          <w:rPr>
            <w:rStyle w:val="Hyperlink"/>
            <w:lang w:val="en-US" w:eastAsia="en-US"/>
          </w:rPr>
          <w:t>5.14B</w:t>
        </w:r>
        <w:r w:rsidR="00D65FD4">
          <w:rPr>
            <w:rFonts w:ascii="Calibri" w:hAnsi="Calibri" w:cs="Calibri"/>
            <w:noProof/>
            <w:sz w:val="22"/>
            <w:szCs w:val="22"/>
            <w:lang w:val="en-US" w:eastAsia="en-US"/>
          </w:rPr>
          <w:tab/>
        </w:r>
        <w:r w:rsidR="00D65FD4">
          <w:rPr>
            <w:rStyle w:val="Hyperlink"/>
            <w:lang w:val="en-US" w:eastAsia="en-US"/>
          </w:rPr>
          <w:t>TAPR Guidelines</w:t>
        </w:r>
        <w:r w:rsidR="00D65FD4">
          <w:rPr>
            <w:lang w:val="en-US" w:eastAsia="en-US"/>
          </w:rPr>
          <w:tab/>
        </w:r>
        <w:r w:rsidR="00D65FD4">
          <w:rPr>
            <w:lang w:val="en-US" w:eastAsia="en-US"/>
          </w:rPr>
          <w:fldChar w:fldCharType="begin"/>
        </w:r>
        <w:r w:rsidR="00D65FD4">
          <w:rPr>
            <w:lang w:val="en-US" w:eastAsia="en-US"/>
          </w:rPr>
          <w:instrText xml:space="preserve"> PAGEREF _Toc256000721 \h </w:instrText>
        </w:r>
        <w:r w:rsidR="00D65FD4">
          <w:rPr>
            <w:lang w:val="en-US" w:eastAsia="en-US"/>
          </w:rPr>
        </w:r>
        <w:r w:rsidR="00D65FD4">
          <w:rPr>
            <w:lang w:val="en-US" w:eastAsia="en-US"/>
          </w:rPr>
          <w:fldChar w:fldCharType="separate"/>
        </w:r>
        <w:r w:rsidR="00D65FD4">
          <w:rPr>
            <w:lang w:val="en-US" w:eastAsia="en-US"/>
          </w:rPr>
          <w:t>546</w:t>
        </w:r>
        <w:r w:rsidR="00D65FD4">
          <w:rPr>
            <w:lang w:val="en-US" w:eastAsia="en-US"/>
          </w:rPr>
          <w:fldChar w:fldCharType="end"/>
        </w:r>
      </w:hyperlink>
    </w:p>
    <w:p w14:paraId="7F02F835" w14:textId="77777777" w:rsidR="00D65FD4" w:rsidRDefault="00DA2F6F">
      <w:pPr>
        <w:pStyle w:val="TOC9"/>
        <w:widowControl/>
        <w:rPr>
          <w:rFonts w:ascii="Calibri" w:hAnsi="Calibri" w:cs="Calibri"/>
          <w:noProof/>
          <w:sz w:val="22"/>
          <w:szCs w:val="22"/>
          <w:lang w:val="en-US"/>
        </w:rPr>
      </w:pPr>
      <w:hyperlink w:anchor="_Toc256000722" w:history="1">
        <w:r w:rsidR="00D65FD4">
          <w:rPr>
            <w:rStyle w:val="Hyperlink"/>
            <w:lang w:val="en-US" w:eastAsia="en-US"/>
          </w:rPr>
          <w:t>5.14B.1</w:t>
        </w:r>
        <w:r w:rsidR="00D65FD4">
          <w:rPr>
            <w:rFonts w:ascii="Calibri" w:hAnsi="Calibri" w:cs="Calibri"/>
            <w:noProof/>
            <w:sz w:val="22"/>
            <w:szCs w:val="22"/>
            <w:lang w:val="en-US" w:eastAsia="en-US"/>
          </w:rPr>
          <w:tab/>
        </w:r>
        <w:r w:rsidR="00D65FD4">
          <w:rPr>
            <w:rStyle w:val="Hyperlink"/>
            <w:lang w:val="en-US" w:eastAsia="en-US"/>
          </w:rPr>
          <w:t>Development of TAPR Guidelines</w:t>
        </w:r>
        <w:r w:rsidR="00D65FD4">
          <w:rPr>
            <w:lang w:val="en-US" w:eastAsia="en-US"/>
          </w:rPr>
          <w:tab/>
        </w:r>
        <w:r w:rsidR="00D65FD4">
          <w:rPr>
            <w:lang w:val="en-US" w:eastAsia="en-US"/>
          </w:rPr>
          <w:fldChar w:fldCharType="begin"/>
        </w:r>
        <w:r w:rsidR="00D65FD4">
          <w:rPr>
            <w:lang w:val="en-US" w:eastAsia="en-US"/>
          </w:rPr>
          <w:instrText xml:space="preserve"> PAGEREF _Toc256000722 \h </w:instrText>
        </w:r>
        <w:r w:rsidR="00D65FD4">
          <w:rPr>
            <w:lang w:val="en-US" w:eastAsia="en-US"/>
          </w:rPr>
        </w:r>
        <w:r w:rsidR="00D65FD4">
          <w:rPr>
            <w:lang w:val="en-US" w:eastAsia="en-US"/>
          </w:rPr>
          <w:fldChar w:fldCharType="separate"/>
        </w:r>
        <w:r w:rsidR="00D65FD4">
          <w:rPr>
            <w:lang w:val="en-US" w:eastAsia="en-US"/>
          </w:rPr>
          <w:t>546</w:t>
        </w:r>
        <w:r w:rsidR="00D65FD4">
          <w:rPr>
            <w:lang w:val="en-US" w:eastAsia="en-US"/>
          </w:rPr>
          <w:fldChar w:fldCharType="end"/>
        </w:r>
      </w:hyperlink>
    </w:p>
    <w:p w14:paraId="2FF90629" w14:textId="77777777" w:rsidR="00D65FD4" w:rsidRDefault="00DA2F6F">
      <w:pPr>
        <w:pStyle w:val="TOC6"/>
        <w:widowControl/>
        <w:rPr>
          <w:rFonts w:ascii="Calibri" w:hAnsi="Calibri" w:cs="Calibri"/>
          <w:noProof/>
          <w:sz w:val="22"/>
          <w:szCs w:val="22"/>
          <w:lang w:val="en-US"/>
        </w:rPr>
      </w:pPr>
      <w:hyperlink w:anchor="_Toc256000723" w:history="1">
        <w:r w:rsidR="00D65FD4">
          <w:rPr>
            <w:rStyle w:val="Hyperlink"/>
            <w:lang w:val="en-US" w:eastAsia="en-US"/>
          </w:rPr>
          <w:t>5.15</w:t>
        </w:r>
        <w:r w:rsidR="00D65FD4">
          <w:rPr>
            <w:rFonts w:ascii="Calibri" w:hAnsi="Calibri" w:cs="Calibri"/>
            <w:noProof/>
            <w:sz w:val="22"/>
            <w:szCs w:val="22"/>
            <w:lang w:val="en-US" w:eastAsia="en-US"/>
          </w:rPr>
          <w:tab/>
        </w:r>
        <w:r w:rsidR="00D65FD4">
          <w:rPr>
            <w:rStyle w:val="Hyperlink"/>
            <w:lang w:val="en-US" w:eastAsia="en-US"/>
          </w:rPr>
          <w:t>Regulatory investment tests generally</w:t>
        </w:r>
        <w:r w:rsidR="00D65FD4">
          <w:rPr>
            <w:lang w:val="en-US" w:eastAsia="en-US"/>
          </w:rPr>
          <w:tab/>
        </w:r>
        <w:r w:rsidR="00D65FD4">
          <w:rPr>
            <w:lang w:val="en-US" w:eastAsia="en-US"/>
          </w:rPr>
          <w:fldChar w:fldCharType="begin"/>
        </w:r>
        <w:r w:rsidR="00D65FD4">
          <w:rPr>
            <w:lang w:val="en-US" w:eastAsia="en-US"/>
          </w:rPr>
          <w:instrText xml:space="preserve"> PAGEREF _Toc256000723 \h </w:instrText>
        </w:r>
        <w:r w:rsidR="00D65FD4">
          <w:rPr>
            <w:lang w:val="en-US" w:eastAsia="en-US"/>
          </w:rPr>
        </w:r>
        <w:r w:rsidR="00D65FD4">
          <w:rPr>
            <w:lang w:val="en-US" w:eastAsia="en-US"/>
          </w:rPr>
          <w:fldChar w:fldCharType="separate"/>
        </w:r>
        <w:r w:rsidR="00D65FD4">
          <w:rPr>
            <w:lang w:val="en-US" w:eastAsia="en-US"/>
          </w:rPr>
          <w:t>546</w:t>
        </w:r>
        <w:r w:rsidR="00D65FD4">
          <w:rPr>
            <w:lang w:val="en-US" w:eastAsia="en-US"/>
          </w:rPr>
          <w:fldChar w:fldCharType="end"/>
        </w:r>
      </w:hyperlink>
    </w:p>
    <w:p w14:paraId="7F6E24F0" w14:textId="77777777" w:rsidR="00D65FD4" w:rsidRDefault="00DA2F6F">
      <w:pPr>
        <w:pStyle w:val="TOC9"/>
        <w:widowControl/>
        <w:rPr>
          <w:rFonts w:ascii="Calibri" w:hAnsi="Calibri" w:cs="Calibri"/>
          <w:noProof/>
          <w:sz w:val="22"/>
          <w:szCs w:val="22"/>
          <w:lang w:val="en-US"/>
        </w:rPr>
      </w:pPr>
      <w:hyperlink w:anchor="_Toc256000724" w:history="1">
        <w:r w:rsidR="00D65FD4">
          <w:rPr>
            <w:rStyle w:val="Hyperlink"/>
            <w:lang w:val="en-US" w:eastAsia="en-US"/>
          </w:rPr>
          <w:t>5.15.1</w:t>
        </w:r>
        <w:r w:rsidR="00D65FD4">
          <w:rPr>
            <w:rFonts w:ascii="Calibri" w:hAnsi="Calibri" w:cs="Calibri"/>
            <w:noProof/>
            <w:sz w:val="22"/>
            <w:szCs w:val="22"/>
            <w:lang w:val="en-US" w:eastAsia="en-US"/>
          </w:rPr>
          <w:tab/>
        </w:r>
        <w:r w:rsidR="00D65FD4">
          <w:rPr>
            <w:rStyle w:val="Hyperlink"/>
            <w:lang w:val="en-US" w:eastAsia="en-US"/>
          </w:rPr>
          <w:t>Interested parties</w:t>
        </w:r>
        <w:r w:rsidR="00D65FD4">
          <w:rPr>
            <w:lang w:val="en-US" w:eastAsia="en-US"/>
          </w:rPr>
          <w:tab/>
        </w:r>
        <w:r w:rsidR="00D65FD4">
          <w:rPr>
            <w:lang w:val="en-US" w:eastAsia="en-US"/>
          </w:rPr>
          <w:fldChar w:fldCharType="begin"/>
        </w:r>
        <w:r w:rsidR="00D65FD4">
          <w:rPr>
            <w:lang w:val="en-US" w:eastAsia="en-US"/>
          </w:rPr>
          <w:instrText xml:space="preserve"> PAGEREF _Toc256000724 \h </w:instrText>
        </w:r>
        <w:r w:rsidR="00D65FD4">
          <w:rPr>
            <w:lang w:val="en-US" w:eastAsia="en-US"/>
          </w:rPr>
        </w:r>
        <w:r w:rsidR="00D65FD4">
          <w:rPr>
            <w:lang w:val="en-US" w:eastAsia="en-US"/>
          </w:rPr>
          <w:fldChar w:fldCharType="separate"/>
        </w:r>
        <w:r w:rsidR="00D65FD4">
          <w:rPr>
            <w:lang w:val="en-US" w:eastAsia="en-US"/>
          </w:rPr>
          <w:t>546</w:t>
        </w:r>
        <w:r w:rsidR="00D65FD4">
          <w:rPr>
            <w:lang w:val="en-US" w:eastAsia="en-US"/>
          </w:rPr>
          <w:fldChar w:fldCharType="end"/>
        </w:r>
      </w:hyperlink>
    </w:p>
    <w:p w14:paraId="3F8C076B" w14:textId="77777777" w:rsidR="00D65FD4" w:rsidRDefault="00DA2F6F">
      <w:pPr>
        <w:pStyle w:val="TOC9"/>
        <w:widowControl/>
        <w:rPr>
          <w:rFonts w:ascii="Calibri" w:hAnsi="Calibri" w:cs="Calibri"/>
          <w:noProof/>
          <w:sz w:val="22"/>
          <w:szCs w:val="22"/>
          <w:lang w:val="en-US"/>
        </w:rPr>
      </w:pPr>
      <w:hyperlink w:anchor="_Toc256000725" w:history="1">
        <w:r w:rsidR="00D65FD4">
          <w:rPr>
            <w:rStyle w:val="Hyperlink"/>
            <w:lang w:val="en-US" w:eastAsia="en-US"/>
          </w:rPr>
          <w:t>5.15.2</w:t>
        </w:r>
        <w:r w:rsidR="00D65FD4">
          <w:rPr>
            <w:rFonts w:ascii="Calibri" w:hAnsi="Calibri" w:cs="Calibri"/>
            <w:noProof/>
            <w:sz w:val="22"/>
            <w:szCs w:val="22"/>
            <w:lang w:val="en-US" w:eastAsia="en-US"/>
          </w:rPr>
          <w:tab/>
        </w:r>
        <w:r w:rsidR="00D65FD4">
          <w:rPr>
            <w:rStyle w:val="Hyperlink"/>
            <w:lang w:val="en-US" w:eastAsia="en-US"/>
          </w:rPr>
          <w:t>Identification of a credible option</w:t>
        </w:r>
        <w:r w:rsidR="00D65FD4">
          <w:rPr>
            <w:lang w:val="en-US" w:eastAsia="en-US"/>
          </w:rPr>
          <w:tab/>
        </w:r>
        <w:r w:rsidR="00D65FD4">
          <w:rPr>
            <w:lang w:val="en-US" w:eastAsia="en-US"/>
          </w:rPr>
          <w:fldChar w:fldCharType="begin"/>
        </w:r>
        <w:r w:rsidR="00D65FD4">
          <w:rPr>
            <w:lang w:val="en-US" w:eastAsia="en-US"/>
          </w:rPr>
          <w:instrText xml:space="preserve"> PAGEREF _Toc256000725 \h </w:instrText>
        </w:r>
        <w:r w:rsidR="00D65FD4">
          <w:rPr>
            <w:lang w:val="en-US" w:eastAsia="en-US"/>
          </w:rPr>
        </w:r>
        <w:r w:rsidR="00D65FD4">
          <w:rPr>
            <w:lang w:val="en-US" w:eastAsia="en-US"/>
          </w:rPr>
          <w:fldChar w:fldCharType="separate"/>
        </w:r>
        <w:r w:rsidR="00D65FD4">
          <w:rPr>
            <w:lang w:val="en-US" w:eastAsia="en-US"/>
          </w:rPr>
          <w:t>546</w:t>
        </w:r>
        <w:r w:rsidR="00D65FD4">
          <w:rPr>
            <w:lang w:val="en-US" w:eastAsia="en-US"/>
          </w:rPr>
          <w:fldChar w:fldCharType="end"/>
        </w:r>
      </w:hyperlink>
    </w:p>
    <w:p w14:paraId="7A057400" w14:textId="77777777" w:rsidR="00D65FD4" w:rsidRDefault="00DA2F6F">
      <w:pPr>
        <w:pStyle w:val="TOC9"/>
        <w:widowControl/>
        <w:rPr>
          <w:rFonts w:ascii="Calibri" w:hAnsi="Calibri" w:cs="Calibri"/>
          <w:noProof/>
          <w:sz w:val="22"/>
          <w:szCs w:val="22"/>
          <w:lang w:val="en-US"/>
        </w:rPr>
      </w:pPr>
      <w:hyperlink w:anchor="_Toc256000726" w:history="1">
        <w:r w:rsidR="00D65FD4">
          <w:rPr>
            <w:rStyle w:val="Hyperlink"/>
            <w:lang w:val="en-US" w:eastAsia="en-US"/>
          </w:rPr>
          <w:t>5.15.3</w:t>
        </w:r>
        <w:r w:rsidR="00D65FD4">
          <w:rPr>
            <w:rFonts w:ascii="Calibri" w:hAnsi="Calibri" w:cs="Calibri"/>
            <w:noProof/>
            <w:sz w:val="22"/>
            <w:szCs w:val="22"/>
            <w:lang w:val="en-US" w:eastAsia="en-US"/>
          </w:rPr>
          <w:tab/>
        </w:r>
        <w:r w:rsidR="00D65FD4">
          <w:rPr>
            <w:rStyle w:val="Hyperlink"/>
            <w:lang w:val="en-US" w:eastAsia="en-US"/>
          </w:rPr>
          <w:t>Review of costs thresholds</w:t>
        </w:r>
        <w:r w:rsidR="00D65FD4">
          <w:rPr>
            <w:lang w:val="en-US" w:eastAsia="en-US"/>
          </w:rPr>
          <w:tab/>
        </w:r>
        <w:r w:rsidR="00D65FD4">
          <w:rPr>
            <w:lang w:val="en-US" w:eastAsia="en-US"/>
          </w:rPr>
          <w:fldChar w:fldCharType="begin"/>
        </w:r>
        <w:r w:rsidR="00D65FD4">
          <w:rPr>
            <w:lang w:val="en-US" w:eastAsia="en-US"/>
          </w:rPr>
          <w:instrText xml:space="preserve"> PAGEREF _Toc256000726 \h </w:instrText>
        </w:r>
        <w:r w:rsidR="00D65FD4">
          <w:rPr>
            <w:lang w:val="en-US" w:eastAsia="en-US"/>
          </w:rPr>
        </w:r>
        <w:r w:rsidR="00D65FD4">
          <w:rPr>
            <w:lang w:val="en-US" w:eastAsia="en-US"/>
          </w:rPr>
          <w:fldChar w:fldCharType="separate"/>
        </w:r>
        <w:r w:rsidR="00D65FD4">
          <w:rPr>
            <w:lang w:val="en-US" w:eastAsia="en-US"/>
          </w:rPr>
          <w:t>547</w:t>
        </w:r>
        <w:r w:rsidR="00D65FD4">
          <w:rPr>
            <w:lang w:val="en-US" w:eastAsia="en-US"/>
          </w:rPr>
          <w:fldChar w:fldCharType="end"/>
        </w:r>
      </w:hyperlink>
    </w:p>
    <w:p w14:paraId="3E4025ED" w14:textId="77777777" w:rsidR="00D65FD4" w:rsidRDefault="00DA2F6F">
      <w:pPr>
        <w:pStyle w:val="TOC9"/>
        <w:widowControl/>
        <w:rPr>
          <w:rFonts w:ascii="Calibri" w:hAnsi="Calibri" w:cs="Calibri"/>
          <w:noProof/>
          <w:sz w:val="22"/>
          <w:szCs w:val="22"/>
          <w:lang w:val="en-US"/>
        </w:rPr>
      </w:pPr>
      <w:hyperlink w:anchor="_Toc256000727" w:history="1">
        <w:r w:rsidR="00D65FD4">
          <w:rPr>
            <w:rStyle w:val="Hyperlink"/>
            <w:lang w:val="en-US" w:eastAsia="en-US"/>
          </w:rPr>
          <w:t>5.15.4</w:t>
        </w:r>
        <w:r w:rsidR="00D65FD4">
          <w:rPr>
            <w:rFonts w:ascii="Calibri" w:hAnsi="Calibri" w:cs="Calibri"/>
            <w:noProof/>
            <w:sz w:val="22"/>
            <w:szCs w:val="22"/>
            <w:lang w:val="en-US" w:eastAsia="en-US"/>
          </w:rPr>
          <w:tab/>
        </w:r>
        <w:r w:rsidR="00D65FD4">
          <w:rPr>
            <w:rStyle w:val="Hyperlink"/>
            <w:lang w:val="en-US" w:eastAsia="en-US"/>
          </w:rPr>
          <w:t>Costs determinations</w:t>
        </w:r>
        <w:r w:rsidR="00D65FD4">
          <w:rPr>
            <w:lang w:val="en-US" w:eastAsia="en-US"/>
          </w:rPr>
          <w:tab/>
        </w:r>
        <w:r w:rsidR="00D65FD4">
          <w:rPr>
            <w:lang w:val="en-US" w:eastAsia="en-US"/>
          </w:rPr>
          <w:fldChar w:fldCharType="begin"/>
        </w:r>
        <w:r w:rsidR="00D65FD4">
          <w:rPr>
            <w:lang w:val="en-US" w:eastAsia="en-US"/>
          </w:rPr>
          <w:instrText xml:space="preserve"> PAGEREF _Toc256000727 \h </w:instrText>
        </w:r>
        <w:r w:rsidR="00D65FD4">
          <w:rPr>
            <w:lang w:val="en-US" w:eastAsia="en-US"/>
          </w:rPr>
        </w:r>
        <w:r w:rsidR="00D65FD4">
          <w:rPr>
            <w:lang w:val="en-US" w:eastAsia="en-US"/>
          </w:rPr>
          <w:fldChar w:fldCharType="separate"/>
        </w:r>
        <w:r w:rsidR="00D65FD4">
          <w:rPr>
            <w:lang w:val="en-US" w:eastAsia="en-US"/>
          </w:rPr>
          <w:t>549</w:t>
        </w:r>
        <w:r w:rsidR="00D65FD4">
          <w:rPr>
            <w:lang w:val="en-US" w:eastAsia="en-US"/>
          </w:rPr>
          <w:fldChar w:fldCharType="end"/>
        </w:r>
      </w:hyperlink>
    </w:p>
    <w:p w14:paraId="3DFBCDBD" w14:textId="77777777" w:rsidR="00D65FD4" w:rsidRDefault="00DA2F6F">
      <w:pPr>
        <w:pStyle w:val="TOC6"/>
        <w:widowControl/>
        <w:rPr>
          <w:rFonts w:ascii="Calibri" w:hAnsi="Calibri" w:cs="Calibri"/>
          <w:noProof/>
          <w:sz w:val="22"/>
          <w:szCs w:val="22"/>
          <w:lang w:val="en-US"/>
        </w:rPr>
      </w:pPr>
      <w:hyperlink w:anchor="_Toc256000728" w:history="1">
        <w:r w:rsidR="00D65FD4">
          <w:rPr>
            <w:rStyle w:val="Hyperlink"/>
            <w:lang w:val="en-US" w:eastAsia="en-US"/>
          </w:rPr>
          <w:t>5.16</w:t>
        </w:r>
        <w:r w:rsidR="00D65FD4">
          <w:rPr>
            <w:rFonts w:ascii="Calibri" w:hAnsi="Calibri" w:cs="Calibri"/>
            <w:noProof/>
            <w:sz w:val="22"/>
            <w:szCs w:val="22"/>
            <w:lang w:val="en-US" w:eastAsia="en-US"/>
          </w:rPr>
          <w:tab/>
        </w:r>
        <w:r w:rsidR="00D65FD4">
          <w:rPr>
            <w:rStyle w:val="Hyperlink"/>
            <w:lang w:val="en-US" w:eastAsia="en-US"/>
          </w:rPr>
          <w:t>Regulatory investment test for transmission</w:t>
        </w:r>
        <w:r w:rsidR="00D65FD4">
          <w:rPr>
            <w:lang w:val="en-US" w:eastAsia="en-US"/>
          </w:rPr>
          <w:tab/>
        </w:r>
        <w:r w:rsidR="00D65FD4">
          <w:rPr>
            <w:lang w:val="en-US" w:eastAsia="en-US"/>
          </w:rPr>
          <w:fldChar w:fldCharType="begin"/>
        </w:r>
        <w:r w:rsidR="00D65FD4">
          <w:rPr>
            <w:lang w:val="en-US" w:eastAsia="en-US"/>
          </w:rPr>
          <w:instrText xml:space="preserve"> PAGEREF _Toc256000728 \h </w:instrText>
        </w:r>
        <w:r w:rsidR="00D65FD4">
          <w:rPr>
            <w:lang w:val="en-US" w:eastAsia="en-US"/>
          </w:rPr>
        </w:r>
        <w:r w:rsidR="00D65FD4">
          <w:rPr>
            <w:lang w:val="en-US" w:eastAsia="en-US"/>
          </w:rPr>
          <w:fldChar w:fldCharType="separate"/>
        </w:r>
        <w:r w:rsidR="00D65FD4">
          <w:rPr>
            <w:lang w:val="en-US" w:eastAsia="en-US"/>
          </w:rPr>
          <w:t>550</w:t>
        </w:r>
        <w:r w:rsidR="00D65FD4">
          <w:rPr>
            <w:lang w:val="en-US" w:eastAsia="en-US"/>
          </w:rPr>
          <w:fldChar w:fldCharType="end"/>
        </w:r>
      </w:hyperlink>
    </w:p>
    <w:p w14:paraId="0010A0EF" w14:textId="77777777" w:rsidR="00D65FD4" w:rsidRDefault="00DA2F6F">
      <w:pPr>
        <w:pStyle w:val="TOC9"/>
        <w:widowControl/>
        <w:rPr>
          <w:rFonts w:ascii="Calibri" w:hAnsi="Calibri" w:cs="Calibri"/>
          <w:noProof/>
          <w:sz w:val="22"/>
          <w:szCs w:val="22"/>
          <w:lang w:val="en-US"/>
        </w:rPr>
      </w:pPr>
      <w:hyperlink w:anchor="_Toc256000729" w:history="1">
        <w:r w:rsidR="00D65FD4">
          <w:rPr>
            <w:rStyle w:val="Hyperlink"/>
            <w:lang w:val="en-US" w:eastAsia="en-US"/>
          </w:rPr>
          <w:t>5.16.1</w:t>
        </w:r>
        <w:r w:rsidR="00D65FD4">
          <w:rPr>
            <w:rFonts w:ascii="Calibri" w:hAnsi="Calibri" w:cs="Calibri"/>
            <w:noProof/>
            <w:sz w:val="22"/>
            <w:szCs w:val="22"/>
            <w:lang w:val="en-US" w:eastAsia="en-US"/>
          </w:rPr>
          <w:tab/>
        </w:r>
        <w:r w:rsidR="00D65FD4">
          <w:rPr>
            <w:rStyle w:val="Hyperlink"/>
            <w:lang w:val="en-US" w:eastAsia="en-US"/>
          </w:rPr>
          <w:t>Principles</w:t>
        </w:r>
        <w:r w:rsidR="00D65FD4">
          <w:rPr>
            <w:lang w:val="en-US" w:eastAsia="en-US"/>
          </w:rPr>
          <w:tab/>
        </w:r>
        <w:r w:rsidR="00D65FD4">
          <w:rPr>
            <w:lang w:val="en-US" w:eastAsia="en-US"/>
          </w:rPr>
          <w:fldChar w:fldCharType="begin"/>
        </w:r>
        <w:r w:rsidR="00D65FD4">
          <w:rPr>
            <w:lang w:val="en-US" w:eastAsia="en-US"/>
          </w:rPr>
          <w:instrText xml:space="preserve"> PAGEREF _Toc256000729 \h </w:instrText>
        </w:r>
        <w:r w:rsidR="00D65FD4">
          <w:rPr>
            <w:lang w:val="en-US" w:eastAsia="en-US"/>
          </w:rPr>
        </w:r>
        <w:r w:rsidR="00D65FD4">
          <w:rPr>
            <w:lang w:val="en-US" w:eastAsia="en-US"/>
          </w:rPr>
          <w:fldChar w:fldCharType="separate"/>
        </w:r>
        <w:r w:rsidR="00D65FD4">
          <w:rPr>
            <w:lang w:val="en-US" w:eastAsia="en-US"/>
          </w:rPr>
          <w:t>550</w:t>
        </w:r>
        <w:r w:rsidR="00D65FD4">
          <w:rPr>
            <w:lang w:val="en-US" w:eastAsia="en-US"/>
          </w:rPr>
          <w:fldChar w:fldCharType="end"/>
        </w:r>
      </w:hyperlink>
    </w:p>
    <w:p w14:paraId="18FA9910" w14:textId="77777777" w:rsidR="00D65FD4" w:rsidRDefault="00DA2F6F">
      <w:pPr>
        <w:pStyle w:val="TOC9"/>
        <w:widowControl/>
        <w:rPr>
          <w:rFonts w:ascii="Calibri" w:hAnsi="Calibri" w:cs="Calibri"/>
          <w:noProof/>
          <w:sz w:val="22"/>
          <w:szCs w:val="22"/>
          <w:lang w:val="en-US"/>
        </w:rPr>
      </w:pPr>
      <w:hyperlink w:anchor="_Toc256000730" w:history="1">
        <w:r w:rsidR="00D65FD4">
          <w:rPr>
            <w:rStyle w:val="Hyperlink"/>
            <w:lang w:val="en-US" w:eastAsia="en-US"/>
          </w:rPr>
          <w:t>5.16.2</w:t>
        </w:r>
        <w:r w:rsidR="00D65FD4">
          <w:rPr>
            <w:rFonts w:ascii="Calibri" w:hAnsi="Calibri" w:cs="Calibri"/>
            <w:noProof/>
            <w:sz w:val="22"/>
            <w:szCs w:val="22"/>
            <w:lang w:val="en-US" w:eastAsia="en-US"/>
          </w:rPr>
          <w:tab/>
        </w:r>
        <w:r w:rsidR="00D65FD4">
          <w:rPr>
            <w:rStyle w:val="Hyperlink"/>
            <w:lang w:val="en-US" w:eastAsia="en-US"/>
          </w:rPr>
          <w:t>Regulatory investment test for transmission application guidelines</w:t>
        </w:r>
        <w:r w:rsidR="00D65FD4">
          <w:rPr>
            <w:lang w:val="en-US" w:eastAsia="en-US"/>
          </w:rPr>
          <w:tab/>
        </w:r>
        <w:r w:rsidR="00D65FD4">
          <w:rPr>
            <w:lang w:val="en-US" w:eastAsia="en-US"/>
          </w:rPr>
          <w:fldChar w:fldCharType="begin"/>
        </w:r>
        <w:r w:rsidR="00D65FD4">
          <w:rPr>
            <w:lang w:val="en-US" w:eastAsia="en-US"/>
          </w:rPr>
          <w:instrText xml:space="preserve"> PAGEREF _Toc256000730 \h </w:instrText>
        </w:r>
        <w:r w:rsidR="00D65FD4">
          <w:rPr>
            <w:lang w:val="en-US" w:eastAsia="en-US"/>
          </w:rPr>
        </w:r>
        <w:r w:rsidR="00D65FD4">
          <w:rPr>
            <w:lang w:val="en-US" w:eastAsia="en-US"/>
          </w:rPr>
          <w:fldChar w:fldCharType="separate"/>
        </w:r>
        <w:r w:rsidR="00D65FD4">
          <w:rPr>
            <w:lang w:val="en-US" w:eastAsia="en-US"/>
          </w:rPr>
          <w:t>552</w:t>
        </w:r>
        <w:r w:rsidR="00D65FD4">
          <w:rPr>
            <w:lang w:val="en-US" w:eastAsia="en-US"/>
          </w:rPr>
          <w:fldChar w:fldCharType="end"/>
        </w:r>
      </w:hyperlink>
    </w:p>
    <w:p w14:paraId="60CEC30B" w14:textId="77777777" w:rsidR="00D65FD4" w:rsidRDefault="00DA2F6F">
      <w:pPr>
        <w:pStyle w:val="TOC9"/>
        <w:widowControl/>
        <w:rPr>
          <w:rFonts w:ascii="Calibri" w:hAnsi="Calibri" w:cs="Calibri"/>
          <w:noProof/>
          <w:sz w:val="22"/>
          <w:szCs w:val="22"/>
          <w:lang w:val="en-US"/>
        </w:rPr>
      </w:pPr>
      <w:hyperlink w:anchor="_Toc256000731" w:history="1">
        <w:r w:rsidR="00D65FD4">
          <w:rPr>
            <w:rStyle w:val="Hyperlink"/>
            <w:lang w:val="en-US" w:eastAsia="en-US"/>
          </w:rPr>
          <w:t>5.16.3</w:t>
        </w:r>
        <w:r w:rsidR="00D65FD4">
          <w:rPr>
            <w:rFonts w:ascii="Calibri" w:hAnsi="Calibri" w:cs="Calibri"/>
            <w:noProof/>
            <w:sz w:val="22"/>
            <w:szCs w:val="22"/>
            <w:lang w:val="en-US" w:eastAsia="en-US"/>
          </w:rPr>
          <w:tab/>
        </w:r>
        <w:r w:rsidR="00D65FD4">
          <w:rPr>
            <w:rStyle w:val="Hyperlink"/>
            <w:lang w:val="en-US" w:eastAsia="en-US"/>
          </w:rPr>
          <w:t>Investments subject to the regulatory investment test for transmission</w:t>
        </w:r>
        <w:r w:rsidR="00D65FD4">
          <w:rPr>
            <w:lang w:val="en-US" w:eastAsia="en-US"/>
          </w:rPr>
          <w:tab/>
        </w:r>
        <w:r w:rsidR="00D65FD4">
          <w:rPr>
            <w:lang w:val="en-US" w:eastAsia="en-US"/>
          </w:rPr>
          <w:fldChar w:fldCharType="begin"/>
        </w:r>
        <w:r w:rsidR="00D65FD4">
          <w:rPr>
            <w:lang w:val="en-US" w:eastAsia="en-US"/>
          </w:rPr>
          <w:instrText xml:space="preserve"> PAGEREF _Toc256000731 \h </w:instrText>
        </w:r>
        <w:r w:rsidR="00D65FD4">
          <w:rPr>
            <w:lang w:val="en-US" w:eastAsia="en-US"/>
          </w:rPr>
        </w:r>
        <w:r w:rsidR="00D65FD4">
          <w:rPr>
            <w:lang w:val="en-US" w:eastAsia="en-US"/>
          </w:rPr>
          <w:fldChar w:fldCharType="separate"/>
        </w:r>
        <w:r w:rsidR="00D65FD4">
          <w:rPr>
            <w:lang w:val="en-US" w:eastAsia="en-US"/>
          </w:rPr>
          <w:t>554</w:t>
        </w:r>
        <w:r w:rsidR="00D65FD4">
          <w:rPr>
            <w:lang w:val="en-US" w:eastAsia="en-US"/>
          </w:rPr>
          <w:fldChar w:fldCharType="end"/>
        </w:r>
      </w:hyperlink>
    </w:p>
    <w:p w14:paraId="771D6862" w14:textId="77777777" w:rsidR="00D65FD4" w:rsidRDefault="00DA2F6F">
      <w:pPr>
        <w:pStyle w:val="TOC9"/>
        <w:widowControl/>
        <w:rPr>
          <w:rFonts w:ascii="Calibri" w:hAnsi="Calibri" w:cs="Calibri"/>
          <w:noProof/>
          <w:sz w:val="22"/>
          <w:szCs w:val="22"/>
          <w:lang w:val="en-US"/>
        </w:rPr>
      </w:pPr>
      <w:hyperlink w:anchor="_Toc256000732" w:history="1">
        <w:r w:rsidR="00D65FD4">
          <w:rPr>
            <w:rStyle w:val="Hyperlink"/>
            <w:lang w:val="en-US" w:eastAsia="en-US"/>
          </w:rPr>
          <w:t>5.16.4</w:t>
        </w:r>
        <w:r w:rsidR="00D65FD4">
          <w:rPr>
            <w:rFonts w:ascii="Calibri" w:hAnsi="Calibri" w:cs="Calibri"/>
            <w:noProof/>
            <w:sz w:val="22"/>
            <w:szCs w:val="22"/>
            <w:lang w:val="en-US" w:eastAsia="en-US"/>
          </w:rPr>
          <w:tab/>
        </w:r>
        <w:r w:rsidR="00D65FD4">
          <w:rPr>
            <w:rStyle w:val="Hyperlink"/>
            <w:lang w:val="en-US" w:eastAsia="en-US"/>
          </w:rPr>
          <w:t>Regulatory investment test for transmission procedures</w:t>
        </w:r>
        <w:r w:rsidR="00D65FD4">
          <w:rPr>
            <w:lang w:val="en-US" w:eastAsia="en-US"/>
          </w:rPr>
          <w:tab/>
        </w:r>
        <w:r w:rsidR="00D65FD4">
          <w:rPr>
            <w:lang w:val="en-US" w:eastAsia="en-US"/>
          </w:rPr>
          <w:fldChar w:fldCharType="begin"/>
        </w:r>
        <w:r w:rsidR="00D65FD4">
          <w:rPr>
            <w:lang w:val="en-US" w:eastAsia="en-US"/>
          </w:rPr>
          <w:instrText xml:space="preserve"> PAGEREF _Toc256000732 \h </w:instrText>
        </w:r>
        <w:r w:rsidR="00D65FD4">
          <w:rPr>
            <w:lang w:val="en-US" w:eastAsia="en-US"/>
          </w:rPr>
        </w:r>
        <w:r w:rsidR="00D65FD4">
          <w:rPr>
            <w:lang w:val="en-US" w:eastAsia="en-US"/>
          </w:rPr>
          <w:fldChar w:fldCharType="separate"/>
        </w:r>
        <w:r w:rsidR="00D65FD4">
          <w:rPr>
            <w:lang w:val="en-US" w:eastAsia="en-US"/>
          </w:rPr>
          <w:t>556</w:t>
        </w:r>
        <w:r w:rsidR="00D65FD4">
          <w:rPr>
            <w:lang w:val="en-US" w:eastAsia="en-US"/>
          </w:rPr>
          <w:fldChar w:fldCharType="end"/>
        </w:r>
      </w:hyperlink>
    </w:p>
    <w:p w14:paraId="3E3A7B1A" w14:textId="77777777" w:rsidR="00D65FD4" w:rsidRDefault="00DA2F6F">
      <w:pPr>
        <w:pStyle w:val="TOC9"/>
        <w:widowControl/>
        <w:rPr>
          <w:rFonts w:ascii="Calibri" w:hAnsi="Calibri" w:cs="Calibri"/>
          <w:noProof/>
          <w:sz w:val="22"/>
          <w:szCs w:val="22"/>
          <w:lang w:val="en-US"/>
        </w:rPr>
      </w:pPr>
      <w:hyperlink w:anchor="_Toc256000733" w:history="1">
        <w:r w:rsidR="00D65FD4">
          <w:rPr>
            <w:rStyle w:val="Hyperlink"/>
            <w:lang w:val="en-US" w:eastAsia="en-US"/>
          </w:rPr>
          <w:t>5.16.5</w:t>
        </w:r>
        <w:r w:rsidR="00D65FD4">
          <w:rPr>
            <w:rFonts w:ascii="Calibri" w:hAnsi="Calibri" w:cs="Calibri"/>
            <w:noProof/>
            <w:sz w:val="22"/>
            <w:szCs w:val="22"/>
            <w:lang w:val="en-US" w:eastAsia="en-US"/>
          </w:rPr>
          <w:tab/>
        </w:r>
        <w:r w:rsidR="00D65FD4">
          <w:rPr>
            <w:rStyle w:val="Hyperlink"/>
            <w:lang w:val="en-US" w:eastAsia="en-US"/>
          </w:rPr>
          <w:t>Disputes in relation to application of regulatory investment test for transmission</w:t>
        </w:r>
        <w:r w:rsidR="00D65FD4">
          <w:rPr>
            <w:lang w:val="en-US" w:eastAsia="en-US"/>
          </w:rPr>
          <w:tab/>
        </w:r>
        <w:r w:rsidR="00D65FD4">
          <w:rPr>
            <w:lang w:val="en-US" w:eastAsia="en-US"/>
          </w:rPr>
          <w:fldChar w:fldCharType="begin"/>
        </w:r>
        <w:r w:rsidR="00D65FD4">
          <w:rPr>
            <w:lang w:val="en-US" w:eastAsia="en-US"/>
          </w:rPr>
          <w:instrText xml:space="preserve"> PAGEREF _Toc256000733 \h </w:instrText>
        </w:r>
        <w:r w:rsidR="00D65FD4">
          <w:rPr>
            <w:lang w:val="en-US" w:eastAsia="en-US"/>
          </w:rPr>
        </w:r>
        <w:r w:rsidR="00D65FD4">
          <w:rPr>
            <w:lang w:val="en-US" w:eastAsia="en-US"/>
          </w:rPr>
          <w:fldChar w:fldCharType="separate"/>
        </w:r>
        <w:r w:rsidR="00D65FD4">
          <w:rPr>
            <w:lang w:val="en-US" w:eastAsia="en-US"/>
          </w:rPr>
          <w:t>562</w:t>
        </w:r>
        <w:r w:rsidR="00D65FD4">
          <w:rPr>
            <w:lang w:val="en-US" w:eastAsia="en-US"/>
          </w:rPr>
          <w:fldChar w:fldCharType="end"/>
        </w:r>
      </w:hyperlink>
    </w:p>
    <w:p w14:paraId="649165E4" w14:textId="77777777" w:rsidR="00D65FD4" w:rsidRDefault="00DA2F6F">
      <w:pPr>
        <w:pStyle w:val="TOC9"/>
        <w:widowControl/>
        <w:rPr>
          <w:rFonts w:ascii="Calibri" w:hAnsi="Calibri" w:cs="Calibri"/>
          <w:noProof/>
          <w:sz w:val="22"/>
          <w:szCs w:val="22"/>
          <w:lang w:val="en-US"/>
        </w:rPr>
      </w:pPr>
      <w:hyperlink w:anchor="_Toc256000734" w:history="1">
        <w:r w:rsidR="00D65FD4">
          <w:rPr>
            <w:rStyle w:val="Hyperlink"/>
            <w:lang w:val="en-US" w:eastAsia="en-US"/>
          </w:rPr>
          <w:t>5.16.6</w:t>
        </w:r>
        <w:r w:rsidR="00D65FD4">
          <w:rPr>
            <w:rFonts w:ascii="Calibri" w:hAnsi="Calibri" w:cs="Calibri"/>
            <w:noProof/>
            <w:sz w:val="22"/>
            <w:szCs w:val="22"/>
            <w:lang w:val="en-US" w:eastAsia="en-US"/>
          </w:rPr>
          <w:tab/>
        </w:r>
        <w:r w:rsidR="00D65FD4">
          <w:rPr>
            <w:rStyle w:val="Hyperlink"/>
            <w:lang w:val="en-US" w:eastAsia="en-US"/>
          </w:rPr>
          <w:t>Determination that preferred option satisfies the regulatory investment test for transmission</w:t>
        </w:r>
        <w:r w:rsidR="00D65FD4">
          <w:rPr>
            <w:lang w:val="en-US" w:eastAsia="en-US"/>
          </w:rPr>
          <w:tab/>
        </w:r>
        <w:r w:rsidR="00D65FD4">
          <w:rPr>
            <w:lang w:val="en-US" w:eastAsia="en-US"/>
          </w:rPr>
          <w:fldChar w:fldCharType="begin"/>
        </w:r>
        <w:r w:rsidR="00D65FD4">
          <w:rPr>
            <w:lang w:val="en-US" w:eastAsia="en-US"/>
          </w:rPr>
          <w:instrText xml:space="preserve"> PAGEREF _Toc256000734 \h </w:instrText>
        </w:r>
        <w:r w:rsidR="00D65FD4">
          <w:rPr>
            <w:lang w:val="en-US" w:eastAsia="en-US"/>
          </w:rPr>
        </w:r>
        <w:r w:rsidR="00D65FD4">
          <w:rPr>
            <w:lang w:val="en-US" w:eastAsia="en-US"/>
          </w:rPr>
          <w:fldChar w:fldCharType="separate"/>
        </w:r>
        <w:r w:rsidR="00D65FD4">
          <w:rPr>
            <w:lang w:val="en-US" w:eastAsia="en-US"/>
          </w:rPr>
          <w:t>564</w:t>
        </w:r>
        <w:r w:rsidR="00D65FD4">
          <w:rPr>
            <w:lang w:val="en-US" w:eastAsia="en-US"/>
          </w:rPr>
          <w:fldChar w:fldCharType="end"/>
        </w:r>
      </w:hyperlink>
    </w:p>
    <w:p w14:paraId="38FEC6AD" w14:textId="77777777" w:rsidR="00D65FD4" w:rsidRDefault="00DA2F6F">
      <w:pPr>
        <w:pStyle w:val="TOC6"/>
        <w:widowControl/>
        <w:rPr>
          <w:rFonts w:ascii="Calibri" w:hAnsi="Calibri" w:cs="Calibri"/>
          <w:noProof/>
          <w:sz w:val="22"/>
          <w:szCs w:val="22"/>
          <w:lang w:val="en-US"/>
        </w:rPr>
      </w:pPr>
      <w:hyperlink w:anchor="_Toc256000735" w:history="1">
        <w:r w:rsidR="00D65FD4">
          <w:rPr>
            <w:rStyle w:val="Hyperlink"/>
            <w:lang w:val="en-US" w:eastAsia="en-US"/>
          </w:rPr>
          <w:t>5.17</w:t>
        </w:r>
        <w:r w:rsidR="00D65FD4">
          <w:rPr>
            <w:rFonts w:ascii="Calibri" w:hAnsi="Calibri" w:cs="Calibri"/>
            <w:noProof/>
            <w:sz w:val="22"/>
            <w:szCs w:val="22"/>
            <w:lang w:val="en-US" w:eastAsia="en-US"/>
          </w:rPr>
          <w:tab/>
        </w:r>
        <w:r w:rsidR="00D65FD4">
          <w:rPr>
            <w:rStyle w:val="Hyperlink"/>
            <w:lang w:val="en-US" w:eastAsia="en-US"/>
          </w:rPr>
          <w:t>Regulatory investment test for distribution</w:t>
        </w:r>
        <w:r w:rsidR="00D65FD4">
          <w:rPr>
            <w:lang w:val="en-US" w:eastAsia="en-US"/>
          </w:rPr>
          <w:tab/>
        </w:r>
        <w:r w:rsidR="00D65FD4">
          <w:rPr>
            <w:lang w:val="en-US" w:eastAsia="en-US"/>
          </w:rPr>
          <w:fldChar w:fldCharType="begin"/>
        </w:r>
        <w:r w:rsidR="00D65FD4">
          <w:rPr>
            <w:lang w:val="en-US" w:eastAsia="en-US"/>
          </w:rPr>
          <w:instrText xml:space="preserve"> PAGEREF _Toc256000735 \h </w:instrText>
        </w:r>
        <w:r w:rsidR="00D65FD4">
          <w:rPr>
            <w:lang w:val="en-US" w:eastAsia="en-US"/>
          </w:rPr>
        </w:r>
        <w:r w:rsidR="00D65FD4">
          <w:rPr>
            <w:lang w:val="en-US" w:eastAsia="en-US"/>
          </w:rPr>
          <w:fldChar w:fldCharType="separate"/>
        </w:r>
        <w:r w:rsidR="00D65FD4">
          <w:rPr>
            <w:lang w:val="en-US" w:eastAsia="en-US"/>
          </w:rPr>
          <w:t>565</w:t>
        </w:r>
        <w:r w:rsidR="00D65FD4">
          <w:rPr>
            <w:lang w:val="en-US" w:eastAsia="en-US"/>
          </w:rPr>
          <w:fldChar w:fldCharType="end"/>
        </w:r>
      </w:hyperlink>
    </w:p>
    <w:p w14:paraId="2118B570" w14:textId="77777777" w:rsidR="00D65FD4" w:rsidRDefault="00DA2F6F">
      <w:pPr>
        <w:pStyle w:val="TOC9"/>
        <w:widowControl/>
        <w:rPr>
          <w:rFonts w:ascii="Calibri" w:hAnsi="Calibri" w:cs="Calibri"/>
          <w:noProof/>
          <w:sz w:val="22"/>
          <w:szCs w:val="22"/>
          <w:lang w:val="en-US"/>
        </w:rPr>
      </w:pPr>
      <w:hyperlink w:anchor="_Toc256000736" w:history="1">
        <w:r w:rsidR="00D65FD4">
          <w:rPr>
            <w:rStyle w:val="Hyperlink"/>
            <w:lang w:val="en-US" w:eastAsia="en-US"/>
          </w:rPr>
          <w:t>5.17.1</w:t>
        </w:r>
        <w:r w:rsidR="00D65FD4">
          <w:rPr>
            <w:rFonts w:ascii="Calibri" w:hAnsi="Calibri" w:cs="Calibri"/>
            <w:noProof/>
            <w:sz w:val="22"/>
            <w:szCs w:val="22"/>
            <w:lang w:val="en-US" w:eastAsia="en-US"/>
          </w:rPr>
          <w:tab/>
        </w:r>
        <w:r w:rsidR="00D65FD4">
          <w:rPr>
            <w:rStyle w:val="Hyperlink"/>
            <w:lang w:val="en-US" w:eastAsia="en-US"/>
          </w:rPr>
          <w:t>Principles</w:t>
        </w:r>
        <w:r w:rsidR="00D65FD4">
          <w:rPr>
            <w:lang w:val="en-US" w:eastAsia="en-US"/>
          </w:rPr>
          <w:tab/>
        </w:r>
        <w:r w:rsidR="00D65FD4">
          <w:rPr>
            <w:lang w:val="en-US" w:eastAsia="en-US"/>
          </w:rPr>
          <w:fldChar w:fldCharType="begin"/>
        </w:r>
        <w:r w:rsidR="00D65FD4">
          <w:rPr>
            <w:lang w:val="en-US" w:eastAsia="en-US"/>
          </w:rPr>
          <w:instrText xml:space="preserve"> PAGEREF _Toc256000736 \h </w:instrText>
        </w:r>
        <w:r w:rsidR="00D65FD4">
          <w:rPr>
            <w:lang w:val="en-US" w:eastAsia="en-US"/>
          </w:rPr>
        </w:r>
        <w:r w:rsidR="00D65FD4">
          <w:rPr>
            <w:lang w:val="en-US" w:eastAsia="en-US"/>
          </w:rPr>
          <w:fldChar w:fldCharType="separate"/>
        </w:r>
        <w:r w:rsidR="00D65FD4">
          <w:rPr>
            <w:lang w:val="en-US" w:eastAsia="en-US"/>
          </w:rPr>
          <w:t>565</w:t>
        </w:r>
        <w:r w:rsidR="00D65FD4">
          <w:rPr>
            <w:lang w:val="en-US" w:eastAsia="en-US"/>
          </w:rPr>
          <w:fldChar w:fldCharType="end"/>
        </w:r>
      </w:hyperlink>
    </w:p>
    <w:p w14:paraId="4BF55451" w14:textId="77777777" w:rsidR="00D65FD4" w:rsidRDefault="00DA2F6F">
      <w:pPr>
        <w:pStyle w:val="TOC9"/>
        <w:widowControl/>
        <w:rPr>
          <w:rFonts w:ascii="Calibri" w:hAnsi="Calibri" w:cs="Calibri"/>
          <w:noProof/>
          <w:sz w:val="22"/>
          <w:szCs w:val="22"/>
          <w:lang w:val="en-US"/>
        </w:rPr>
      </w:pPr>
      <w:hyperlink w:anchor="_Toc256000737" w:history="1">
        <w:r w:rsidR="00D65FD4">
          <w:rPr>
            <w:rStyle w:val="Hyperlink"/>
            <w:lang w:val="en-US" w:eastAsia="en-US"/>
          </w:rPr>
          <w:t>5.17.2</w:t>
        </w:r>
        <w:r w:rsidR="00D65FD4">
          <w:rPr>
            <w:rFonts w:ascii="Calibri" w:hAnsi="Calibri" w:cs="Calibri"/>
            <w:noProof/>
            <w:sz w:val="22"/>
            <w:szCs w:val="22"/>
            <w:lang w:val="en-US" w:eastAsia="en-US"/>
          </w:rPr>
          <w:tab/>
        </w:r>
        <w:r w:rsidR="00D65FD4">
          <w:rPr>
            <w:rStyle w:val="Hyperlink"/>
            <w:lang w:val="en-US" w:eastAsia="en-US"/>
          </w:rPr>
          <w:t>Regulatory investment test for distribution application guidelines</w:t>
        </w:r>
        <w:r w:rsidR="00D65FD4">
          <w:rPr>
            <w:lang w:val="en-US" w:eastAsia="en-US"/>
          </w:rPr>
          <w:tab/>
        </w:r>
        <w:r w:rsidR="00D65FD4">
          <w:rPr>
            <w:lang w:val="en-US" w:eastAsia="en-US"/>
          </w:rPr>
          <w:fldChar w:fldCharType="begin"/>
        </w:r>
        <w:r w:rsidR="00D65FD4">
          <w:rPr>
            <w:lang w:val="en-US" w:eastAsia="en-US"/>
          </w:rPr>
          <w:instrText xml:space="preserve"> PAGEREF _Toc256000737 \h </w:instrText>
        </w:r>
        <w:r w:rsidR="00D65FD4">
          <w:rPr>
            <w:lang w:val="en-US" w:eastAsia="en-US"/>
          </w:rPr>
        </w:r>
        <w:r w:rsidR="00D65FD4">
          <w:rPr>
            <w:lang w:val="en-US" w:eastAsia="en-US"/>
          </w:rPr>
          <w:fldChar w:fldCharType="separate"/>
        </w:r>
        <w:r w:rsidR="00D65FD4">
          <w:rPr>
            <w:lang w:val="en-US" w:eastAsia="en-US"/>
          </w:rPr>
          <w:t>567</w:t>
        </w:r>
        <w:r w:rsidR="00D65FD4">
          <w:rPr>
            <w:lang w:val="en-US" w:eastAsia="en-US"/>
          </w:rPr>
          <w:fldChar w:fldCharType="end"/>
        </w:r>
      </w:hyperlink>
    </w:p>
    <w:p w14:paraId="1DB07DF8" w14:textId="77777777" w:rsidR="00D65FD4" w:rsidRDefault="00DA2F6F">
      <w:pPr>
        <w:pStyle w:val="TOC9"/>
        <w:widowControl/>
        <w:rPr>
          <w:rFonts w:ascii="Calibri" w:hAnsi="Calibri" w:cs="Calibri"/>
          <w:noProof/>
          <w:sz w:val="22"/>
          <w:szCs w:val="22"/>
          <w:lang w:val="en-US"/>
        </w:rPr>
      </w:pPr>
      <w:hyperlink w:anchor="_Toc256000738" w:history="1">
        <w:r w:rsidR="00D65FD4">
          <w:rPr>
            <w:rStyle w:val="Hyperlink"/>
            <w:lang w:val="en-US" w:eastAsia="en-US"/>
          </w:rPr>
          <w:t>5.17.3</w:t>
        </w:r>
        <w:r w:rsidR="00D65FD4">
          <w:rPr>
            <w:rFonts w:ascii="Calibri" w:hAnsi="Calibri" w:cs="Calibri"/>
            <w:noProof/>
            <w:sz w:val="22"/>
            <w:szCs w:val="22"/>
            <w:lang w:val="en-US" w:eastAsia="en-US"/>
          </w:rPr>
          <w:tab/>
        </w:r>
        <w:r w:rsidR="00D65FD4">
          <w:rPr>
            <w:rStyle w:val="Hyperlink"/>
            <w:lang w:val="en-US" w:eastAsia="en-US"/>
          </w:rPr>
          <w:t>Projects subject to the regulatory investment test for distribution</w:t>
        </w:r>
        <w:r w:rsidR="00D65FD4">
          <w:rPr>
            <w:lang w:val="en-US" w:eastAsia="en-US"/>
          </w:rPr>
          <w:tab/>
        </w:r>
        <w:r w:rsidR="00D65FD4">
          <w:rPr>
            <w:lang w:val="en-US" w:eastAsia="en-US"/>
          </w:rPr>
          <w:fldChar w:fldCharType="begin"/>
        </w:r>
        <w:r w:rsidR="00D65FD4">
          <w:rPr>
            <w:lang w:val="en-US" w:eastAsia="en-US"/>
          </w:rPr>
          <w:instrText xml:space="preserve"> PAGEREF _Toc256000738 \h </w:instrText>
        </w:r>
        <w:r w:rsidR="00D65FD4">
          <w:rPr>
            <w:lang w:val="en-US" w:eastAsia="en-US"/>
          </w:rPr>
        </w:r>
        <w:r w:rsidR="00D65FD4">
          <w:rPr>
            <w:lang w:val="en-US" w:eastAsia="en-US"/>
          </w:rPr>
          <w:fldChar w:fldCharType="separate"/>
        </w:r>
        <w:r w:rsidR="00D65FD4">
          <w:rPr>
            <w:lang w:val="en-US" w:eastAsia="en-US"/>
          </w:rPr>
          <w:t>568</w:t>
        </w:r>
        <w:r w:rsidR="00D65FD4">
          <w:rPr>
            <w:lang w:val="en-US" w:eastAsia="en-US"/>
          </w:rPr>
          <w:fldChar w:fldCharType="end"/>
        </w:r>
      </w:hyperlink>
    </w:p>
    <w:p w14:paraId="16DD6511" w14:textId="77777777" w:rsidR="00D65FD4" w:rsidRDefault="00DA2F6F">
      <w:pPr>
        <w:pStyle w:val="TOC9"/>
        <w:widowControl/>
        <w:rPr>
          <w:rFonts w:ascii="Calibri" w:hAnsi="Calibri" w:cs="Calibri"/>
          <w:noProof/>
          <w:sz w:val="22"/>
          <w:szCs w:val="22"/>
          <w:lang w:val="en-US"/>
        </w:rPr>
      </w:pPr>
      <w:hyperlink w:anchor="_Toc256000739" w:history="1">
        <w:r w:rsidR="00D65FD4">
          <w:rPr>
            <w:rStyle w:val="Hyperlink"/>
            <w:lang w:val="en-US" w:eastAsia="en-US"/>
          </w:rPr>
          <w:t>5.17.4</w:t>
        </w:r>
        <w:r w:rsidR="00D65FD4">
          <w:rPr>
            <w:rFonts w:ascii="Calibri" w:hAnsi="Calibri" w:cs="Calibri"/>
            <w:noProof/>
            <w:sz w:val="22"/>
            <w:szCs w:val="22"/>
            <w:lang w:val="en-US" w:eastAsia="en-US"/>
          </w:rPr>
          <w:tab/>
        </w:r>
        <w:r w:rsidR="00D65FD4">
          <w:rPr>
            <w:rStyle w:val="Hyperlink"/>
            <w:lang w:val="en-US" w:eastAsia="en-US"/>
          </w:rPr>
          <w:t>Regulatory investment test for distribution procedures</w:t>
        </w:r>
        <w:r w:rsidR="00D65FD4">
          <w:rPr>
            <w:lang w:val="en-US" w:eastAsia="en-US"/>
          </w:rPr>
          <w:tab/>
        </w:r>
        <w:r w:rsidR="00D65FD4">
          <w:rPr>
            <w:lang w:val="en-US" w:eastAsia="en-US"/>
          </w:rPr>
          <w:fldChar w:fldCharType="begin"/>
        </w:r>
        <w:r w:rsidR="00D65FD4">
          <w:rPr>
            <w:lang w:val="en-US" w:eastAsia="en-US"/>
          </w:rPr>
          <w:instrText xml:space="preserve"> PAGEREF _Toc256000739 \h </w:instrText>
        </w:r>
        <w:r w:rsidR="00D65FD4">
          <w:rPr>
            <w:lang w:val="en-US" w:eastAsia="en-US"/>
          </w:rPr>
        </w:r>
        <w:r w:rsidR="00D65FD4">
          <w:rPr>
            <w:lang w:val="en-US" w:eastAsia="en-US"/>
          </w:rPr>
          <w:fldChar w:fldCharType="separate"/>
        </w:r>
        <w:r w:rsidR="00D65FD4">
          <w:rPr>
            <w:lang w:val="en-US" w:eastAsia="en-US"/>
          </w:rPr>
          <w:t>570</w:t>
        </w:r>
        <w:r w:rsidR="00D65FD4">
          <w:rPr>
            <w:lang w:val="en-US" w:eastAsia="en-US"/>
          </w:rPr>
          <w:fldChar w:fldCharType="end"/>
        </w:r>
      </w:hyperlink>
    </w:p>
    <w:p w14:paraId="467B0C13" w14:textId="77777777" w:rsidR="00D65FD4" w:rsidRDefault="00DA2F6F">
      <w:pPr>
        <w:pStyle w:val="TOC9"/>
        <w:widowControl/>
        <w:rPr>
          <w:rFonts w:ascii="Calibri" w:hAnsi="Calibri" w:cs="Calibri"/>
          <w:noProof/>
          <w:sz w:val="22"/>
          <w:szCs w:val="22"/>
          <w:lang w:val="en-US"/>
        </w:rPr>
      </w:pPr>
      <w:hyperlink w:anchor="_Toc256000740" w:history="1">
        <w:r w:rsidR="00D65FD4">
          <w:rPr>
            <w:rStyle w:val="Hyperlink"/>
            <w:lang w:val="en-US" w:eastAsia="en-US"/>
          </w:rPr>
          <w:t>5.17.5</w:t>
        </w:r>
        <w:r w:rsidR="00D65FD4">
          <w:rPr>
            <w:rFonts w:ascii="Calibri" w:hAnsi="Calibri" w:cs="Calibri"/>
            <w:noProof/>
            <w:sz w:val="22"/>
            <w:szCs w:val="22"/>
            <w:lang w:val="en-US" w:eastAsia="en-US"/>
          </w:rPr>
          <w:tab/>
        </w:r>
        <w:r w:rsidR="00D65FD4">
          <w:rPr>
            <w:rStyle w:val="Hyperlink"/>
            <w:lang w:val="en-US" w:eastAsia="en-US"/>
          </w:rPr>
          <w:t>Disputes in relation to application of regulatory investment test for distribution</w:t>
        </w:r>
        <w:r w:rsidR="00D65FD4">
          <w:rPr>
            <w:lang w:val="en-US" w:eastAsia="en-US"/>
          </w:rPr>
          <w:tab/>
        </w:r>
        <w:r w:rsidR="00D65FD4">
          <w:rPr>
            <w:lang w:val="en-US" w:eastAsia="en-US"/>
          </w:rPr>
          <w:fldChar w:fldCharType="begin"/>
        </w:r>
        <w:r w:rsidR="00D65FD4">
          <w:rPr>
            <w:lang w:val="en-US" w:eastAsia="en-US"/>
          </w:rPr>
          <w:instrText xml:space="preserve"> PAGEREF _Toc256000740 \h </w:instrText>
        </w:r>
        <w:r w:rsidR="00D65FD4">
          <w:rPr>
            <w:lang w:val="en-US" w:eastAsia="en-US"/>
          </w:rPr>
        </w:r>
        <w:r w:rsidR="00D65FD4">
          <w:rPr>
            <w:lang w:val="en-US" w:eastAsia="en-US"/>
          </w:rPr>
          <w:fldChar w:fldCharType="separate"/>
        </w:r>
        <w:r w:rsidR="00D65FD4">
          <w:rPr>
            <w:lang w:val="en-US" w:eastAsia="en-US"/>
          </w:rPr>
          <w:t>574</w:t>
        </w:r>
        <w:r w:rsidR="00D65FD4">
          <w:rPr>
            <w:lang w:val="en-US" w:eastAsia="en-US"/>
          </w:rPr>
          <w:fldChar w:fldCharType="end"/>
        </w:r>
      </w:hyperlink>
    </w:p>
    <w:p w14:paraId="798B1901" w14:textId="77777777" w:rsidR="00D65FD4" w:rsidRDefault="00DA2F6F">
      <w:pPr>
        <w:pStyle w:val="TOC6"/>
        <w:widowControl/>
        <w:rPr>
          <w:rFonts w:ascii="Calibri" w:hAnsi="Calibri" w:cs="Calibri"/>
          <w:noProof/>
          <w:sz w:val="22"/>
          <w:szCs w:val="22"/>
          <w:lang w:val="en-US"/>
        </w:rPr>
      </w:pPr>
      <w:hyperlink w:anchor="_Toc256000741" w:history="1">
        <w:r w:rsidR="00D65FD4">
          <w:rPr>
            <w:rStyle w:val="Hyperlink"/>
            <w:lang w:val="en-US" w:eastAsia="en-US"/>
          </w:rPr>
          <w:t>5.18</w:t>
        </w:r>
        <w:r w:rsidR="00D65FD4">
          <w:rPr>
            <w:rFonts w:ascii="Calibri" w:hAnsi="Calibri" w:cs="Calibri"/>
            <w:noProof/>
            <w:sz w:val="22"/>
            <w:szCs w:val="22"/>
            <w:lang w:val="en-US" w:eastAsia="en-US"/>
          </w:rPr>
          <w:tab/>
        </w:r>
        <w:r w:rsidR="00D65FD4">
          <w:rPr>
            <w:rStyle w:val="Hyperlink"/>
            <w:lang w:val="en-US" w:eastAsia="en-US"/>
          </w:rPr>
          <w:t>Construction of funded augmentations</w:t>
        </w:r>
        <w:r w:rsidR="00D65FD4">
          <w:rPr>
            <w:lang w:val="en-US" w:eastAsia="en-US"/>
          </w:rPr>
          <w:tab/>
        </w:r>
        <w:r w:rsidR="00D65FD4">
          <w:rPr>
            <w:lang w:val="en-US" w:eastAsia="en-US"/>
          </w:rPr>
          <w:fldChar w:fldCharType="begin"/>
        </w:r>
        <w:r w:rsidR="00D65FD4">
          <w:rPr>
            <w:lang w:val="en-US" w:eastAsia="en-US"/>
          </w:rPr>
          <w:instrText xml:space="preserve"> PAGEREF _Toc256000741 \h </w:instrText>
        </w:r>
        <w:r w:rsidR="00D65FD4">
          <w:rPr>
            <w:lang w:val="en-US" w:eastAsia="en-US"/>
          </w:rPr>
        </w:r>
        <w:r w:rsidR="00D65FD4">
          <w:rPr>
            <w:lang w:val="en-US" w:eastAsia="en-US"/>
          </w:rPr>
          <w:fldChar w:fldCharType="separate"/>
        </w:r>
        <w:r w:rsidR="00D65FD4">
          <w:rPr>
            <w:lang w:val="en-US" w:eastAsia="en-US"/>
          </w:rPr>
          <w:t>576</w:t>
        </w:r>
        <w:r w:rsidR="00D65FD4">
          <w:rPr>
            <w:lang w:val="en-US" w:eastAsia="en-US"/>
          </w:rPr>
          <w:fldChar w:fldCharType="end"/>
        </w:r>
      </w:hyperlink>
    </w:p>
    <w:p w14:paraId="684B2EFA" w14:textId="77777777" w:rsidR="00D65FD4" w:rsidRDefault="00DA2F6F">
      <w:pPr>
        <w:pStyle w:val="TOC6"/>
        <w:widowControl/>
        <w:rPr>
          <w:rFonts w:ascii="Calibri" w:hAnsi="Calibri" w:cs="Calibri"/>
          <w:noProof/>
          <w:sz w:val="22"/>
          <w:szCs w:val="22"/>
          <w:lang w:val="en-US"/>
        </w:rPr>
      </w:pPr>
      <w:hyperlink w:anchor="_Toc256000742" w:history="1">
        <w:r w:rsidR="00D65FD4">
          <w:rPr>
            <w:rStyle w:val="Hyperlink"/>
            <w:lang w:val="en-US" w:eastAsia="en-US"/>
          </w:rPr>
          <w:t>5.18A</w:t>
        </w:r>
        <w:r w:rsidR="00D65FD4">
          <w:rPr>
            <w:rFonts w:ascii="Calibri" w:hAnsi="Calibri" w:cs="Calibri"/>
            <w:noProof/>
            <w:sz w:val="22"/>
            <w:szCs w:val="22"/>
            <w:lang w:val="en-US" w:eastAsia="en-US"/>
          </w:rPr>
          <w:tab/>
        </w:r>
        <w:r w:rsidR="00D65FD4">
          <w:rPr>
            <w:rStyle w:val="Hyperlink"/>
            <w:lang w:val="en-US" w:eastAsia="en-US"/>
          </w:rPr>
          <w:t>Large generator connections</w:t>
        </w:r>
        <w:r w:rsidR="00D65FD4">
          <w:rPr>
            <w:lang w:val="en-US" w:eastAsia="en-US"/>
          </w:rPr>
          <w:tab/>
        </w:r>
        <w:r w:rsidR="00D65FD4">
          <w:rPr>
            <w:lang w:val="en-US" w:eastAsia="en-US"/>
          </w:rPr>
          <w:fldChar w:fldCharType="begin"/>
        </w:r>
        <w:r w:rsidR="00D65FD4">
          <w:rPr>
            <w:lang w:val="en-US" w:eastAsia="en-US"/>
          </w:rPr>
          <w:instrText xml:space="preserve"> PAGEREF _Toc256000742 \h </w:instrText>
        </w:r>
        <w:r w:rsidR="00D65FD4">
          <w:rPr>
            <w:lang w:val="en-US" w:eastAsia="en-US"/>
          </w:rPr>
        </w:r>
        <w:r w:rsidR="00D65FD4">
          <w:rPr>
            <w:lang w:val="en-US" w:eastAsia="en-US"/>
          </w:rPr>
          <w:fldChar w:fldCharType="separate"/>
        </w:r>
        <w:r w:rsidR="00D65FD4">
          <w:rPr>
            <w:lang w:val="en-US" w:eastAsia="en-US"/>
          </w:rPr>
          <w:t>577</w:t>
        </w:r>
        <w:r w:rsidR="00D65FD4">
          <w:rPr>
            <w:lang w:val="en-US" w:eastAsia="en-US"/>
          </w:rPr>
          <w:fldChar w:fldCharType="end"/>
        </w:r>
      </w:hyperlink>
    </w:p>
    <w:p w14:paraId="27561127" w14:textId="77777777" w:rsidR="00D65FD4" w:rsidRDefault="00DA2F6F">
      <w:pPr>
        <w:pStyle w:val="TOC9"/>
        <w:widowControl/>
        <w:rPr>
          <w:rFonts w:ascii="Calibri" w:hAnsi="Calibri" w:cs="Calibri"/>
          <w:noProof/>
          <w:sz w:val="22"/>
          <w:szCs w:val="22"/>
          <w:lang w:val="en-US"/>
        </w:rPr>
      </w:pPr>
      <w:hyperlink w:anchor="_Toc256000743" w:history="1">
        <w:r w:rsidR="00D65FD4">
          <w:rPr>
            <w:rStyle w:val="Hyperlink"/>
            <w:lang w:val="en-US" w:eastAsia="en-US"/>
          </w:rPr>
          <w:t>5.18A.1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_Toc256000743 \h </w:instrText>
        </w:r>
        <w:r w:rsidR="00D65FD4">
          <w:rPr>
            <w:lang w:val="en-US" w:eastAsia="en-US"/>
          </w:rPr>
        </w:r>
        <w:r w:rsidR="00D65FD4">
          <w:rPr>
            <w:lang w:val="en-US" w:eastAsia="en-US"/>
          </w:rPr>
          <w:fldChar w:fldCharType="separate"/>
        </w:r>
        <w:r w:rsidR="00D65FD4">
          <w:rPr>
            <w:lang w:val="en-US" w:eastAsia="en-US"/>
          </w:rPr>
          <w:t>577</w:t>
        </w:r>
        <w:r w:rsidR="00D65FD4">
          <w:rPr>
            <w:lang w:val="en-US" w:eastAsia="en-US"/>
          </w:rPr>
          <w:fldChar w:fldCharType="end"/>
        </w:r>
      </w:hyperlink>
    </w:p>
    <w:p w14:paraId="2BDCC0F6" w14:textId="77777777" w:rsidR="00D65FD4" w:rsidRDefault="00DA2F6F">
      <w:pPr>
        <w:pStyle w:val="TOC9"/>
        <w:widowControl/>
        <w:rPr>
          <w:rFonts w:ascii="Calibri" w:hAnsi="Calibri" w:cs="Calibri"/>
          <w:noProof/>
          <w:sz w:val="22"/>
          <w:szCs w:val="22"/>
          <w:lang w:val="en-US"/>
        </w:rPr>
      </w:pPr>
      <w:hyperlink w:anchor="_Toc256000744" w:history="1">
        <w:r w:rsidR="00D65FD4">
          <w:rPr>
            <w:rStyle w:val="Hyperlink"/>
            <w:lang w:val="en-US" w:eastAsia="en-US"/>
          </w:rPr>
          <w:t>5.18A.2</w:t>
        </w:r>
        <w:r w:rsidR="00D65FD4">
          <w:rPr>
            <w:rFonts w:ascii="Calibri" w:hAnsi="Calibri" w:cs="Calibri"/>
            <w:noProof/>
            <w:sz w:val="22"/>
            <w:szCs w:val="22"/>
            <w:lang w:val="en-US" w:eastAsia="en-US"/>
          </w:rPr>
          <w:tab/>
        </w:r>
        <w:r w:rsidR="00D65FD4">
          <w:rPr>
            <w:rStyle w:val="Hyperlink"/>
            <w:lang w:val="en-US" w:eastAsia="en-US"/>
          </w:rPr>
          <w:t>Register of large generator connections</w:t>
        </w:r>
        <w:r w:rsidR="00D65FD4">
          <w:rPr>
            <w:lang w:val="en-US" w:eastAsia="en-US"/>
          </w:rPr>
          <w:tab/>
        </w:r>
        <w:r w:rsidR="00D65FD4">
          <w:rPr>
            <w:lang w:val="en-US" w:eastAsia="en-US"/>
          </w:rPr>
          <w:fldChar w:fldCharType="begin"/>
        </w:r>
        <w:r w:rsidR="00D65FD4">
          <w:rPr>
            <w:lang w:val="en-US" w:eastAsia="en-US"/>
          </w:rPr>
          <w:instrText xml:space="preserve"> PAGEREF _Toc256000744 \h </w:instrText>
        </w:r>
        <w:r w:rsidR="00D65FD4">
          <w:rPr>
            <w:lang w:val="en-US" w:eastAsia="en-US"/>
          </w:rPr>
        </w:r>
        <w:r w:rsidR="00D65FD4">
          <w:rPr>
            <w:lang w:val="en-US" w:eastAsia="en-US"/>
          </w:rPr>
          <w:fldChar w:fldCharType="separate"/>
        </w:r>
        <w:r w:rsidR="00D65FD4">
          <w:rPr>
            <w:lang w:val="en-US" w:eastAsia="en-US"/>
          </w:rPr>
          <w:t>577</w:t>
        </w:r>
        <w:r w:rsidR="00D65FD4">
          <w:rPr>
            <w:lang w:val="en-US" w:eastAsia="en-US"/>
          </w:rPr>
          <w:fldChar w:fldCharType="end"/>
        </w:r>
      </w:hyperlink>
    </w:p>
    <w:p w14:paraId="4EE37542" w14:textId="77777777" w:rsidR="00D65FD4" w:rsidRDefault="00DA2F6F">
      <w:pPr>
        <w:pStyle w:val="TOC9"/>
        <w:widowControl/>
        <w:rPr>
          <w:rFonts w:ascii="Calibri" w:hAnsi="Calibri" w:cs="Calibri"/>
          <w:noProof/>
          <w:sz w:val="22"/>
          <w:szCs w:val="22"/>
          <w:lang w:val="en-US"/>
        </w:rPr>
      </w:pPr>
      <w:hyperlink w:anchor="_Toc256000745" w:history="1">
        <w:r w:rsidR="00D65FD4">
          <w:rPr>
            <w:rStyle w:val="Hyperlink"/>
            <w:lang w:val="en-US" w:eastAsia="en-US"/>
          </w:rPr>
          <w:t>5.18A.3</w:t>
        </w:r>
        <w:r w:rsidR="00D65FD4">
          <w:rPr>
            <w:rFonts w:ascii="Calibri" w:hAnsi="Calibri" w:cs="Calibri"/>
            <w:noProof/>
            <w:sz w:val="22"/>
            <w:szCs w:val="22"/>
            <w:lang w:val="en-US" w:eastAsia="en-US"/>
          </w:rPr>
          <w:tab/>
        </w:r>
        <w:r w:rsidR="00D65FD4">
          <w:rPr>
            <w:rStyle w:val="Hyperlink"/>
            <w:lang w:val="en-US" w:eastAsia="en-US"/>
          </w:rPr>
          <w:t>Impact assessment of large generator connections</w:t>
        </w:r>
        <w:r w:rsidR="00D65FD4">
          <w:rPr>
            <w:lang w:val="en-US" w:eastAsia="en-US"/>
          </w:rPr>
          <w:tab/>
        </w:r>
        <w:r w:rsidR="00D65FD4">
          <w:rPr>
            <w:lang w:val="en-US" w:eastAsia="en-US"/>
          </w:rPr>
          <w:fldChar w:fldCharType="begin"/>
        </w:r>
        <w:r w:rsidR="00D65FD4">
          <w:rPr>
            <w:lang w:val="en-US" w:eastAsia="en-US"/>
          </w:rPr>
          <w:instrText xml:space="preserve"> PAGEREF _Toc256000745 \h </w:instrText>
        </w:r>
        <w:r w:rsidR="00D65FD4">
          <w:rPr>
            <w:lang w:val="en-US" w:eastAsia="en-US"/>
          </w:rPr>
        </w:r>
        <w:r w:rsidR="00D65FD4">
          <w:rPr>
            <w:lang w:val="en-US" w:eastAsia="en-US"/>
          </w:rPr>
          <w:fldChar w:fldCharType="separate"/>
        </w:r>
        <w:r w:rsidR="00D65FD4">
          <w:rPr>
            <w:lang w:val="en-US" w:eastAsia="en-US"/>
          </w:rPr>
          <w:t>578</w:t>
        </w:r>
        <w:r w:rsidR="00D65FD4">
          <w:rPr>
            <w:lang w:val="en-US" w:eastAsia="en-US"/>
          </w:rPr>
          <w:fldChar w:fldCharType="end"/>
        </w:r>
      </w:hyperlink>
    </w:p>
    <w:p w14:paraId="0716414B" w14:textId="77777777" w:rsidR="00D65FD4" w:rsidRDefault="00DA2F6F">
      <w:pPr>
        <w:pStyle w:val="TOC6"/>
        <w:widowControl/>
        <w:rPr>
          <w:rFonts w:ascii="Calibri" w:hAnsi="Calibri" w:cs="Calibri"/>
          <w:noProof/>
          <w:sz w:val="22"/>
          <w:szCs w:val="22"/>
          <w:lang w:val="en-US"/>
        </w:rPr>
      </w:pPr>
      <w:hyperlink w:anchor="_Toc256000746" w:history="1">
        <w:r w:rsidR="00D65FD4">
          <w:rPr>
            <w:rStyle w:val="Hyperlink"/>
            <w:lang w:val="en-US" w:eastAsia="en-US"/>
          </w:rPr>
          <w:t>5.18B</w:t>
        </w:r>
        <w:r w:rsidR="00D65FD4">
          <w:rPr>
            <w:rFonts w:ascii="Calibri" w:hAnsi="Calibri" w:cs="Calibri"/>
            <w:noProof/>
            <w:sz w:val="22"/>
            <w:szCs w:val="22"/>
            <w:lang w:val="en-US" w:eastAsia="en-US"/>
          </w:rPr>
          <w:tab/>
        </w:r>
        <w:r w:rsidR="00D65FD4">
          <w:rPr>
            <w:rStyle w:val="Hyperlink"/>
            <w:lang w:val="en-US" w:eastAsia="en-US"/>
          </w:rPr>
          <w:t>Completed embedded generation projects</w:t>
        </w:r>
        <w:r w:rsidR="00D65FD4">
          <w:rPr>
            <w:lang w:val="en-US" w:eastAsia="en-US"/>
          </w:rPr>
          <w:tab/>
        </w:r>
        <w:r w:rsidR="00D65FD4">
          <w:rPr>
            <w:lang w:val="en-US" w:eastAsia="en-US"/>
          </w:rPr>
          <w:fldChar w:fldCharType="begin"/>
        </w:r>
        <w:r w:rsidR="00D65FD4">
          <w:rPr>
            <w:lang w:val="en-US" w:eastAsia="en-US"/>
          </w:rPr>
          <w:instrText xml:space="preserve"> PAGEREF _Toc256000746 \h </w:instrText>
        </w:r>
        <w:r w:rsidR="00D65FD4">
          <w:rPr>
            <w:lang w:val="en-US" w:eastAsia="en-US"/>
          </w:rPr>
        </w:r>
        <w:r w:rsidR="00D65FD4">
          <w:rPr>
            <w:lang w:val="en-US" w:eastAsia="en-US"/>
          </w:rPr>
          <w:fldChar w:fldCharType="separate"/>
        </w:r>
        <w:r w:rsidR="00D65FD4">
          <w:rPr>
            <w:lang w:val="en-US" w:eastAsia="en-US"/>
          </w:rPr>
          <w:t>579</w:t>
        </w:r>
        <w:r w:rsidR="00D65FD4">
          <w:rPr>
            <w:lang w:val="en-US" w:eastAsia="en-US"/>
          </w:rPr>
          <w:fldChar w:fldCharType="end"/>
        </w:r>
      </w:hyperlink>
    </w:p>
    <w:p w14:paraId="7BD38554" w14:textId="77777777" w:rsidR="00D65FD4" w:rsidRDefault="00DA2F6F">
      <w:pPr>
        <w:pStyle w:val="TOC9"/>
        <w:widowControl/>
        <w:rPr>
          <w:rFonts w:ascii="Calibri" w:hAnsi="Calibri" w:cs="Calibri"/>
          <w:noProof/>
          <w:sz w:val="22"/>
          <w:szCs w:val="22"/>
          <w:lang w:val="en-US"/>
        </w:rPr>
      </w:pPr>
      <w:hyperlink w:anchor="_Toc256000747" w:history="1">
        <w:r w:rsidR="00D65FD4">
          <w:rPr>
            <w:rStyle w:val="Hyperlink"/>
            <w:lang w:val="en-US" w:eastAsia="en-US"/>
          </w:rPr>
          <w:t>5.18B.1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_Toc256000747 \h </w:instrText>
        </w:r>
        <w:r w:rsidR="00D65FD4">
          <w:rPr>
            <w:lang w:val="en-US" w:eastAsia="en-US"/>
          </w:rPr>
        </w:r>
        <w:r w:rsidR="00D65FD4">
          <w:rPr>
            <w:lang w:val="en-US" w:eastAsia="en-US"/>
          </w:rPr>
          <w:fldChar w:fldCharType="separate"/>
        </w:r>
        <w:r w:rsidR="00D65FD4">
          <w:rPr>
            <w:lang w:val="en-US" w:eastAsia="en-US"/>
          </w:rPr>
          <w:t>579</w:t>
        </w:r>
        <w:r w:rsidR="00D65FD4">
          <w:rPr>
            <w:lang w:val="en-US" w:eastAsia="en-US"/>
          </w:rPr>
          <w:fldChar w:fldCharType="end"/>
        </w:r>
      </w:hyperlink>
    </w:p>
    <w:p w14:paraId="7CAED25C" w14:textId="77777777" w:rsidR="00D65FD4" w:rsidRDefault="00DA2F6F">
      <w:pPr>
        <w:pStyle w:val="TOC9"/>
        <w:widowControl/>
        <w:rPr>
          <w:rFonts w:ascii="Calibri" w:hAnsi="Calibri" w:cs="Calibri"/>
          <w:noProof/>
          <w:sz w:val="22"/>
          <w:szCs w:val="22"/>
          <w:lang w:val="en-US"/>
        </w:rPr>
      </w:pPr>
      <w:hyperlink w:anchor="_Toc256000748" w:history="1">
        <w:r w:rsidR="00D65FD4">
          <w:rPr>
            <w:rStyle w:val="Hyperlink"/>
            <w:lang w:val="en-US" w:eastAsia="en-US"/>
          </w:rPr>
          <w:t>5.18B.2</w:t>
        </w:r>
        <w:r w:rsidR="00D65FD4">
          <w:rPr>
            <w:rFonts w:ascii="Calibri" w:hAnsi="Calibri" w:cs="Calibri"/>
            <w:noProof/>
            <w:sz w:val="22"/>
            <w:szCs w:val="22"/>
            <w:lang w:val="en-US" w:eastAsia="en-US"/>
          </w:rPr>
          <w:tab/>
        </w:r>
        <w:r w:rsidR="00D65FD4">
          <w:rPr>
            <w:rStyle w:val="Hyperlink"/>
            <w:lang w:val="en-US" w:eastAsia="en-US"/>
          </w:rPr>
          <w:t>Register of completed embedded generation projects</w:t>
        </w:r>
        <w:r w:rsidR="00D65FD4">
          <w:rPr>
            <w:lang w:val="en-US" w:eastAsia="en-US"/>
          </w:rPr>
          <w:tab/>
        </w:r>
        <w:r w:rsidR="00D65FD4">
          <w:rPr>
            <w:lang w:val="en-US" w:eastAsia="en-US"/>
          </w:rPr>
          <w:fldChar w:fldCharType="begin"/>
        </w:r>
        <w:r w:rsidR="00D65FD4">
          <w:rPr>
            <w:lang w:val="en-US" w:eastAsia="en-US"/>
          </w:rPr>
          <w:instrText xml:space="preserve"> PAGEREF _Toc256000748 \h </w:instrText>
        </w:r>
        <w:r w:rsidR="00D65FD4">
          <w:rPr>
            <w:lang w:val="en-US" w:eastAsia="en-US"/>
          </w:rPr>
        </w:r>
        <w:r w:rsidR="00D65FD4">
          <w:rPr>
            <w:lang w:val="en-US" w:eastAsia="en-US"/>
          </w:rPr>
          <w:fldChar w:fldCharType="separate"/>
        </w:r>
        <w:r w:rsidR="00D65FD4">
          <w:rPr>
            <w:lang w:val="en-US" w:eastAsia="en-US"/>
          </w:rPr>
          <w:t>579</w:t>
        </w:r>
        <w:r w:rsidR="00D65FD4">
          <w:rPr>
            <w:lang w:val="en-US" w:eastAsia="en-US"/>
          </w:rPr>
          <w:fldChar w:fldCharType="end"/>
        </w:r>
      </w:hyperlink>
    </w:p>
    <w:p w14:paraId="59C91486" w14:textId="77777777" w:rsidR="00D65FD4" w:rsidRDefault="00DA2F6F">
      <w:pPr>
        <w:pStyle w:val="TOC6"/>
        <w:widowControl/>
        <w:rPr>
          <w:rFonts w:ascii="Calibri" w:hAnsi="Calibri" w:cs="Calibri"/>
          <w:noProof/>
          <w:sz w:val="22"/>
          <w:szCs w:val="22"/>
          <w:lang w:val="en-US"/>
        </w:rPr>
      </w:pPr>
      <w:hyperlink w:anchor="_Toc256000749" w:history="1">
        <w:r w:rsidR="00D65FD4">
          <w:rPr>
            <w:rStyle w:val="Hyperlink"/>
            <w:lang w:val="en-US" w:eastAsia="en-US"/>
          </w:rPr>
          <w:t>5.19</w:t>
        </w:r>
        <w:r w:rsidR="00D65FD4">
          <w:rPr>
            <w:rFonts w:ascii="Calibri" w:hAnsi="Calibri" w:cs="Calibri"/>
            <w:noProof/>
            <w:sz w:val="22"/>
            <w:szCs w:val="22"/>
            <w:lang w:val="en-US" w:eastAsia="en-US"/>
          </w:rPr>
          <w:tab/>
        </w:r>
        <w:r w:rsidR="00D65FD4">
          <w:rPr>
            <w:rStyle w:val="Hyperlink"/>
            <w:lang w:val="en-US" w:eastAsia="en-US"/>
          </w:rPr>
          <w:t>SENE Design and Costing Study</w:t>
        </w:r>
        <w:r w:rsidR="00D65FD4">
          <w:rPr>
            <w:lang w:val="en-US" w:eastAsia="en-US"/>
          </w:rPr>
          <w:tab/>
        </w:r>
        <w:r w:rsidR="00D65FD4">
          <w:rPr>
            <w:lang w:val="en-US" w:eastAsia="en-US"/>
          </w:rPr>
          <w:fldChar w:fldCharType="begin"/>
        </w:r>
        <w:r w:rsidR="00D65FD4">
          <w:rPr>
            <w:lang w:val="en-US" w:eastAsia="en-US"/>
          </w:rPr>
          <w:instrText xml:space="preserve"> PAGEREF _Toc256000749 \h </w:instrText>
        </w:r>
        <w:r w:rsidR="00D65FD4">
          <w:rPr>
            <w:lang w:val="en-US" w:eastAsia="en-US"/>
          </w:rPr>
        </w:r>
        <w:r w:rsidR="00D65FD4">
          <w:rPr>
            <w:lang w:val="en-US" w:eastAsia="en-US"/>
          </w:rPr>
          <w:fldChar w:fldCharType="separate"/>
        </w:r>
        <w:r w:rsidR="00D65FD4">
          <w:rPr>
            <w:lang w:val="en-US" w:eastAsia="en-US"/>
          </w:rPr>
          <w:t>580</w:t>
        </w:r>
        <w:r w:rsidR="00D65FD4">
          <w:rPr>
            <w:lang w:val="en-US" w:eastAsia="en-US"/>
          </w:rPr>
          <w:fldChar w:fldCharType="end"/>
        </w:r>
      </w:hyperlink>
    </w:p>
    <w:p w14:paraId="12253153" w14:textId="77777777" w:rsidR="00D65FD4" w:rsidRDefault="00DA2F6F">
      <w:pPr>
        <w:pStyle w:val="TOC9"/>
        <w:widowControl/>
        <w:rPr>
          <w:rFonts w:ascii="Calibri" w:hAnsi="Calibri" w:cs="Calibri"/>
          <w:noProof/>
          <w:sz w:val="22"/>
          <w:szCs w:val="22"/>
          <w:lang w:val="en-US"/>
        </w:rPr>
      </w:pPr>
      <w:hyperlink w:anchor="_Toc256000750" w:history="1">
        <w:r w:rsidR="00D65FD4">
          <w:rPr>
            <w:rStyle w:val="Hyperlink"/>
            <w:lang w:val="en-US" w:eastAsia="en-US"/>
          </w:rPr>
          <w:t>5.19.1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_Toc256000750 \h </w:instrText>
        </w:r>
        <w:r w:rsidR="00D65FD4">
          <w:rPr>
            <w:lang w:val="en-US" w:eastAsia="en-US"/>
          </w:rPr>
        </w:r>
        <w:r w:rsidR="00D65FD4">
          <w:rPr>
            <w:lang w:val="en-US" w:eastAsia="en-US"/>
          </w:rPr>
          <w:fldChar w:fldCharType="separate"/>
        </w:r>
        <w:r w:rsidR="00D65FD4">
          <w:rPr>
            <w:lang w:val="en-US" w:eastAsia="en-US"/>
          </w:rPr>
          <w:t>580</w:t>
        </w:r>
        <w:r w:rsidR="00D65FD4">
          <w:rPr>
            <w:lang w:val="en-US" w:eastAsia="en-US"/>
          </w:rPr>
          <w:fldChar w:fldCharType="end"/>
        </w:r>
      </w:hyperlink>
    </w:p>
    <w:p w14:paraId="37E1EC0F" w14:textId="77777777" w:rsidR="00D65FD4" w:rsidRDefault="00DA2F6F">
      <w:pPr>
        <w:pStyle w:val="TOC9"/>
        <w:widowControl/>
        <w:rPr>
          <w:rFonts w:ascii="Calibri" w:hAnsi="Calibri" w:cs="Calibri"/>
          <w:noProof/>
          <w:sz w:val="22"/>
          <w:szCs w:val="22"/>
          <w:lang w:val="en-US"/>
        </w:rPr>
      </w:pPr>
      <w:hyperlink w:anchor="_Toc256000751" w:history="1">
        <w:r w:rsidR="00D65FD4">
          <w:rPr>
            <w:rStyle w:val="Hyperlink"/>
            <w:lang w:val="en-US" w:eastAsia="en-US"/>
          </w:rPr>
          <w:t>5.19.2</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_Toc256000751 \h </w:instrText>
        </w:r>
        <w:r w:rsidR="00D65FD4">
          <w:rPr>
            <w:lang w:val="en-US" w:eastAsia="en-US"/>
          </w:rPr>
        </w:r>
        <w:r w:rsidR="00D65FD4">
          <w:rPr>
            <w:lang w:val="en-US" w:eastAsia="en-US"/>
          </w:rPr>
          <w:fldChar w:fldCharType="separate"/>
        </w:r>
        <w:r w:rsidR="00D65FD4">
          <w:rPr>
            <w:lang w:val="en-US" w:eastAsia="en-US"/>
          </w:rPr>
          <w:t>581</w:t>
        </w:r>
        <w:r w:rsidR="00D65FD4">
          <w:rPr>
            <w:lang w:val="en-US" w:eastAsia="en-US"/>
          </w:rPr>
          <w:fldChar w:fldCharType="end"/>
        </w:r>
      </w:hyperlink>
    </w:p>
    <w:p w14:paraId="7129CA0C" w14:textId="77777777" w:rsidR="00D65FD4" w:rsidRDefault="00DA2F6F">
      <w:pPr>
        <w:pStyle w:val="TOC9"/>
        <w:widowControl/>
        <w:rPr>
          <w:rFonts w:ascii="Calibri" w:hAnsi="Calibri" w:cs="Calibri"/>
          <w:noProof/>
          <w:sz w:val="22"/>
          <w:szCs w:val="22"/>
          <w:lang w:val="en-US"/>
        </w:rPr>
      </w:pPr>
      <w:hyperlink w:anchor="_Toc256000752" w:history="1">
        <w:r w:rsidR="00D65FD4">
          <w:rPr>
            <w:rStyle w:val="Hyperlink"/>
            <w:lang w:val="en-US" w:eastAsia="en-US"/>
          </w:rPr>
          <w:t>5.19.3</w:t>
        </w:r>
        <w:r w:rsidR="00D65FD4">
          <w:rPr>
            <w:rFonts w:ascii="Calibri" w:hAnsi="Calibri" w:cs="Calibri"/>
            <w:noProof/>
            <w:sz w:val="22"/>
            <w:szCs w:val="22"/>
            <w:lang w:val="en-US" w:eastAsia="en-US"/>
          </w:rPr>
          <w:tab/>
        </w:r>
        <w:r w:rsidR="00D65FD4">
          <w:rPr>
            <w:rStyle w:val="Hyperlink"/>
            <w:lang w:val="en-US" w:eastAsia="en-US"/>
          </w:rPr>
          <w:t>Request for SENE Design and Costing Study</w:t>
        </w:r>
        <w:r w:rsidR="00D65FD4">
          <w:rPr>
            <w:lang w:val="en-US" w:eastAsia="en-US"/>
          </w:rPr>
          <w:tab/>
        </w:r>
        <w:r w:rsidR="00D65FD4">
          <w:rPr>
            <w:lang w:val="en-US" w:eastAsia="en-US"/>
          </w:rPr>
          <w:fldChar w:fldCharType="begin"/>
        </w:r>
        <w:r w:rsidR="00D65FD4">
          <w:rPr>
            <w:lang w:val="en-US" w:eastAsia="en-US"/>
          </w:rPr>
          <w:instrText xml:space="preserve"> PAGEREF _Toc256000752 \h </w:instrText>
        </w:r>
        <w:r w:rsidR="00D65FD4">
          <w:rPr>
            <w:lang w:val="en-US" w:eastAsia="en-US"/>
          </w:rPr>
        </w:r>
        <w:r w:rsidR="00D65FD4">
          <w:rPr>
            <w:lang w:val="en-US" w:eastAsia="en-US"/>
          </w:rPr>
          <w:fldChar w:fldCharType="separate"/>
        </w:r>
        <w:r w:rsidR="00D65FD4">
          <w:rPr>
            <w:lang w:val="en-US" w:eastAsia="en-US"/>
          </w:rPr>
          <w:t>581</w:t>
        </w:r>
        <w:r w:rsidR="00D65FD4">
          <w:rPr>
            <w:lang w:val="en-US" w:eastAsia="en-US"/>
          </w:rPr>
          <w:fldChar w:fldCharType="end"/>
        </w:r>
      </w:hyperlink>
    </w:p>
    <w:p w14:paraId="6B391CF4" w14:textId="77777777" w:rsidR="00D65FD4" w:rsidRDefault="00DA2F6F">
      <w:pPr>
        <w:pStyle w:val="TOC9"/>
        <w:widowControl/>
        <w:rPr>
          <w:rFonts w:ascii="Calibri" w:hAnsi="Calibri" w:cs="Calibri"/>
          <w:noProof/>
          <w:sz w:val="22"/>
          <w:szCs w:val="22"/>
          <w:lang w:val="en-US"/>
        </w:rPr>
      </w:pPr>
      <w:hyperlink w:anchor="_Toc256000753" w:history="1">
        <w:r w:rsidR="00D65FD4">
          <w:rPr>
            <w:rStyle w:val="Hyperlink"/>
            <w:lang w:val="en-US" w:eastAsia="en-US"/>
          </w:rPr>
          <w:t>5.19.4</w:t>
        </w:r>
        <w:r w:rsidR="00D65FD4">
          <w:rPr>
            <w:rFonts w:ascii="Calibri" w:hAnsi="Calibri" w:cs="Calibri"/>
            <w:noProof/>
            <w:sz w:val="22"/>
            <w:szCs w:val="22"/>
            <w:lang w:val="en-US" w:eastAsia="en-US"/>
          </w:rPr>
          <w:tab/>
        </w:r>
        <w:r w:rsidR="00D65FD4">
          <w:rPr>
            <w:rStyle w:val="Hyperlink"/>
            <w:lang w:val="en-US" w:eastAsia="en-US"/>
          </w:rPr>
          <w:t>Content of SENE Design and Costing Study</w:t>
        </w:r>
        <w:r w:rsidR="00D65FD4">
          <w:rPr>
            <w:lang w:val="en-US" w:eastAsia="en-US"/>
          </w:rPr>
          <w:tab/>
        </w:r>
        <w:r w:rsidR="00D65FD4">
          <w:rPr>
            <w:lang w:val="en-US" w:eastAsia="en-US"/>
          </w:rPr>
          <w:fldChar w:fldCharType="begin"/>
        </w:r>
        <w:r w:rsidR="00D65FD4">
          <w:rPr>
            <w:lang w:val="en-US" w:eastAsia="en-US"/>
          </w:rPr>
          <w:instrText xml:space="preserve"> PAGEREF _Toc256000753 \h </w:instrText>
        </w:r>
        <w:r w:rsidR="00D65FD4">
          <w:rPr>
            <w:lang w:val="en-US" w:eastAsia="en-US"/>
          </w:rPr>
        </w:r>
        <w:r w:rsidR="00D65FD4">
          <w:rPr>
            <w:lang w:val="en-US" w:eastAsia="en-US"/>
          </w:rPr>
          <w:fldChar w:fldCharType="separate"/>
        </w:r>
        <w:r w:rsidR="00D65FD4">
          <w:rPr>
            <w:lang w:val="en-US" w:eastAsia="en-US"/>
          </w:rPr>
          <w:t>582</w:t>
        </w:r>
        <w:r w:rsidR="00D65FD4">
          <w:rPr>
            <w:lang w:val="en-US" w:eastAsia="en-US"/>
          </w:rPr>
          <w:fldChar w:fldCharType="end"/>
        </w:r>
      </w:hyperlink>
    </w:p>
    <w:p w14:paraId="09189A61" w14:textId="77777777" w:rsidR="00D65FD4" w:rsidRDefault="00DA2F6F">
      <w:pPr>
        <w:pStyle w:val="TOC9"/>
        <w:widowControl/>
        <w:rPr>
          <w:rFonts w:ascii="Calibri" w:hAnsi="Calibri" w:cs="Calibri"/>
          <w:noProof/>
          <w:sz w:val="22"/>
          <w:szCs w:val="22"/>
          <w:lang w:val="en-US"/>
        </w:rPr>
      </w:pPr>
      <w:hyperlink w:anchor="_Toc256000754" w:history="1">
        <w:r w:rsidR="00D65FD4">
          <w:rPr>
            <w:rStyle w:val="Hyperlink"/>
            <w:lang w:val="en-US" w:eastAsia="en-US"/>
          </w:rPr>
          <w:t>5.19.5</w:t>
        </w:r>
        <w:r w:rsidR="00D65FD4">
          <w:rPr>
            <w:rFonts w:ascii="Calibri" w:hAnsi="Calibri" w:cs="Calibri"/>
            <w:noProof/>
            <w:sz w:val="22"/>
            <w:szCs w:val="22"/>
            <w:lang w:val="en-US" w:eastAsia="en-US"/>
          </w:rPr>
          <w:tab/>
        </w:r>
        <w:r w:rsidR="00D65FD4">
          <w:rPr>
            <w:rStyle w:val="Hyperlink"/>
            <w:lang w:val="en-US" w:eastAsia="en-US"/>
          </w:rPr>
          <w:t>Co-operation of other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_Toc256000754 \h </w:instrText>
        </w:r>
        <w:r w:rsidR="00D65FD4">
          <w:rPr>
            <w:lang w:val="en-US" w:eastAsia="en-US"/>
          </w:rPr>
        </w:r>
        <w:r w:rsidR="00D65FD4">
          <w:rPr>
            <w:lang w:val="en-US" w:eastAsia="en-US"/>
          </w:rPr>
          <w:fldChar w:fldCharType="separate"/>
        </w:r>
        <w:r w:rsidR="00D65FD4">
          <w:rPr>
            <w:lang w:val="en-US" w:eastAsia="en-US"/>
          </w:rPr>
          <w:t>583</w:t>
        </w:r>
        <w:r w:rsidR="00D65FD4">
          <w:rPr>
            <w:lang w:val="en-US" w:eastAsia="en-US"/>
          </w:rPr>
          <w:fldChar w:fldCharType="end"/>
        </w:r>
      </w:hyperlink>
    </w:p>
    <w:p w14:paraId="0FE737B5" w14:textId="77777777" w:rsidR="00D65FD4" w:rsidRDefault="00DA2F6F">
      <w:pPr>
        <w:pStyle w:val="TOC9"/>
        <w:widowControl/>
        <w:rPr>
          <w:rFonts w:ascii="Calibri" w:hAnsi="Calibri" w:cs="Calibri"/>
          <w:noProof/>
          <w:sz w:val="22"/>
          <w:szCs w:val="22"/>
          <w:lang w:val="en-US"/>
        </w:rPr>
      </w:pPr>
      <w:hyperlink w:anchor="_Toc256000755" w:history="1">
        <w:r w:rsidR="00D65FD4">
          <w:rPr>
            <w:rStyle w:val="Hyperlink"/>
            <w:lang w:val="en-US" w:eastAsia="en-US"/>
          </w:rPr>
          <w:t>5.19.6</w:t>
        </w:r>
        <w:r w:rsidR="00D65FD4">
          <w:rPr>
            <w:rFonts w:ascii="Calibri" w:hAnsi="Calibri" w:cs="Calibri"/>
            <w:noProof/>
            <w:sz w:val="22"/>
            <w:szCs w:val="22"/>
            <w:lang w:val="en-US" w:eastAsia="en-US"/>
          </w:rPr>
          <w:tab/>
        </w:r>
        <w:r w:rsidR="00D65FD4">
          <w:rPr>
            <w:rStyle w:val="Hyperlink"/>
            <w:lang w:val="en-US" w:eastAsia="en-US"/>
          </w:rPr>
          <w:t>Publication of SENE Design and Costing Study report</w:t>
        </w:r>
        <w:r w:rsidR="00D65FD4">
          <w:rPr>
            <w:lang w:val="en-US" w:eastAsia="en-US"/>
          </w:rPr>
          <w:tab/>
        </w:r>
        <w:r w:rsidR="00D65FD4">
          <w:rPr>
            <w:lang w:val="en-US" w:eastAsia="en-US"/>
          </w:rPr>
          <w:fldChar w:fldCharType="begin"/>
        </w:r>
        <w:r w:rsidR="00D65FD4">
          <w:rPr>
            <w:lang w:val="en-US" w:eastAsia="en-US"/>
          </w:rPr>
          <w:instrText xml:space="preserve"> PAGEREF _Toc256000755 \h </w:instrText>
        </w:r>
        <w:r w:rsidR="00D65FD4">
          <w:rPr>
            <w:lang w:val="en-US" w:eastAsia="en-US"/>
          </w:rPr>
        </w:r>
        <w:r w:rsidR="00D65FD4">
          <w:rPr>
            <w:lang w:val="en-US" w:eastAsia="en-US"/>
          </w:rPr>
          <w:fldChar w:fldCharType="separate"/>
        </w:r>
        <w:r w:rsidR="00D65FD4">
          <w:rPr>
            <w:lang w:val="en-US" w:eastAsia="en-US"/>
          </w:rPr>
          <w:t>583</w:t>
        </w:r>
        <w:r w:rsidR="00D65FD4">
          <w:rPr>
            <w:lang w:val="en-US" w:eastAsia="en-US"/>
          </w:rPr>
          <w:fldChar w:fldCharType="end"/>
        </w:r>
      </w:hyperlink>
    </w:p>
    <w:p w14:paraId="3450E4A2" w14:textId="77777777" w:rsidR="00D65FD4" w:rsidRDefault="00DA2F6F">
      <w:pPr>
        <w:pStyle w:val="TOC9"/>
        <w:widowControl/>
        <w:rPr>
          <w:rFonts w:ascii="Calibri" w:hAnsi="Calibri" w:cs="Calibri"/>
          <w:noProof/>
          <w:sz w:val="22"/>
          <w:szCs w:val="22"/>
          <w:lang w:val="en-US"/>
        </w:rPr>
      </w:pPr>
      <w:hyperlink w:anchor="_Toc256000756" w:history="1">
        <w:r w:rsidR="00D65FD4">
          <w:rPr>
            <w:rStyle w:val="Hyperlink"/>
            <w:lang w:val="en-US" w:eastAsia="en-US"/>
          </w:rPr>
          <w:t>5.19.7</w:t>
        </w:r>
        <w:r w:rsidR="00D65FD4">
          <w:rPr>
            <w:rFonts w:ascii="Calibri" w:hAnsi="Calibri" w:cs="Calibri"/>
            <w:noProof/>
            <w:sz w:val="22"/>
            <w:szCs w:val="22"/>
            <w:lang w:val="en-US" w:eastAsia="en-US"/>
          </w:rPr>
          <w:tab/>
        </w:r>
        <w:r w:rsidR="00D65FD4">
          <w:rPr>
            <w:rStyle w:val="Hyperlink"/>
            <w:lang w:val="en-US" w:eastAsia="en-US"/>
          </w:rPr>
          <w:t>Provision and use of information</w:t>
        </w:r>
        <w:r w:rsidR="00D65FD4">
          <w:rPr>
            <w:lang w:val="en-US" w:eastAsia="en-US"/>
          </w:rPr>
          <w:tab/>
        </w:r>
        <w:r w:rsidR="00D65FD4">
          <w:rPr>
            <w:lang w:val="en-US" w:eastAsia="en-US"/>
          </w:rPr>
          <w:fldChar w:fldCharType="begin"/>
        </w:r>
        <w:r w:rsidR="00D65FD4">
          <w:rPr>
            <w:lang w:val="en-US" w:eastAsia="en-US"/>
          </w:rPr>
          <w:instrText xml:space="preserve"> PAGEREF _Toc256000756 \h </w:instrText>
        </w:r>
        <w:r w:rsidR="00D65FD4">
          <w:rPr>
            <w:lang w:val="en-US" w:eastAsia="en-US"/>
          </w:rPr>
        </w:r>
        <w:r w:rsidR="00D65FD4">
          <w:rPr>
            <w:lang w:val="en-US" w:eastAsia="en-US"/>
          </w:rPr>
          <w:fldChar w:fldCharType="separate"/>
        </w:r>
        <w:r w:rsidR="00D65FD4">
          <w:rPr>
            <w:lang w:val="en-US" w:eastAsia="en-US"/>
          </w:rPr>
          <w:t>583</w:t>
        </w:r>
        <w:r w:rsidR="00D65FD4">
          <w:rPr>
            <w:lang w:val="en-US" w:eastAsia="en-US"/>
          </w:rPr>
          <w:fldChar w:fldCharType="end"/>
        </w:r>
      </w:hyperlink>
    </w:p>
    <w:p w14:paraId="1E5FF870" w14:textId="77777777" w:rsidR="00D65FD4" w:rsidRDefault="00DA2F6F">
      <w:pPr>
        <w:pStyle w:val="TOC6"/>
        <w:widowControl/>
        <w:rPr>
          <w:rFonts w:ascii="Calibri" w:hAnsi="Calibri" w:cs="Calibri"/>
          <w:noProof/>
          <w:sz w:val="22"/>
          <w:szCs w:val="22"/>
          <w:lang w:val="en-US"/>
        </w:rPr>
      </w:pPr>
      <w:hyperlink w:anchor="_Toc256000757" w:history="1">
        <w:r w:rsidR="00D65FD4">
          <w:rPr>
            <w:rStyle w:val="Hyperlink"/>
            <w:lang w:val="en-US" w:eastAsia="en-US"/>
          </w:rPr>
          <w:t>5.20</w:t>
        </w:r>
        <w:r w:rsidR="00D65FD4">
          <w:rPr>
            <w:rFonts w:ascii="Calibri" w:hAnsi="Calibri" w:cs="Calibri"/>
            <w:noProof/>
            <w:sz w:val="22"/>
            <w:szCs w:val="22"/>
            <w:lang w:val="en-US" w:eastAsia="en-US"/>
          </w:rPr>
          <w:tab/>
        </w:r>
        <w:r w:rsidR="00D65FD4">
          <w:rPr>
            <w:rStyle w:val="Hyperlink"/>
            <w:lang w:val="en-US" w:eastAsia="en-US"/>
          </w:rPr>
          <w:t>National transmission planning</w:t>
        </w:r>
        <w:r w:rsidR="00D65FD4">
          <w:rPr>
            <w:lang w:val="en-US" w:eastAsia="en-US"/>
          </w:rPr>
          <w:tab/>
        </w:r>
        <w:r w:rsidR="00D65FD4">
          <w:rPr>
            <w:lang w:val="en-US" w:eastAsia="en-US"/>
          </w:rPr>
          <w:fldChar w:fldCharType="begin"/>
        </w:r>
        <w:r w:rsidR="00D65FD4">
          <w:rPr>
            <w:lang w:val="en-US" w:eastAsia="en-US"/>
          </w:rPr>
          <w:instrText xml:space="preserve"> PAGEREF _Toc256000757 \h </w:instrText>
        </w:r>
        <w:r w:rsidR="00D65FD4">
          <w:rPr>
            <w:lang w:val="en-US" w:eastAsia="en-US"/>
          </w:rPr>
        </w:r>
        <w:r w:rsidR="00D65FD4">
          <w:rPr>
            <w:lang w:val="en-US" w:eastAsia="en-US"/>
          </w:rPr>
          <w:fldChar w:fldCharType="separate"/>
        </w:r>
        <w:r w:rsidR="00D65FD4">
          <w:rPr>
            <w:lang w:val="en-US" w:eastAsia="en-US"/>
          </w:rPr>
          <w:t>584</w:t>
        </w:r>
        <w:r w:rsidR="00D65FD4">
          <w:rPr>
            <w:lang w:val="en-US" w:eastAsia="en-US"/>
          </w:rPr>
          <w:fldChar w:fldCharType="end"/>
        </w:r>
      </w:hyperlink>
    </w:p>
    <w:p w14:paraId="62CAB581" w14:textId="77777777" w:rsidR="00D65FD4" w:rsidRDefault="00DA2F6F">
      <w:pPr>
        <w:pStyle w:val="TOC9"/>
        <w:widowControl/>
        <w:rPr>
          <w:rFonts w:ascii="Calibri" w:hAnsi="Calibri" w:cs="Calibri"/>
          <w:noProof/>
          <w:sz w:val="22"/>
          <w:szCs w:val="22"/>
          <w:lang w:val="en-US"/>
        </w:rPr>
      </w:pPr>
      <w:hyperlink w:anchor="_Toc256000758" w:history="1">
        <w:r w:rsidR="00D65FD4">
          <w:rPr>
            <w:rStyle w:val="Hyperlink"/>
            <w:lang w:val="en-US" w:eastAsia="en-US"/>
          </w:rPr>
          <w:t>5.20.1</w:t>
        </w:r>
        <w:r w:rsidR="00D65FD4">
          <w:rPr>
            <w:rFonts w:ascii="Calibri" w:hAnsi="Calibri" w:cs="Calibri"/>
            <w:noProof/>
            <w:sz w:val="22"/>
            <w:szCs w:val="22"/>
            <w:lang w:val="en-US" w:eastAsia="en-US"/>
          </w:rPr>
          <w:tab/>
        </w:r>
        <w:r w:rsidR="00D65FD4">
          <w:rPr>
            <w:rStyle w:val="Hyperlink"/>
            <w:lang w:val="en-US" w:eastAsia="en-US"/>
          </w:rPr>
          <w:t>Preliminary consultation</w:t>
        </w:r>
        <w:r w:rsidR="00D65FD4">
          <w:rPr>
            <w:lang w:val="en-US" w:eastAsia="en-US"/>
          </w:rPr>
          <w:tab/>
        </w:r>
        <w:r w:rsidR="00D65FD4">
          <w:rPr>
            <w:lang w:val="en-US" w:eastAsia="en-US"/>
          </w:rPr>
          <w:fldChar w:fldCharType="begin"/>
        </w:r>
        <w:r w:rsidR="00D65FD4">
          <w:rPr>
            <w:lang w:val="en-US" w:eastAsia="en-US"/>
          </w:rPr>
          <w:instrText xml:space="preserve"> PAGEREF _Toc256000758 \h </w:instrText>
        </w:r>
        <w:r w:rsidR="00D65FD4">
          <w:rPr>
            <w:lang w:val="en-US" w:eastAsia="en-US"/>
          </w:rPr>
        </w:r>
        <w:r w:rsidR="00D65FD4">
          <w:rPr>
            <w:lang w:val="en-US" w:eastAsia="en-US"/>
          </w:rPr>
          <w:fldChar w:fldCharType="separate"/>
        </w:r>
        <w:r w:rsidR="00D65FD4">
          <w:rPr>
            <w:lang w:val="en-US" w:eastAsia="en-US"/>
          </w:rPr>
          <w:t>584</w:t>
        </w:r>
        <w:r w:rsidR="00D65FD4">
          <w:rPr>
            <w:lang w:val="en-US" w:eastAsia="en-US"/>
          </w:rPr>
          <w:fldChar w:fldCharType="end"/>
        </w:r>
      </w:hyperlink>
    </w:p>
    <w:p w14:paraId="15A20762" w14:textId="77777777" w:rsidR="00D65FD4" w:rsidRDefault="00DA2F6F">
      <w:pPr>
        <w:pStyle w:val="TOC9"/>
        <w:widowControl/>
        <w:rPr>
          <w:rFonts w:ascii="Calibri" w:hAnsi="Calibri" w:cs="Calibri"/>
          <w:noProof/>
          <w:sz w:val="22"/>
          <w:szCs w:val="22"/>
          <w:lang w:val="en-US"/>
        </w:rPr>
      </w:pPr>
      <w:hyperlink w:anchor="_Toc256000759" w:history="1">
        <w:r w:rsidR="00D65FD4">
          <w:rPr>
            <w:rStyle w:val="Hyperlink"/>
            <w:lang w:val="en-US" w:eastAsia="en-US"/>
          </w:rPr>
          <w:t>5.20.2</w:t>
        </w:r>
        <w:r w:rsidR="00D65FD4">
          <w:rPr>
            <w:rFonts w:ascii="Calibri" w:hAnsi="Calibri" w:cs="Calibri"/>
            <w:noProof/>
            <w:sz w:val="22"/>
            <w:szCs w:val="22"/>
            <w:lang w:val="en-US" w:eastAsia="en-US"/>
          </w:rPr>
          <w:tab/>
        </w:r>
        <w:r w:rsidR="00D65FD4">
          <w:rPr>
            <w:rStyle w:val="Hyperlink"/>
            <w:lang w:val="en-US" w:eastAsia="en-US"/>
          </w:rPr>
          <w:t>Publication of NTNDP</w:t>
        </w:r>
        <w:r w:rsidR="00D65FD4">
          <w:rPr>
            <w:lang w:val="en-US" w:eastAsia="en-US"/>
          </w:rPr>
          <w:tab/>
        </w:r>
        <w:r w:rsidR="00D65FD4">
          <w:rPr>
            <w:lang w:val="en-US" w:eastAsia="en-US"/>
          </w:rPr>
          <w:fldChar w:fldCharType="begin"/>
        </w:r>
        <w:r w:rsidR="00D65FD4">
          <w:rPr>
            <w:lang w:val="en-US" w:eastAsia="en-US"/>
          </w:rPr>
          <w:instrText xml:space="preserve"> PAGEREF _Toc256000759 \h </w:instrText>
        </w:r>
        <w:r w:rsidR="00D65FD4">
          <w:rPr>
            <w:lang w:val="en-US" w:eastAsia="en-US"/>
          </w:rPr>
        </w:r>
        <w:r w:rsidR="00D65FD4">
          <w:rPr>
            <w:lang w:val="en-US" w:eastAsia="en-US"/>
          </w:rPr>
          <w:fldChar w:fldCharType="separate"/>
        </w:r>
        <w:r w:rsidR="00D65FD4">
          <w:rPr>
            <w:lang w:val="en-US" w:eastAsia="en-US"/>
          </w:rPr>
          <w:t>585</w:t>
        </w:r>
        <w:r w:rsidR="00D65FD4">
          <w:rPr>
            <w:lang w:val="en-US" w:eastAsia="en-US"/>
          </w:rPr>
          <w:fldChar w:fldCharType="end"/>
        </w:r>
      </w:hyperlink>
    </w:p>
    <w:p w14:paraId="0401F533" w14:textId="77777777" w:rsidR="00D65FD4" w:rsidRDefault="00DA2F6F">
      <w:pPr>
        <w:pStyle w:val="TOC9"/>
        <w:widowControl/>
        <w:rPr>
          <w:rFonts w:ascii="Calibri" w:hAnsi="Calibri" w:cs="Calibri"/>
          <w:noProof/>
          <w:sz w:val="22"/>
          <w:szCs w:val="22"/>
          <w:lang w:val="en-US"/>
        </w:rPr>
      </w:pPr>
      <w:hyperlink w:anchor="_Toc256000760" w:history="1">
        <w:r w:rsidR="00D65FD4">
          <w:rPr>
            <w:rStyle w:val="Hyperlink"/>
            <w:lang w:val="en-US" w:eastAsia="en-US"/>
          </w:rPr>
          <w:t>5.20.3</w:t>
        </w:r>
        <w:r w:rsidR="00D65FD4">
          <w:rPr>
            <w:rFonts w:ascii="Calibri" w:hAnsi="Calibri" w:cs="Calibri"/>
            <w:noProof/>
            <w:sz w:val="22"/>
            <w:szCs w:val="22"/>
            <w:lang w:val="en-US" w:eastAsia="en-US"/>
          </w:rPr>
          <w:tab/>
        </w:r>
        <w:r w:rsidR="00D65FD4">
          <w:rPr>
            <w:rStyle w:val="Hyperlink"/>
            <w:lang w:val="en-US" w:eastAsia="en-US"/>
          </w:rPr>
          <w:t>Development strategies for national transmission flow paths</w:t>
        </w:r>
        <w:r w:rsidR="00D65FD4">
          <w:rPr>
            <w:lang w:val="en-US" w:eastAsia="en-US"/>
          </w:rPr>
          <w:tab/>
        </w:r>
        <w:r w:rsidR="00D65FD4">
          <w:rPr>
            <w:lang w:val="en-US" w:eastAsia="en-US"/>
          </w:rPr>
          <w:fldChar w:fldCharType="begin"/>
        </w:r>
        <w:r w:rsidR="00D65FD4">
          <w:rPr>
            <w:lang w:val="en-US" w:eastAsia="en-US"/>
          </w:rPr>
          <w:instrText xml:space="preserve"> PAGEREF _Toc256000760 \h </w:instrText>
        </w:r>
        <w:r w:rsidR="00D65FD4">
          <w:rPr>
            <w:lang w:val="en-US" w:eastAsia="en-US"/>
          </w:rPr>
        </w:r>
        <w:r w:rsidR="00D65FD4">
          <w:rPr>
            <w:lang w:val="en-US" w:eastAsia="en-US"/>
          </w:rPr>
          <w:fldChar w:fldCharType="separate"/>
        </w:r>
        <w:r w:rsidR="00D65FD4">
          <w:rPr>
            <w:lang w:val="en-US" w:eastAsia="en-US"/>
          </w:rPr>
          <w:t>587</w:t>
        </w:r>
        <w:r w:rsidR="00D65FD4">
          <w:rPr>
            <w:lang w:val="en-US" w:eastAsia="en-US"/>
          </w:rPr>
          <w:fldChar w:fldCharType="end"/>
        </w:r>
      </w:hyperlink>
    </w:p>
    <w:p w14:paraId="5A285AA6" w14:textId="77777777" w:rsidR="00D65FD4" w:rsidRDefault="00DA2F6F">
      <w:pPr>
        <w:pStyle w:val="TOC9"/>
        <w:widowControl/>
        <w:rPr>
          <w:rFonts w:ascii="Calibri" w:hAnsi="Calibri" w:cs="Calibri"/>
          <w:noProof/>
          <w:sz w:val="22"/>
          <w:szCs w:val="22"/>
          <w:lang w:val="en-US"/>
        </w:rPr>
      </w:pPr>
      <w:hyperlink w:anchor="_Toc256000761" w:history="1">
        <w:r w:rsidR="00D65FD4">
          <w:rPr>
            <w:rStyle w:val="Hyperlink"/>
            <w:lang w:val="en-US" w:eastAsia="en-US"/>
          </w:rPr>
          <w:t>5.20.4</w:t>
        </w:r>
        <w:r w:rsidR="00D65FD4">
          <w:rPr>
            <w:rFonts w:ascii="Calibri" w:hAnsi="Calibri" w:cs="Calibri"/>
            <w:noProof/>
            <w:sz w:val="22"/>
            <w:szCs w:val="22"/>
            <w:lang w:val="en-US" w:eastAsia="en-US"/>
          </w:rPr>
          <w:tab/>
        </w:r>
        <w:r w:rsidR="00D65FD4">
          <w:rPr>
            <w:rStyle w:val="Hyperlink"/>
            <w:lang w:val="en-US" w:eastAsia="en-US"/>
          </w:rPr>
          <w:t>NTNDP database</w:t>
        </w:r>
        <w:r w:rsidR="00D65FD4">
          <w:rPr>
            <w:lang w:val="en-US" w:eastAsia="en-US"/>
          </w:rPr>
          <w:tab/>
        </w:r>
        <w:r w:rsidR="00D65FD4">
          <w:rPr>
            <w:lang w:val="en-US" w:eastAsia="en-US"/>
          </w:rPr>
          <w:fldChar w:fldCharType="begin"/>
        </w:r>
        <w:r w:rsidR="00D65FD4">
          <w:rPr>
            <w:lang w:val="en-US" w:eastAsia="en-US"/>
          </w:rPr>
          <w:instrText xml:space="preserve"> PAGEREF _Toc256000761 \h </w:instrText>
        </w:r>
        <w:r w:rsidR="00D65FD4">
          <w:rPr>
            <w:lang w:val="en-US" w:eastAsia="en-US"/>
          </w:rPr>
        </w:r>
        <w:r w:rsidR="00D65FD4">
          <w:rPr>
            <w:lang w:val="en-US" w:eastAsia="en-US"/>
          </w:rPr>
          <w:fldChar w:fldCharType="separate"/>
        </w:r>
        <w:r w:rsidR="00D65FD4">
          <w:rPr>
            <w:lang w:val="en-US" w:eastAsia="en-US"/>
          </w:rPr>
          <w:t>588</w:t>
        </w:r>
        <w:r w:rsidR="00D65FD4">
          <w:rPr>
            <w:lang w:val="en-US" w:eastAsia="en-US"/>
          </w:rPr>
          <w:fldChar w:fldCharType="end"/>
        </w:r>
      </w:hyperlink>
    </w:p>
    <w:p w14:paraId="592A8A30" w14:textId="77777777" w:rsidR="00D65FD4" w:rsidRDefault="00DA2F6F">
      <w:pPr>
        <w:pStyle w:val="TOC9"/>
        <w:widowControl/>
        <w:rPr>
          <w:rFonts w:ascii="Calibri" w:hAnsi="Calibri" w:cs="Calibri"/>
          <w:noProof/>
          <w:sz w:val="22"/>
          <w:szCs w:val="22"/>
          <w:lang w:val="en-US"/>
        </w:rPr>
      </w:pPr>
      <w:hyperlink w:anchor="_Toc256000762" w:history="1">
        <w:r w:rsidR="00D65FD4">
          <w:rPr>
            <w:rStyle w:val="Hyperlink"/>
            <w:lang w:val="en-US" w:eastAsia="en-US"/>
          </w:rPr>
          <w:t>5.20.5</w:t>
        </w:r>
        <w:r w:rsidR="00D65FD4">
          <w:rPr>
            <w:rFonts w:ascii="Calibri" w:hAnsi="Calibri" w:cs="Calibri"/>
            <w:noProof/>
            <w:sz w:val="22"/>
            <w:szCs w:val="22"/>
            <w:lang w:val="en-US" w:eastAsia="en-US"/>
          </w:rPr>
          <w:tab/>
        </w:r>
        <w:r w:rsidR="00D65FD4">
          <w:rPr>
            <w:rStyle w:val="Hyperlink"/>
            <w:lang w:val="en-US" w:eastAsia="en-US"/>
          </w:rPr>
          <w:t>Jurisdictional planning bodies and jurisdictional planning representatives</w:t>
        </w:r>
        <w:r w:rsidR="00D65FD4">
          <w:rPr>
            <w:lang w:val="en-US" w:eastAsia="en-US"/>
          </w:rPr>
          <w:tab/>
        </w:r>
        <w:r w:rsidR="00D65FD4">
          <w:rPr>
            <w:lang w:val="en-US" w:eastAsia="en-US"/>
          </w:rPr>
          <w:fldChar w:fldCharType="begin"/>
        </w:r>
        <w:r w:rsidR="00D65FD4">
          <w:rPr>
            <w:lang w:val="en-US" w:eastAsia="en-US"/>
          </w:rPr>
          <w:instrText xml:space="preserve"> PAGEREF _Toc256000762 \h </w:instrText>
        </w:r>
        <w:r w:rsidR="00D65FD4">
          <w:rPr>
            <w:lang w:val="en-US" w:eastAsia="en-US"/>
          </w:rPr>
        </w:r>
        <w:r w:rsidR="00D65FD4">
          <w:rPr>
            <w:lang w:val="en-US" w:eastAsia="en-US"/>
          </w:rPr>
          <w:fldChar w:fldCharType="separate"/>
        </w:r>
        <w:r w:rsidR="00D65FD4">
          <w:rPr>
            <w:lang w:val="en-US" w:eastAsia="en-US"/>
          </w:rPr>
          <w:t>589</w:t>
        </w:r>
        <w:r w:rsidR="00D65FD4">
          <w:rPr>
            <w:lang w:val="en-US" w:eastAsia="en-US"/>
          </w:rPr>
          <w:fldChar w:fldCharType="end"/>
        </w:r>
      </w:hyperlink>
    </w:p>
    <w:p w14:paraId="50044541" w14:textId="77777777" w:rsidR="00D65FD4" w:rsidRDefault="00DA2F6F">
      <w:pPr>
        <w:pStyle w:val="TOC9"/>
        <w:widowControl/>
        <w:rPr>
          <w:rFonts w:ascii="Calibri" w:hAnsi="Calibri" w:cs="Calibri"/>
          <w:noProof/>
          <w:sz w:val="22"/>
          <w:szCs w:val="22"/>
          <w:lang w:val="en-US"/>
        </w:rPr>
      </w:pPr>
      <w:hyperlink w:anchor="_Toc256000763" w:history="1">
        <w:r w:rsidR="00D65FD4">
          <w:rPr>
            <w:rStyle w:val="Hyperlink"/>
            <w:lang w:val="en-US" w:eastAsia="en-US"/>
          </w:rPr>
          <w:t>5.20.6</w:t>
        </w:r>
        <w:r w:rsidR="00D65FD4">
          <w:rPr>
            <w:rFonts w:ascii="Calibri" w:hAnsi="Calibri" w:cs="Calibri"/>
            <w:noProof/>
            <w:sz w:val="22"/>
            <w:szCs w:val="22"/>
            <w:lang w:val="en-US" w:eastAsia="en-US"/>
          </w:rPr>
          <w:tab/>
        </w:r>
        <w:r w:rsidR="00D65FD4">
          <w:rPr>
            <w:rStyle w:val="Hyperlink"/>
            <w:lang w:val="en-US" w:eastAsia="en-US"/>
          </w:rPr>
          <w:t>NTP Functions</w:t>
        </w:r>
        <w:r w:rsidR="00D65FD4">
          <w:rPr>
            <w:lang w:val="en-US" w:eastAsia="en-US"/>
          </w:rPr>
          <w:tab/>
        </w:r>
        <w:r w:rsidR="00D65FD4">
          <w:rPr>
            <w:lang w:val="en-US" w:eastAsia="en-US"/>
          </w:rPr>
          <w:fldChar w:fldCharType="begin"/>
        </w:r>
        <w:r w:rsidR="00D65FD4">
          <w:rPr>
            <w:lang w:val="en-US" w:eastAsia="en-US"/>
          </w:rPr>
          <w:instrText xml:space="preserve"> PAGEREF _Toc256000763 \h </w:instrText>
        </w:r>
        <w:r w:rsidR="00D65FD4">
          <w:rPr>
            <w:lang w:val="en-US" w:eastAsia="en-US"/>
          </w:rPr>
        </w:r>
        <w:r w:rsidR="00D65FD4">
          <w:rPr>
            <w:lang w:val="en-US" w:eastAsia="en-US"/>
          </w:rPr>
          <w:fldChar w:fldCharType="separate"/>
        </w:r>
        <w:r w:rsidR="00D65FD4">
          <w:rPr>
            <w:lang w:val="en-US" w:eastAsia="en-US"/>
          </w:rPr>
          <w:t>589</w:t>
        </w:r>
        <w:r w:rsidR="00D65FD4">
          <w:rPr>
            <w:lang w:val="en-US" w:eastAsia="en-US"/>
          </w:rPr>
          <w:fldChar w:fldCharType="end"/>
        </w:r>
      </w:hyperlink>
    </w:p>
    <w:p w14:paraId="4EE1A514" w14:textId="77777777" w:rsidR="00D65FD4" w:rsidRDefault="00DA2F6F">
      <w:pPr>
        <w:pStyle w:val="TOC9"/>
        <w:widowControl/>
        <w:rPr>
          <w:rFonts w:ascii="Calibri" w:hAnsi="Calibri" w:cs="Calibri"/>
          <w:noProof/>
          <w:sz w:val="22"/>
          <w:szCs w:val="22"/>
          <w:lang w:val="en-US"/>
        </w:rPr>
      </w:pPr>
      <w:hyperlink w:anchor="_Toc256000764" w:history="1">
        <w:r w:rsidR="00D65FD4">
          <w:rPr>
            <w:rStyle w:val="Hyperlink"/>
            <w:lang w:val="en-US" w:eastAsia="en-US"/>
          </w:rPr>
          <w:t>5.20.7</w:t>
        </w:r>
        <w:r w:rsidR="00D65FD4">
          <w:rPr>
            <w:rFonts w:ascii="Calibri" w:hAnsi="Calibri" w:cs="Calibri"/>
            <w:noProof/>
            <w:sz w:val="22"/>
            <w:szCs w:val="22"/>
            <w:lang w:val="en-US" w:eastAsia="en-US"/>
          </w:rPr>
          <w:tab/>
        </w:r>
        <w:r w:rsidR="00D65FD4">
          <w:rPr>
            <w:rStyle w:val="Hyperlink"/>
            <w:lang w:val="en-US" w:eastAsia="en-US"/>
          </w:rPr>
          <w:t>Inertia and system strength requirements methodologies</w:t>
        </w:r>
        <w:r w:rsidR="00D65FD4">
          <w:rPr>
            <w:lang w:val="en-US" w:eastAsia="en-US"/>
          </w:rPr>
          <w:tab/>
        </w:r>
        <w:r w:rsidR="00D65FD4">
          <w:rPr>
            <w:lang w:val="en-US" w:eastAsia="en-US"/>
          </w:rPr>
          <w:fldChar w:fldCharType="begin"/>
        </w:r>
        <w:r w:rsidR="00D65FD4">
          <w:rPr>
            <w:lang w:val="en-US" w:eastAsia="en-US"/>
          </w:rPr>
          <w:instrText xml:space="preserve"> PAGEREF _Toc256000764 \h </w:instrText>
        </w:r>
        <w:r w:rsidR="00D65FD4">
          <w:rPr>
            <w:lang w:val="en-US" w:eastAsia="en-US"/>
          </w:rPr>
        </w:r>
        <w:r w:rsidR="00D65FD4">
          <w:rPr>
            <w:lang w:val="en-US" w:eastAsia="en-US"/>
          </w:rPr>
          <w:fldChar w:fldCharType="separate"/>
        </w:r>
        <w:r w:rsidR="00D65FD4">
          <w:rPr>
            <w:lang w:val="en-US" w:eastAsia="en-US"/>
          </w:rPr>
          <w:t>589</w:t>
        </w:r>
        <w:r w:rsidR="00D65FD4">
          <w:rPr>
            <w:lang w:val="en-US" w:eastAsia="en-US"/>
          </w:rPr>
          <w:fldChar w:fldCharType="end"/>
        </w:r>
      </w:hyperlink>
    </w:p>
    <w:p w14:paraId="4186E1A2" w14:textId="77777777" w:rsidR="00D65FD4" w:rsidRDefault="00DA2F6F">
      <w:pPr>
        <w:pStyle w:val="TOC6"/>
        <w:widowControl/>
        <w:rPr>
          <w:rFonts w:ascii="Calibri" w:hAnsi="Calibri" w:cs="Calibri"/>
          <w:noProof/>
          <w:sz w:val="22"/>
          <w:szCs w:val="22"/>
          <w:lang w:val="en-US"/>
        </w:rPr>
      </w:pPr>
      <w:hyperlink w:anchor="_Toc256000765" w:history="1">
        <w:r w:rsidR="00D65FD4">
          <w:rPr>
            <w:rStyle w:val="Hyperlink"/>
            <w:lang w:val="en-US" w:eastAsia="en-US"/>
          </w:rPr>
          <w:t>5.20A</w:t>
        </w:r>
        <w:r w:rsidR="00D65FD4">
          <w:rPr>
            <w:rFonts w:ascii="Calibri" w:hAnsi="Calibri" w:cs="Calibri"/>
            <w:noProof/>
            <w:sz w:val="22"/>
            <w:szCs w:val="22"/>
            <w:lang w:val="en-US" w:eastAsia="en-US"/>
          </w:rPr>
          <w:tab/>
        </w:r>
        <w:r w:rsidR="00D65FD4">
          <w:rPr>
            <w:rStyle w:val="Hyperlink"/>
            <w:lang w:val="en-US" w:eastAsia="en-US"/>
          </w:rPr>
          <w:t>Frequency management planning</w:t>
        </w:r>
        <w:r w:rsidR="00D65FD4">
          <w:rPr>
            <w:lang w:val="en-US" w:eastAsia="en-US"/>
          </w:rPr>
          <w:tab/>
        </w:r>
        <w:r w:rsidR="00D65FD4">
          <w:rPr>
            <w:lang w:val="en-US" w:eastAsia="en-US"/>
          </w:rPr>
          <w:fldChar w:fldCharType="begin"/>
        </w:r>
        <w:r w:rsidR="00D65FD4">
          <w:rPr>
            <w:lang w:val="en-US" w:eastAsia="en-US"/>
          </w:rPr>
          <w:instrText xml:space="preserve"> PAGEREF _Toc256000765 \h </w:instrText>
        </w:r>
        <w:r w:rsidR="00D65FD4">
          <w:rPr>
            <w:lang w:val="en-US" w:eastAsia="en-US"/>
          </w:rPr>
        </w:r>
        <w:r w:rsidR="00D65FD4">
          <w:rPr>
            <w:lang w:val="en-US" w:eastAsia="en-US"/>
          </w:rPr>
          <w:fldChar w:fldCharType="separate"/>
        </w:r>
        <w:r w:rsidR="00D65FD4">
          <w:rPr>
            <w:lang w:val="en-US" w:eastAsia="en-US"/>
          </w:rPr>
          <w:t>590</w:t>
        </w:r>
        <w:r w:rsidR="00D65FD4">
          <w:rPr>
            <w:lang w:val="en-US" w:eastAsia="en-US"/>
          </w:rPr>
          <w:fldChar w:fldCharType="end"/>
        </w:r>
      </w:hyperlink>
    </w:p>
    <w:p w14:paraId="6E8AD6DF" w14:textId="77777777" w:rsidR="00D65FD4" w:rsidRDefault="00DA2F6F">
      <w:pPr>
        <w:pStyle w:val="TOC9"/>
        <w:widowControl/>
        <w:rPr>
          <w:rFonts w:ascii="Calibri" w:hAnsi="Calibri" w:cs="Calibri"/>
          <w:noProof/>
          <w:sz w:val="22"/>
          <w:szCs w:val="22"/>
          <w:lang w:val="en-US"/>
        </w:rPr>
      </w:pPr>
      <w:hyperlink w:anchor="_Toc256000766" w:history="1">
        <w:r w:rsidR="00D65FD4">
          <w:rPr>
            <w:rStyle w:val="Hyperlink"/>
            <w:lang w:val="en-US" w:eastAsia="en-US"/>
          </w:rPr>
          <w:t>5.20A.1</w:t>
        </w:r>
        <w:r w:rsidR="00D65FD4">
          <w:rPr>
            <w:rFonts w:ascii="Calibri" w:hAnsi="Calibri" w:cs="Calibri"/>
            <w:noProof/>
            <w:sz w:val="22"/>
            <w:szCs w:val="22"/>
            <w:lang w:val="en-US" w:eastAsia="en-US"/>
          </w:rPr>
          <w:tab/>
        </w:r>
        <w:r w:rsidR="00D65FD4">
          <w:rPr>
            <w:rStyle w:val="Hyperlink"/>
            <w:lang w:val="en-US" w:eastAsia="en-US"/>
          </w:rPr>
          <w:t>Power system frequency risk review</w:t>
        </w:r>
        <w:r w:rsidR="00D65FD4">
          <w:rPr>
            <w:lang w:val="en-US" w:eastAsia="en-US"/>
          </w:rPr>
          <w:tab/>
        </w:r>
        <w:r w:rsidR="00D65FD4">
          <w:rPr>
            <w:lang w:val="en-US" w:eastAsia="en-US"/>
          </w:rPr>
          <w:fldChar w:fldCharType="begin"/>
        </w:r>
        <w:r w:rsidR="00D65FD4">
          <w:rPr>
            <w:lang w:val="en-US" w:eastAsia="en-US"/>
          </w:rPr>
          <w:instrText xml:space="preserve"> PAGEREF _Toc256000766 \h </w:instrText>
        </w:r>
        <w:r w:rsidR="00D65FD4">
          <w:rPr>
            <w:lang w:val="en-US" w:eastAsia="en-US"/>
          </w:rPr>
        </w:r>
        <w:r w:rsidR="00D65FD4">
          <w:rPr>
            <w:lang w:val="en-US" w:eastAsia="en-US"/>
          </w:rPr>
          <w:fldChar w:fldCharType="separate"/>
        </w:r>
        <w:r w:rsidR="00D65FD4">
          <w:rPr>
            <w:lang w:val="en-US" w:eastAsia="en-US"/>
          </w:rPr>
          <w:t>590</w:t>
        </w:r>
        <w:r w:rsidR="00D65FD4">
          <w:rPr>
            <w:lang w:val="en-US" w:eastAsia="en-US"/>
          </w:rPr>
          <w:fldChar w:fldCharType="end"/>
        </w:r>
      </w:hyperlink>
    </w:p>
    <w:p w14:paraId="5F620CBD" w14:textId="77777777" w:rsidR="00D65FD4" w:rsidRDefault="00DA2F6F">
      <w:pPr>
        <w:pStyle w:val="TOC9"/>
        <w:widowControl/>
        <w:rPr>
          <w:rFonts w:ascii="Calibri" w:hAnsi="Calibri" w:cs="Calibri"/>
          <w:noProof/>
          <w:sz w:val="22"/>
          <w:szCs w:val="22"/>
          <w:lang w:val="en-US"/>
        </w:rPr>
      </w:pPr>
      <w:hyperlink w:anchor="_Toc256000767" w:history="1">
        <w:r w:rsidR="00D65FD4">
          <w:rPr>
            <w:rStyle w:val="Hyperlink"/>
            <w:lang w:val="en-US" w:eastAsia="en-US"/>
          </w:rPr>
          <w:t>5.20A.2</w:t>
        </w:r>
        <w:r w:rsidR="00D65FD4">
          <w:rPr>
            <w:rFonts w:ascii="Calibri" w:hAnsi="Calibri" w:cs="Calibri"/>
            <w:noProof/>
            <w:sz w:val="22"/>
            <w:szCs w:val="22"/>
            <w:lang w:val="en-US" w:eastAsia="en-US"/>
          </w:rPr>
          <w:tab/>
        </w:r>
        <w:r w:rsidR="00D65FD4">
          <w:rPr>
            <w:rStyle w:val="Hyperlink"/>
            <w:lang w:val="en-US" w:eastAsia="en-US"/>
          </w:rPr>
          <w:t>Power system frequency risk review process</w:t>
        </w:r>
        <w:r w:rsidR="00D65FD4">
          <w:rPr>
            <w:lang w:val="en-US" w:eastAsia="en-US"/>
          </w:rPr>
          <w:tab/>
        </w:r>
        <w:r w:rsidR="00D65FD4">
          <w:rPr>
            <w:lang w:val="en-US" w:eastAsia="en-US"/>
          </w:rPr>
          <w:fldChar w:fldCharType="begin"/>
        </w:r>
        <w:r w:rsidR="00D65FD4">
          <w:rPr>
            <w:lang w:val="en-US" w:eastAsia="en-US"/>
          </w:rPr>
          <w:instrText xml:space="preserve"> PAGEREF _Toc256000767 \h </w:instrText>
        </w:r>
        <w:r w:rsidR="00D65FD4">
          <w:rPr>
            <w:lang w:val="en-US" w:eastAsia="en-US"/>
          </w:rPr>
        </w:r>
        <w:r w:rsidR="00D65FD4">
          <w:rPr>
            <w:lang w:val="en-US" w:eastAsia="en-US"/>
          </w:rPr>
          <w:fldChar w:fldCharType="separate"/>
        </w:r>
        <w:r w:rsidR="00D65FD4">
          <w:rPr>
            <w:lang w:val="en-US" w:eastAsia="en-US"/>
          </w:rPr>
          <w:t>591</w:t>
        </w:r>
        <w:r w:rsidR="00D65FD4">
          <w:rPr>
            <w:lang w:val="en-US" w:eastAsia="en-US"/>
          </w:rPr>
          <w:fldChar w:fldCharType="end"/>
        </w:r>
      </w:hyperlink>
    </w:p>
    <w:p w14:paraId="4F8FA5DF" w14:textId="77777777" w:rsidR="00D65FD4" w:rsidRDefault="00DA2F6F">
      <w:pPr>
        <w:pStyle w:val="TOC9"/>
        <w:widowControl/>
        <w:rPr>
          <w:rFonts w:ascii="Calibri" w:hAnsi="Calibri" w:cs="Calibri"/>
          <w:noProof/>
          <w:sz w:val="22"/>
          <w:szCs w:val="22"/>
          <w:lang w:val="en-US"/>
        </w:rPr>
      </w:pPr>
      <w:hyperlink w:anchor="_Toc256000768" w:history="1">
        <w:r w:rsidR="00D65FD4">
          <w:rPr>
            <w:rStyle w:val="Hyperlink"/>
            <w:lang w:val="en-US" w:eastAsia="en-US"/>
          </w:rPr>
          <w:t>5.20A.3</w:t>
        </w:r>
        <w:r w:rsidR="00D65FD4">
          <w:rPr>
            <w:rFonts w:ascii="Calibri" w:hAnsi="Calibri" w:cs="Calibri"/>
            <w:noProof/>
            <w:sz w:val="22"/>
            <w:szCs w:val="22"/>
            <w:lang w:val="en-US" w:eastAsia="en-US"/>
          </w:rPr>
          <w:tab/>
        </w:r>
        <w:r w:rsidR="00D65FD4">
          <w:rPr>
            <w:rStyle w:val="Hyperlink"/>
            <w:lang w:val="en-US" w:eastAsia="en-US"/>
          </w:rPr>
          <w:t>Power system frequency risk review report</w:t>
        </w:r>
        <w:r w:rsidR="00D65FD4">
          <w:rPr>
            <w:lang w:val="en-US" w:eastAsia="en-US"/>
          </w:rPr>
          <w:tab/>
        </w:r>
        <w:r w:rsidR="00D65FD4">
          <w:rPr>
            <w:lang w:val="en-US" w:eastAsia="en-US"/>
          </w:rPr>
          <w:fldChar w:fldCharType="begin"/>
        </w:r>
        <w:r w:rsidR="00D65FD4">
          <w:rPr>
            <w:lang w:val="en-US" w:eastAsia="en-US"/>
          </w:rPr>
          <w:instrText xml:space="preserve"> PAGEREF _Toc256000768 \h </w:instrText>
        </w:r>
        <w:r w:rsidR="00D65FD4">
          <w:rPr>
            <w:lang w:val="en-US" w:eastAsia="en-US"/>
          </w:rPr>
        </w:r>
        <w:r w:rsidR="00D65FD4">
          <w:rPr>
            <w:lang w:val="en-US" w:eastAsia="en-US"/>
          </w:rPr>
          <w:fldChar w:fldCharType="separate"/>
        </w:r>
        <w:r w:rsidR="00D65FD4">
          <w:rPr>
            <w:lang w:val="en-US" w:eastAsia="en-US"/>
          </w:rPr>
          <w:t>592</w:t>
        </w:r>
        <w:r w:rsidR="00D65FD4">
          <w:rPr>
            <w:lang w:val="en-US" w:eastAsia="en-US"/>
          </w:rPr>
          <w:fldChar w:fldCharType="end"/>
        </w:r>
      </w:hyperlink>
    </w:p>
    <w:p w14:paraId="54DB357A" w14:textId="77777777" w:rsidR="00D65FD4" w:rsidRDefault="00DA2F6F">
      <w:pPr>
        <w:pStyle w:val="TOC9"/>
        <w:widowControl/>
        <w:rPr>
          <w:rFonts w:ascii="Calibri" w:hAnsi="Calibri" w:cs="Calibri"/>
          <w:noProof/>
          <w:sz w:val="22"/>
          <w:szCs w:val="22"/>
          <w:lang w:val="en-US"/>
        </w:rPr>
      </w:pPr>
      <w:hyperlink w:anchor="_Toc256000769" w:history="1">
        <w:r w:rsidR="00D65FD4">
          <w:rPr>
            <w:rStyle w:val="Hyperlink"/>
            <w:lang w:val="en-US" w:eastAsia="en-US"/>
          </w:rPr>
          <w:t>5.20A.4</w:t>
        </w:r>
        <w:r w:rsidR="00D65FD4">
          <w:rPr>
            <w:rFonts w:ascii="Calibri" w:hAnsi="Calibri" w:cs="Calibri"/>
            <w:noProof/>
            <w:sz w:val="22"/>
            <w:szCs w:val="22"/>
            <w:lang w:val="en-US" w:eastAsia="en-US"/>
          </w:rPr>
          <w:tab/>
        </w:r>
        <w:r w:rsidR="00D65FD4">
          <w:rPr>
            <w:rStyle w:val="Hyperlink"/>
            <w:lang w:val="en-US" w:eastAsia="en-US"/>
          </w:rPr>
          <w:t>Request for protected event declaration</w:t>
        </w:r>
        <w:r w:rsidR="00D65FD4">
          <w:rPr>
            <w:lang w:val="en-US" w:eastAsia="en-US"/>
          </w:rPr>
          <w:tab/>
        </w:r>
        <w:r w:rsidR="00D65FD4">
          <w:rPr>
            <w:lang w:val="en-US" w:eastAsia="en-US"/>
          </w:rPr>
          <w:fldChar w:fldCharType="begin"/>
        </w:r>
        <w:r w:rsidR="00D65FD4">
          <w:rPr>
            <w:lang w:val="en-US" w:eastAsia="en-US"/>
          </w:rPr>
          <w:instrText xml:space="preserve"> PAGEREF _Toc256000769 \h </w:instrText>
        </w:r>
        <w:r w:rsidR="00D65FD4">
          <w:rPr>
            <w:lang w:val="en-US" w:eastAsia="en-US"/>
          </w:rPr>
        </w:r>
        <w:r w:rsidR="00D65FD4">
          <w:rPr>
            <w:lang w:val="en-US" w:eastAsia="en-US"/>
          </w:rPr>
          <w:fldChar w:fldCharType="separate"/>
        </w:r>
        <w:r w:rsidR="00D65FD4">
          <w:rPr>
            <w:lang w:val="en-US" w:eastAsia="en-US"/>
          </w:rPr>
          <w:t>592</w:t>
        </w:r>
        <w:r w:rsidR="00D65FD4">
          <w:rPr>
            <w:lang w:val="en-US" w:eastAsia="en-US"/>
          </w:rPr>
          <w:fldChar w:fldCharType="end"/>
        </w:r>
      </w:hyperlink>
    </w:p>
    <w:p w14:paraId="789F5E83" w14:textId="77777777" w:rsidR="00D65FD4" w:rsidRDefault="00DA2F6F">
      <w:pPr>
        <w:pStyle w:val="TOC9"/>
        <w:widowControl/>
        <w:rPr>
          <w:rFonts w:ascii="Calibri" w:hAnsi="Calibri" w:cs="Calibri"/>
          <w:noProof/>
          <w:sz w:val="22"/>
          <w:szCs w:val="22"/>
          <w:lang w:val="en-US"/>
        </w:rPr>
      </w:pPr>
      <w:hyperlink w:anchor="_Toc256000770" w:history="1">
        <w:r w:rsidR="00D65FD4">
          <w:rPr>
            <w:rStyle w:val="Hyperlink"/>
            <w:lang w:val="en-US" w:eastAsia="en-US"/>
          </w:rPr>
          <w:t>5.20A.5</w:t>
        </w:r>
        <w:r w:rsidR="00D65FD4">
          <w:rPr>
            <w:rFonts w:ascii="Calibri" w:hAnsi="Calibri" w:cs="Calibri"/>
            <w:noProof/>
            <w:sz w:val="22"/>
            <w:szCs w:val="22"/>
            <w:lang w:val="en-US" w:eastAsia="en-US"/>
          </w:rPr>
          <w:tab/>
        </w:r>
        <w:r w:rsidR="00D65FD4">
          <w:rPr>
            <w:rStyle w:val="Hyperlink"/>
            <w:lang w:val="en-US" w:eastAsia="en-US"/>
          </w:rPr>
          <w:t>Request to revoke a protected event declaration</w:t>
        </w:r>
        <w:r w:rsidR="00D65FD4">
          <w:rPr>
            <w:lang w:val="en-US" w:eastAsia="en-US"/>
          </w:rPr>
          <w:tab/>
        </w:r>
        <w:r w:rsidR="00D65FD4">
          <w:rPr>
            <w:lang w:val="en-US" w:eastAsia="en-US"/>
          </w:rPr>
          <w:fldChar w:fldCharType="begin"/>
        </w:r>
        <w:r w:rsidR="00D65FD4">
          <w:rPr>
            <w:lang w:val="en-US" w:eastAsia="en-US"/>
          </w:rPr>
          <w:instrText xml:space="preserve"> PAGEREF _Toc256000770 \h </w:instrText>
        </w:r>
        <w:r w:rsidR="00D65FD4">
          <w:rPr>
            <w:lang w:val="en-US" w:eastAsia="en-US"/>
          </w:rPr>
        </w:r>
        <w:r w:rsidR="00D65FD4">
          <w:rPr>
            <w:lang w:val="en-US" w:eastAsia="en-US"/>
          </w:rPr>
          <w:fldChar w:fldCharType="separate"/>
        </w:r>
        <w:r w:rsidR="00D65FD4">
          <w:rPr>
            <w:lang w:val="en-US" w:eastAsia="en-US"/>
          </w:rPr>
          <w:t>593</w:t>
        </w:r>
        <w:r w:rsidR="00D65FD4">
          <w:rPr>
            <w:lang w:val="en-US" w:eastAsia="en-US"/>
          </w:rPr>
          <w:fldChar w:fldCharType="end"/>
        </w:r>
      </w:hyperlink>
    </w:p>
    <w:p w14:paraId="14F9B596" w14:textId="77777777" w:rsidR="00D65FD4" w:rsidRDefault="00DA2F6F">
      <w:pPr>
        <w:pStyle w:val="TOC6"/>
        <w:widowControl/>
        <w:rPr>
          <w:rFonts w:ascii="Calibri" w:hAnsi="Calibri" w:cs="Calibri"/>
          <w:noProof/>
          <w:sz w:val="22"/>
          <w:szCs w:val="22"/>
          <w:lang w:val="en-US"/>
        </w:rPr>
      </w:pPr>
      <w:hyperlink w:anchor="_Toc256000771" w:history="1">
        <w:r w:rsidR="00D65FD4">
          <w:rPr>
            <w:rStyle w:val="Hyperlink"/>
            <w:lang w:val="en-US" w:eastAsia="en-US"/>
          </w:rPr>
          <w:t>5.20B</w:t>
        </w:r>
        <w:r w:rsidR="00D65FD4">
          <w:rPr>
            <w:rFonts w:ascii="Calibri" w:hAnsi="Calibri" w:cs="Calibri"/>
            <w:noProof/>
            <w:sz w:val="22"/>
            <w:szCs w:val="22"/>
            <w:lang w:val="en-US" w:eastAsia="en-US"/>
          </w:rPr>
          <w:tab/>
        </w:r>
        <w:r w:rsidR="00D65FD4">
          <w:rPr>
            <w:rStyle w:val="Hyperlink"/>
            <w:lang w:val="en-US" w:eastAsia="en-US"/>
          </w:rPr>
          <w:t>Inertia sub-networks and requirements</w:t>
        </w:r>
        <w:r w:rsidR="00D65FD4">
          <w:rPr>
            <w:lang w:val="en-US" w:eastAsia="en-US"/>
          </w:rPr>
          <w:tab/>
        </w:r>
        <w:r w:rsidR="00D65FD4">
          <w:rPr>
            <w:lang w:val="en-US" w:eastAsia="en-US"/>
          </w:rPr>
          <w:fldChar w:fldCharType="begin"/>
        </w:r>
        <w:r w:rsidR="00D65FD4">
          <w:rPr>
            <w:lang w:val="en-US" w:eastAsia="en-US"/>
          </w:rPr>
          <w:instrText xml:space="preserve"> PAGEREF _Toc256000771 \h </w:instrText>
        </w:r>
        <w:r w:rsidR="00D65FD4">
          <w:rPr>
            <w:lang w:val="en-US" w:eastAsia="en-US"/>
          </w:rPr>
        </w:r>
        <w:r w:rsidR="00D65FD4">
          <w:rPr>
            <w:lang w:val="en-US" w:eastAsia="en-US"/>
          </w:rPr>
          <w:fldChar w:fldCharType="separate"/>
        </w:r>
        <w:r w:rsidR="00D65FD4">
          <w:rPr>
            <w:lang w:val="en-US" w:eastAsia="en-US"/>
          </w:rPr>
          <w:t>593</w:t>
        </w:r>
        <w:r w:rsidR="00D65FD4">
          <w:rPr>
            <w:lang w:val="en-US" w:eastAsia="en-US"/>
          </w:rPr>
          <w:fldChar w:fldCharType="end"/>
        </w:r>
      </w:hyperlink>
    </w:p>
    <w:p w14:paraId="4AB807D8" w14:textId="77777777" w:rsidR="00D65FD4" w:rsidRDefault="00DA2F6F">
      <w:pPr>
        <w:pStyle w:val="TOC9"/>
        <w:widowControl/>
        <w:rPr>
          <w:rFonts w:ascii="Calibri" w:hAnsi="Calibri" w:cs="Calibri"/>
          <w:noProof/>
          <w:sz w:val="22"/>
          <w:szCs w:val="22"/>
          <w:lang w:val="en-US"/>
        </w:rPr>
      </w:pPr>
      <w:hyperlink w:anchor="_Toc256000772" w:history="1">
        <w:r w:rsidR="00D65FD4">
          <w:rPr>
            <w:rStyle w:val="Hyperlink"/>
            <w:lang w:val="en-US" w:eastAsia="en-US"/>
          </w:rPr>
          <w:t>5.20B.1</w:t>
        </w:r>
        <w:r w:rsidR="00D65FD4">
          <w:rPr>
            <w:rFonts w:ascii="Calibri" w:hAnsi="Calibri" w:cs="Calibri"/>
            <w:noProof/>
            <w:sz w:val="22"/>
            <w:szCs w:val="22"/>
            <w:lang w:val="en-US" w:eastAsia="en-US"/>
          </w:rPr>
          <w:tab/>
        </w:r>
        <w:r w:rsidR="00D65FD4">
          <w:rPr>
            <w:rStyle w:val="Hyperlink"/>
            <w:lang w:val="en-US" w:eastAsia="en-US"/>
          </w:rPr>
          <w:t>Boundaries of inertia sub-networks</w:t>
        </w:r>
        <w:r w:rsidR="00D65FD4">
          <w:rPr>
            <w:lang w:val="en-US" w:eastAsia="en-US"/>
          </w:rPr>
          <w:tab/>
        </w:r>
        <w:r w:rsidR="00D65FD4">
          <w:rPr>
            <w:lang w:val="en-US" w:eastAsia="en-US"/>
          </w:rPr>
          <w:fldChar w:fldCharType="begin"/>
        </w:r>
        <w:r w:rsidR="00D65FD4">
          <w:rPr>
            <w:lang w:val="en-US" w:eastAsia="en-US"/>
          </w:rPr>
          <w:instrText xml:space="preserve"> PAGEREF _Toc256000772 \h </w:instrText>
        </w:r>
        <w:r w:rsidR="00D65FD4">
          <w:rPr>
            <w:lang w:val="en-US" w:eastAsia="en-US"/>
          </w:rPr>
        </w:r>
        <w:r w:rsidR="00D65FD4">
          <w:rPr>
            <w:lang w:val="en-US" w:eastAsia="en-US"/>
          </w:rPr>
          <w:fldChar w:fldCharType="separate"/>
        </w:r>
        <w:r w:rsidR="00D65FD4">
          <w:rPr>
            <w:lang w:val="en-US" w:eastAsia="en-US"/>
          </w:rPr>
          <w:t>593</w:t>
        </w:r>
        <w:r w:rsidR="00D65FD4">
          <w:rPr>
            <w:lang w:val="en-US" w:eastAsia="en-US"/>
          </w:rPr>
          <w:fldChar w:fldCharType="end"/>
        </w:r>
      </w:hyperlink>
    </w:p>
    <w:p w14:paraId="1111C6D5" w14:textId="77777777" w:rsidR="00D65FD4" w:rsidRDefault="00DA2F6F">
      <w:pPr>
        <w:pStyle w:val="TOC9"/>
        <w:widowControl/>
        <w:rPr>
          <w:rFonts w:ascii="Calibri" w:hAnsi="Calibri" w:cs="Calibri"/>
          <w:noProof/>
          <w:sz w:val="22"/>
          <w:szCs w:val="22"/>
          <w:lang w:val="en-US"/>
        </w:rPr>
      </w:pPr>
      <w:hyperlink w:anchor="_Toc256000773" w:history="1">
        <w:r w:rsidR="00D65FD4">
          <w:rPr>
            <w:rStyle w:val="Hyperlink"/>
            <w:lang w:val="en-US" w:eastAsia="en-US"/>
          </w:rPr>
          <w:t>5.20B.2</w:t>
        </w:r>
        <w:r w:rsidR="00D65FD4">
          <w:rPr>
            <w:rFonts w:ascii="Calibri" w:hAnsi="Calibri" w:cs="Calibri"/>
            <w:noProof/>
            <w:sz w:val="22"/>
            <w:szCs w:val="22"/>
            <w:lang w:val="en-US" w:eastAsia="en-US"/>
          </w:rPr>
          <w:tab/>
        </w:r>
        <w:r w:rsidR="00D65FD4">
          <w:rPr>
            <w:rStyle w:val="Hyperlink"/>
            <w:lang w:val="en-US" w:eastAsia="en-US"/>
          </w:rPr>
          <w:t>Inertia requirements</w:t>
        </w:r>
        <w:r w:rsidR="00D65FD4">
          <w:rPr>
            <w:lang w:val="en-US" w:eastAsia="en-US"/>
          </w:rPr>
          <w:tab/>
        </w:r>
        <w:r w:rsidR="00D65FD4">
          <w:rPr>
            <w:lang w:val="en-US" w:eastAsia="en-US"/>
          </w:rPr>
          <w:fldChar w:fldCharType="begin"/>
        </w:r>
        <w:r w:rsidR="00D65FD4">
          <w:rPr>
            <w:lang w:val="en-US" w:eastAsia="en-US"/>
          </w:rPr>
          <w:instrText xml:space="preserve"> PAGEREF _Toc256000773 \h </w:instrText>
        </w:r>
        <w:r w:rsidR="00D65FD4">
          <w:rPr>
            <w:lang w:val="en-US" w:eastAsia="en-US"/>
          </w:rPr>
        </w:r>
        <w:r w:rsidR="00D65FD4">
          <w:rPr>
            <w:lang w:val="en-US" w:eastAsia="en-US"/>
          </w:rPr>
          <w:fldChar w:fldCharType="separate"/>
        </w:r>
        <w:r w:rsidR="00D65FD4">
          <w:rPr>
            <w:lang w:val="en-US" w:eastAsia="en-US"/>
          </w:rPr>
          <w:t>594</w:t>
        </w:r>
        <w:r w:rsidR="00D65FD4">
          <w:rPr>
            <w:lang w:val="en-US" w:eastAsia="en-US"/>
          </w:rPr>
          <w:fldChar w:fldCharType="end"/>
        </w:r>
      </w:hyperlink>
    </w:p>
    <w:p w14:paraId="7205994A" w14:textId="77777777" w:rsidR="00D65FD4" w:rsidRDefault="00DA2F6F">
      <w:pPr>
        <w:pStyle w:val="TOC9"/>
        <w:widowControl/>
        <w:rPr>
          <w:rFonts w:ascii="Calibri" w:hAnsi="Calibri" w:cs="Calibri"/>
          <w:noProof/>
          <w:sz w:val="22"/>
          <w:szCs w:val="22"/>
          <w:lang w:val="en-US"/>
        </w:rPr>
      </w:pPr>
      <w:hyperlink w:anchor="_Toc256000774" w:history="1">
        <w:r w:rsidR="00D65FD4">
          <w:rPr>
            <w:rStyle w:val="Hyperlink"/>
            <w:lang w:val="en-US" w:eastAsia="en-US"/>
          </w:rPr>
          <w:t>5.20B.3</w:t>
        </w:r>
        <w:r w:rsidR="00D65FD4">
          <w:rPr>
            <w:rFonts w:ascii="Calibri" w:hAnsi="Calibri" w:cs="Calibri"/>
            <w:noProof/>
            <w:sz w:val="22"/>
            <w:szCs w:val="22"/>
            <w:lang w:val="en-US" w:eastAsia="en-US"/>
          </w:rPr>
          <w:tab/>
        </w:r>
        <w:r w:rsidR="00D65FD4">
          <w:rPr>
            <w:rStyle w:val="Hyperlink"/>
            <w:lang w:val="en-US" w:eastAsia="en-US"/>
          </w:rPr>
          <w:t>Inertia shortfalls</w:t>
        </w:r>
        <w:r w:rsidR="00D65FD4">
          <w:rPr>
            <w:lang w:val="en-US" w:eastAsia="en-US"/>
          </w:rPr>
          <w:tab/>
        </w:r>
        <w:r w:rsidR="00D65FD4">
          <w:rPr>
            <w:lang w:val="en-US" w:eastAsia="en-US"/>
          </w:rPr>
          <w:fldChar w:fldCharType="begin"/>
        </w:r>
        <w:r w:rsidR="00D65FD4">
          <w:rPr>
            <w:lang w:val="en-US" w:eastAsia="en-US"/>
          </w:rPr>
          <w:instrText xml:space="preserve"> PAGEREF _Toc256000774 \h </w:instrText>
        </w:r>
        <w:r w:rsidR="00D65FD4">
          <w:rPr>
            <w:lang w:val="en-US" w:eastAsia="en-US"/>
          </w:rPr>
        </w:r>
        <w:r w:rsidR="00D65FD4">
          <w:rPr>
            <w:lang w:val="en-US" w:eastAsia="en-US"/>
          </w:rPr>
          <w:fldChar w:fldCharType="separate"/>
        </w:r>
        <w:r w:rsidR="00D65FD4">
          <w:rPr>
            <w:lang w:val="en-US" w:eastAsia="en-US"/>
          </w:rPr>
          <w:t>594</w:t>
        </w:r>
        <w:r w:rsidR="00D65FD4">
          <w:rPr>
            <w:lang w:val="en-US" w:eastAsia="en-US"/>
          </w:rPr>
          <w:fldChar w:fldCharType="end"/>
        </w:r>
      </w:hyperlink>
    </w:p>
    <w:p w14:paraId="5BD6A9C3" w14:textId="77777777" w:rsidR="00D65FD4" w:rsidRDefault="00DA2F6F">
      <w:pPr>
        <w:pStyle w:val="TOC9"/>
        <w:widowControl/>
        <w:rPr>
          <w:rFonts w:ascii="Calibri" w:hAnsi="Calibri" w:cs="Calibri"/>
          <w:noProof/>
          <w:sz w:val="22"/>
          <w:szCs w:val="22"/>
          <w:lang w:val="en-US"/>
        </w:rPr>
      </w:pPr>
      <w:hyperlink w:anchor="_Toc256000775" w:history="1">
        <w:r w:rsidR="00D65FD4">
          <w:rPr>
            <w:rStyle w:val="Hyperlink"/>
            <w:lang w:val="en-US" w:eastAsia="en-US"/>
          </w:rPr>
          <w:t>5.20B.4</w:t>
        </w:r>
        <w:r w:rsidR="00D65FD4">
          <w:rPr>
            <w:rFonts w:ascii="Calibri" w:hAnsi="Calibri" w:cs="Calibri"/>
            <w:noProof/>
            <w:sz w:val="22"/>
            <w:szCs w:val="22"/>
            <w:lang w:val="en-US" w:eastAsia="en-US"/>
          </w:rPr>
          <w:tab/>
        </w:r>
        <w:r w:rsidR="00D65FD4">
          <w:rPr>
            <w:rStyle w:val="Hyperlink"/>
            <w:lang w:val="en-US" w:eastAsia="en-US"/>
          </w:rPr>
          <w:t>Inertia Service Provider to make available inertia services</w:t>
        </w:r>
        <w:r w:rsidR="00D65FD4">
          <w:rPr>
            <w:lang w:val="en-US" w:eastAsia="en-US"/>
          </w:rPr>
          <w:tab/>
        </w:r>
        <w:r w:rsidR="00D65FD4">
          <w:rPr>
            <w:lang w:val="en-US" w:eastAsia="en-US"/>
          </w:rPr>
          <w:fldChar w:fldCharType="begin"/>
        </w:r>
        <w:r w:rsidR="00D65FD4">
          <w:rPr>
            <w:lang w:val="en-US" w:eastAsia="en-US"/>
          </w:rPr>
          <w:instrText xml:space="preserve"> PAGEREF _Toc256000775 \h </w:instrText>
        </w:r>
        <w:r w:rsidR="00D65FD4">
          <w:rPr>
            <w:lang w:val="en-US" w:eastAsia="en-US"/>
          </w:rPr>
        </w:r>
        <w:r w:rsidR="00D65FD4">
          <w:rPr>
            <w:lang w:val="en-US" w:eastAsia="en-US"/>
          </w:rPr>
          <w:fldChar w:fldCharType="separate"/>
        </w:r>
        <w:r w:rsidR="00D65FD4">
          <w:rPr>
            <w:lang w:val="en-US" w:eastAsia="en-US"/>
          </w:rPr>
          <w:t>595</w:t>
        </w:r>
        <w:r w:rsidR="00D65FD4">
          <w:rPr>
            <w:lang w:val="en-US" w:eastAsia="en-US"/>
          </w:rPr>
          <w:fldChar w:fldCharType="end"/>
        </w:r>
      </w:hyperlink>
    </w:p>
    <w:p w14:paraId="553B7DAC" w14:textId="77777777" w:rsidR="00D65FD4" w:rsidRDefault="00DA2F6F">
      <w:pPr>
        <w:pStyle w:val="TOC9"/>
        <w:widowControl/>
        <w:rPr>
          <w:rFonts w:ascii="Calibri" w:hAnsi="Calibri" w:cs="Calibri"/>
          <w:noProof/>
          <w:sz w:val="22"/>
          <w:szCs w:val="22"/>
          <w:lang w:val="en-US"/>
        </w:rPr>
      </w:pPr>
      <w:hyperlink w:anchor="_Toc256000776" w:history="1">
        <w:r w:rsidR="00D65FD4">
          <w:rPr>
            <w:rStyle w:val="Hyperlink"/>
            <w:lang w:val="en-US" w:eastAsia="en-US"/>
          </w:rPr>
          <w:t>5.20B.5</w:t>
        </w:r>
        <w:r w:rsidR="00D65FD4">
          <w:rPr>
            <w:rFonts w:ascii="Calibri" w:hAnsi="Calibri" w:cs="Calibri"/>
            <w:noProof/>
            <w:sz w:val="22"/>
            <w:szCs w:val="22"/>
            <w:lang w:val="en-US" w:eastAsia="en-US"/>
          </w:rPr>
          <w:tab/>
        </w:r>
        <w:r w:rsidR="00D65FD4">
          <w:rPr>
            <w:rStyle w:val="Hyperlink"/>
            <w:lang w:val="en-US" w:eastAsia="en-US"/>
          </w:rPr>
          <w:t>Inertia support activities</w:t>
        </w:r>
        <w:r w:rsidR="00D65FD4">
          <w:rPr>
            <w:lang w:val="en-US" w:eastAsia="en-US"/>
          </w:rPr>
          <w:tab/>
        </w:r>
        <w:r w:rsidR="00D65FD4">
          <w:rPr>
            <w:lang w:val="en-US" w:eastAsia="en-US"/>
          </w:rPr>
          <w:fldChar w:fldCharType="begin"/>
        </w:r>
        <w:r w:rsidR="00D65FD4">
          <w:rPr>
            <w:lang w:val="en-US" w:eastAsia="en-US"/>
          </w:rPr>
          <w:instrText xml:space="preserve"> PAGEREF _Toc256000776 \h </w:instrText>
        </w:r>
        <w:r w:rsidR="00D65FD4">
          <w:rPr>
            <w:lang w:val="en-US" w:eastAsia="en-US"/>
          </w:rPr>
        </w:r>
        <w:r w:rsidR="00D65FD4">
          <w:rPr>
            <w:lang w:val="en-US" w:eastAsia="en-US"/>
          </w:rPr>
          <w:fldChar w:fldCharType="separate"/>
        </w:r>
        <w:r w:rsidR="00D65FD4">
          <w:rPr>
            <w:lang w:val="en-US" w:eastAsia="en-US"/>
          </w:rPr>
          <w:t>597</w:t>
        </w:r>
        <w:r w:rsidR="00D65FD4">
          <w:rPr>
            <w:lang w:val="en-US" w:eastAsia="en-US"/>
          </w:rPr>
          <w:fldChar w:fldCharType="end"/>
        </w:r>
      </w:hyperlink>
    </w:p>
    <w:p w14:paraId="66511589" w14:textId="77777777" w:rsidR="00D65FD4" w:rsidRDefault="00DA2F6F">
      <w:pPr>
        <w:pStyle w:val="TOC9"/>
        <w:widowControl/>
        <w:rPr>
          <w:rFonts w:ascii="Calibri" w:hAnsi="Calibri" w:cs="Calibri"/>
          <w:noProof/>
          <w:sz w:val="22"/>
          <w:szCs w:val="22"/>
          <w:lang w:val="en-US"/>
        </w:rPr>
      </w:pPr>
      <w:hyperlink w:anchor="_Toc256000777" w:history="1">
        <w:r w:rsidR="00D65FD4">
          <w:rPr>
            <w:rStyle w:val="Hyperlink"/>
            <w:lang w:val="en-US" w:eastAsia="en-US"/>
          </w:rPr>
          <w:t>5.20B.6</w:t>
        </w:r>
        <w:r w:rsidR="00D65FD4">
          <w:rPr>
            <w:rFonts w:ascii="Calibri" w:hAnsi="Calibri" w:cs="Calibri"/>
            <w:noProof/>
            <w:sz w:val="22"/>
            <w:szCs w:val="22"/>
            <w:lang w:val="en-US" w:eastAsia="en-US"/>
          </w:rPr>
          <w:tab/>
        </w:r>
        <w:r w:rsidR="00D65FD4">
          <w:rPr>
            <w:rStyle w:val="Hyperlink"/>
            <w:lang w:val="en-US" w:eastAsia="en-US"/>
          </w:rPr>
          <w:t>Inertia network services information and approvals</w:t>
        </w:r>
        <w:r w:rsidR="00D65FD4">
          <w:rPr>
            <w:lang w:val="en-US" w:eastAsia="en-US"/>
          </w:rPr>
          <w:tab/>
        </w:r>
        <w:r w:rsidR="00D65FD4">
          <w:rPr>
            <w:lang w:val="en-US" w:eastAsia="en-US"/>
          </w:rPr>
          <w:fldChar w:fldCharType="begin"/>
        </w:r>
        <w:r w:rsidR="00D65FD4">
          <w:rPr>
            <w:lang w:val="en-US" w:eastAsia="en-US"/>
          </w:rPr>
          <w:instrText xml:space="preserve"> PAGEREF _Toc256000777 \h </w:instrText>
        </w:r>
        <w:r w:rsidR="00D65FD4">
          <w:rPr>
            <w:lang w:val="en-US" w:eastAsia="en-US"/>
          </w:rPr>
        </w:r>
        <w:r w:rsidR="00D65FD4">
          <w:rPr>
            <w:lang w:val="en-US" w:eastAsia="en-US"/>
          </w:rPr>
          <w:fldChar w:fldCharType="separate"/>
        </w:r>
        <w:r w:rsidR="00D65FD4">
          <w:rPr>
            <w:lang w:val="en-US" w:eastAsia="en-US"/>
          </w:rPr>
          <w:t>599</w:t>
        </w:r>
        <w:r w:rsidR="00D65FD4">
          <w:rPr>
            <w:lang w:val="en-US" w:eastAsia="en-US"/>
          </w:rPr>
          <w:fldChar w:fldCharType="end"/>
        </w:r>
      </w:hyperlink>
    </w:p>
    <w:p w14:paraId="4FB411BE" w14:textId="77777777" w:rsidR="00D65FD4" w:rsidRDefault="00DA2F6F">
      <w:pPr>
        <w:pStyle w:val="TOC6"/>
        <w:widowControl/>
        <w:rPr>
          <w:rFonts w:ascii="Calibri" w:hAnsi="Calibri" w:cs="Calibri"/>
          <w:noProof/>
          <w:sz w:val="22"/>
          <w:szCs w:val="22"/>
          <w:lang w:val="en-US"/>
        </w:rPr>
      </w:pPr>
      <w:hyperlink w:anchor="_Toc256000778" w:history="1">
        <w:r w:rsidR="00D65FD4">
          <w:rPr>
            <w:rStyle w:val="Hyperlink"/>
            <w:lang w:val="en-US" w:eastAsia="en-US"/>
          </w:rPr>
          <w:t>5.20C</w:t>
        </w:r>
        <w:r w:rsidR="00D65FD4">
          <w:rPr>
            <w:rFonts w:ascii="Calibri" w:hAnsi="Calibri" w:cs="Calibri"/>
            <w:noProof/>
            <w:sz w:val="22"/>
            <w:szCs w:val="22"/>
            <w:lang w:val="en-US" w:eastAsia="en-US"/>
          </w:rPr>
          <w:tab/>
        </w:r>
        <w:r w:rsidR="00D65FD4">
          <w:rPr>
            <w:rStyle w:val="Hyperlink"/>
            <w:lang w:val="en-US" w:eastAsia="en-US"/>
          </w:rPr>
          <w:t>System strength requirements</w:t>
        </w:r>
        <w:r w:rsidR="00D65FD4">
          <w:rPr>
            <w:lang w:val="en-US" w:eastAsia="en-US"/>
          </w:rPr>
          <w:tab/>
        </w:r>
        <w:r w:rsidR="00D65FD4">
          <w:rPr>
            <w:lang w:val="en-US" w:eastAsia="en-US"/>
          </w:rPr>
          <w:fldChar w:fldCharType="begin"/>
        </w:r>
        <w:r w:rsidR="00D65FD4">
          <w:rPr>
            <w:lang w:val="en-US" w:eastAsia="en-US"/>
          </w:rPr>
          <w:instrText xml:space="preserve"> PAGEREF _Toc256000778 \h </w:instrText>
        </w:r>
        <w:r w:rsidR="00D65FD4">
          <w:rPr>
            <w:lang w:val="en-US" w:eastAsia="en-US"/>
          </w:rPr>
        </w:r>
        <w:r w:rsidR="00D65FD4">
          <w:rPr>
            <w:lang w:val="en-US" w:eastAsia="en-US"/>
          </w:rPr>
          <w:fldChar w:fldCharType="separate"/>
        </w:r>
        <w:r w:rsidR="00D65FD4">
          <w:rPr>
            <w:lang w:val="en-US" w:eastAsia="en-US"/>
          </w:rPr>
          <w:t>600</w:t>
        </w:r>
        <w:r w:rsidR="00D65FD4">
          <w:rPr>
            <w:lang w:val="en-US" w:eastAsia="en-US"/>
          </w:rPr>
          <w:fldChar w:fldCharType="end"/>
        </w:r>
      </w:hyperlink>
    </w:p>
    <w:p w14:paraId="4A199238" w14:textId="77777777" w:rsidR="00D65FD4" w:rsidRDefault="00DA2F6F">
      <w:pPr>
        <w:pStyle w:val="TOC9"/>
        <w:widowControl/>
        <w:rPr>
          <w:rFonts w:ascii="Calibri" w:hAnsi="Calibri" w:cs="Calibri"/>
          <w:noProof/>
          <w:sz w:val="22"/>
          <w:szCs w:val="22"/>
          <w:lang w:val="en-US"/>
        </w:rPr>
      </w:pPr>
      <w:hyperlink w:anchor="_Toc256000779" w:history="1">
        <w:r w:rsidR="00D65FD4">
          <w:rPr>
            <w:rStyle w:val="Hyperlink"/>
            <w:lang w:val="en-US" w:eastAsia="en-US"/>
          </w:rPr>
          <w:t>5.20C.1</w:t>
        </w:r>
        <w:r w:rsidR="00D65FD4">
          <w:rPr>
            <w:rFonts w:ascii="Calibri" w:hAnsi="Calibri" w:cs="Calibri"/>
            <w:noProof/>
            <w:sz w:val="22"/>
            <w:szCs w:val="22"/>
            <w:lang w:val="en-US" w:eastAsia="en-US"/>
          </w:rPr>
          <w:tab/>
        </w:r>
        <w:r w:rsidR="00D65FD4">
          <w:rPr>
            <w:rStyle w:val="Hyperlink"/>
            <w:lang w:val="en-US" w:eastAsia="en-US"/>
          </w:rPr>
          <w:t>System strength requirements</w:t>
        </w:r>
        <w:r w:rsidR="00D65FD4">
          <w:rPr>
            <w:lang w:val="en-US" w:eastAsia="en-US"/>
          </w:rPr>
          <w:tab/>
        </w:r>
        <w:r w:rsidR="00D65FD4">
          <w:rPr>
            <w:lang w:val="en-US" w:eastAsia="en-US"/>
          </w:rPr>
          <w:fldChar w:fldCharType="begin"/>
        </w:r>
        <w:r w:rsidR="00D65FD4">
          <w:rPr>
            <w:lang w:val="en-US" w:eastAsia="en-US"/>
          </w:rPr>
          <w:instrText xml:space="preserve"> PAGEREF _Toc256000779 \h </w:instrText>
        </w:r>
        <w:r w:rsidR="00D65FD4">
          <w:rPr>
            <w:lang w:val="en-US" w:eastAsia="en-US"/>
          </w:rPr>
        </w:r>
        <w:r w:rsidR="00D65FD4">
          <w:rPr>
            <w:lang w:val="en-US" w:eastAsia="en-US"/>
          </w:rPr>
          <w:fldChar w:fldCharType="separate"/>
        </w:r>
        <w:r w:rsidR="00D65FD4">
          <w:rPr>
            <w:lang w:val="en-US" w:eastAsia="en-US"/>
          </w:rPr>
          <w:t>600</w:t>
        </w:r>
        <w:r w:rsidR="00D65FD4">
          <w:rPr>
            <w:lang w:val="en-US" w:eastAsia="en-US"/>
          </w:rPr>
          <w:fldChar w:fldCharType="end"/>
        </w:r>
      </w:hyperlink>
    </w:p>
    <w:p w14:paraId="520B5345" w14:textId="77777777" w:rsidR="00D65FD4" w:rsidRDefault="00DA2F6F">
      <w:pPr>
        <w:pStyle w:val="TOC9"/>
        <w:widowControl/>
        <w:rPr>
          <w:rFonts w:ascii="Calibri" w:hAnsi="Calibri" w:cs="Calibri"/>
          <w:noProof/>
          <w:sz w:val="22"/>
          <w:szCs w:val="22"/>
          <w:lang w:val="en-US"/>
        </w:rPr>
      </w:pPr>
      <w:hyperlink w:anchor="_Toc256000780" w:history="1">
        <w:r w:rsidR="00D65FD4">
          <w:rPr>
            <w:rStyle w:val="Hyperlink"/>
            <w:lang w:val="en-US" w:eastAsia="en-US"/>
          </w:rPr>
          <w:t>5.20C.2</w:t>
        </w:r>
        <w:r w:rsidR="00D65FD4">
          <w:rPr>
            <w:rFonts w:ascii="Calibri" w:hAnsi="Calibri" w:cs="Calibri"/>
            <w:noProof/>
            <w:sz w:val="22"/>
            <w:szCs w:val="22"/>
            <w:lang w:val="en-US" w:eastAsia="en-US"/>
          </w:rPr>
          <w:tab/>
        </w:r>
        <w:r w:rsidR="00D65FD4">
          <w:rPr>
            <w:rStyle w:val="Hyperlink"/>
            <w:lang w:val="en-US" w:eastAsia="en-US"/>
          </w:rPr>
          <w:t>Fault level shortfalls</w:t>
        </w:r>
        <w:r w:rsidR="00D65FD4">
          <w:rPr>
            <w:lang w:val="en-US" w:eastAsia="en-US"/>
          </w:rPr>
          <w:tab/>
        </w:r>
        <w:r w:rsidR="00D65FD4">
          <w:rPr>
            <w:lang w:val="en-US" w:eastAsia="en-US"/>
          </w:rPr>
          <w:fldChar w:fldCharType="begin"/>
        </w:r>
        <w:r w:rsidR="00D65FD4">
          <w:rPr>
            <w:lang w:val="en-US" w:eastAsia="en-US"/>
          </w:rPr>
          <w:instrText xml:space="preserve"> PAGEREF _Toc256000780 \h </w:instrText>
        </w:r>
        <w:r w:rsidR="00D65FD4">
          <w:rPr>
            <w:lang w:val="en-US" w:eastAsia="en-US"/>
          </w:rPr>
        </w:r>
        <w:r w:rsidR="00D65FD4">
          <w:rPr>
            <w:lang w:val="en-US" w:eastAsia="en-US"/>
          </w:rPr>
          <w:fldChar w:fldCharType="separate"/>
        </w:r>
        <w:r w:rsidR="00D65FD4">
          <w:rPr>
            <w:lang w:val="en-US" w:eastAsia="en-US"/>
          </w:rPr>
          <w:t>601</w:t>
        </w:r>
        <w:r w:rsidR="00D65FD4">
          <w:rPr>
            <w:lang w:val="en-US" w:eastAsia="en-US"/>
          </w:rPr>
          <w:fldChar w:fldCharType="end"/>
        </w:r>
      </w:hyperlink>
    </w:p>
    <w:p w14:paraId="1786719C" w14:textId="77777777" w:rsidR="00D65FD4" w:rsidRDefault="00DA2F6F">
      <w:pPr>
        <w:pStyle w:val="TOC9"/>
        <w:widowControl/>
        <w:rPr>
          <w:rFonts w:ascii="Calibri" w:hAnsi="Calibri" w:cs="Calibri"/>
          <w:noProof/>
          <w:sz w:val="22"/>
          <w:szCs w:val="22"/>
          <w:lang w:val="en-US"/>
        </w:rPr>
      </w:pPr>
      <w:hyperlink w:anchor="_Toc256000781" w:history="1">
        <w:r w:rsidR="00D65FD4">
          <w:rPr>
            <w:rStyle w:val="Hyperlink"/>
            <w:lang w:val="en-US" w:eastAsia="en-US"/>
          </w:rPr>
          <w:t>5.20C.3</w:t>
        </w:r>
        <w:r w:rsidR="00D65FD4">
          <w:rPr>
            <w:rFonts w:ascii="Calibri" w:hAnsi="Calibri" w:cs="Calibri"/>
            <w:noProof/>
            <w:sz w:val="22"/>
            <w:szCs w:val="22"/>
            <w:lang w:val="en-US" w:eastAsia="en-US"/>
          </w:rPr>
          <w:tab/>
        </w:r>
        <w:r w:rsidR="00D65FD4">
          <w:rPr>
            <w:rStyle w:val="Hyperlink"/>
            <w:lang w:val="en-US" w:eastAsia="en-US"/>
          </w:rPr>
          <w:t>System Strength Service Provider to make available system strength services</w:t>
        </w:r>
        <w:r w:rsidR="00D65FD4">
          <w:rPr>
            <w:lang w:val="en-US" w:eastAsia="en-US"/>
          </w:rPr>
          <w:tab/>
        </w:r>
        <w:r w:rsidR="00D65FD4">
          <w:rPr>
            <w:lang w:val="en-US" w:eastAsia="en-US"/>
          </w:rPr>
          <w:fldChar w:fldCharType="begin"/>
        </w:r>
        <w:r w:rsidR="00D65FD4">
          <w:rPr>
            <w:lang w:val="en-US" w:eastAsia="en-US"/>
          </w:rPr>
          <w:instrText xml:space="preserve"> PAGEREF _Toc256000781 \h </w:instrText>
        </w:r>
        <w:r w:rsidR="00D65FD4">
          <w:rPr>
            <w:lang w:val="en-US" w:eastAsia="en-US"/>
          </w:rPr>
        </w:r>
        <w:r w:rsidR="00D65FD4">
          <w:rPr>
            <w:lang w:val="en-US" w:eastAsia="en-US"/>
          </w:rPr>
          <w:fldChar w:fldCharType="separate"/>
        </w:r>
        <w:r w:rsidR="00D65FD4">
          <w:rPr>
            <w:lang w:val="en-US" w:eastAsia="en-US"/>
          </w:rPr>
          <w:t>602</w:t>
        </w:r>
        <w:r w:rsidR="00D65FD4">
          <w:rPr>
            <w:lang w:val="en-US" w:eastAsia="en-US"/>
          </w:rPr>
          <w:fldChar w:fldCharType="end"/>
        </w:r>
      </w:hyperlink>
    </w:p>
    <w:p w14:paraId="1BC12499" w14:textId="77777777" w:rsidR="00D65FD4" w:rsidRDefault="00DA2F6F">
      <w:pPr>
        <w:pStyle w:val="TOC9"/>
        <w:widowControl/>
        <w:rPr>
          <w:rFonts w:ascii="Calibri" w:hAnsi="Calibri" w:cs="Calibri"/>
          <w:noProof/>
          <w:sz w:val="22"/>
          <w:szCs w:val="22"/>
          <w:lang w:val="en-US"/>
        </w:rPr>
      </w:pPr>
      <w:hyperlink w:anchor="_Toc256000782" w:history="1">
        <w:r w:rsidR="00D65FD4">
          <w:rPr>
            <w:rStyle w:val="Hyperlink"/>
            <w:lang w:val="en-US" w:eastAsia="en-US"/>
          </w:rPr>
          <w:t>5.20C.4</w:t>
        </w:r>
        <w:r w:rsidR="00D65FD4">
          <w:rPr>
            <w:rFonts w:ascii="Calibri" w:hAnsi="Calibri" w:cs="Calibri"/>
            <w:noProof/>
            <w:sz w:val="22"/>
            <w:szCs w:val="22"/>
            <w:lang w:val="en-US" w:eastAsia="en-US"/>
          </w:rPr>
          <w:tab/>
        </w:r>
        <w:r w:rsidR="00D65FD4">
          <w:rPr>
            <w:rStyle w:val="Hyperlink"/>
            <w:lang w:val="en-US" w:eastAsia="en-US"/>
          </w:rPr>
          <w:t>System strength services information and approvals</w:t>
        </w:r>
        <w:r w:rsidR="00D65FD4">
          <w:rPr>
            <w:lang w:val="en-US" w:eastAsia="en-US"/>
          </w:rPr>
          <w:tab/>
        </w:r>
        <w:r w:rsidR="00D65FD4">
          <w:rPr>
            <w:lang w:val="en-US" w:eastAsia="en-US"/>
          </w:rPr>
          <w:fldChar w:fldCharType="begin"/>
        </w:r>
        <w:r w:rsidR="00D65FD4">
          <w:rPr>
            <w:lang w:val="en-US" w:eastAsia="en-US"/>
          </w:rPr>
          <w:instrText xml:space="preserve"> PAGEREF _Toc256000782 \h </w:instrText>
        </w:r>
        <w:r w:rsidR="00D65FD4">
          <w:rPr>
            <w:lang w:val="en-US" w:eastAsia="en-US"/>
          </w:rPr>
        </w:r>
        <w:r w:rsidR="00D65FD4">
          <w:rPr>
            <w:lang w:val="en-US" w:eastAsia="en-US"/>
          </w:rPr>
          <w:fldChar w:fldCharType="separate"/>
        </w:r>
        <w:r w:rsidR="00D65FD4">
          <w:rPr>
            <w:lang w:val="en-US" w:eastAsia="en-US"/>
          </w:rPr>
          <w:t>603</w:t>
        </w:r>
        <w:r w:rsidR="00D65FD4">
          <w:rPr>
            <w:lang w:val="en-US" w:eastAsia="en-US"/>
          </w:rPr>
          <w:fldChar w:fldCharType="end"/>
        </w:r>
      </w:hyperlink>
    </w:p>
    <w:p w14:paraId="5BA5BA87" w14:textId="77777777" w:rsidR="00D65FD4" w:rsidRDefault="00DA2F6F">
      <w:pPr>
        <w:pStyle w:val="TOC6"/>
        <w:widowControl/>
        <w:rPr>
          <w:rFonts w:ascii="Calibri" w:hAnsi="Calibri" w:cs="Calibri"/>
          <w:noProof/>
          <w:sz w:val="22"/>
          <w:szCs w:val="22"/>
          <w:lang w:val="en-US"/>
        </w:rPr>
      </w:pPr>
      <w:hyperlink w:anchor="_Toc256000783" w:history="1">
        <w:r w:rsidR="00D65FD4">
          <w:rPr>
            <w:rStyle w:val="Hyperlink"/>
            <w:lang w:val="en-US" w:eastAsia="en-US"/>
          </w:rPr>
          <w:t>5.21</w:t>
        </w:r>
        <w:r w:rsidR="00D65FD4">
          <w:rPr>
            <w:rFonts w:ascii="Calibri" w:hAnsi="Calibri" w:cs="Calibri"/>
            <w:noProof/>
            <w:sz w:val="22"/>
            <w:szCs w:val="22"/>
            <w:lang w:val="en-US" w:eastAsia="en-US"/>
          </w:rPr>
          <w:tab/>
        </w:r>
        <w:r w:rsidR="00D65FD4">
          <w:rPr>
            <w:rStyle w:val="Hyperlink"/>
            <w:lang w:val="en-US" w:eastAsia="en-US"/>
          </w:rPr>
          <w:t>AEMO's obligation to publish information and guidelines and provide advice</w:t>
        </w:r>
        <w:r w:rsidR="00D65FD4">
          <w:rPr>
            <w:lang w:val="en-US" w:eastAsia="en-US"/>
          </w:rPr>
          <w:tab/>
        </w:r>
        <w:r w:rsidR="00D65FD4">
          <w:rPr>
            <w:lang w:val="en-US" w:eastAsia="en-US"/>
          </w:rPr>
          <w:fldChar w:fldCharType="begin"/>
        </w:r>
        <w:r w:rsidR="00D65FD4">
          <w:rPr>
            <w:lang w:val="en-US" w:eastAsia="en-US"/>
          </w:rPr>
          <w:instrText xml:space="preserve"> PAGEREF _Toc256000783 \h </w:instrText>
        </w:r>
        <w:r w:rsidR="00D65FD4">
          <w:rPr>
            <w:lang w:val="en-US" w:eastAsia="en-US"/>
          </w:rPr>
        </w:r>
        <w:r w:rsidR="00D65FD4">
          <w:rPr>
            <w:lang w:val="en-US" w:eastAsia="en-US"/>
          </w:rPr>
          <w:fldChar w:fldCharType="separate"/>
        </w:r>
        <w:r w:rsidR="00D65FD4">
          <w:rPr>
            <w:lang w:val="en-US" w:eastAsia="en-US"/>
          </w:rPr>
          <w:t>605</w:t>
        </w:r>
        <w:r w:rsidR="00D65FD4">
          <w:rPr>
            <w:lang w:val="en-US" w:eastAsia="en-US"/>
          </w:rPr>
          <w:fldChar w:fldCharType="end"/>
        </w:r>
      </w:hyperlink>
    </w:p>
    <w:p w14:paraId="7FF1A8AD" w14:textId="77777777" w:rsidR="00D65FD4" w:rsidRDefault="00DA2F6F">
      <w:pPr>
        <w:pStyle w:val="TOC6"/>
        <w:widowControl/>
        <w:rPr>
          <w:rFonts w:ascii="Calibri" w:hAnsi="Calibri" w:cs="Calibri"/>
          <w:noProof/>
          <w:sz w:val="22"/>
          <w:szCs w:val="22"/>
          <w:lang w:val="en-US"/>
        </w:rPr>
      </w:pPr>
      <w:hyperlink w:anchor="_Toc256000784" w:history="1">
        <w:r w:rsidR="00D65FD4">
          <w:rPr>
            <w:rStyle w:val="Hyperlink"/>
            <w:lang w:val="en-US" w:eastAsia="en-US"/>
          </w:rPr>
          <w:t>5.22</w:t>
        </w:r>
        <w:r w:rsidR="00D65FD4">
          <w:rPr>
            <w:rFonts w:ascii="Calibri" w:hAnsi="Calibri" w:cs="Calibri"/>
            <w:noProof/>
            <w:sz w:val="22"/>
            <w:szCs w:val="22"/>
            <w:lang w:val="en-US" w:eastAsia="en-US"/>
          </w:rPr>
          <w:tab/>
        </w:r>
        <w:r w:rsidR="00D65FD4">
          <w:rPr>
            <w:rStyle w:val="Hyperlink"/>
            <w:lang w:val="en-US" w:eastAsia="en-US"/>
          </w:rPr>
          <w:t>Last resort planning power</w:t>
        </w:r>
        <w:r w:rsidR="00D65FD4">
          <w:rPr>
            <w:lang w:val="en-US" w:eastAsia="en-US"/>
          </w:rPr>
          <w:tab/>
        </w:r>
        <w:r w:rsidR="00D65FD4">
          <w:rPr>
            <w:lang w:val="en-US" w:eastAsia="en-US"/>
          </w:rPr>
          <w:fldChar w:fldCharType="begin"/>
        </w:r>
        <w:r w:rsidR="00D65FD4">
          <w:rPr>
            <w:lang w:val="en-US" w:eastAsia="en-US"/>
          </w:rPr>
          <w:instrText xml:space="preserve"> PAGEREF _Toc256000784 \h </w:instrText>
        </w:r>
        <w:r w:rsidR="00D65FD4">
          <w:rPr>
            <w:lang w:val="en-US" w:eastAsia="en-US"/>
          </w:rPr>
        </w:r>
        <w:r w:rsidR="00D65FD4">
          <w:rPr>
            <w:lang w:val="en-US" w:eastAsia="en-US"/>
          </w:rPr>
          <w:fldChar w:fldCharType="separate"/>
        </w:r>
        <w:r w:rsidR="00D65FD4">
          <w:rPr>
            <w:lang w:val="en-US" w:eastAsia="en-US"/>
          </w:rPr>
          <w:t>607</w:t>
        </w:r>
        <w:r w:rsidR="00D65FD4">
          <w:rPr>
            <w:lang w:val="en-US" w:eastAsia="en-US"/>
          </w:rPr>
          <w:fldChar w:fldCharType="end"/>
        </w:r>
      </w:hyperlink>
    </w:p>
    <w:p w14:paraId="74E0FAAB" w14:textId="77777777" w:rsidR="00D65FD4" w:rsidRDefault="00DA2F6F">
      <w:pPr>
        <w:pStyle w:val="TOC6"/>
        <w:widowControl/>
        <w:rPr>
          <w:rFonts w:ascii="Calibri" w:hAnsi="Calibri" w:cs="Calibri"/>
          <w:noProof/>
          <w:sz w:val="22"/>
          <w:szCs w:val="22"/>
          <w:lang w:val="en-US"/>
        </w:rPr>
      </w:pPr>
      <w:hyperlink w:anchor="_Toc256000785" w:history="1">
        <w:r w:rsidR="00D65FD4">
          <w:rPr>
            <w:rStyle w:val="Hyperlink"/>
            <w:lang w:val="en-US" w:eastAsia="en-US"/>
          </w:rPr>
          <w:t>Schedule 5.1a</w:t>
        </w:r>
        <w:r w:rsidR="00D65FD4">
          <w:rPr>
            <w:rFonts w:ascii="Calibri" w:hAnsi="Calibri" w:cs="Calibri"/>
            <w:noProof/>
            <w:sz w:val="22"/>
            <w:szCs w:val="22"/>
            <w:lang w:val="en-US" w:eastAsia="en-US"/>
          </w:rPr>
          <w:tab/>
        </w:r>
        <w:r w:rsidR="00D65FD4">
          <w:rPr>
            <w:rStyle w:val="Hyperlink"/>
            <w:lang w:val="en-US" w:eastAsia="en-US"/>
          </w:rPr>
          <w:t>System standards</w:t>
        </w:r>
        <w:r w:rsidR="00D65FD4">
          <w:rPr>
            <w:lang w:val="en-US" w:eastAsia="en-US"/>
          </w:rPr>
          <w:tab/>
        </w:r>
        <w:r w:rsidR="00D65FD4">
          <w:rPr>
            <w:lang w:val="en-US" w:eastAsia="en-US"/>
          </w:rPr>
          <w:fldChar w:fldCharType="begin"/>
        </w:r>
        <w:r w:rsidR="00D65FD4">
          <w:rPr>
            <w:lang w:val="en-US" w:eastAsia="en-US"/>
          </w:rPr>
          <w:instrText xml:space="preserve"> PAGEREF _Toc256000785 \h </w:instrText>
        </w:r>
        <w:r w:rsidR="00D65FD4">
          <w:rPr>
            <w:lang w:val="en-US" w:eastAsia="en-US"/>
          </w:rPr>
        </w:r>
        <w:r w:rsidR="00D65FD4">
          <w:rPr>
            <w:lang w:val="en-US" w:eastAsia="en-US"/>
          </w:rPr>
          <w:fldChar w:fldCharType="separate"/>
        </w:r>
        <w:r w:rsidR="00D65FD4">
          <w:rPr>
            <w:lang w:val="en-US" w:eastAsia="en-US"/>
          </w:rPr>
          <w:t>610</w:t>
        </w:r>
        <w:r w:rsidR="00D65FD4">
          <w:rPr>
            <w:lang w:val="en-US" w:eastAsia="en-US"/>
          </w:rPr>
          <w:fldChar w:fldCharType="end"/>
        </w:r>
      </w:hyperlink>
    </w:p>
    <w:p w14:paraId="75FD5BD8" w14:textId="77777777" w:rsidR="00D65FD4" w:rsidRDefault="00DA2F6F">
      <w:pPr>
        <w:pStyle w:val="TOC8"/>
        <w:widowControl/>
        <w:rPr>
          <w:rFonts w:ascii="Calibri" w:hAnsi="Calibri" w:cs="Calibri"/>
          <w:noProof/>
          <w:sz w:val="22"/>
          <w:szCs w:val="22"/>
          <w:lang w:val="en-US"/>
        </w:rPr>
      </w:pPr>
      <w:hyperlink w:anchor="_Toc256000786" w:history="1">
        <w:r w:rsidR="00D65FD4">
          <w:rPr>
            <w:rStyle w:val="Hyperlink"/>
            <w:lang w:val="en-US" w:eastAsia="en-US"/>
          </w:rPr>
          <w:t>S5.1a.1</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_Toc256000786 \h </w:instrText>
        </w:r>
        <w:r w:rsidR="00D65FD4">
          <w:rPr>
            <w:lang w:val="en-US" w:eastAsia="en-US"/>
          </w:rPr>
        </w:r>
        <w:r w:rsidR="00D65FD4">
          <w:rPr>
            <w:lang w:val="en-US" w:eastAsia="en-US"/>
          </w:rPr>
          <w:fldChar w:fldCharType="separate"/>
        </w:r>
        <w:r w:rsidR="00D65FD4">
          <w:rPr>
            <w:lang w:val="en-US" w:eastAsia="en-US"/>
          </w:rPr>
          <w:t>610</w:t>
        </w:r>
        <w:r w:rsidR="00D65FD4">
          <w:rPr>
            <w:lang w:val="en-US" w:eastAsia="en-US"/>
          </w:rPr>
          <w:fldChar w:fldCharType="end"/>
        </w:r>
      </w:hyperlink>
    </w:p>
    <w:p w14:paraId="13B952B3" w14:textId="77777777" w:rsidR="00D65FD4" w:rsidRDefault="00DA2F6F">
      <w:pPr>
        <w:pStyle w:val="TOC8"/>
        <w:widowControl/>
        <w:rPr>
          <w:rFonts w:ascii="Calibri" w:hAnsi="Calibri" w:cs="Calibri"/>
          <w:noProof/>
          <w:sz w:val="22"/>
          <w:szCs w:val="22"/>
          <w:lang w:val="en-US"/>
        </w:rPr>
      </w:pPr>
      <w:hyperlink w:anchor="_Toc256000787" w:history="1">
        <w:r w:rsidR="00D65FD4">
          <w:rPr>
            <w:rStyle w:val="Hyperlink"/>
            <w:lang w:val="en-US" w:eastAsia="en-US"/>
          </w:rPr>
          <w:t>S5.1a.2</w:t>
        </w:r>
        <w:r w:rsidR="00D65FD4">
          <w:rPr>
            <w:rFonts w:ascii="Calibri" w:hAnsi="Calibri" w:cs="Calibri"/>
            <w:noProof/>
            <w:sz w:val="22"/>
            <w:szCs w:val="22"/>
            <w:lang w:val="en-US" w:eastAsia="en-US"/>
          </w:rPr>
          <w:tab/>
        </w:r>
        <w:r w:rsidR="00D65FD4">
          <w:rPr>
            <w:rStyle w:val="Hyperlink"/>
            <w:lang w:val="en-US" w:eastAsia="en-US"/>
          </w:rPr>
          <w:t>Frequency</w:t>
        </w:r>
        <w:r w:rsidR="00D65FD4">
          <w:rPr>
            <w:lang w:val="en-US" w:eastAsia="en-US"/>
          </w:rPr>
          <w:tab/>
        </w:r>
        <w:r w:rsidR="00D65FD4">
          <w:rPr>
            <w:lang w:val="en-US" w:eastAsia="en-US"/>
          </w:rPr>
          <w:fldChar w:fldCharType="begin"/>
        </w:r>
        <w:r w:rsidR="00D65FD4">
          <w:rPr>
            <w:lang w:val="en-US" w:eastAsia="en-US"/>
          </w:rPr>
          <w:instrText xml:space="preserve"> PAGEREF _Toc256000787 \h </w:instrText>
        </w:r>
        <w:r w:rsidR="00D65FD4">
          <w:rPr>
            <w:lang w:val="en-US" w:eastAsia="en-US"/>
          </w:rPr>
        </w:r>
        <w:r w:rsidR="00D65FD4">
          <w:rPr>
            <w:lang w:val="en-US" w:eastAsia="en-US"/>
          </w:rPr>
          <w:fldChar w:fldCharType="separate"/>
        </w:r>
        <w:r w:rsidR="00D65FD4">
          <w:rPr>
            <w:lang w:val="en-US" w:eastAsia="en-US"/>
          </w:rPr>
          <w:t>610</w:t>
        </w:r>
        <w:r w:rsidR="00D65FD4">
          <w:rPr>
            <w:lang w:val="en-US" w:eastAsia="en-US"/>
          </w:rPr>
          <w:fldChar w:fldCharType="end"/>
        </w:r>
      </w:hyperlink>
    </w:p>
    <w:p w14:paraId="47A65FCA" w14:textId="77777777" w:rsidR="00D65FD4" w:rsidRDefault="00DA2F6F">
      <w:pPr>
        <w:pStyle w:val="TOC8"/>
        <w:widowControl/>
        <w:rPr>
          <w:rFonts w:ascii="Calibri" w:hAnsi="Calibri" w:cs="Calibri"/>
          <w:noProof/>
          <w:sz w:val="22"/>
          <w:szCs w:val="22"/>
          <w:lang w:val="en-US"/>
        </w:rPr>
      </w:pPr>
      <w:hyperlink w:anchor="_Toc256000788" w:history="1">
        <w:r w:rsidR="00D65FD4">
          <w:rPr>
            <w:rStyle w:val="Hyperlink"/>
            <w:lang w:val="en-US" w:eastAsia="en-US"/>
          </w:rPr>
          <w:t>S5.1a.3</w:t>
        </w:r>
        <w:r w:rsidR="00D65FD4">
          <w:rPr>
            <w:rFonts w:ascii="Calibri" w:hAnsi="Calibri" w:cs="Calibri"/>
            <w:noProof/>
            <w:sz w:val="22"/>
            <w:szCs w:val="22"/>
            <w:lang w:val="en-US" w:eastAsia="en-US"/>
          </w:rPr>
          <w:tab/>
        </w:r>
        <w:r w:rsidR="00D65FD4">
          <w:rPr>
            <w:rStyle w:val="Hyperlink"/>
            <w:lang w:val="en-US" w:eastAsia="en-US"/>
          </w:rPr>
          <w:t>System stability</w:t>
        </w:r>
        <w:r w:rsidR="00D65FD4">
          <w:rPr>
            <w:lang w:val="en-US" w:eastAsia="en-US"/>
          </w:rPr>
          <w:tab/>
        </w:r>
        <w:r w:rsidR="00D65FD4">
          <w:rPr>
            <w:lang w:val="en-US" w:eastAsia="en-US"/>
          </w:rPr>
          <w:fldChar w:fldCharType="begin"/>
        </w:r>
        <w:r w:rsidR="00D65FD4">
          <w:rPr>
            <w:lang w:val="en-US" w:eastAsia="en-US"/>
          </w:rPr>
          <w:instrText xml:space="preserve"> PAGEREF _Toc256000788 \h </w:instrText>
        </w:r>
        <w:r w:rsidR="00D65FD4">
          <w:rPr>
            <w:lang w:val="en-US" w:eastAsia="en-US"/>
          </w:rPr>
        </w:r>
        <w:r w:rsidR="00D65FD4">
          <w:rPr>
            <w:lang w:val="en-US" w:eastAsia="en-US"/>
          </w:rPr>
          <w:fldChar w:fldCharType="separate"/>
        </w:r>
        <w:r w:rsidR="00D65FD4">
          <w:rPr>
            <w:lang w:val="en-US" w:eastAsia="en-US"/>
          </w:rPr>
          <w:t>610</w:t>
        </w:r>
        <w:r w:rsidR="00D65FD4">
          <w:rPr>
            <w:lang w:val="en-US" w:eastAsia="en-US"/>
          </w:rPr>
          <w:fldChar w:fldCharType="end"/>
        </w:r>
      </w:hyperlink>
    </w:p>
    <w:p w14:paraId="54B59C27" w14:textId="77777777" w:rsidR="00D65FD4" w:rsidRDefault="00DA2F6F">
      <w:pPr>
        <w:pStyle w:val="TOC8"/>
        <w:widowControl/>
        <w:rPr>
          <w:rFonts w:ascii="Calibri" w:hAnsi="Calibri" w:cs="Calibri"/>
          <w:noProof/>
          <w:sz w:val="22"/>
          <w:szCs w:val="22"/>
          <w:lang w:val="en-US"/>
        </w:rPr>
      </w:pPr>
      <w:hyperlink w:anchor="_Toc256000789" w:history="1">
        <w:r w:rsidR="00D65FD4">
          <w:rPr>
            <w:rStyle w:val="Hyperlink"/>
            <w:lang w:val="en-US" w:eastAsia="en-US"/>
          </w:rPr>
          <w:t>S5.1a.4</w:t>
        </w:r>
        <w:r w:rsidR="00D65FD4">
          <w:rPr>
            <w:rFonts w:ascii="Calibri" w:hAnsi="Calibri" w:cs="Calibri"/>
            <w:noProof/>
            <w:sz w:val="22"/>
            <w:szCs w:val="22"/>
            <w:lang w:val="en-US" w:eastAsia="en-US"/>
          </w:rPr>
          <w:tab/>
        </w:r>
        <w:r w:rsidR="00D65FD4">
          <w:rPr>
            <w:rStyle w:val="Hyperlink"/>
            <w:lang w:val="en-US" w:eastAsia="en-US"/>
          </w:rPr>
          <w:t>Power frequency voltage</w:t>
        </w:r>
        <w:r w:rsidR="00D65FD4">
          <w:rPr>
            <w:lang w:val="en-US" w:eastAsia="en-US"/>
          </w:rPr>
          <w:tab/>
        </w:r>
        <w:r w:rsidR="00D65FD4">
          <w:rPr>
            <w:lang w:val="en-US" w:eastAsia="en-US"/>
          </w:rPr>
          <w:fldChar w:fldCharType="begin"/>
        </w:r>
        <w:r w:rsidR="00D65FD4">
          <w:rPr>
            <w:lang w:val="en-US" w:eastAsia="en-US"/>
          </w:rPr>
          <w:instrText xml:space="preserve"> PAGEREF _Toc256000789 \h </w:instrText>
        </w:r>
        <w:r w:rsidR="00D65FD4">
          <w:rPr>
            <w:lang w:val="en-US" w:eastAsia="en-US"/>
          </w:rPr>
        </w:r>
        <w:r w:rsidR="00D65FD4">
          <w:rPr>
            <w:lang w:val="en-US" w:eastAsia="en-US"/>
          </w:rPr>
          <w:fldChar w:fldCharType="separate"/>
        </w:r>
        <w:r w:rsidR="00D65FD4">
          <w:rPr>
            <w:lang w:val="en-US" w:eastAsia="en-US"/>
          </w:rPr>
          <w:t>611</w:t>
        </w:r>
        <w:r w:rsidR="00D65FD4">
          <w:rPr>
            <w:lang w:val="en-US" w:eastAsia="en-US"/>
          </w:rPr>
          <w:fldChar w:fldCharType="end"/>
        </w:r>
      </w:hyperlink>
    </w:p>
    <w:p w14:paraId="563460DA" w14:textId="77777777" w:rsidR="00D65FD4" w:rsidRDefault="00DA2F6F">
      <w:pPr>
        <w:pStyle w:val="TOC8"/>
        <w:widowControl/>
        <w:rPr>
          <w:rFonts w:ascii="Calibri" w:hAnsi="Calibri" w:cs="Calibri"/>
          <w:noProof/>
          <w:sz w:val="22"/>
          <w:szCs w:val="22"/>
          <w:lang w:val="en-US"/>
        </w:rPr>
      </w:pPr>
      <w:hyperlink w:anchor="_Toc256000790" w:history="1">
        <w:r w:rsidR="00D65FD4">
          <w:rPr>
            <w:rStyle w:val="Hyperlink"/>
            <w:lang w:val="en-US" w:eastAsia="en-US"/>
          </w:rPr>
          <w:t>S5.1a.5</w:t>
        </w:r>
        <w:r w:rsidR="00D65FD4">
          <w:rPr>
            <w:rFonts w:ascii="Calibri" w:hAnsi="Calibri" w:cs="Calibri"/>
            <w:noProof/>
            <w:sz w:val="22"/>
            <w:szCs w:val="22"/>
            <w:lang w:val="en-US" w:eastAsia="en-US"/>
          </w:rPr>
          <w:tab/>
        </w:r>
        <w:r w:rsidR="00D65FD4">
          <w:rPr>
            <w:rStyle w:val="Hyperlink"/>
            <w:lang w:val="en-US" w:eastAsia="en-US"/>
          </w:rPr>
          <w:t>Voltage fluctuations</w:t>
        </w:r>
        <w:r w:rsidR="00D65FD4">
          <w:rPr>
            <w:lang w:val="en-US" w:eastAsia="en-US"/>
          </w:rPr>
          <w:tab/>
        </w:r>
        <w:r w:rsidR="00D65FD4">
          <w:rPr>
            <w:lang w:val="en-US" w:eastAsia="en-US"/>
          </w:rPr>
          <w:fldChar w:fldCharType="begin"/>
        </w:r>
        <w:r w:rsidR="00D65FD4">
          <w:rPr>
            <w:lang w:val="en-US" w:eastAsia="en-US"/>
          </w:rPr>
          <w:instrText xml:space="preserve"> PAGEREF _Toc256000790 \h </w:instrText>
        </w:r>
        <w:r w:rsidR="00D65FD4">
          <w:rPr>
            <w:lang w:val="en-US" w:eastAsia="en-US"/>
          </w:rPr>
        </w:r>
        <w:r w:rsidR="00D65FD4">
          <w:rPr>
            <w:lang w:val="en-US" w:eastAsia="en-US"/>
          </w:rPr>
          <w:fldChar w:fldCharType="separate"/>
        </w:r>
        <w:r w:rsidR="00D65FD4">
          <w:rPr>
            <w:lang w:val="en-US" w:eastAsia="en-US"/>
          </w:rPr>
          <w:t>611</w:t>
        </w:r>
        <w:r w:rsidR="00D65FD4">
          <w:rPr>
            <w:lang w:val="en-US" w:eastAsia="en-US"/>
          </w:rPr>
          <w:fldChar w:fldCharType="end"/>
        </w:r>
      </w:hyperlink>
    </w:p>
    <w:p w14:paraId="32747F7C" w14:textId="77777777" w:rsidR="00D65FD4" w:rsidRDefault="00DA2F6F">
      <w:pPr>
        <w:pStyle w:val="TOC8"/>
        <w:widowControl/>
        <w:rPr>
          <w:rFonts w:ascii="Calibri" w:hAnsi="Calibri" w:cs="Calibri"/>
          <w:noProof/>
          <w:sz w:val="22"/>
          <w:szCs w:val="22"/>
          <w:lang w:val="en-US"/>
        </w:rPr>
      </w:pPr>
      <w:hyperlink w:anchor="_Toc256000791" w:history="1">
        <w:r w:rsidR="00D65FD4">
          <w:rPr>
            <w:rStyle w:val="Hyperlink"/>
            <w:lang w:val="en-US" w:eastAsia="en-US"/>
          </w:rPr>
          <w:t>S5.1a.6</w:t>
        </w:r>
        <w:r w:rsidR="00D65FD4">
          <w:rPr>
            <w:rFonts w:ascii="Calibri" w:hAnsi="Calibri" w:cs="Calibri"/>
            <w:noProof/>
            <w:sz w:val="22"/>
            <w:szCs w:val="22"/>
            <w:lang w:val="en-US" w:eastAsia="en-US"/>
          </w:rPr>
          <w:tab/>
        </w:r>
        <w:r w:rsidR="00D65FD4">
          <w:rPr>
            <w:rStyle w:val="Hyperlink"/>
            <w:lang w:val="en-US" w:eastAsia="en-US"/>
          </w:rPr>
          <w:t>Voltage waveform distortion</w:t>
        </w:r>
        <w:r w:rsidR="00D65FD4">
          <w:rPr>
            <w:lang w:val="en-US" w:eastAsia="en-US"/>
          </w:rPr>
          <w:tab/>
        </w:r>
        <w:r w:rsidR="00D65FD4">
          <w:rPr>
            <w:lang w:val="en-US" w:eastAsia="en-US"/>
          </w:rPr>
          <w:fldChar w:fldCharType="begin"/>
        </w:r>
        <w:r w:rsidR="00D65FD4">
          <w:rPr>
            <w:lang w:val="en-US" w:eastAsia="en-US"/>
          </w:rPr>
          <w:instrText xml:space="preserve"> PAGEREF _Toc256000791 \h </w:instrText>
        </w:r>
        <w:r w:rsidR="00D65FD4">
          <w:rPr>
            <w:lang w:val="en-US" w:eastAsia="en-US"/>
          </w:rPr>
        </w:r>
        <w:r w:rsidR="00D65FD4">
          <w:rPr>
            <w:lang w:val="en-US" w:eastAsia="en-US"/>
          </w:rPr>
          <w:fldChar w:fldCharType="separate"/>
        </w:r>
        <w:r w:rsidR="00D65FD4">
          <w:rPr>
            <w:lang w:val="en-US" w:eastAsia="en-US"/>
          </w:rPr>
          <w:t>612</w:t>
        </w:r>
        <w:r w:rsidR="00D65FD4">
          <w:rPr>
            <w:lang w:val="en-US" w:eastAsia="en-US"/>
          </w:rPr>
          <w:fldChar w:fldCharType="end"/>
        </w:r>
      </w:hyperlink>
    </w:p>
    <w:p w14:paraId="3A4B8E4A" w14:textId="77777777" w:rsidR="00D65FD4" w:rsidRDefault="00DA2F6F">
      <w:pPr>
        <w:pStyle w:val="TOC8"/>
        <w:widowControl/>
        <w:rPr>
          <w:rFonts w:ascii="Calibri" w:hAnsi="Calibri" w:cs="Calibri"/>
          <w:noProof/>
          <w:sz w:val="22"/>
          <w:szCs w:val="22"/>
          <w:lang w:val="en-US"/>
        </w:rPr>
      </w:pPr>
      <w:hyperlink w:anchor="_Toc256000792" w:history="1">
        <w:r w:rsidR="00D65FD4">
          <w:rPr>
            <w:rStyle w:val="Hyperlink"/>
            <w:lang w:val="en-US" w:eastAsia="en-US"/>
          </w:rPr>
          <w:t>S5.1a.7</w:t>
        </w:r>
        <w:r w:rsidR="00D65FD4">
          <w:rPr>
            <w:rFonts w:ascii="Calibri" w:hAnsi="Calibri" w:cs="Calibri"/>
            <w:noProof/>
            <w:sz w:val="22"/>
            <w:szCs w:val="22"/>
            <w:lang w:val="en-US" w:eastAsia="en-US"/>
          </w:rPr>
          <w:tab/>
        </w:r>
        <w:r w:rsidR="00D65FD4">
          <w:rPr>
            <w:rStyle w:val="Hyperlink"/>
            <w:lang w:val="en-US" w:eastAsia="en-US"/>
          </w:rPr>
          <w:t>Voltage unbalance</w:t>
        </w:r>
        <w:r w:rsidR="00D65FD4">
          <w:rPr>
            <w:lang w:val="en-US" w:eastAsia="en-US"/>
          </w:rPr>
          <w:tab/>
        </w:r>
        <w:r w:rsidR="00D65FD4">
          <w:rPr>
            <w:lang w:val="en-US" w:eastAsia="en-US"/>
          </w:rPr>
          <w:fldChar w:fldCharType="begin"/>
        </w:r>
        <w:r w:rsidR="00D65FD4">
          <w:rPr>
            <w:lang w:val="en-US" w:eastAsia="en-US"/>
          </w:rPr>
          <w:instrText xml:space="preserve"> PAGEREF _Toc256000792 \h </w:instrText>
        </w:r>
        <w:r w:rsidR="00D65FD4">
          <w:rPr>
            <w:lang w:val="en-US" w:eastAsia="en-US"/>
          </w:rPr>
        </w:r>
        <w:r w:rsidR="00D65FD4">
          <w:rPr>
            <w:lang w:val="en-US" w:eastAsia="en-US"/>
          </w:rPr>
          <w:fldChar w:fldCharType="separate"/>
        </w:r>
        <w:r w:rsidR="00D65FD4">
          <w:rPr>
            <w:lang w:val="en-US" w:eastAsia="en-US"/>
          </w:rPr>
          <w:t>612</w:t>
        </w:r>
        <w:r w:rsidR="00D65FD4">
          <w:rPr>
            <w:lang w:val="en-US" w:eastAsia="en-US"/>
          </w:rPr>
          <w:fldChar w:fldCharType="end"/>
        </w:r>
      </w:hyperlink>
    </w:p>
    <w:p w14:paraId="7F9E8957" w14:textId="77777777" w:rsidR="00D65FD4" w:rsidRDefault="00DA2F6F">
      <w:pPr>
        <w:pStyle w:val="TOC8"/>
        <w:widowControl/>
        <w:rPr>
          <w:rFonts w:ascii="Calibri" w:hAnsi="Calibri" w:cs="Calibri"/>
          <w:noProof/>
          <w:sz w:val="22"/>
          <w:szCs w:val="22"/>
          <w:lang w:val="en-US"/>
        </w:rPr>
      </w:pPr>
      <w:hyperlink w:anchor="_Toc256000793" w:history="1">
        <w:r w:rsidR="00D65FD4">
          <w:rPr>
            <w:rStyle w:val="Hyperlink"/>
            <w:lang w:val="en-US" w:eastAsia="en-US"/>
          </w:rPr>
          <w:t>S5.1a.8</w:t>
        </w:r>
        <w:r w:rsidR="00D65FD4">
          <w:rPr>
            <w:rFonts w:ascii="Calibri" w:hAnsi="Calibri" w:cs="Calibri"/>
            <w:noProof/>
            <w:sz w:val="22"/>
            <w:szCs w:val="22"/>
            <w:lang w:val="en-US" w:eastAsia="en-US"/>
          </w:rPr>
          <w:tab/>
        </w:r>
        <w:r w:rsidR="00D65FD4">
          <w:rPr>
            <w:rStyle w:val="Hyperlink"/>
            <w:lang w:val="en-US" w:eastAsia="en-US"/>
          </w:rPr>
          <w:t>Fault clearance times</w:t>
        </w:r>
        <w:r w:rsidR="00D65FD4">
          <w:rPr>
            <w:lang w:val="en-US" w:eastAsia="en-US"/>
          </w:rPr>
          <w:tab/>
        </w:r>
        <w:r w:rsidR="00D65FD4">
          <w:rPr>
            <w:lang w:val="en-US" w:eastAsia="en-US"/>
          </w:rPr>
          <w:fldChar w:fldCharType="begin"/>
        </w:r>
        <w:r w:rsidR="00D65FD4">
          <w:rPr>
            <w:lang w:val="en-US" w:eastAsia="en-US"/>
          </w:rPr>
          <w:instrText xml:space="preserve"> PAGEREF _Toc256000793 \h </w:instrText>
        </w:r>
        <w:r w:rsidR="00D65FD4">
          <w:rPr>
            <w:lang w:val="en-US" w:eastAsia="en-US"/>
          </w:rPr>
        </w:r>
        <w:r w:rsidR="00D65FD4">
          <w:rPr>
            <w:lang w:val="en-US" w:eastAsia="en-US"/>
          </w:rPr>
          <w:fldChar w:fldCharType="separate"/>
        </w:r>
        <w:r w:rsidR="00D65FD4">
          <w:rPr>
            <w:lang w:val="en-US" w:eastAsia="en-US"/>
          </w:rPr>
          <w:t>613</w:t>
        </w:r>
        <w:r w:rsidR="00D65FD4">
          <w:rPr>
            <w:lang w:val="en-US" w:eastAsia="en-US"/>
          </w:rPr>
          <w:fldChar w:fldCharType="end"/>
        </w:r>
      </w:hyperlink>
    </w:p>
    <w:p w14:paraId="0007D45B" w14:textId="77777777" w:rsidR="00D65FD4" w:rsidRDefault="00DA2F6F">
      <w:pPr>
        <w:pStyle w:val="TOC6"/>
        <w:widowControl/>
        <w:rPr>
          <w:rFonts w:ascii="Calibri" w:hAnsi="Calibri" w:cs="Calibri"/>
          <w:noProof/>
          <w:sz w:val="22"/>
          <w:szCs w:val="22"/>
          <w:lang w:val="en-US"/>
        </w:rPr>
      </w:pPr>
      <w:hyperlink w:anchor="_Toc256000794" w:history="1">
        <w:r w:rsidR="00D65FD4">
          <w:rPr>
            <w:rStyle w:val="Hyperlink"/>
            <w:lang w:val="en-US" w:eastAsia="en-US"/>
          </w:rPr>
          <w:t>Schedule 5.1</w:t>
        </w:r>
        <w:r w:rsidR="00D65FD4">
          <w:rPr>
            <w:rFonts w:ascii="Calibri" w:hAnsi="Calibri" w:cs="Calibri"/>
            <w:noProof/>
            <w:sz w:val="22"/>
            <w:szCs w:val="22"/>
            <w:lang w:val="en-US" w:eastAsia="en-US"/>
          </w:rPr>
          <w:tab/>
        </w:r>
        <w:r w:rsidR="00D65FD4">
          <w:rPr>
            <w:rStyle w:val="Hyperlink"/>
            <w:lang w:val="en-US" w:eastAsia="en-US"/>
          </w:rPr>
          <w:t>Network Performance Requirements to be Provided or Co-ordinated by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_Toc256000794 \h </w:instrText>
        </w:r>
        <w:r w:rsidR="00D65FD4">
          <w:rPr>
            <w:lang w:val="en-US" w:eastAsia="en-US"/>
          </w:rPr>
        </w:r>
        <w:r w:rsidR="00D65FD4">
          <w:rPr>
            <w:lang w:val="en-US" w:eastAsia="en-US"/>
          </w:rPr>
          <w:fldChar w:fldCharType="separate"/>
        </w:r>
        <w:r w:rsidR="00D65FD4">
          <w:rPr>
            <w:lang w:val="en-US" w:eastAsia="en-US"/>
          </w:rPr>
          <w:t>614</w:t>
        </w:r>
        <w:r w:rsidR="00D65FD4">
          <w:rPr>
            <w:lang w:val="en-US" w:eastAsia="en-US"/>
          </w:rPr>
          <w:fldChar w:fldCharType="end"/>
        </w:r>
      </w:hyperlink>
    </w:p>
    <w:p w14:paraId="476A6360" w14:textId="77777777" w:rsidR="00D65FD4" w:rsidRDefault="00DA2F6F">
      <w:pPr>
        <w:pStyle w:val="TOC8"/>
        <w:widowControl/>
        <w:rPr>
          <w:rFonts w:ascii="Calibri" w:hAnsi="Calibri" w:cs="Calibri"/>
          <w:noProof/>
          <w:sz w:val="22"/>
          <w:szCs w:val="22"/>
          <w:lang w:val="en-US"/>
        </w:rPr>
      </w:pPr>
      <w:hyperlink w:anchor="_Toc256000795" w:history="1">
        <w:r w:rsidR="00D65FD4">
          <w:rPr>
            <w:rStyle w:val="Hyperlink"/>
            <w:lang w:val="en-US" w:eastAsia="en-US"/>
          </w:rPr>
          <w:t>S5.1.1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_Toc256000795 \h </w:instrText>
        </w:r>
        <w:r w:rsidR="00D65FD4">
          <w:rPr>
            <w:lang w:val="en-US" w:eastAsia="en-US"/>
          </w:rPr>
        </w:r>
        <w:r w:rsidR="00D65FD4">
          <w:rPr>
            <w:lang w:val="en-US" w:eastAsia="en-US"/>
          </w:rPr>
          <w:fldChar w:fldCharType="separate"/>
        </w:r>
        <w:r w:rsidR="00D65FD4">
          <w:rPr>
            <w:lang w:val="en-US" w:eastAsia="en-US"/>
          </w:rPr>
          <w:t>614</w:t>
        </w:r>
        <w:r w:rsidR="00D65FD4">
          <w:rPr>
            <w:lang w:val="en-US" w:eastAsia="en-US"/>
          </w:rPr>
          <w:fldChar w:fldCharType="end"/>
        </w:r>
      </w:hyperlink>
    </w:p>
    <w:p w14:paraId="57733C2E" w14:textId="77777777" w:rsidR="00D65FD4" w:rsidRDefault="00DA2F6F">
      <w:pPr>
        <w:pStyle w:val="TOC8"/>
        <w:widowControl/>
        <w:rPr>
          <w:rFonts w:ascii="Calibri" w:hAnsi="Calibri" w:cs="Calibri"/>
          <w:noProof/>
          <w:sz w:val="22"/>
          <w:szCs w:val="22"/>
          <w:lang w:val="en-US"/>
        </w:rPr>
      </w:pPr>
      <w:hyperlink w:anchor="_Toc256000796" w:history="1">
        <w:r w:rsidR="00D65FD4">
          <w:rPr>
            <w:rStyle w:val="Hyperlink"/>
            <w:lang w:val="en-US" w:eastAsia="en-US"/>
          </w:rPr>
          <w:t>S5.1.2</w:t>
        </w:r>
        <w:r w:rsidR="00D65FD4">
          <w:rPr>
            <w:rFonts w:ascii="Calibri" w:hAnsi="Calibri" w:cs="Calibri"/>
            <w:noProof/>
            <w:sz w:val="22"/>
            <w:szCs w:val="22"/>
            <w:lang w:val="en-US" w:eastAsia="en-US"/>
          </w:rPr>
          <w:tab/>
        </w:r>
        <w:r w:rsidR="00D65FD4">
          <w:rPr>
            <w:rStyle w:val="Hyperlink"/>
            <w:lang w:val="en-US" w:eastAsia="en-US"/>
          </w:rPr>
          <w:t>Network reliability</w:t>
        </w:r>
        <w:r w:rsidR="00D65FD4">
          <w:rPr>
            <w:lang w:val="en-US" w:eastAsia="en-US"/>
          </w:rPr>
          <w:tab/>
        </w:r>
        <w:r w:rsidR="00D65FD4">
          <w:rPr>
            <w:lang w:val="en-US" w:eastAsia="en-US"/>
          </w:rPr>
          <w:fldChar w:fldCharType="begin"/>
        </w:r>
        <w:r w:rsidR="00D65FD4">
          <w:rPr>
            <w:lang w:val="en-US" w:eastAsia="en-US"/>
          </w:rPr>
          <w:instrText xml:space="preserve"> PAGEREF _Toc256000796 \h </w:instrText>
        </w:r>
        <w:r w:rsidR="00D65FD4">
          <w:rPr>
            <w:lang w:val="en-US" w:eastAsia="en-US"/>
          </w:rPr>
        </w:r>
        <w:r w:rsidR="00D65FD4">
          <w:rPr>
            <w:lang w:val="en-US" w:eastAsia="en-US"/>
          </w:rPr>
          <w:fldChar w:fldCharType="separate"/>
        </w:r>
        <w:r w:rsidR="00D65FD4">
          <w:rPr>
            <w:lang w:val="en-US" w:eastAsia="en-US"/>
          </w:rPr>
          <w:t>615</w:t>
        </w:r>
        <w:r w:rsidR="00D65FD4">
          <w:rPr>
            <w:lang w:val="en-US" w:eastAsia="en-US"/>
          </w:rPr>
          <w:fldChar w:fldCharType="end"/>
        </w:r>
      </w:hyperlink>
    </w:p>
    <w:p w14:paraId="7AD8A42C" w14:textId="77777777" w:rsidR="00D65FD4" w:rsidRDefault="00DA2F6F">
      <w:pPr>
        <w:pStyle w:val="TOC9"/>
        <w:widowControl/>
        <w:rPr>
          <w:rFonts w:ascii="Calibri" w:hAnsi="Calibri" w:cs="Calibri"/>
          <w:noProof/>
          <w:sz w:val="22"/>
          <w:szCs w:val="22"/>
          <w:lang w:val="en-US"/>
        </w:rPr>
      </w:pPr>
      <w:hyperlink w:anchor="_Toc256000797" w:history="1">
        <w:r w:rsidR="00D65FD4">
          <w:rPr>
            <w:rStyle w:val="Hyperlink"/>
            <w:lang w:val="en-US" w:eastAsia="en-US"/>
          </w:rPr>
          <w:t>S5.1.2.1</w:t>
        </w:r>
        <w:r w:rsidR="00D65FD4">
          <w:rPr>
            <w:rFonts w:ascii="Calibri" w:hAnsi="Calibri" w:cs="Calibri"/>
            <w:noProof/>
            <w:sz w:val="22"/>
            <w:szCs w:val="22"/>
            <w:lang w:val="en-US" w:eastAsia="en-US"/>
          </w:rPr>
          <w:tab/>
        </w:r>
        <w:r w:rsidR="00D65FD4">
          <w:rPr>
            <w:rStyle w:val="Hyperlink"/>
            <w:lang w:val="en-US" w:eastAsia="en-US"/>
          </w:rPr>
          <w:t>Credible contingency events</w:t>
        </w:r>
        <w:r w:rsidR="00D65FD4">
          <w:rPr>
            <w:lang w:val="en-US" w:eastAsia="en-US"/>
          </w:rPr>
          <w:tab/>
        </w:r>
        <w:r w:rsidR="00D65FD4">
          <w:rPr>
            <w:lang w:val="en-US" w:eastAsia="en-US"/>
          </w:rPr>
          <w:fldChar w:fldCharType="begin"/>
        </w:r>
        <w:r w:rsidR="00D65FD4">
          <w:rPr>
            <w:lang w:val="en-US" w:eastAsia="en-US"/>
          </w:rPr>
          <w:instrText xml:space="preserve"> PAGEREF _Toc256000797 \h </w:instrText>
        </w:r>
        <w:r w:rsidR="00D65FD4">
          <w:rPr>
            <w:lang w:val="en-US" w:eastAsia="en-US"/>
          </w:rPr>
        </w:r>
        <w:r w:rsidR="00D65FD4">
          <w:rPr>
            <w:lang w:val="en-US" w:eastAsia="en-US"/>
          </w:rPr>
          <w:fldChar w:fldCharType="separate"/>
        </w:r>
        <w:r w:rsidR="00D65FD4">
          <w:rPr>
            <w:lang w:val="en-US" w:eastAsia="en-US"/>
          </w:rPr>
          <w:t>615</w:t>
        </w:r>
        <w:r w:rsidR="00D65FD4">
          <w:rPr>
            <w:lang w:val="en-US" w:eastAsia="en-US"/>
          </w:rPr>
          <w:fldChar w:fldCharType="end"/>
        </w:r>
      </w:hyperlink>
    </w:p>
    <w:p w14:paraId="641F28AA" w14:textId="77777777" w:rsidR="00D65FD4" w:rsidRDefault="00DA2F6F">
      <w:pPr>
        <w:pStyle w:val="TOC9"/>
        <w:widowControl/>
        <w:rPr>
          <w:rFonts w:ascii="Calibri" w:hAnsi="Calibri" w:cs="Calibri"/>
          <w:noProof/>
          <w:sz w:val="22"/>
          <w:szCs w:val="22"/>
          <w:lang w:val="en-US"/>
        </w:rPr>
      </w:pPr>
      <w:hyperlink w:anchor="_Toc256000798" w:history="1">
        <w:r w:rsidR="00D65FD4">
          <w:rPr>
            <w:rStyle w:val="Hyperlink"/>
            <w:lang w:val="en-US" w:eastAsia="en-US"/>
          </w:rPr>
          <w:t>S5.1.2.2</w:t>
        </w:r>
        <w:r w:rsidR="00D65FD4">
          <w:rPr>
            <w:rFonts w:ascii="Calibri" w:hAnsi="Calibri" w:cs="Calibri"/>
            <w:noProof/>
            <w:sz w:val="22"/>
            <w:szCs w:val="22"/>
            <w:lang w:val="en-US" w:eastAsia="en-US"/>
          </w:rPr>
          <w:tab/>
        </w:r>
        <w:r w:rsidR="00D65FD4">
          <w:rPr>
            <w:rStyle w:val="Hyperlink"/>
            <w:lang w:val="en-US" w:eastAsia="en-US"/>
          </w:rPr>
          <w:t>Network service within a region</w:t>
        </w:r>
        <w:r w:rsidR="00D65FD4">
          <w:rPr>
            <w:lang w:val="en-US" w:eastAsia="en-US"/>
          </w:rPr>
          <w:tab/>
        </w:r>
        <w:r w:rsidR="00D65FD4">
          <w:rPr>
            <w:lang w:val="en-US" w:eastAsia="en-US"/>
          </w:rPr>
          <w:fldChar w:fldCharType="begin"/>
        </w:r>
        <w:r w:rsidR="00D65FD4">
          <w:rPr>
            <w:lang w:val="en-US" w:eastAsia="en-US"/>
          </w:rPr>
          <w:instrText xml:space="preserve"> PAGEREF _Toc256000798 \h </w:instrText>
        </w:r>
        <w:r w:rsidR="00D65FD4">
          <w:rPr>
            <w:lang w:val="en-US" w:eastAsia="en-US"/>
          </w:rPr>
        </w:r>
        <w:r w:rsidR="00D65FD4">
          <w:rPr>
            <w:lang w:val="en-US" w:eastAsia="en-US"/>
          </w:rPr>
          <w:fldChar w:fldCharType="separate"/>
        </w:r>
        <w:r w:rsidR="00D65FD4">
          <w:rPr>
            <w:lang w:val="en-US" w:eastAsia="en-US"/>
          </w:rPr>
          <w:t>616</w:t>
        </w:r>
        <w:r w:rsidR="00D65FD4">
          <w:rPr>
            <w:lang w:val="en-US" w:eastAsia="en-US"/>
          </w:rPr>
          <w:fldChar w:fldCharType="end"/>
        </w:r>
      </w:hyperlink>
    </w:p>
    <w:p w14:paraId="1A67E531" w14:textId="77777777" w:rsidR="00D65FD4" w:rsidRDefault="00DA2F6F">
      <w:pPr>
        <w:pStyle w:val="TOC9"/>
        <w:widowControl/>
        <w:rPr>
          <w:rFonts w:ascii="Calibri" w:hAnsi="Calibri" w:cs="Calibri"/>
          <w:noProof/>
          <w:sz w:val="22"/>
          <w:szCs w:val="22"/>
          <w:lang w:val="en-US"/>
        </w:rPr>
      </w:pPr>
      <w:hyperlink w:anchor="_Toc256000799" w:history="1">
        <w:r w:rsidR="00D65FD4">
          <w:rPr>
            <w:rStyle w:val="Hyperlink"/>
            <w:lang w:val="en-US" w:eastAsia="en-US"/>
          </w:rPr>
          <w:t>S5.1.2.3</w:t>
        </w:r>
        <w:r w:rsidR="00D65FD4">
          <w:rPr>
            <w:rFonts w:ascii="Calibri" w:hAnsi="Calibri" w:cs="Calibri"/>
            <w:noProof/>
            <w:sz w:val="22"/>
            <w:szCs w:val="22"/>
            <w:lang w:val="en-US" w:eastAsia="en-US"/>
          </w:rPr>
          <w:tab/>
        </w:r>
        <w:r w:rsidR="00D65FD4">
          <w:rPr>
            <w:rStyle w:val="Hyperlink"/>
            <w:lang w:val="en-US" w:eastAsia="en-US"/>
          </w:rPr>
          <w:t>Network service between regions</w:t>
        </w:r>
        <w:r w:rsidR="00D65FD4">
          <w:rPr>
            <w:lang w:val="en-US" w:eastAsia="en-US"/>
          </w:rPr>
          <w:tab/>
        </w:r>
        <w:r w:rsidR="00D65FD4">
          <w:rPr>
            <w:lang w:val="en-US" w:eastAsia="en-US"/>
          </w:rPr>
          <w:fldChar w:fldCharType="begin"/>
        </w:r>
        <w:r w:rsidR="00D65FD4">
          <w:rPr>
            <w:lang w:val="en-US" w:eastAsia="en-US"/>
          </w:rPr>
          <w:instrText xml:space="preserve"> PAGEREF _Toc256000799 \h </w:instrText>
        </w:r>
        <w:r w:rsidR="00D65FD4">
          <w:rPr>
            <w:lang w:val="en-US" w:eastAsia="en-US"/>
          </w:rPr>
        </w:r>
        <w:r w:rsidR="00D65FD4">
          <w:rPr>
            <w:lang w:val="en-US" w:eastAsia="en-US"/>
          </w:rPr>
          <w:fldChar w:fldCharType="separate"/>
        </w:r>
        <w:r w:rsidR="00D65FD4">
          <w:rPr>
            <w:lang w:val="en-US" w:eastAsia="en-US"/>
          </w:rPr>
          <w:t>617</w:t>
        </w:r>
        <w:r w:rsidR="00D65FD4">
          <w:rPr>
            <w:lang w:val="en-US" w:eastAsia="en-US"/>
          </w:rPr>
          <w:fldChar w:fldCharType="end"/>
        </w:r>
      </w:hyperlink>
    </w:p>
    <w:p w14:paraId="1ED03DB4" w14:textId="77777777" w:rsidR="00D65FD4" w:rsidRDefault="00DA2F6F">
      <w:pPr>
        <w:pStyle w:val="TOC8"/>
        <w:widowControl/>
        <w:rPr>
          <w:rFonts w:ascii="Calibri" w:hAnsi="Calibri" w:cs="Calibri"/>
          <w:noProof/>
          <w:sz w:val="22"/>
          <w:szCs w:val="22"/>
          <w:lang w:val="en-US"/>
        </w:rPr>
      </w:pPr>
      <w:hyperlink w:anchor="_Toc256000800" w:history="1">
        <w:r w:rsidR="00D65FD4">
          <w:rPr>
            <w:rStyle w:val="Hyperlink"/>
            <w:lang w:val="en-US" w:eastAsia="en-US"/>
          </w:rPr>
          <w:t>S5.1.3</w:t>
        </w:r>
        <w:r w:rsidR="00D65FD4">
          <w:rPr>
            <w:rFonts w:ascii="Calibri" w:hAnsi="Calibri" w:cs="Calibri"/>
            <w:noProof/>
            <w:sz w:val="22"/>
            <w:szCs w:val="22"/>
            <w:lang w:val="en-US" w:eastAsia="en-US"/>
          </w:rPr>
          <w:tab/>
        </w:r>
        <w:r w:rsidR="00D65FD4">
          <w:rPr>
            <w:rStyle w:val="Hyperlink"/>
            <w:lang w:val="en-US" w:eastAsia="en-US"/>
          </w:rPr>
          <w:t>Frequency variations</w:t>
        </w:r>
        <w:r w:rsidR="00D65FD4">
          <w:rPr>
            <w:lang w:val="en-US" w:eastAsia="en-US"/>
          </w:rPr>
          <w:tab/>
        </w:r>
        <w:r w:rsidR="00D65FD4">
          <w:rPr>
            <w:lang w:val="en-US" w:eastAsia="en-US"/>
          </w:rPr>
          <w:fldChar w:fldCharType="begin"/>
        </w:r>
        <w:r w:rsidR="00D65FD4">
          <w:rPr>
            <w:lang w:val="en-US" w:eastAsia="en-US"/>
          </w:rPr>
          <w:instrText xml:space="preserve"> PAGEREF _Toc256000800 \h </w:instrText>
        </w:r>
        <w:r w:rsidR="00D65FD4">
          <w:rPr>
            <w:lang w:val="en-US" w:eastAsia="en-US"/>
          </w:rPr>
        </w:r>
        <w:r w:rsidR="00D65FD4">
          <w:rPr>
            <w:lang w:val="en-US" w:eastAsia="en-US"/>
          </w:rPr>
          <w:fldChar w:fldCharType="separate"/>
        </w:r>
        <w:r w:rsidR="00D65FD4">
          <w:rPr>
            <w:lang w:val="en-US" w:eastAsia="en-US"/>
          </w:rPr>
          <w:t>617</w:t>
        </w:r>
        <w:r w:rsidR="00D65FD4">
          <w:rPr>
            <w:lang w:val="en-US" w:eastAsia="en-US"/>
          </w:rPr>
          <w:fldChar w:fldCharType="end"/>
        </w:r>
      </w:hyperlink>
    </w:p>
    <w:p w14:paraId="35DBDF02" w14:textId="77777777" w:rsidR="00D65FD4" w:rsidRDefault="00DA2F6F">
      <w:pPr>
        <w:pStyle w:val="TOC8"/>
        <w:widowControl/>
        <w:rPr>
          <w:rFonts w:ascii="Calibri" w:hAnsi="Calibri" w:cs="Calibri"/>
          <w:noProof/>
          <w:sz w:val="22"/>
          <w:szCs w:val="22"/>
          <w:lang w:val="en-US"/>
        </w:rPr>
      </w:pPr>
      <w:hyperlink w:anchor="_Toc256000801" w:history="1">
        <w:r w:rsidR="00D65FD4">
          <w:rPr>
            <w:rStyle w:val="Hyperlink"/>
            <w:lang w:val="en-US" w:eastAsia="en-US"/>
          </w:rPr>
          <w:t>S5.1.4</w:t>
        </w:r>
        <w:r w:rsidR="00D65FD4">
          <w:rPr>
            <w:rFonts w:ascii="Calibri" w:hAnsi="Calibri" w:cs="Calibri"/>
            <w:noProof/>
            <w:sz w:val="22"/>
            <w:szCs w:val="22"/>
            <w:lang w:val="en-US" w:eastAsia="en-US"/>
          </w:rPr>
          <w:tab/>
        </w:r>
        <w:r w:rsidR="00D65FD4">
          <w:rPr>
            <w:rStyle w:val="Hyperlink"/>
            <w:lang w:val="en-US" w:eastAsia="en-US"/>
          </w:rPr>
          <w:t>Magnitude of power frequency voltage</w:t>
        </w:r>
        <w:r w:rsidR="00D65FD4">
          <w:rPr>
            <w:lang w:val="en-US" w:eastAsia="en-US"/>
          </w:rPr>
          <w:tab/>
        </w:r>
        <w:r w:rsidR="00D65FD4">
          <w:rPr>
            <w:lang w:val="en-US" w:eastAsia="en-US"/>
          </w:rPr>
          <w:fldChar w:fldCharType="begin"/>
        </w:r>
        <w:r w:rsidR="00D65FD4">
          <w:rPr>
            <w:lang w:val="en-US" w:eastAsia="en-US"/>
          </w:rPr>
          <w:instrText xml:space="preserve"> PAGEREF _Toc256000801 \h </w:instrText>
        </w:r>
        <w:r w:rsidR="00D65FD4">
          <w:rPr>
            <w:lang w:val="en-US" w:eastAsia="en-US"/>
          </w:rPr>
        </w:r>
        <w:r w:rsidR="00D65FD4">
          <w:rPr>
            <w:lang w:val="en-US" w:eastAsia="en-US"/>
          </w:rPr>
          <w:fldChar w:fldCharType="separate"/>
        </w:r>
        <w:r w:rsidR="00D65FD4">
          <w:rPr>
            <w:lang w:val="en-US" w:eastAsia="en-US"/>
          </w:rPr>
          <w:t>618</w:t>
        </w:r>
        <w:r w:rsidR="00D65FD4">
          <w:rPr>
            <w:lang w:val="en-US" w:eastAsia="en-US"/>
          </w:rPr>
          <w:fldChar w:fldCharType="end"/>
        </w:r>
      </w:hyperlink>
    </w:p>
    <w:p w14:paraId="4F07278B" w14:textId="77777777" w:rsidR="00D65FD4" w:rsidRDefault="00DA2F6F">
      <w:pPr>
        <w:pStyle w:val="TOC8"/>
        <w:widowControl/>
        <w:rPr>
          <w:rFonts w:ascii="Calibri" w:hAnsi="Calibri" w:cs="Calibri"/>
          <w:noProof/>
          <w:sz w:val="22"/>
          <w:szCs w:val="22"/>
          <w:lang w:val="en-US"/>
        </w:rPr>
      </w:pPr>
      <w:hyperlink w:anchor="_Toc256000802" w:history="1">
        <w:r w:rsidR="00D65FD4">
          <w:rPr>
            <w:rStyle w:val="Hyperlink"/>
            <w:lang w:val="en-US" w:eastAsia="en-US"/>
          </w:rPr>
          <w:t>S5.1.5</w:t>
        </w:r>
        <w:r w:rsidR="00D65FD4">
          <w:rPr>
            <w:rFonts w:ascii="Calibri" w:hAnsi="Calibri" w:cs="Calibri"/>
            <w:noProof/>
            <w:sz w:val="22"/>
            <w:szCs w:val="22"/>
            <w:lang w:val="en-US" w:eastAsia="en-US"/>
          </w:rPr>
          <w:tab/>
        </w:r>
        <w:r w:rsidR="00D65FD4">
          <w:rPr>
            <w:rStyle w:val="Hyperlink"/>
            <w:lang w:val="en-US" w:eastAsia="en-US"/>
          </w:rPr>
          <w:t>Voltage fluctuations</w:t>
        </w:r>
        <w:r w:rsidR="00D65FD4">
          <w:rPr>
            <w:lang w:val="en-US" w:eastAsia="en-US"/>
          </w:rPr>
          <w:tab/>
        </w:r>
        <w:r w:rsidR="00D65FD4">
          <w:rPr>
            <w:lang w:val="en-US" w:eastAsia="en-US"/>
          </w:rPr>
          <w:fldChar w:fldCharType="begin"/>
        </w:r>
        <w:r w:rsidR="00D65FD4">
          <w:rPr>
            <w:lang w:val="en-US" w:eastAsia="en-US"/>
          </w:rPr>
          <w:instrText xml:space="preserve"> PAGEREF _Toc256000802 \h </w:instrText>
        </w:r>
        <w:r w:rsidR="00D65FD4">
          <w:rPr>
            <w:lang w:val="en-US" w:eastAsia="en-US"/>
          </w:rPr>
        </w:r>
        <w:r w:rsidR="00D65FD4">
          <w:rPr>
            <w:lang w:val="en-US" w:eastAsia="en-US"/>
          </w:rPr>
          <w:fldChar w:fldCharType="separate"/>
        </w:r>
        <w:r w:rsidR="00D65FD4">
          <w:rPr>
            <w:lang w:val="en-US" w:eastAsia="en-US"/>
          </w:rPr>
          <w:t>619</w:t>
        </w:r>
        <w:r w:rsidR="00D65FD4">
          <w:rPr>
            <w:lang w:val="en-US" w:eastAsia="en-US"/>
          </w:rPr>
          <w:fldChar w:fldCharType="end"/>
        </w:r>
      </w:hyperlink>
    </w:p>
    <w:p w14:paraId="6084D4D6" w14:textId="77777777" w:rsidR="00D65FD4" w:rsidRDefault="00DA2F6F">
      <w:pPr>
        <w:pStyle w:val="TOC8"/>
        <w:widowControl/>
        <w:rPr>
          <w:rFonts w:ascii="Calibri" w:hAnsi="Calibri" w:cs="Calibri"/>
          <w:noProof/>
          <w:sz w:val="22"/>
          <w:szCs w:val="22"/>
          <w:lang w:val="en-US"/>
        </w:rPr>
      </w:pPr>
      <w:hyperlink w:anchor="_Toc256000803" w:history="1">
        <w:r w:rsidR="00D65FD4">
          <w:rPr>
            <w:rStyle w:val="Hyperlink"/>
            <w:lang w:val="en-US" w:eastAsia="en-US"/>
          </w:rPr>
          <w:t>S5.1.6</w:t>
        </w:r>
        <w:r w:rsidR="00D65FD4">
          <w:rPr>
            <w:rFonts w:ascii="Calibri" w:hAnsi="Calibri" w:cs="Calibri"/>
            <w:noProof/>
            <w:sz w:val="22"/>
            <w:szCs w:val="22"/>
            <w:lang w:val="en-US" w:eastAsia="en-US"/>
          </w:rPr>
          <w:tab/>
        </w:r>
        <w:r w:rsidR="00D65FD4">
          <w:rPr>
            <w:rStyle w:val="Hyperlink"/>
            <w:lang w:val="en-US" w:eastAsia="en-US"/>
          </w:rPr>
          <w:t>Voltage harmonic or voltage notching distortion</w:t>
        </w:r>
        <w:r w:rsidR="00D65FD4">
          <w:rPr>
            <w:lang w:val="en-US" w:eastAsia="en-US"/>
          </w:rPr>
          <w:tab/>
        </w:r>
        <w:r w:rsidR="00D65FD4">
          <w:rPr>
            <w:lang w:val="en-US" w:eastAsia="en-US"/>
          </w:rPr>
          <w:fldChar w:fldCharType="begin"/>
        </w:r>
        <w:r w:rsidR="00D65FD4">
          <w:rPr>
            <w:lang w:val="en-US" w:eastAsia="en-US"/>
          </w:rPr>
          <w:instrText xml:space="preserve"> PAGEREF _Toc256000803 \h </w:instrText>
        </w:r>
        <w:r w:rsidR="00D65FD4">
          <w:rPr>
            <w:lang w:val="en-US" w:eastAsia="en-US"/>
          </w:rPr>
        </w:r>
        <w:r w:rsidR="00D65FD4">
          <w:rPr>
            <w:lang w:val="en-US" w:eastAsia="en-US"/>
          </w:rPr>
          <w:fldChar w:fldCharType="separate"/>
        </w:r>
        <w:r w:rsidR="00D65FD4">
          <w:rPr>
            <w:lang w:val="en-US" w:eastAsia="en-US"/>
          </w:rPr>
          <w:t>620</w:t>
        </w:r>
        <w:r w:rsidR="00D65FD4">
          <w:rPr>
            <w:lang w:val="en-US" w:eastAsia="en-US"/>
          </w:rPr>
          <w:fldChar w:fldCharType="end"/>
        </w:r>
      </w:hyperlink>
    </w:p>
    <w:p w14:paraId="62E611AC" w14:textId="77777777" w:rsidR="00D65FD4" w:rsidRDefault="00DA2F6F">
      <w:pPr>
        <w:pStyle w:val="TOC8"/>
        <w:widowControl/>
        <w:rPr>
          <w:rFonts w:ascii="Calibri" w:hAnsi="Calibri" w:cs="Calibri"/>
          <w:noProof/>
          <w:sz w:val="22"/>
          <w:szCs w:val="22"/>
          <w:lang w:val="en-US"/>
        </w:rPr>
      </w:pPr>
      <w:hyperlink w:anchor="_Toc256000804" w:history="1">
        <w:r w:rsidR="00D65FD4">
          <w:rPr>
            <w:rStyle w:val="Hyperlink"/>
            <w:lang w:val="en-US" w:eastAsia="en-US"/>
          </w:rPr>
          <w:t>S5.1.7</w:t>
        </w:r>
        <w:r w:rsidR="00D65FD4">
          <w:rPr>
            <w:rFonts w:ascii="Calibri" w:hAnsi="Calibri" w:cs="Calibri"/>
            <w:noProof/>
            <w:sz w:val="22"/>
            <w:szCs w:val="22"/>
            <w:lang w:val="en-US" w:eastAsia="en-US"/>
          </w:rPr>
          <w:tab/>
        </w:r>
        <w:r w:rsidR="00D65FD4">
          <w:rPr>
            <w:rStyle w:val="Hyperlink"/>
            <w:lang w:val="en-US" w:eastAsia="en-US"/>
          </w:rPr>
          <w:t>Voltage unbalance</w:t>
        </w:r>
        <w:r w:rsidR="00D65FD4">
          <w:rPr>
            <w:lang w:val="en-US" w:eastAsia="en-US"/>
          </w:rPr>
          <w:tab/>
        </w:r>
        <w:r w:rsidR="00D65FD4">
          <w:rPr>
            <w:lang w:val="en-US" w:eastAsia="en-US"/>
          </w:rPr>
          <w:fldChar w:fldCharType="begin"/>
        </w:r>
        <w:r w:rsidR="00D65FD4">
          <w:rPr>
            <w:lang w:val="en-US" w:eastAsia="en-US"/>
          </w:rPr>
          <w:instrText xml:space="preserve"> PAGEREF _Toc256000804 \h </w:instrText>
        </w:r>
        <w:r w:rsidR="00D65FD4">
          <w:rPr>
            <w:lang w:val="en-US" w:eastAsia="en-US"/>
          </w:rPr>
        </w:r>
        <w:r w:rsidR="00D65FD4">
          <w:rPr>
            <w:lang w:val="en-US" w:eastAsia="en-US"/>
          </w:rPr>
          <w:fldChar w:fldCharType="separate"/>
        </w:r>
        <w:r w:rsidR="00D65FD4">
          <w:rPr>
            <w:lang w:val="en-US" w:eastAsia="en-US"/>
          </w:rPr>
          <w:t>621</w:t>
        </w:r>
        <w:r w:rsidR="00D65FD4">
          <w:rPr>
            <w:lang w:val="en-US" w:eastAsia="en-US"/>
          </w:rPr>
          <w:fldChar w:fldCharType="end"/>
        </w:r>
      </w:hyperlink>
    </w:p>
    <w:p w14:paraId="2F40DDF5" w14:textId="77777777" w:rsidR="00D65FD4" w:rsidRDefault="00DA2F6F">
      <w:pPr>
        <w:pStyle w:val="TOC8"/>
        <w:widowControl/>
        <w:rPr>
          <w:rFonts w:ascii="Calibri" w:hAnsi="Calibri" w:cs="Calibri"/>
          <w:noProof/>
          <w:sz w:val="22"/>
          <w:szCs w:val="22"/>
          <w:lang w:val="en-US"/>
        </w:rPr>
      </w:pPr>
      <w:hyperlink w:anchor="_Toc256000805" w:history="1">
        <w:r w:rsidR="00D65FD4">
          <w:rPr>
            <w:rStyle w:val="Hyperlink"/>
            <w:lang w:val="en-US" w:eastAsia="en-US"/>
          </w:rPr>
          <w:t>S5.1.8</w:t>
        </w:r>
        <w:r w:rsidR="00D65FD4">
          <w:rPr>
            <w:rFonts w:ascii="Calibri" w:hAnsi="Calibri" w:cs="Calibri"/>
            <w:noProof/>
            <w:sz w:val="22"/>
            <w:szCs w:val="22"/>
            <w:lang w:val="en-US" w:eastAsia="en-US"/>
          </w:rPr>
          <w:tab/>
        </w:r>
        <w:r w:rsidR="00D65FD4">
          <w:rPr>
            <w:rStyle w:val="Hyperlink"/>
            <w:lang w:val="en-US" w:eastAsia="en-US"/>
          </w:rPr>
          <w:t>Stability</w:t>
        </w:r>
        <w:r w:rsidR="00D65FD4">
          <w:rPr>
            <w:lang w:val="en-US" w:eastAsia="en-US"/>
          </w:rPr>
          <w:tab/>
        </w:r>
        <w:r w:rsidR="00D65FD4">
          <w:rPr>
            <w:lang w:val="en-US" w:eastAsia="en-US"/>
          </w:rPr>
          <w:fldChar w:fldCharType="begin"/>
        </w:r>
        <w:r w:rsidR="00D65FD4">
          <w:rPr>
            <w:lang w:val="en-US" w:eastAsia="en-US"/>
          </w:rPr>
          <w:instrText xml:space="preserve"> PAGEREF _Toc256000805 \h </w:instrText>
        </w:r>
        <w:r w:rsidR="00D65FD4">
          <w:rPr>
            <w:lang w:val="en-US" w:eastAsia="en-US"/>
          </w:rPr>
        </w:r>
        <w:r w:rsidR="00D65FD4">
          <w:rPr>
            <w:lang w:val="en-US" w:eastAsia="en-US"/>
          </w:rPr>
          <w:fldChar w:fldCharType="separate"/>
        </w:r>
        <w:r w:rsidR="00D65FD4">
          <w:rPr>
            <w:lang w:val="en-US" w:eastAsia="en-US"/>
          </w:rPr>
          <w:t>621</w:t>
        </w:r>
        <w:r w:rsidR="00D65FD4">
          <w:rPr>
            <w:lang w:val="en-US" w:eastAsia="en-US"/>
          </w:rPr>
          <w:fldChar w:fldCharType="end"/>
        </w:r>
      </w:hyperlink>
    </w:p>
    <w:p w14:paraId="668FDE1D" w14:textId="77777777" w:rsidR="00D65FD4" w:rsidRDefault="00DA2F6F">
      <w:pPr>
        <w:pStyle w:val="TOC8"/>
        <w:widowControl/>
        <w:rPr>
          <w:rFonts w:ascii="Calibri" w:hAnsi="Calibri" w:cs="Calibri"/>
          <w:noProof/>
          <w:sz w:val="22"/>
          <w:szCs w:val="22"/>
          <w:lang w:val="en-US"/>
        </w:rPr>
      </w:pPr>
      <w:hyperlink w:anchor="_Toc256000806" w:history="1">
        <w:r w:rsidR="00D65FD4">
          <w:rPr>
            <w:rStyle w:val="Hyperlink"/>
            <w:lang w:val="en-US" w:eastAsia="en-US"/>
          </w:rPr>
          <w:t>S5.1.9</w:t>
        </w:r>
        <w:r w:rsidR="00D65FD4">
          <w:rPr>
            <w:rFonts w:ascii="Calibri" w:hAnsi="Calibri" w:cs="Calibri"/>
            <w:noProof/>
            <w:sz w:val="22"/>
            <w:szCs w:val="22"/>
            <w:lang w:val="en-US" w:eastAsia="en-US"/>
          </w:rPr>
          <w:tab/>
        </w:r>
        <w:r w:rsidR="00D65FD4">
          <w:rPr>
            <w:rStyle w:val="Hyperlink"/>
            <w:lang w:val="en-US" w:eastAsia="en-US"/>
          </w:rPr>
          <w:t>Protection systems and fault clearance times</w:t>
        </w:r>
        <w:r w:rsidR="00D65FD4">
          <w:rPr>
            <w:lang w:val="en-US" w:eastAsia="en-US"/>
          </w:rPr>
          <w:tab/>
        </w:r>
        <w:r w:rsidR="00D65FD4">
          <w:rPr>
            <w:lang w:val="en-US" w:eastAsia="en-US"/>
          </w:rPr>
          <w:fldChar w:fldCharType="begin"/>
        </w:r>
        <w:r w:rsidR="00D65FD4">
          <w:rPr>
            <w:lang w:val="en-US" w:eastAsia="en-US"/>
          </w:rPr>
          <w:instrText xml:space="preserve"> PAGEREF _Toc256000806 \h </w:instrText>
        </w:r>
        <w:r w:rsidR="00D65FD4">
          <w:rPr>
            <w:lang w:val="en-US" w:eastAsia="en-US"/>
          </w:rPr>
        </w:r>
        <w:r w:rsidR="00D65FD4">
          <w:rPr>
            <w:lang w:val="en-US" w:eastAsia="en-US"/>
          </w:rPr>
          <w:fldChar w:fldCharType="separate"/>
        </w:r>
        <w:r w:rsidR="00D65FD4">
          <w:rPr>
            <w:lang w:val="en-US" w:eastAsia="en-US"/>
          </w:rPr>
          <w:t>623</w:t>
        </w:r>
        <w:r w:rsidR="00D65FD4">
          <w:rPr>
            <w:lang w:val="en-US" w:eastAsia="en-US"/>
          </w:rPr>
          <w:fldChar w:fldCharType="end"/>
        </w:r>
      </w:hyperlink>
    </w:p>
    <w:p w14:paraId="3848DDC5" w14:textId="77777777" w:rsidR="00D65FD4" w:rsidRDefault="00DA2F6F">
      <w:pPr>
        <w:pStyle w:val="TOC8"/>
        <w:widowControl/>
        <w:rPr>
          <w:rFonts w:ascii="Calibri" w:hAnsi="Calibri" w:cs="Calibri"/>
          <w:noProof/>
          <w:sz w:val="22"/>
          <w:szCs w:val="22"/>
          <w:lang w:val="en-US"/>
        </w:rPr>
      </w:pPr>
      <w:hyperlink w:anchor="_Toc256000807" w:history="1">
        <w:r w:rsidR="00D65FD4">
          <w:rPr>
            <w:rStyle w:val="Hyperlink"/>
            <w:lang w:val="en-US" w:eastAsia="en-US"/>
          </w:rPr>
          <w:t>S5.1.10</w:t>
        </w:r>
        <w:r w:rsidR="00D65FD4">
          <w:rPr>
            <w:rFonts w:ascii="Calibri" w:hAnsi="Calibri" w:cs="Calibri"/>
            <w:noProof/>
            <w:sz w:val="22"/>
            <w:szCs w:val="22"/>
            <w:lang w:val="en-US" w:eastAsia="en-US"/>
          </w:rPr>
          <w:tab/>
        </w:r>
        <w:r w:rsidR="00D65FD4">
          <w:rPr>
            <w:rStyle w:val="Hyperlink"/>
            <w:lang w:val="en-US" w:eastAsia="en-US"/>
          </w:rPr>
          <w:t>Load, generation and network control facilities</w:t>
        </w:r>
        <w:r w:rsidR="00D65FD4">
          <w:rPr>
            <w:lang w:val="en-US" w:eastAsia="en-US"/>
          </w:rPr>
          <w:tab/>
        </w:r>
        <w:r w:rsidR="00D65FD4">
          <w:rPr>
            <w:lang w:val="en-US" w:eastAsia="en-US"/>
          </w:rPr>
          <w:fldChar w:fldCharType="begin"/>
        </w:r>
        <w:r w:rsidR="00D65FD4">
          <w:rPr>
            <w:lang w:val="en-US" w:eastAsia="en-US"/>
          </w:rPr>
          <w:instrText xml:space="preserve"> PAGEREF _Toc256000807 \h </w:instrText>
        </w:r>
        <w:r w:rsidR="00D65FD4">
          <w:rPr>
            <w:lang w:val="en-US" w:eastAsia="en-US"/>
          </w:rPr>
        </w:r>
        <w:r w:rsidR="00D65FD4">
          <w:rPr>
            <w:lang w:val="en-US" w:eastAsia="en-US"/>
          </w:rPr>
          <w:fldChar w:fldCharType="separate"/>
        </w:r>
        <w:r w:rsidR="00D65FD4">
          <w:rPr>
            <w:lang w:val="en-US" w:eastAsia="en-US"/>
          </w:rPr>
          <w:t>625</w:t>
        </w:r>
        <w:r w:rsidR="00D65FD4">
          <w:rPr>
            <w:lang w:val="en-US" w:eastAsia="en-US"/>
          </w:rPr>
          <w:fldChar w:fldCharType="end"/>
        </w:r>
      </w:hyperlink>
    </w:p>
    <w:p w14:paraId="5E70A33C" w14:textId="77777777" w:rsidR="00D65FD4" w:rsidRDefault="00DA2F6F">
      <w:pPr>
        <w:pStyle w:val="TOC9"/>
        <w:widowControl/>
        <w:rPr>
          <w:rFonts w:ascii="Calibri" w:hAnsi="Calibri" w:cs="Calibri"/>
          <w:noProof/>
          <w:sz w:val="22"/>
          <w:szCs w:val="22"/>
          <w:lang w:val="en-US"/>
        </w:rPr>
      </w:pPr>
      <w:hyperlink w:anchor="_Toc256000808" w:history="1">
        <w:r w:rsidR="00D65FD4">
          <w:rPr>
            <w:rStyle w:val="Hyperlink"/>
            <w:lang w:val="en-US" w:eastAsia="en-US"/>
          </w:rPr>
          <w:t>S5.1.10.1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_Toc256000808 \h </w:instrText>
        </w:r>
        <w:r w:rsidR="00D65FD4">
          <w:rPr>
            <w:lang w:val="en-US" w:eastAsia="en-US"/>
          </w:rPr>
        </w:r>
        <w:r w:rsidR="00D65FD4">
          <w:rPr>
            <w:lang w:val="en-US" w:eastAsia="en-US"/>
          </w:rPr>
          <w:fldChar w:fldCharType="separate"/>
        </w:r>
        <w:r w:rsidR="00D65FD4">
          <w:rPr>
            <w:lang w:val="en-US" w:eastAsia="en-US"/>
          </w:rPr>
          <w:t>625</w:t>
        </w:r>
        <w:r w:rsidR="00D65FD4">
          <w:rPr>
            <w:lang w:val="en-US" w:eastAsia="en-US"/>
          </w:rPr>
          <w:fldChar w:fldCharType="end"/>
        </w:r>
      </w:hyperlink>
    </w:p>
    <w:p w14:paraId="22331861" w14:textId="77777777" w:rsidR="00D65FD4" w:rsidRDefault="00DA2F6F">
      <w:pPr>
        <w:pStyle w:val="TOC9"/>
        <w:widowControl/>
        <w:rPr>
          <w:rFonts w:ascii="Calibri" w:hAnsi="Calibri" w:cs="Calibri"/>
          <w:noProof/>
          <w:sz w:val="22"/>
          <w:szCs w:val="22"/>
          <w:lang w:val="en-US"/>
        </w:rPr>
      </w:pPr>
      <w:hyperlink w:anchor="_Toc256000809" w:history="1">
        <w:r w:rsidR="00D65FD4">
          <w:rPr>
            <w:rStyle w:val="Hyperlink"/>
            <w:lang w:val="en-US" w:eastAsia="en-US"/>
          </w:rPr>
          <w:t>S5.1.10.1a</w:t>
        </w:r>
        <w:r w:rsidR="00D65FD4">
          <w:rPr>
            <w:rFonts w:ascii="Calibri" w:hAnsi="Calibri" w:cs="Calibri"/>
            <w:noProof/>
            <w:sz w:val="22"/>
            <w:szCs w:val="22"/>
            <w:lang w:val="en-US" w:eastAsia="en-US"/>
          </w:rPr>
          <w:tab/>
        </w:r>
        <w:r w:rsidR="00D65FD4">
          <w:rPr>
            <w:rStyle w:val="Hyperlink"/>
            <w:lang w:val="en-US" w:eastAsia="en-US"/>
          </w:rPr>
          <w:t>Emergency frequency control schemes</w:t>
        </w:r>
        <w:r w:rsidR="00D65FD4">
          <w:rPr>
            <w:lang w:val="en-US" w:eastAsia="en-US"/>
          </w:rPr>
          <w:tab/>
        </w:r>
        <w:r w:rsidR="00D65FD4">
          <w:rPr>
            <w:lang w:val="en-US" w:eastAsia="en-US"/>
          </w:rPr>
          <w:fldChar w:fldCharType="begin"/>
        </w:r>
        <w:r w:rsidR="00D65FD4">
          <w:rPr>
            <w:lang w:val="en-US" w:eastAsia="en-US"/>
          </w:rPr>
          <w:instrText xml:space="preserve"> PAGEREF _Toc256000809 \h </w:instrText>
        </w:r>
        <w:r w:rsidR="00D65FD4">
          <w:rPr>
            <w:lang w:val="en-US" w:eastAsia="en-US"/>
          </w:rPr>
        </w:r>
        <w:r w:rsidR="00D65FD4">
          <w:rPr>
            <w:lang w:val="en-US" w:eastAsia="en-US"/>
          </w:rPr>
          <w:fldChar w:fldCharType="separate"/>
        </w:r>
        <w:r w:rsidR="00D65FD4">
          <w:rPr>
            <w:lang w:val="en-US" w:eastAsia="en-US"/>
          </w:rPr>
          <w:t>626</w:t>
        </w:r>
        <w:r w:rsidR="00D65FD4">
          <w:rPr>
            <w:lang w:val="en-US" w:eastAsia="en-US"/>
          </w:rPr>
          <w:fldChar w:fldCharType="end"/>
        </w:r>
      </w:hyperlink>
    </w:p>
    <w:p w14:paraId="1D3B0414" w14:textId="77777777" w:rsidR="00D65FD4" w:rsidRDefault="00DA2F6F">
      <w:pPr>
        <w:pStyle w:val="TOC9"/>
        <w:widowControl/>
        <w:rPr>
          <w:rFonts w:ascii="Calibri" w:hAnsi="Calibri" w:cs="Calibri"/>
          <w:noProof/>
          <w:sz w:val="22"/>
          <w:szCs w:val="22"/>
          <w:lang w:val="en-US"/>
        </w:rPr>
      </w:pPr>
      <w:hyperlink w:anchor="_Toc256000810" w:history="1">
        <w:r w:rsidR="00D65FD4">
          <w:rPr>
            <w:rStyle w:val="Hyperlink"/>
            <w:lang w:val="en-US" w:eastAsia="en-US"/>
          </w:rPr>
          <w:t>S5.1.10.2</w:t>
        </w:r>
        <w:r w:rsidR="00D65FD4">
          <w:rPr>
            <w:rFonts w:ascii="Calibri" w:hAnsi="Calibri" w:cs="Calibri"/>
            <w:noProof/>
            <w:sz w:val="22"/>
            <w:szCs w:val="22"/>
            <w:lang w:val="en-US" w:eastAsia="en-US"/>
          </w:rPr>
          <w:tab/>
        </w:r>
        <w:r w:rsidR="00D65FD4">
          <w:rPr>
            <w:rStyle w:val="Hyperlink"/>
            <w:lang w:val="en-US" w:eastAsia="en-US"/>
          </w:rPr>
          <w:t>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_Toc256000810 \h </w:instrText>
        </w:r>
        <w:r w:rsidR="00D65FD4">
          <w:rPr>
            <w:lang w:val="en-US" w:eastAsia="en-US"/>
          </w:rPr>
        </w:r>
        <w:r w:rsidR="00D65FD4">
          <w:rPr>
            <w:lang w:val="en-US" w:eastAsia="en-US"/>
          </w:rPr>
          <w:fldChar w:fldCharType="separate"/>
        </w:r>
        <w:r w:rsidR="00D65FD4">
          <w:rPr>
            <w:lang w:val="en-US" w:eastAsia="en-US"/>
          </w:rPr>
          <w:t>627</w:t>
        </w:r>
        <w:r w:rsidR="00D65FD4">
          <w:rPr>
            <w:lang w:val="en-US" w:eastAsia="en-US"/>
          </w:rPr>
          <w:fldChar w:fldCharType="end"/>
        </w:r>
      </w:hyperlink>
    </w:p>
    <w:p w14:paraId="7C1827A3" w14:textId="77777777" w:rsidR="00D65FD4" w:rsidRDefault="00DA2F6F">
      <w:pPr>
        <w:pStyle w:val="TOC9"/>
        <w:widowControl/>
        <w:rPr>
          <w:rFonts w:ascii="Calibri" w:hAnsi="Calibri" w:cs="Calibri"/>
          <w:noProof/>
          <w:sz w:val="22"/>
          <w:szCs w:val="22"/>
          <w:lang w:val="en-US"/>
        </w:rPr>
      </w:pPr>
      <w:hyperlink w:anchor="_Toc256000811" w:history="1">
        <w:r w:rsidR="00D65FD4">
          <w:rPr>
            <w:rStyle w:val="Hyperlink"/>
            <w:lang w:val="en-US" w:eastAsia="en-US"/>
          </w:rPr>
          <w:t>S5.1.10.3</w:t>
        </w:r>
        <w:r w:rsidR="00D65FD4">
          <w:rPr>
            <w:rFonts w:ascii="Calibri" w:hAnsi="Calibri" w:cs="Calibri"/>
            <w:noProof/>
            <w:sz w:val="22"/>
            <w:szCs w:val="22"/>
            <w:lang w:val="en-US" w:eastAsia="en-US"/>
          </w:rPr>
          <w:tab/>
        </w:r>
        <w:r w:rsidR="00D65FD4">
          <w:rPr>
            <w:rStyle w:val="Hyperlink"/>
            <w:lang w:val="en-US" w:eastAsia="en-US"/>
          </w:rPr>
          <w:t>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_Toc256000811 \h </w:instrText>
        </w:r>
        <w:r w:rsidR="00D65FD4">
          <w:rPr>
            <w:lang w:val="en-US" w:eastAsia="en-US"/>
          </w:rPr>
        </w:r>
        <w:r w:rsidR="00D65FD4">
          <w:rPr>
            <w:lang w:val="en-US" w:eastAsia="en-US"/>
          </w:rPr>
          <w:fldChar w:fldCharType="separate"/>
        </w:r>
        <w:r w:rsidR="00D65FD4">
          <w:rPr>
            <w:lang w:val="en-US" w:eastAsia="en-US"/>
          </w:rPr>
          <w:t>628</w:t>
        </w:r>
        <w:r w:rsidR="00D65FD4">
          <w:rPr>
            <w:lang w:val="en-US" w:eastAsia="en-US"/>
          </w:rPr>
          <w:fldChar w:fldCharType="end"/>
        </w:r>
      </w:hyperlink>
    </w:p>
    <w:p w14:paraId="45B59725" w14:textId="77777777" w:rsidR="00D65FD4" w:rsidRDefault="00DA2F6F">
      <w:pPr>
        <w:pStyle w:val="TOC8"/>
        <w:widowControl/>
        <w:rPr>
          <w:rFonts w:ascii="Calibri" w:hAnsi="Calibri" w:cs="Calibri"/>
          <w:noProof/>
          <w:sz w:val="22"/>
          <w:szCs w:val="22"/>
          <w:lang w:val="en-US"/>
        </w:rPr>
      </w:pPr>
      <w:hyperlink w:anchor="_Toc256000812" w:history="1">
        <w:r w:rsidR="00D65FD4">
          <w:rPr>
            <w:rStyle w:val="Hyperlink"/>
            <w:lang w:val="en-US" w:eastAsia="en-US"/>
          </w:rPr>
          <w:t>S5.1.11</w:t>
        </w:r>
        <w:r w:rsidR="00D65FD4">
          <w:rPr>
            <w:rFonts w:ascii="Calibri" w:hAnsi="Calibri" w:cs="Calibri"/>
            <w:noProof/>
            <w:sz w:val="22"/>
            <w:szCs w:val="22"/>
            <w:lang w:val="en-US" w:eastAsia="en-US"/>
          </w:rPr>
          <w:tab/>
        </w:r>
        <w:r w:rsidR="00D65FD4">
          <w:rPr>
            <w:rStyle w:val="Hyperlink"/>
            <w:lang w:val="en-US" w:eastAsia="en-US"/>
          </w:rPr>
          <w:t>Automatic reclosure of transmission or distribution lines</w:t>
        </w:r>
        <w:r w:rsidR="00D65FD4">
          <w:rPr>
            <w:lang w:val="en-US" w:eastAsia="en-US"/>
          </w:rPr>
          <w:tab/>
        </w:r>
        <w:r w:rsidR="00D65FD4">
          <w:rPr>
            <w:lang w:val="en-US" w:eastAsia="en-US"/>
          </w:rPr>
          <w:fldChar w:fldCharType="begin"/>
        </w:r>
        <w:r w:rsidR="00D65FD4">
          <w:rPr>
            <w:lang w:val="en-US" w:eastAsia="en-US"/>
          </w:rPr>
          <w:instrText xml:space="preserve"> PAGEREF _Toc256000812 \h </w:instrText>
        </w:r>
        <w:r w:rsidR="00D65FD4">
          <w:rPr>
            <w:lang w:val="en-US" w:eastAsia="en-US"/>
          </w:rPr>
        </w:r>
        <w:r w:rsidR="00D65FD4">
          <w:rPr>
            <w:lang w:val="en-US" w:eastAsia="en-US"/>
          </w:rPr>
          <w:fldChar w:fldCharType="separate"/>
        </w:r>
        <w:r w:rsidR="00D65FD4">
          <w:rPr>
            <w:lang w:val="en-US" w:eastAsia="en-US"/>
          </w:rPr>
          <w:t>628</w:t>
        </w:r>
        <w:r w:rsidR="00D65FD4">
          <w:rPr>
            <w:lang w:val="en-US" w:eastAsia="en-US"/>
          </w:rPr>
          <w:fldChar w:fldCharType="end"/>
        </w:r>
      </w:hyperlink>
    </w:p>
    <w:p w14:paraId="627434E4" w14:textId="77777777" w:rsidR="00D65FD4" w:rsidRDefault="00DA2F6F">
      <w:pPr>
        <w:pStyle w:val="TOC8"/>
        <w:widowControl/>
        <w:rPr>
          <w:rFonts w:ascii="Calibri" w:hAnsi="Calibri" w:cs="Calibri"/>
          <w:noProof/>
          <w:sz w:val="22"/>
          <w:szCs w:val="22"/>
          <w:lang w:val="en-US"/>
        </w:rPr>
      </w:pPr>
      <w:hyperlink w:anchor="_Toc256000813" w:history="1">
        <w:r w:rsidR="00D65FD4">
          <w:rPr>
            <w:rStyle w:val="Hyperlink"/>
            <w:lang w:val="en-US" w:eastAsia="en-US"/>
          </w:rPr>
          <w:t>S5.1.12</w:t>
        </w:r>
        <w:r w:rsidR="00D65FD4">
          <w:rPr>
            <w:rFonts w:ascii="Calibri" w:hAnsi="Calibri" w:cs="Calibri"/>
            <w:noProof/>
            <w:sz w:val="22"/>
            <w:szCs w:val="22"/>
            <w:lang w:val="en-US" w:eastAsia="en-US"/>
          </w:rPr>
          <w:tab/>
        </w:r>
        <w:r w:rsidR="00D65FD4">
          <w:rPr>
            <w:rStyle w:val="Hyperlink"/>
            <w:lang w:val="en-US" w:eastAsia="en-US"/>
          </w:rPr>
          <w:t>Rating of transmission lines and equipment</w:t>
        </w:r>
        <w:r w:rsidR="00D65FD4">
          <w:rPr>
            <w:lang w:val="en-US" w:eastAsia="en-US"/>
          </w:rPr>
          <w:tab/>
        </w:r>
        <w:r w:rsidR="00D65FD4">
          <w:rPr>
            <w:lang w:val="en-US" w:eastAsia="en-US"/>
          </w:rPr>
          <w:fldChar w:fldCharType="begin"/>
        </w:r>
        <w:r w:rsidR="00D65FD4">
          <w:rPr>
            <w:lang w:val="en-US" w:eastAsia="en-US"/>
          </w:rPr>
          <w:instrText xml:space="preserve"> PAGEREF _Toc256000813 \h </w:instrText>
        </w:r>
        <w:r w:rsidR="00D65FD4">
          <w:rPr>
            <w:lang w:val="en-US" w:eastAsia="en-US"/>
          </w:rPr>
        </w:r>
        <w:r w:rsidR="00D65FD4">
          <w:rPr>
            <w:lang w:val="en-US" w:eastAsia="en-US"/>
          </w:rPr>
          <w:fldChar w:fldCharType="separate"/>
        </w:r>
        <w:r w:rsidR="00D65FD4">
          <w:rPr>
            <w:lang w:val="en-US" w:eastAsia="en-US"/>
          </w:rPr>
          <w:t>628</w:t>
        </w:r>
        <w:r w:rsidR="00D65FD4">
          <w:rPr>
            <w:lang w:val="en-US" w:eastAsia="en-US"/>
          </w:rPr>
          <w:fldChar w:fldCharType="end"/>
        </w:r>
      </w:hyperlink>
    </w:p>
    <w:p w14:paraId="1F1DEF7D" w14:textId="77777777" w:rsidR="00D65FD4" w:rsidRDefault="00DA2F6F">
      <w:pPr>
        <w:pStyle w:val="TOC8"/>
        <w:widowControl/>
        <w:rPr>
          <w:rFonts w:ascii="Calibri" w:hAnsi="Calibri" w:cs="Calibri"/>
          <w:noProof/>
          <w:sz w:val="22"/>
          <w:szCs w:val="22"/>
          <w:lang w:val="en-US"/>
        </w:rPr>
      </w:pPr>
      <w:hyperlink w:anchor="_Toc256000814" w:history="1">
        <w:r w:rsidR="00D65FD4">
          <w:rPr>
            <w:rStyle w:val="Hyperlink"/>
            <w:lang w:val="en-US" w:eastAsia="en-US"/>
          </w:rPr>
          <w:t>S5.1.13</w:t>
        </w:r>
        <w:r w:rsidR="00D65FD4">
          <w:rPr>
            <w:rFonts w:ascii="Calibri" w:hAnsi="Calibri" w:cs="Calibri"/>
            <w:noProof/>
            <w:sz w:val="22"/>
            <w:szCs w:val="22"/>
            <w:lang w:val="en-US" w:eastAsia="en-US"/>
          </w:rPr>
          <w:tab/>
        </w:r>
        <w:r w:rsidR="00D65FD4">
          <w:rPr>
            <w:rStyle w:val="Hyperlink"/>
            <w:lang w:val="en-US" w:eastAsia="en-US"/>
          </w:rPr>
          <w:t>Information to be provided</w:t>
        </w:r>
        <w:r w:rsidR="00D65FD4">
          <w:rPr>
            <w:lang w:val="en-US" w:eastAsia="en-US"/>
          </w:rPr>
          <w:tab/>
        </w:r>
        <w:r w:rsidR="00D65FD4">
          <w:rPr>
            <w:lang w:val="en-US" w:eastAsia="en-US"/>
          </w:rPr>
          <w:fldChar w:fldCharType="begin"/>
        </w:r>
        <w:r w:rsidR="00D65FD4">
          <w:rPr>
            <w:lang w:val="en-US" w:eastAsia="en-US"/>
          </w:rPr>
          <w:instrText xml:space="preserve"> PAGEREF _Toc256000814 \h </w:instrText>
        </w:r>
        <w:r w:rsidR="00D65FD4">
          <w:rPr>
            <w:lang w:val="en-US" w:eastAsia="en-US"/>
          </w:rPr>
        </w:r>
        <w:r w:rsidR="00D65FD4">
          <w:rPr>
            <w:lang w:val="en-US" w:eastAsia="en-US"/>
          </w:rPr>
          <w:fldChar w:fldCharType="separate"/>
        </w:r>
        <w:r w:rsidR="00D65FD4">
          <w:rPr>
            <w:lang w:val="en-US" w:eastAsia="en-US"/>
          </w:rPr>
          <w:t>629</w:t>
        </w:r>
        <w:r w:rsidR="00D65FD4">
          <w:rPr>
            <w:lang w:val="en-US" w:eastAsia="en-US"/>
          </w:rPr>
          <w:fldChar w:fldCharType="end"/>
        </w:r>
      </w:hyperlink>
    </w:p>
    <w:p w14:paraId="5A794E06" w14:textId="77777777" w:rsidR="00D65FD4" w:rsidRDefault="00DA2F6F">
      <w:pPr>
        <w:pStyle w:val="TOC6"/>
        <w:widowControl/>
        <w:rPr>
          <w:rFonts w:ascii="Calibri" w:hAnsi="Calibri" w:cs="Calibri"/>
          <w:noProof/>
          <w:sz w:val="22"/>
          <w:szCs w:val="22"/>
          <w:lang w:val="en-US"/>
        </w:rPr>
      </w:pPr>
      <w:hyperlink w:anchor="_Toc256000815" w:history="1">
        <w:r w:rsidR="00D65FD4">
          <w:rPr>
            <w:rStyle w:val="Hyperlink"/>
            <w:lang w:val="en-US" w:eastAsia="en-US"/>
          </w:rPr>
          <w:t>Schedule 5.2</w:t>
        </w:r>
        <w:r w:rsidR="00D65FD4">
          <w:rPr>
            <w:rFonts w:ascii="Calibri" w:hAnsi="Calibri" w:cs="Calibri"/>
            <w:noProof/>
            <w:sz w:val="22"/>
            <w:szCs w:val="22"/>
            <w:lang w:val="en-US" w:eastAsia="en-US"/>
          </w:rPr>
          <w:tab/>
        </w:r>
        <w:r w:rsidR="00D65FD4">
          <w:rPr>
            <w:rStyle w:val="Hyperlink"/>
            <w:lang w:val="en-US" w:eastAsia="en-US"/>
          </w:rPr>
          <w:t>Conditions for Connection of Generators</w:t>
        </w:r>
        <w:r w:rsidR="00D65FD4">
          <w:rPr>
            <w:lang w:val="en-US" w:eastAsia="en-US"/>
          </w:rPr>
          <w:tab/>
        </w:r>
        <w:r w:rsidR="00D65FD4">
          <w:rPr>
            <w:lang w:val="en-US" w:eastAsia="en-US"/>
          </w:rPr>
          <w:fldChar w:fldCharType="begin"/>
        </w:r>
        <w:r w:rsidR="00D65FD4">
          <w:rPr>
            <w:lang w:val="en-US" w:eastAsia="en-US"/>
          </w:rPr>
          <w:instrText xml:space="preserve"> PAGEREF _Toc256000815 \h </w:instrText>
        </w:r>
        <w:r w:rsidR="00D65FD4">
          <w:rPr>
            <w:lang w:val="en-US" w:eastAsia="en-US"/>
          </w:rPr>
        </w:r>
        <w:r w:rsidR="00D65FD4">
          <w:rPr>
            <w:lang w:val="en-US" w:eastAsia="en-US"/>
          </w:rPr>
          <w:fldChar w:fldCharType="separate"/>
        </w:r>
        <w:r w:rsidR="00D65FD4">
          <w:rPr>
            <w:lang w:val="en-US" w:eastAsia="en-US"/>
          </w:rPr>
          <w:t>629</w:t>
        </w:r>
        <w:r w:rsidR="00D65FD4">
          <w:rPr>
            <w:lang w:val="en-US" w:eastAsia="en-US"/>
          </w:rPr>
          <w:fldChar w:fldCharType="end"/>
        </w:r>
      </w:hyperlink>
    </w:p>
    <w:p w14:paraId="7AB31E2F" w14:textId="77777777" w:rsidR="00D65FD4" w:rsidRDefault="00DA2F6F">
      <w:pPr>
        <w:pStyle w:val="TOC8"/>
        <w:widowControl/>
        <w:rPr>
          <w:rFonts w:ascii="Calibri" w:hAnsi="Calibri" w:cs="Calibri"/>
          <w:noProof/>
          <w:sz w:val="22"/>
          <w:szCs w:val="22"/>
          <w:lang w:val="en-US"/>
        </w:rPr>
      </w:pPr>
      <w:hyperlink w:anchor="_Toc256000816" w:history="1">
        <w:r w:rsidR="00D65FD4">
          <w:rPr>
            <w:rStyle w:val="Hyperlink"/>
            <w:lang w:val="en-US" w:eastAsia="en-US"/>
          </w:rPr>
          <w:t>S5.2.1</w:t>
        </w:r>
        <w:r w:rsidR="00D65FD4">
          <w:rPr>
            <w:rFonts w:ascii="Calibri" w:hAnsi="Calibri" w:cs="Calibri"/>
            <w:noProof/>
            <w:sz w:val="22"/>
            <w:szCs w:val="22"/>
            <w:lang w:val="en-US" w:eastAsia="en-US"/>
          </w:rPr>
          <w:tab/>
        </w:r>
        <w:r w:rsidR="00D65FD4">
          <w:rPr>
            <w:rStyle w:val="Hyperlink"/>
            <w:lang w:val="en-US" w:eastAsia="en-US"/>
          </w:rPr>
          <w:t>Outline of requirements</w:t>
        </w:r>
        <w:r w:rsidR="00D65FD4">
          <w:rPr>
            <w:lang w:val="en-US" w:eastAsia="en-US"/>
          </w:rPr>
          <w:tab/>
        </w:r>
        <w:r w:rsidR="00D65FD4">
          <w:rPr>
            <w:lang w:val="en-US" w:eastAsia="en-US"/>
          </w:rPr>
          <w:fldChar w:fldCharType="begin"/>
        </w:r>
        <w:r w:rsidR="00D65FD4">
          <w:rPr>
            <w:lang w:val="en-US" w:eastAsia="en-US"/>
          </w:rPr>
          <w:instrText xml:space="preserve"> PAGEREF _Toc256000816 \h </w:instrText>
        </w:r>
        <w:r w:rsidR="00D65FD4">
          <w:rPr>
            <w:lang w:val="en-US" w:eastAsia="en-US"/>
          </w:rPr>
        </w:r>
        <w:r w:rsidR="00D65FD4">
          <w:rPr>
            <w:lang w:val="en-US" w:eastAsia="en-US"/>
          </w:rPr>
          <w:fldChar w:fldCharType="separate"/>
        </w:r>
        <w:r w:rsidR="00D65FD4">
          <w:rPr>
            <w:lang w:val="en-US" w:eastAsia="en-US"/>
          </w:rPr>
          <w:t>629</w:t>
        </w:r>
        <w:r w:rsidR="00D65FD4">
          <w:rPr>
            <w:lang w:val="en-US" w:eastAsia="en-US"/>
          </w:rPr>
          <w:fldChar w:fldCharType="end"/>
        </w:r>
      </w:hyperlink>
    </w:p>
    <w:p w14:paraId="4499E164" w14:textId="77777777" w:rsidR="00D65FD4" w:rsidRDefault="00DA2F6F">
      <w:pPr>
        <w:pStyle w:val="TOC8"/>
        <w:widowControl/>
        <w:rPr>
          <w:rFonts w:ascii="Calibri" w:hAnsi="Calibri" w:cs="Calibri"/>
          <w:noProof/>
          <w:sz w:val="22"/>
          <w:szCs w:val="22"/>
          <w:lang w:val="en-US"/>
        </w:rPr>
      </w:pPr>
      <w:hyperlink w:anchor="_Toc256000817" w:history="1">
        <w:r w:rsidR="00D65FD4">
          <w:rPr>
            <w:rStyle w:val="Hyperlink"/>
            <w:lang w:val="en-US" w:eastAsia="en-US"/>
          </w:rPr>
          <w:t>S5.2.2</w:t>
        </w:r>
        <w:r w:rsidR="00D65FD4">
          <w:rPr>
            <w:rFonts w:ascii="Calibri" w:hAnsi="Calibri" w:cs="Calibri"/>
            <w:noProof/>
            <w:sz w:val="22"/>
            <w:szCs w:val="22"/>
            <w:lang w:val="en-US" w:eastAsia="en-US"/>
          </w:rPr>
          <w:tab/>
        </w:r>
        <w:r w:rsidR="00D65FD4">
          <w:rPr>
            <w:rStyle w:val="Hyperlink"/>
            <w:lang w:val="en-US" w:eastAsia="en-US"/>
          </w:rPr>
          <w:t>Application of Settings</w:t>
        </w:r>
        <w:r w:rsidR="00D65FD4">
          <w:rPr>
            <w:lang w:val="en-US" w:eastAsia="en-US"/>
          </w:rPr>
          <w:tab/>
        </w:r>
        <w:r w:rsidR="00D65FD4">
          <w:rPr>
            <w:lang w:val="en-US" w:eastAsia="en-US"/>
          </w:rPr>
          <w:fldChar w:fldCharType="begin"/>
        </w:r>
        <w:r w:rsidR="00D65FD4">
          <w:rPr>
            <w:lang w:val="en-US" w:eastAsia="en-US"/>
          </w:rPr>
          <w:instrText xml:space="preserve"> PAGEREF _Toc256000817 \h </w:instrText>
        </w:r>
        <w:r w:rsidR="00D65FD4">
          <w:rPr>
            <w:lang w:val="en-US" w:eastAsia="en-US"/>
          </w:rPr>
        </w:r>
        <w:r w:rsidR="00D65FD4">
          <w:rPr>
            <w:lang w:val="en-US" w:eastAsia="en-US"/>
          </w:rPr>
          <w:fldChar w:fldCharType="separate"/>
        </w:r>
        <w:r w:rsidR="00D65FD4">
          <w:rPr>
            <w:lang w:val="en-US" w:eastAsia="en-US"/>
          </w:rPr>
          <w:t>630</w:t>
        </w:r>
        <w:r w:rsidR="00D65FD4">
          <w:rPr>
            <w:lang w:val="en-US" w:eastAsia="en-US"/>
          </w:rPr>
          <w:fldChar w:fldCharType="end"/>
        </w:r>
      </w:hyperlink>
    </w:p>
    <w:p w14:paraId="5E689DF5" w14:textId="77777777" w:rsidR="00D65FD4" w:rsidRDefault="00DA2F6F">
      <w:pPr>
        <w:pStyle w:val="TOC8"/>
        <w:widowControl/>
        <w:rPr>
          <w:rFonts w:ascii="Calibri" w:hAnsi="Calibri" w:cs="Calibri"/>
          <w:noProof/>
          <w:sz w:val="22"/>
          <w:szCs w:val="22"/>
          <w:lang w:val="en-US"/>
        </w:rPr>
      </w:pPr>
      <w:hyperlink w:anchor="_Toc256000818" w:history="1">
        <w:r w:rsidR="00D65FD4">
          <w:rPr>
            <w:rStyle w:val="Hyperlink"/>
            <w:lang w:val="en-US" w:eastAsia="en-US"/>
          </w:rPr>
          <w:t>S5.2.3</w:t>
        </w:r>
        <w:r w:rsidR="00D65FD4">
          <w:rPr>
            <w:rFonts w:ascii="Calibri" w:hAnsi="Calibri" w:cs="Calibri"/>
            <w:noProof/>
            <w:sz w:val="22"/>
            <w:szCs w:val="22"/>
            <w:lang w:val="en-US" w:eastAsia="en-US"/>
          </w:rPr>
          <w:tab/>
        </w:r>
        <w:r w:rsidR="00D65FD4">
          <w:rPr>
            <w:rStyle w:val="Hyperlink"/>
            <w:lang w:val="en-US" w:eastAsia="en-US"/>
          </w:rPr>
          <w:t>Technical matters to be coordinated</w:t>
        </w:r>
        <w:r w:rsidR="00D65FD4">
          <w:rPr>
            <w:lang w:val="en-US" w:eastAsia="en-US"/>
          </w:rPr>
          <w:tab/>
        </w:r>
        <w:r w:rsidR="00D65FD4">
          <w:rPr>
            <w:lang w:val="en-US" w:eastAsia="en-US"/>
          </w:rPr>
          <w:fldChar w:fldCharType="begin"/>
        </w:r>
        <w:r w:rsidR="00D65FD4">
          <w:rPr>
            <w:lang w:val="en-US" w:eastAsia="en-US"/>
          </w:rPr>
          <w:instrText xml:space="preserve"> PAGEREF _Toc256000818 \h </w:instrText>
        </w:r>
        <w:r w:rsidR="00D65FD4">
          <w:rPr>
            <w:lang w:val="en-US" w:eastAsia="en-US"/>
          </w:rPr>
        </w:r>
        <w:r w:rsidR="00D65FD4">
          <w:rPr>
            <w:lang w:val="en-US" w:eastAsia="en-US"/>
          </w:rPr>
          <w:fldChar w:fldCharType="separate"/>
        </w:r>
        <w:r w:rsidR="00D65FD4">
          <w:rPr>
            <w:lang w:val="en-US" w:eastAsia="en-US"/>
          </w:rPr>
          <w:t>631</w:t>
        </w:r>
        <w:r w:rsidR="00D65FD4">
          <w:rPr>
            <w:lang w:val="en-US" w:eastAsia="en-US"/>
          </w:rPr>
          <w:fldChar w:fldCharType="end"/>
        </w:r>
      </w:hyperlink>
    </w:p>
    <w:p w14:paraId="6E8097AB" w14:textId="77777777" w:rsidR="00D65FD4" w:rsidRDefault="00DA2F6F">
      <w:pPr>
        <w:pStyle w:val="TOC8"/>
        <w:widowControl/>
        <w:rPr>
          <w:rFonts w:ascii="Calibri" w:hAnsi="Calibri" w:cs="Calibri"/>
          <w:noProof/>
          <w:sz w:val="22"/>
          <w:szCs w:val="22"/>
          <w:lang w:val="en-US"/>
        </w:rPr>
      </w:pPr>
      <w:hyperlink w:anchor="_Toc256000819" w:history="1">
        <w:r w:rsidR="00D65FD4">
          <w:rPr>
            <w:rStyle w:val="Hyperlink"/>
            <w:lang w:val="en-US" w:eastAsia="en-US"/>
          </w:rPr>
          <w:t>S5.2.4</w:t>
        </w:r>
        <w:r w:rsidR="00D65FD4">
          <w:rPr>
            <w:rFonts w:ascii="Calibri" w:hAnsi="Calibri" w:cs="Calibri"/>
            <w:noProof/>
            <w:sz w:val="22"/>
            <w:szCs w:val="22"/>
            <w:lang w:val="en-US" w:eastAsia="en-US"/>
          </w:rPr>
          <w:tab/>
        </w:r>
        <w:r w:rsidR="00D65FD4">
          <w:rPr>
            <w:rStyle w:val="Hyperlink"/>
            <w:lang w:val="en-US" w:eastAsia="en-US"/>
          </w:rPr>
          <w:t>Provision of information</w:t>
        </w:r>
        <w:r w:rsidR="00D65FD4">
          <w:rPr>
            <w:lang w:val="en-US" w:eastAsia="en-US"/>
          </w:rPr>
          <w:tab/>
        </w:r>
        <w:r w:rsidR="00D65FD4">
          <w:rPr>
            <w:lang w:val="en-US" w:eastAsia="en-US"/>
          </w:rPr>
          <w:fldChar w:fldCharType="begin"/>
        </w:r>
        <w:r w:rsidR="00D65FD4">
          <w:rPr>
            <w:lang w:val="en-US" w:eastAsia="en-US"/>
          </w:rPr>
          <w:instrText xml:space="preserve"> PAGEREF _Toc256000819 \h </w:instrText>
        </w:r>
        <w:r w:rsidR="00D65FD4">
          <w:rPr>
            <w:lang w:val="en-US" w:eastAsia="en-US"/>
          </w:rPr>
        </w:r>
        <w:r w:rsidR="00D65FD4">
          <w:rPr>
            <w:lang w:val="en-US" w:eastAsia="en-US"/>
          </w:rPr>
          <w:fldChar w:fldCharType="separate"/>
        </w:r>
        <w:r w:rsidR="00D65FD4">
          <w:rPr>
            <w:lang w:val="en-US" w:eastAsia="en-US"/>
          </w:rPr>
          <w:t>631</w:t>
        </w:r>
        <w:r w:rsidR="00D65FD4">
          <w:rPr>
            <w:lang w:val="en-US" w:eastAsia="en-US"/>
          </w:rPr>
          <w:fldChar w:fldCharType="end"/>
        </w:r>
      </w:hyperlink>
    </w:p>
    <w:p w14:paraId="564768E4" w14:textId="77777777" w:rsidR="00D65FD4" w:rsidRDefault="00DA2F6F">
      <w:pPr>
        <w:pStyle w:val="TOC8"/>
        <w:widowControl/>
        <w:rPr>
          <w:rFonts w:ascii="Calibri" w:hAnsi="Calibri" w:cs="Calibri"/>
          <w:noProof/>
          <w:sz w:val="22"/>
          <w:szCs w:val="22"/>
          <w:lang w:val="en-US"/>
        </w:rPr>
      </w:pPr>
      <w:hyperlink w:anchor="_Toc256000820" w:history="1">
        <w:r w:rsidR="00D65FD4">
          <w:rPr>
            <w:rStyle w:val="Hyperlink"/>
            <w:lang w:val="en-US" w:eastAsia="en-US"/>
          </w:rPr>
          <w:t>S5.2.5</w:t>
        </w:r>
        <w:r w:rsidR="00D65FD4">
          <w:rPr>
            <w:rFonts w:ascii="Calibri" w:hAnsi="Calibri" w:cs="Calibri"/>
            <w:noProof/>
            <w:sz w:val="22"/>
            <w:szCs w:val="22"/>
            <w:lang w:val="en-US" w:eastAsia="en-US"/>
          </w:rPr>
          <w:tab/>
        </w:r>
        <w:r w:rsidR="00D65FD4">
          <w:rPr>
            <w:rStyle w:val="Hyperlink"/>
            <w:lang w:val="en-US" w:eastAsia="en-US"/>
          </w:rPr>
          <w:t>Technical requirements</w:t>
        </w:r>
        <w:r w:rsidR="00D65FD4">
          <w:rPr>
            <w:lang w:val="en-US" w:eastAsia="en-US"/>
          </w:rPr>
          <w:tab/>
        </w:r>
        <w:r w:rsidR="00D65FD4">
          <w:rPr>
            <w:lang w:val="en-US" w:eastAsia="en-US"/>
          </w:rPr>
          <w:fldChar w:fldCharType="begin"/>
        </w:r>
        <w:r w:rsidR="00D65FD4">
          <w:rPr>
            <w:lang w:val="en-US" w:eastAsia="en-US"/>
          </w:rPr>
          <w:instrText xml:space="preserve"> PAGEREF _Toc256000820 \h </w:instrText>
        </w:r>
        <w:r w:rsidR="00D65FD4">
          <w:rPr>
            <w:lang w:val="en-US" w:eastAsia="en-US"/>
          </w:rPr>
        </w:r>
        <w:r w:rsidR="00D65FD4">
          <w:rPr>
            <w:lang w:val="en-US" w:eastAsia="en-US"/>
          </w:rPr>
          <w:fldChar w:fldCharType="separate"/>
        </w:r>
        <w:r w:rsidR="00D65FD4">
          <w:rPr>
            <w:lang w:val="en-US" w:eastAsia="en-US"/>
          </w:rPr>
          <w:t>634</w:t>
        </w:r>
        <w:r w:rsidR="00D65FD4">
          <w:rPr>
            <w:lang w:val="en-US" w:eastAsia="en-US"/>
          </w:rPr>
          <w:fldChar w:fldCharType="end"/>
        </w:r>
      </w:hyperlink>
    </w:p>
    <w:p w14:paraId="0C8FD0B7" w14:textId="77777777" w:rsidR="00D65FD4" w:rsidRDefault="00DA2F6F">
      <w:pPr>
        <w:pStyle w:val="TOC9"/>
        <w:widowControl/>
        <w:rPr>
          <w:rFonts w:ascii="Calibri" w:hAnsi="Calibri" w:cs="Calibri"/>
          <w:noProof/>
          <w:sz w:val="22"/>
          <w:szCs w:val="22"/>
          <w:lang w:val="en-US"/>
        </w:rPr>
      </w:pPr>
      <w:hyperlink w:anchor="_Toc256000821" w:history="1">
        <w:r w:rsidR="00D65FD4">
          <w:rPr>
            <w:rStyle w:val="Hyperlink"/>
            <w:lang w:val="en-US" w:eastAsia="en-US"/>
          </w:rPr>
          <w:t>S5.2.5.1</w:t>
        </w:r>
        <w:r w:rsidR="00D65FD4">
          <w:rPr>
            <w:rFonts w:ascii="Calibri" w:hAnsi="Calibri" w:cs="Calibri"/>
            <w:noProof/>
            <w:sz w:val="22"/>
            <w:szCs w:val="22"/>
            <w:lang w:val="en-US" w:eastAsia="en-US"/>
          </w:rPr>
          <w:tab/>
        </w:r>
        <w:r w:rsidR="00D65FD4">
          <w:rPr>
            <w:rStyle w:val="Hyperlink"/>
            <w:lang w:val="en-US" w:eastAsia="en-US"/>
          </w:rPr>
          <w:t>Reactive power capability</w:t>
        </w:r>
        <w:r w:rsidR="00D65FD4">
          <w:rPr>
            <w:lang w:val="en-US" w:eastAsia="en-US"/>
          </w:rPr>
          <w:tab/>
        </w:r>
        <w:r w:rsidR="00D65FD4">
          <w:rPr>
            <w:lang w:val="en-US" w:eastAsia="en-US"/>
          </w:rPr>
          <w:fldChar w:fldCharType="begin"/>
        </w:r>
        <w:r w:rsidR="00D65FD4">
          <w:rPr>
            <w:lang w:val="en-US" w:eastAsia="en-US"/>
          </w:rPr>
          <w:instrText xml:space="preserve"> PAGEREF _Toc256000821 \h </w:instrText>
        </w:r>
        <w:r w:rsidR="00D65FD4">
          <w:rPr>
            <w:lang w:val="en-US" w:eastAsia="en-US"/>
          </w:rPr>
        </w:r>
        <w:r w:rsidR="00D65FD4">
          <w:rPr>
            <w:lang w:val="en-US" w:eastAsia="en-US"/>
          </w:rPr>
          <w:fldChar w:fldCharType="separate"/>
        </w:r>
        <w:r w:rsidR="00D65FD4">
          <w:rPr>
            <w:lang w:val="en-US" w:eastAsia="en-US"/>
          </w:rPr>
          <w:t>634</w:t>
        </w:r>
        <w:r w:rsidR="00D65FD4">
          <w:rPr>
            <w:lang w:val="en-US" w:eastAsia="en-US"/>
          </w:rPr>
          <w:fldChar w:fldCharType="end"/>
        </w:r>
      </w:hyperlink>
    </w:p>
    <w:p w14:paraId="0446C6D0" w14:textId="77777777" w:rsidR="00D65FD4" w:rsidRDefault="00DA2F6F">
      <w:pPr>
        <w:pStyle w:val="TOC9"/>
        <w:widowControl/>
        <w:rPr>
          <w:rFonts w:ascii="Calibri" w:hAnsi="Calibri" w:cs="Calibri"/>
          <w:noProof/>
          <w:sz w:val="22"/>
          <w:szCs w:val="22"/>
          <w:lang w:val="en-US"/>
        </w:rPr>
      </w:pPr>
      <w:hyperlink w:anchor="_Toc256000822" w:history="1">
        <w:r w:rsidR="00D65FD4">
          <w:rPr>
            <w:rStyle w:val="Hyperlink"/>
            <w:lang w:val="en-US" w:eastAsia="en-US"/>
          </w:rPr>
          <w:t>S5.2.5.2</w:t>
        </w:r>
        <w:r w:rsidR="00D65FD4">
          <w:rPr>
            <w:rFonts w:ascii="Calibri" w:hAnsi="Calibri" w:cs="Calibri"/>
            <w:noProof/>
            <w:sz w:val="22"/>
            <w:szCs w:val="22"/>
            <w:lang w:val="en-US" w:eastAsia="en-US"/>
          </w:rPr>
          <w:tab/>
        </w:r>
        <w:r w:rsidR="00D65FD4">
          <w:rPr>
            <w:rStyle w:val="Hyperlink"/>
            <w:lang w:val="en-US" w:eastAsia="en-US"/>
          </w:rPr>
          <w:t>Quality of electricity generated</w:t>
        </w:r>
        <w:r w:rsidR="00D65FD4">
          <w:rPr>
            <w:lang w:val="en-US" w:eastAsia="en-US"/>
          </w:rPr>
          <w:tab/>
        </w:r>
        <w:r w:rsidR="00D65FD4">
          <w:rPr>
            <w:lang w:val="en-US" w:eastAsia="en-US"/>
          </w:rPr>
          <w:fldChar w:fldCharType="begin"/>
        </w:r>
        <w:r w:rsidR="00D65FD4">
          <w:rPr>
            <w:lang w:val="en-US" w:eastAsia="en-US"/>
          </w:rPr>
          <w:instrText xml:space="preserve"> PAGEREF _Toc256000822 \h </w:instrText>
        </w:r>
        <w:r w:rsidR="00D65FD4">
          <w:rPr>
            <w:lang w:val="en-US" w:eastAsia="en-US"/>
          </w:rPr>
        </w:r>
        <w:r w:rsidR="00D65FD4">
          <w:rPr>
            <w:lang w:val="en-US" w:eastAsia="en-US"/>
          </w:rPr>
          <w:fldChar w:fldCharType="separate"/>
        </w:r>
        <w:r w:rsidR="00D65FD4">
          <w:rPr>
            <w:lang w:val="en-US" w:eastAsia="en-US"/>
          </w:rPr>
          <w:t>635</w:t>
        </w:r>
        <w:r w:rsidR="00D65FD4">
          <w:rPr>
            <w:lang w:val="en-US" w:eastAsia="en-US"/>
          </w:rPr>
          <w:fldChar w:fldCharType="end"/>
        </w:r>
      </w:hyperlink>
    </w:p>
    <w:p w14:paraId="2A45D43C" w14:textId="77777777" w:rsidR="00D65FD4" w:rsidRDefault="00DA2F6F">
      <w:pPr>
        <w:pStyle w:val="TOC9"/>
        <w:widowControl/>
        <w:rPr>
          <w:rFonts w:ascii="Calibri" w:hAnsi="Calibri" w:cs="Calibri"/>
          <w:noProof/>
          <w:sz w:val="22"/>
          <w:szCs w:val="22"/>
          <w:lang w:val="en-US"/>
        </w:rPr>
      </w:pPr>
      <w:hyperlink w:anchor="_Toc256000823" w:history="1">
        <w:r w:rsidR="00D65FD4">
          <w:rPr>
            <w:rStyle w:val="Hyperlink"/>
            <w:lang w:val="en-US" w:eastAsia="en-US"/>
          </w:rPr>
          <w:t>S5.2.5.3</w:t>
        </w:r>
        <w:r w:rsidR="00D65FD4">
          <w:rPr>
            <w:rFonts w:ascii="Calibri" w:hAnsi="Calibri" w:cs="Calibri"/>
            <w:noProof/>
            <w:sz w:val="22"/>
            <w:szCs w:val="22"/>
            <w:lang w:val="en-US" w:eastAsia="en-US"/>
          </w:rPr>
          <w:tab/>
        </w:r>
        <w:r w:rsidR="00D65FD4">
          <w:rPr>
            <w:rStyle w:val="Hyperlink"/>
            <w:lang w:val="en-US" w:eastAsia="en-US"/>
          </w:rPr>
          <w:t>Generating system response to frequency disturbances</w:t>
        </w:r>
        <w:r w:rsidR="00D65FD4">
          <w:rPr>
            <w:lang w:val="en-US" w:eastAsia="en-US"/>
          </w:rPr>
          <w:tab/>
        </w:r>
        <w:r w:rsidR="00D65FD4">
          <w:rPr>
            <w:lang w:val="en-US" w:eastAsia="en-US"/>
          </w:rPr>
          <w:fldChar w:fldCharType="begin"/>
        </w:r>
        <w:r w:rsidR="00D65FD4">
          <w:rPr>
            <w:lang w:val="en-US" w:eastAsia="en-US"/>
          </w:rPr>
          <w:instrText xml:space="preserve"> PAGEREF _Toc256000823 \h </w:instrText>
        </w:r>
        <w:r w:rsidR="00D65FD4">
          <w:rPr>
            <w:lang w:val="en-US" w:eastAsia="en-US"/>
          </w:rPr>
        </w:r>
        <w:r w:rsidR="00D65FD4">
          <w:rPr>
            <w:lang w:val="en-US" w:eastAsia="en-US"/>
          </w:rPr>
          <w:fldChar w:fldCharType="separate"/>
        </w:r>
        <w:r w:rsidR="00D65FD4">
          <w:rPr>
            <w:lang w:val="en-US" w:eastAsia="en-US"/>
          </w:rPr>
          <w:t>636</w:t>
        </w:r>
        <w:r w:rsidR="00D65FD4">
          <w:rPr>
            <w:lang w:val="en-US" w:eastAsia="en-US"/>
          </w:rPr>
          <w:fldChar w:fldCharType="end"/>
        </w:r>
      </w:hyperlink>
    </w:p>
    <w:p w14:paraId="53EBBDE3" w14:textId="77777777" w:rsidR="00D65FD4" w:rsidRDefault="00DA2F6F">
      <w:pPr>
        <w:pStyle w:val="TOC9"/>
        <w:widowControl/>
        <w:rPr>
          <w:rFonts w:ascii="Calibri" w:hAnsi="Calibri" w:cs="Calibri"/>
          <w:noProof/>
          <w:sz w:val="22"/>
          <w:szCs w:val="22"/>
          <w:lang w:val="en-US"/>
        </w:rPr>
      </w:pPr>
      <w:hyperlink w:anchor="_Toc256000824" w:history="1">
        <w:r w:rsidR="00D65FD4">
          <w:rPr>
            <w:rStyle w:val="Hyperlink"/>
            <w:lang w:val="en-US" w:eastAsia="en-US"/>
          </w:rPr>
          <w:t>S5.2.5.4</w:t>
        </w:r>
        <w:r w:rsidR="00D65FD4">
          <w:rPr>
            <w:rFonts w:ascii="Calibri" w:hAnsi="Calibri" w:cs="Calibri"/>
            <w:noProof/>
            <w:sz w:val="22"/>
            <w:szCs w:val="22"/>
            <w:lang w:val="en-US" w:eastAsia="en-US"/>
          </w:rPr>
          <w:tab/>
        </w:r>
        <w:r w:rsidR="00D65FD4">
          <w:rPr>
            <w:rStyle w:val="Hyperlink"/>
            <w:lang w:val="en-US" w:eastAsia="en-US"/>
          </w:rPr>
          <w:t>Generating system response to voltage disturbances</w:t>
        </w:r>
        <w:r w:rsidR="00D65FD4">
          <w:rPr>
            <w:lang w:val="en-US" w:eastAsia="en-US"/>
          </w:rPr>
          <w:tab/>
        </w:r>
        <w:r w:rsidR="00D65FD4">
          <w:rPr>
            <w:lang w:val="en-US" w:eastAsia="en-US"/>
          </w:rPr>
          <w:fldChar w:fldCharType="begin"/>
        </w:r>
        <w:r w:rsidR="00D65FD4">
          <w:rPr>
            <w:lang w:val="en-US" w:eastAsia="en-US"/>
          </w:rPr>
          <w:instrText xml:space="preserve"> PAGEREF _Toc256000824 \h </w:instrText>
        </w:r>
        <w:r w:rsidR="00D65FD4">
          <w:rPr>
            <w:lang w:val="en-US" w:eastAsia="en-US"/>
          </w:rPr>
        </w:r>
        <w:r w:rsidR="00D65FD4">
          <w:rPr>
            <w:lang w:val="en-US" w:eastAsia="en-US"/>
          </w:rPr>
          <w:fldChar w:fldCharType="separate"/>
        </w:r>
        <w:r w:rsidR="00D65FD4">
          <w:rPr>
            <w:lang w:val="en-US" w:eastAsia="en-US"/>
          </w:rPr>
          <w:t>639</w:t>
        </w:r>
        <w:r w:rsidR="00D65FD4">
          <w:rPr>
            <w:lang w:val="en-US" w:eastAsia="en-US"/>
          </w:rPr>
          <w:fldChar w:fldCharType="end"/>
        </w:r>
      </w:hyperlink>
    </w:p>
    <w:p w14:paraId="15E0A13B" w14:textId="77777777" w:rsidR="00D65FD4" w:rsidRDefault="00DA2F6F">
      <w:pPr>
        <w:pStyle w:val="TOC9"/>
        <w:widowControl/>
        <w:rPr>
          <w:rFonts w:ascii="Calibri" w:hAnsi="Calibri" w:cs="Calibri"/>
          <w:noProof/>
          <w:sz w:val="22"/>
          <w:szCs w:val="22"/>
          <w:lang w:val="en-US"/>
        </w:rPr>
      </w:pPr>
      <w:hyperlink w:anchor="_Toc256000825" w:history="1">
        <w:r w:rsidR="00D65FD4">
          <w:rPr>
            <w:rStyle w:val="Hyperlink"/>
            <w:lang w:val="en-US" w:eastAsia="en-US"/>
          </w:rPr>
          <w:t>S5.2.5.5</w:t>
        </w:r>
        <w:r w:rsidR="00D65FD4">
          <w:rPr>
            <w:rFonts w:ascii="Calibri" w:hAnsi="Calibri" w:cs="Calibri"/>
            <w:noProof/>
            <w:sz w:val="22"/>
            <w:szCs w:val="22"/>
            <w:lang w:val="en-US" w:eastAsia="en-US"/>
          </w:rPr>
          <w:tab/>
        </w:r>
        <w:r w:rsidR="00D65FD4">
          <w:rPr>
            <w:rStyle w:val="Hyperlink"/>
            <w:lang w:val="en-US" w:eastAsia="en-US"/>
          </w:rPr>
          <w:t>Generating system response to disturbances following contingency events</w:t>
        </w:r>
        <w:r w:rsidR="00D65FD4">
          <w:rPr>
            <w:lang w:val="en-US" w:eastAsia="en-US"/>
          </w:rPr>
          <w:tab/>
        </w:r>
        <w:r w:rsidR="00D65FD4">
          <w:rPr>
            <w:lang w:val="en-US" w:eastAsia="en-US"/>
          </w:rPr>
          <w:fldChar w:fldCharType="begin"/>
        </w:r>
        <w:r w:rsidR="00D65FD4">
          <w:rPr>
            <w:lang w:val="en-US" w:eastAsia="en-US"/>
          </w:rPr>
          <w:instrText xml:space="preserve"> PAGEREF _Toc256000825 \h </w:instrText>
        </w:r>
        <w:r w:rsidR="00D65FD4">
          <w:rPr>
            <w:lang w:val="en-US" w:eastAsia="en-US"/>
          </w:rPr>
        </w:r>
        <w:r w:rsidR="00D65FD4">
          <w:rPr>
            <w:lang w:val="en-US" w:eastAsia="en-US"/>
          </w:rPr>
          <w:fldChar w:fldCharType="separate"/>
        </w:r>
        <w:r w:rsidR="00D65FD4">
          <w:rPr>
            <w:lang w:val="en-US" w:eastAsia="en-US"/>
          </w:rPr>
          <w:t>641</w:t>
        </w:r>
        <w:r w:rsidR="00D65FD4">
          <w:rPr>
            <w:lang w:val="en-US" w:eastAsia="en-US"/>
          </w:rPr>
          <w:fldChar w:fldCharType="end"/>
        </w:r>
      </w:hyperlink>
    </w:p>
    <w:p w14:paraId="65962042" w14:textId="77777777" w:rsidR="00D65FD4" w:rsidRDefault="00DA2F6F">
      <w:pPr>
        <w:pStyle w:val="TOC9"/>
        <w:widowControl/>
        <w:rPr>
          <w:rFonts w:ascii="Calibri" w:hAnsi="Calibri" w:cs="Calibri"/>
          <w:noProof/>
          <w:sz w:val="22"/>
          <w:szCs w:val="22"/>
          <w:lang w:val="en-US"/>
        </w:rPr>
      </w:pPr>
      <w:hyperlink w:anchor="_Toc256000826" w:history="1">
        <w:r w:rsidR="00D65FD4">
          <w:rPr>
            <w:rStyle w:val="Hyperlink"/>
            <w:lang w:val="en-US" w:eastAsia="en-US"/>
          </w:rPr>
          <w:t>S5.2.5.6</w:t>
        </w:r>
        <w:r w:rsidR="00D65FD4">
          <w:rPr>
            <w:rFonts w:ascii="Calibri" w:hAnsi="Calibri" w:cs="Calibri"/>
            <w:noProof/>
            <w:sz w:val="22"/>
            <w:szCs w:val="22"/>
            <w:lang w:val="en-US" w:eastAsia="en-US"/>
          </w:rPr>
          <w:tab/>
        </w:r>
        <w:r w:rsidR="00D65FD4">
          <w:rPr>
            <w:rStyle w:val="Hyperlink"/>
            <w:lang w:val="en-US" w:eastAsia="en-US"/>
          </w:rPr>
          <w:t>Quality of electricity generated and continuous uninterrupted operation</w:t>
        </w:r>
        <w:r w:rsidR="00D65FD4">
          <w:rPr>
            <w:lang w:val="en-US" w:eastAsia="en-US"/>
          </w:rPr>
          <w:tab/>
        </w:r>
        <w:r w:rsidR="00D65FD4">
          <w:rPr>
            <w:lang w:val="en-US" w:eastAsia="en-US"/>
          </w:rPr>
          <w:fldChar w:fldCharType="begin"/>
        </w:r>
        <w:r w:rsidR="00D65FD4">
          <w:rPr>
            <w:lang w:val="en-US" w:eastAsia="en-US"/>
          </w:rPr>
          <w:instrText xml:space="preserve"> PAGEREF _Toc256000826 \h </w:instrText>
        </w:r>
        <w:r w:rsidR="00D65FD4">
          <w:rPr>
            <w:lang w:val="en-US" w:eastAsia="en-US"/>
          </w:rPr>
        </w:r>
        <w:r w:rsidR="00D65FD4">
          <w:rPr>
            <w:lang w:val="en-US" w:eastAsia="en-US"/>
          </w:rPr>
          <w:fldChar w:fldCharType="separate"/>
        </w:r>
        <w:r w:rsidR="00D65FD4">
          <w:rPr>
            <w:lang w:val="en-US" w:eastAsia="en-US"/>
          </w:rPr>
          <w:t>649</w:t>
        </w:r>
        <w:r w:rsidR="00D65FD4">
          <w:rPr>
            <w:lang w:val="en-US" w:eastAsia="en-US"/>
          </w:rPr>
          <w:fldChar w:fldCharType="end"/>
        </w:r>
      </w:hyperlink>
    </w:p>
    <w:p w14:paraId="4B607D49" w14:textId="77777777" w:rsidR="00D65FD4" w:rsidRDefault="00DA2F6F">
      <w:pPr>
        <w:pStyle w:val="TOC9"/>
        <w:widowControl/>
        <w:rPr>
          <w:rFonts w:ascii="Calibri" w:hAnsi="Calibri" w:cs="Calibri"/>
          <w:noProof/>
          <w:sz w:val="22"/>
          <w:szCs w:val="22"/>
          <w:lang w:val="en-US"/>
        </w:rPr>
      </w:pPr>
      <w:hyperlink w:anchor="_Toc256000827" w:history="1">
        <w:r w:rsidR="00D65FD4">
          <w:rPr>
            <w:rStyle w:val="Hyperlink"/>
            <w:lang w:val="en-US" w:eastAsia="en-US"/>
          </w:rPr>
          <w:t>S5.2.5.7</w:t>
        </w:r>
        <w:r w:rsidR="00D65FD4">
          <w:rPr>
            <w:rFonts w:ascii="Calibri" w:hAnsi="Calibri" w:cs="Calibri"/>
            <w:noProof/>
            <w:sz w:val="22"/>
            <w:szCs w:val="22"/>
            <w:lang w:val="en-US" w:eastAsia="en-US"/>
          </w:rPr>
          <w:tab/>
        </w:r>
        <w:r w:rsidR="00D65FD4">
          <w:rPr>
            <w:rStyle w:val="Hyperlink"/>
            <w:lang w:val="en-US" w:eastAsia="en-US"/>
          </w:rPr>
          <w:t>Partial load rejection</w:t>
        </w:r>
        <w:r w:rsidR="00D65FD4">
          <w:rPr>
            <w:lang w:val="en-US" w:eastAsia="en-US"/>
          </w:rPr>
          <w:tab/>
        </w:r>
        <w:r w:rsidR="00D65FD4">
          <w:rPr>
            <w:lang w:val="en-US" w:eastAsia="en-US"/>
          </w:rPr>
          <w:fldChar w:fldCharType="begin"/>
        </w:r>
        <w:r w:rsidR="00D65FD4">
          <w:rPr>
            <w:lang w:val="en-US" w:eastAsia="en-US"/>
          </w:rPr>
          <w:instrText xml:space="preserve"> PAGEREF _Toc256000827 \h </w:instrText>
        </w:r>
        <w:r w:rsidR="00D65FD4">
          <w:rPr>
            <w:lang w:val="en-US" w:eastAsia="en-US"/>
          </w:rPr>
        </w:r>
        <w:r w:rsidR="00D65FD4">
          <w:rPr>
            <w:lang w:val="en-US" w:eastAsia="en-US"/>
          </w:rPr>
          <w:fldChar w:fldCharType="separate"/>
        </w:r>
        <w:r w:rsidR="00D65FD4">
          <w:rPr>
            <w:lang w:val="en-US" w:eastAsia="en-US"/>
          </w:rPr>
          <w:t>649</w:t>
        </w:r>
        <w:r w:rsidR="00D65FD4">
          <w:rPr>
            <w:lang w:val="en-US" w:eastAsia="en-US"/>
          </w:rPr>
          <w:fldChar w:fldCharType="end"/>
        </w:r>
      </w:hyperlink>
    </w:p>
    <w:p w14:paraId="4FB33648" w14:textId="77777777" w:rsidR="00D65FD4" w:rsidRDefault="00DA2F6F">
      <w:pPr>
        <w:pStyle w:val="TOC9"/>
        <w:widowControl/>
        <w:rPr>
          <w:rFonts w:ascii="Calibri" w:hAnsi="Calibri" w:cs="Calibri"/>
          <w:noProof/>
          <w:sz w:val="22"/>
          <w:szCs w:val="22"/>
          <w:lang w:val="en-US"/>
        </w:rPr>
      </w:pPr>
      <w:hyperlink w:anchor="_Toc256000828" w:history="1">
        <w:r w:rsidR="00D65FD4">
          <w:rPr>
            <w:rStyle w:val="Hyperlink"/>
            <w:lang w:val="en-US" w:eastAsia="en-US"/>
          </w:rPr>
          <w:t>S5.2.5.8</w:t>
        </w:r>
        <w:r w:rsidR="00D65FD4">
          <w:rPr>
            <w:rFonts w:ascii="Calibri" w:hAnsi="Calibri" w:cs="Calibri"/>
            <w:noProof/>
            <w:sz w:val="22"/>
            <w:szCs w:val="22"/>
            <w:lang w:val="en-US" w:eastAsia="en-US"/>
          </w:rPr>
          <w:tab/>
        </w:r>
        <w:r w:rsidR="00D65FD4">
          <w:rPr>
            <w:rStyle w:val="Hyperlink"/>
            <w:lang w:val="en-US" w:eastAsia="en-US"/>
          </w:rPr>
          <w:t>Protection of generating systems from power system disturbances</w:t>
        </w:r>
        <w:r w:rsidR="00D65FD4">
          <w:rPr>
            <w:lang w:val="en-US" w:eastAsia="en-US"/>
          </w:rPr>
          <w:tab/>
        </w:r>
        <w:r w:rsidR="00D65FD4">
          <w:rPr>
            <w:lang w:val="en-US" w:eastAsia="en-US"/>
          </w:rPr>
          <w:fldChar w:fldCharType="begin"/>
        </w:r>
        <w:r w:rsidR="00D65FD4">
          <w:rPr>
            <w:lang w:val="en-US" w:eastAsia="en-US"/>
          </w:rPr>
          <w:instrText xml:space="preserve"> PAGEREF _Toc256000828 \h </w:instrText>
        </w:r>
        <w:r w:rsidR="00D65FD4">
          <w:rPr>
            <w:lang w:val="en-US" w:eastAsia="en-US"/>
          </w:rPr>
        </w:r>
        <w:r w:rsidR="00D65FD4">
          <w:rPr>
            <w:lang w:val="en-US" w:eastAsia="en-US"/>
          </w:rPr>
          <w:fldChar w:fldCharType="separate"/>
        </w:r>
        <w:r w:rsidR="00D65FD4">
          <w:rPr>
            <w:lang w:val="en-US" w:eastAsia="en-US"/>
          </w:rPr>
          <w:t>650</w:t>
        </w:r>
        <w:r w:rsidR="00D65FD4">
          <w:rPr>
            <w:lang w:val="en-US" w:eastAsia="en-US"/>
          </w:rPr>
          <w:fldChar w:fldCharType="end"/>
        </w:r>
      </w:hyperlink>
    </w:p>
    <w:p w14:paraId="29363D0D" w14:textId="77777777" w:rsidR="00D65FD4" w:rsidRDefault="00DA2F6F">
      <w:pPr>
        <w:pStyle w:val="TOC9"/>
        <w:widowControl/>
        <w:rPr>
          <w:rFonts w:ascii="Calibri" w:hAnsi="Calibri" w:cs="Calibri"/>
          <w:noProof/>
          <w:sz w:val="22"/>
          <w:szCs w:val="22"/>
          <w:lang w:val="en-US"/>
        </w:rPr>
      </w:pPr>
      <w:hyperlink w:anchor="_Toc256000829" w:history="1">
        <w:r w:rsidR="00D65FD4">
          <w:rPr>
            <w:rStyle w:val="Hyperlink"/>
            <w:lang w:val="en-US" w:eastAsia="en-US"/>
          </w:rPr>
          <w:t>S5.2.5.9</w:t>
        </w:r>
        <w:r w:rsidR="00D65FD4">
          <w:rPr>
            <w:rFonts w:ascii="Calibri" w:hAnsi="Calibri" w:cs="Calibri"/>
            <w:noProof/>
            <w:sz w:val="22"/>
            <w:szCs w:val="22"/>
            <w:lang w:val="en-US" w:eastAsia="en-US"/>
          </w:rPr>
          <w:tab/>
        </w:r>
        <w:r w:rsidR="00D65FD4">
          <w:rPr>
            <w:rStyle w:val="Hyperlink"/>
            <w:lang w:val="en-US" w:eastAsia="en-US"/>
          </w:rPr>
          <w:t>Protection systems that impact on power system security</w:t>
        </w:r>
        <w:r w:rsidR="00D65FD4">
          <w:rPr>
            <w:lang w:val="en-US" w:eastAsia="en-US"/>
          </w:rPr>
          <w:tab/>
        </w:r>
        <w:r w:rsidR="00D65FD4">
          <w:rPr>
            <w:lang w:val="en-US" w:eastAsia="en-US"/>
          </w:rPr>
          <w:fldChar w:fldCharType="begin"/>
        </w:r>
        <w:r w:rsidR="00D65FD4">
          <w:rPr>
            <w:lang w:val="en-US" w:eastAsia="en-US"/>
          </w:rPr>
          <w:instrText xml:space="preserve"> PAGEREF _Toc256000829 \h </w:instrText>
        </w:r>
        <w:r w:rsidR="00D65FD4">
          <w:rPr>
            <w:lang w:val="en-US" w:eastAsia="en-US"/>
          </w:rPr>
        </w:r>
        <w:r w:rsidR="00D65FD4">
          <w:rPr>
            <w:lang w:val="en-US" w:eastAsia="en-US"/>
          </w:rPr>
          <w:fldChar w:fldCharType="separate"/>
        </w:r>
        <w:r w:rsidR="00D65FD4">
          <w:rPr>
            <w:lang w:val="en-US" w:eastAsia="en-US"/>
          </w:rPr>
          <w:t>651</w:t>
        </w:r>
        <w:r w:rsidR="00D65FD4">
          <w:rPr>
            <w:lang w:val="en-US" w:eastAsia="en-US"/>
          </w:rPr>
          <w:fldChar w:fldCharType="end"/>
        </w:r>
      </w:hyperlink>
    </w:p>
    <w:p w14:paraId="20D0EDD9" w14:textId="77777777" w:rsidR="00D65FD4" w:rsidRDefault="00DA2F6F">
      <w:pPr>
        <w:pStyle w:val="TOC9"/>
        <w:widowControl/>
        <w:rPr>
          <w:rFonts w:ascii="Calibri" w:hAnsi="Calibri" w:cs="Calibri"/>
          <w:noProof/>
          <w:sz w:val="22"/>
          <w:szCs w:val="22"/>
          <w:lang w:val="en-US"/>
        </w:rPr>
      </w:pPr>
      <w:hyperlink w:anchor="_Toc256000830" w:history="1">
        <w:r w:rsidR="00D65FD4">
          <w:rPr>
            <w:rStyle w:val="Hyperlink"/>
            <w:lang w:val="en-US" w:eastAsia="en-US"/>
          </w:rPr>
          <w:t>S5.2.5.10</w:t>
        </w:r>
        <w:r w:rsidR="00D65FD4">
          <w:rPr>
            <w:rFonts w:ascii="Calibri" w:hAnsi="Calibri" w:cs="Calibri"/>
            <w:noProof/>
            <w:sz w:val="22"/>
            <w:szCs w:val="22"/>
            <w:lang w:val="en-US" w:eastAsia="en-US"/>
          </w:rPr>
          <w:tab/>
        </w:r>
        <w:r w:rsidR="00D65FD4">
          <w:rPr>
            <w:rStyle w:val="Hyperlink"/>
            <w:lang w:val="en-US" w:eastAsia="en-US"/>
          </w:rPr>
          <w:t>Protection to trip plant for unstable operation</w:t>
        </w:r>
        <w:r w:rsidR="00D65FD4">
          <w:rPr>
            <w:lang w:val="en-US" w:eastAsia="en-US"/>
          </w:rPr>
          <w:tab/>
        </w:r>
        <w:r w:rsidR="00D65FD4">
          <w:rPr>
            <w:lang w:val="en-US" w:eastAsia="en-US"/>
          </w:rPr>
          <w:fldChar w:fldCharType="begin"/>
        </w:r>
        <w:r w:rsidR="00D65FD4">
          <w:rPr>
            <w:lang w:val="en-US" w:eastAsia="en-US"/>
          </w:rPr>
          <w:instrText xml:space="preserve"> PAGEREF _Toc256000830 \h </w:instrText>
        </w:r>
        <w:r w:rsidR="00D65FD4">
          <w:rPr>
            <w:lang w:val="en-US" w:eastAsia="en-US"/>
          </w:rPr>
        </w:r>
        <w:r w:rsidR="00D65FD4">
          <w:rPr>
            <w:lang w:val="en-US" w:eastAsia="en-US"/>
          </w:rPr>
          <w:fldChar w:fldCharType="separate"/>
        </w:r>
        <w:r w:rsidR="00D65FD4">
          <w:rPr>
            <w:lang w:val="en-US" w:eastAsia="en-US"/>
          </w:rPr>
          <w:t>653</w:t>
        </w:r>
        <w:r w:rsidR="00D65FD4">
          <w:rPr>
            <w:lang w:val="en-US" w:eastAsia="en-US"/>
          </w:rPr>
          <w:fldChar w:fldCharType="end"/>
        </w:r>
      </w:hyperlink>
    </w:p>
    <w:p w14:paraId="0A41544F" w14:textId="77777777" w:rsidR="00D65FD4" w:rsidRDefault="00DA2F6F">
      <w:pPr>
        <w:pStyle w:val="TOC9"/>
        <w:widowControl/>
        <w:rPr>
          <w:rFonts w:ascii="Calibri" w:hAnsi="Calibri" w:cs="Calibri"/>
          <w:noProof/>
          <w:sz w:val="22"/>
          <w:szCs w:val="22"/>
          <w:lang w:val="en-US"/>
        </w:rPr>
      </w:pPr>
      <w:hyperlink w:anchor="_Toc256000831" w:history="1">
        <w:r w:rsidR="00D65FD4">
          <w:rPr>
            <w:rStyle w:val="Hyperlink"/>
            <w:lang w:val="en-US" w:eastAsia="en-US"/>
          </w:rPr>
          <w:t>S5.2.5.11</w:t>
        </w:r>
        <w:r w:rsidR="00D65FD4">
          <w:rPr>
            <w:rFonts w:ascii="Calibri" w:hAnsi="Calibri" w:cs="Calibri"/>
            <w:noProof/>
            <w:sz w:val="22"/>
            <w:szCs w:val="22"/>
            <w:lang w:val="en-US" w:eastAsia="en-US"/>
          </w:rPr>
          <w:tab/>
        </w:r>
        <w:r w:rsidR="00D65FD4">
          <w:rPr>
            <w:rStyle w:val="Hyperlink"/>
            <w:lang w:val="en-US" w:eastAsia="en-US"/>
          </w:rPr>
          <w:t>Frequency control</w:t>
        </w:r>
        <w:r w:rsidR="00D65FD4">
          <w:rPr>
            <w:lang w:val="en-US" w:eastAsia="en-US"/>
          </w:rPr>
          <w:tab/>
        </w:r>
        <w:r w:rsidR="00D65FD4">
          <w:rPr>
            <w:lang w:val="en-US" w:eastAsia="en-US"/>
          </w:rPr>
          <w:fldChar w:fldCharType="begin"/>
        </w:r>
        <w:r w:rsidR="00D65FD4">
          <w:rPr>
            <w:lang w:val="en-US" w:eastAsia="en-US"/>
          </w:rPr>
          <w:instrText xml:space="preserve"> PAGEREF _Toc256000831 \h </w:instrText>
        </w:r>
        <w:r w:rsidR="00D65FD4">
          <w:rPr>
            <w:lang w:val="en-US" w:eastAsia="en-US"/>
          </w:rPr>
        </w:r>
        <w:r w:rsidR="00D65FD4">
          <w:rPr>
            <w:lang w:val="en-US" w:eastAsia="en-US"/>
          </w:rPr>
          <w:fldChar w:fldCharType="separate"/>
        </w:r>
        <w:r w:rsidR="00D65FD4">
          <w:rPr>
            <w:lang w:val="en-US" w:eastAsia="en-US"/>
          </w:rPr>
          <w:t>654</w:t>
        </w:r>
        <w:r w:rsidR="00D65FD4">
          <w:rPr>
            <w:lang w:val="en-US" w:eastAsia="en-US"/>
          </w:rPr>
          <w:fldChar w:fldCharType="end"/>
        </w:r>
      </w:hyperlink>
    </w:p>
    <w:p w14:paraId="074C1034" w14:textId="77777777" w:rsidR="00D65FD4" w:rsidRDefault="00DA2F6F">
      <w:pPr>
        <w:pStyle w:val="TOC9"/>
        <w:widowControl/>
        <w:rPr>
          <w:rFonts w:ascii="Calibri" w:hAnsi="Calibri" w:cs="Calibri"/>
          <w:noProof/>
          <w:sz w:val="22"/>
          <w:szCs w:val="22"/>
          <w:lang w:val="en-US"/>
        </w:rPr>
      </w:pPr>
      <w:hyperlink w:anchor="_Toc256000832" w:history="1">
        <w:r w:rsidR="00D65FD4">
          <w:rPr>
            <w:rStyle w:val="Hyperlink"/>
            <w:lang w:val="en-US" w:eastAsia="en-US"/>
          </w:rPr>
          <w:t>S5.2.5.12</w:t>
        </w:r>
        <w:r w:rsidR="00D65FD4">
          <w:rPr>
            <w:rFonts w:ascii="Calibri" w:hAnsi="Calibri" w:cs="Calibri"/>
            <w:noProof/>
            <w:sz w:val="22"/>
            <w:szCs w:val="22"/>
            <w:lang w:val="en-US" w:eastAsia="en-US"/>
          </w:rPr>
          <w:tab/>
        </w:r>
        <w:r w:rsidR="00D65FD4">
          <w:rPr>
            <w:rStyle w:val="Hyperlink"/>
            <w:lang w:val="en-US" w:eastAsia="en-US"/>
          </w:rPr>
          <w:t>Impact on network capability</w:t>
        </w:r>
        <w:r w:rsidR="00D65FD4">
          <w:rPr>
            <w:lang w:val="en-US" w:eastAsia="en-US"/>
          </w:rPr>
          <w:tab/>
        </w:r>
        <w:r w:rsidR="00D65FD4">
          <w:rPr>
            <w:lang w:val="en-US" w:eastAsia="en-US"/>
          </w:rPr>
          <w:fldChar w:fldCharType="begin"/>
        </w:r>
        <w:r w:rsidR="00D65FD4">
          <w:rPr>
            <w:lang w:val="en-US" w:eastAsia="en-US"/>
          </w:rPr>
          <w:instrText xml:space="preserve"> PAGEREF _Toc256000832 \h </w:instrText>
        </w:r>
        <w:r w:rsidR="00D65FD4">
          <w:rPr>
            <w:lang w:val="en-US" w:eastAsia="en-US"/>
          </w:rPr>
        </w:r>
        <w:r w:rsidR="00D65FD4">
          <w:rPr>
            <w:lang w:val="en-US" w:eastAsia="en-US"/>
          </w:rPr>
          <w:fldChar w:fldCharType="separate"/>
        </w:r>
        <w:r w:rsidR="00D65FD4">
          <w:rPr>
            <w:lang w:val="en-US" w:eastAsia="en-US"/>
          </w:rPr>
          <w:t>656</w:t>
        </w:r>
        <w:r w:rsidR="00D65FD4">
          <w:rPr>
            <w:lang w:val="en-US" w:eastAsia="en-US"/>
          </w:rPr>
          <w:fldChar w:fldCharType="end"/>
        </w:r>
      </w:hyperlink>
    </w:p>
    <w:p w14:paraId="0C164288" w14:textId="77777777" w:rsidR="00D65FD4" w:rsidRDefault="00DA2F6F">
      <w:pPr>
        <w:pStyle w:val="TOC9"/>
        <w:widowControl/>
        <w:rPr>
          <w:rFonts w:ascii="Calibri" w:hAnsi="Calibri" w:cs="Calibri"/>
          <w:noProof/>
          <w:sz w:val="22"/>
          <w:szCs w:val="22"/>
          <w:lang w:val="en-US"/>
        </w:rPr>
      </w:pPr>
      <w:hyperlink w:anchor="_Toc256000833" w:history="1">
        <w:r w:rsidR="00D65FD4">
          <w:rPr>
            <w:rStyle w:val="Hyperlink"/>
            <w:lang w:val="en-US" w:eastAsia="en-US"/>
          </w:rPr>
          <w:t>S5.2.5.13</w:t>
        </w:r>
        <w:r w:rsidR="00D65FD4">
          <w:rPr>
            <w:rFonts w:ascii="Calibri" w:hAnsi="Calibri" w:cs="Calibri"/>
            <w:noProof/>
            <w:sz w:val="22"/>
            <w:szCs w:val="22"/>
            <w:lang w:val="en-US" w:eastAsia="en-US"/>
          </w:rPr>
          <w:tab/>
        </w:r>
        <w:r w:rsidR="00D65FD4">
          <w:rPr>
            <w:rStyle w:val="Hyperlink"/>
            <w:lang w:val="en-US" w:eastAsia="en-US"/>
          </w:rPr>
          <w:t>Voltage and reactive power control</w:t>
        </w:r>
        <w:r w:rsidR="00D65FD4">
          <w:rPr>
            <w:lang w:val="en-US" w:eastAsia="en-US"/>
          </w:rPr>
          <w:tab/>
        </w:r>
        <w:r w:rsidR="00D65FD4">
          <w:rPr>
            <w:lang w:val="en-US" w:eastAsia="en-US"/>
          </w:rPr>
          <w:fldChar w:fldCharType="begin"/>
        </w:r>
        <w:r w:rsidR="00D65FD4">
          <w:rPr>
            <w:lang w:val="en-US" w:eastAsia="en-US"/>
          </w:rPr>
          <w:instrText xml:space="preserve"> PAGEREF _Toc256000833 \h </w:instrText>
        </w:r>
        <w:r w:rsidR="00D65FD4">
          <w:rPr>
            <w:lang w:val="en-US" w:eastAsia="en-US"/>
          </w:rPr>
        </w:r>
        <w:r w:rsidR="00D65FD4">
          <w:rPr>
            <w:lang w:val="en-US" w:eastAsia="en-US"/>
          </w:rPr>
          <w:fldChar w:fldCharType="separate"/>
        </w:r>
        <w:r w:rsidR="00D65FD4">
          <w:rPr>
            <w:lang w:val="en-US" w:eastAsia="en-US"/>
          </w:rPr>
          <w:t>658</w:t>
        </w:r>
        <w:r w:rsidR="00D65FD4">
          <w:rPr>
            <w:lang w:val="en-US" w:eastAsia="en-US"/>
          </w:rPr>
          <w:fldChar w:fldCharType="end"/>
        </w:r>
      </w:hyperlink>
    </w:p>
    <w:p w14:paraId="4D031241" w14:textId="77777777" w:rsidR="00D65FD4" w:rsidRDefault="00DA2F6F">
      <w:pPr>
        <w:pStyle w:val="TOC9"/>
        <w:widowControl/>
        <w:rPr>
          <w:rFonts w:ascii="Calibri" w:hAnsi="Calibri" w:cs="Calibri"/>
          <w:noProof/>
          <w:sz w:val="22"/>
          <w:szCs w:val="22"/>
          <w:lang w:val="en-US"/>
        </w:rPr>
      </w:pPr>
      <w:hyperlink w:anchor="_Toc256000834" w:history="1">
        <w:r w:rsidR="00D65FD4">
          <w:rPr>
            <w:rStyle w:val="Hyperlink"/>
            <w:lang w:val="en-US" w:eastAsia="en-US"/>
          </w:rPr>
          <w:t>S5.2.5.14</w:t>
        </w:r>
        <w:r w:rsidR="00D65FD4">
          <w:rPr>
            <w:rFonts w:ascii="Calibri" w:hAnsi="Calibri" w:cs="Calibri"/>
            <w:noProof/>
            <w:sz w:val="22"/>
            <w:szCs w:val="22"/>
            <w:lang w:val="en-US" w:eastAsia="en-US"/>
          </w:rPr>
          <w:tab/>
        </w:r>
        <w:r w:rsidR="00D65FD4">
          <w:rPr>
            <w:rStyle w:val="Hyperlink"/>
            <w:lang w:val="en-US" w:eastAsia="en-US"/>
          </w:rPr>
          <w:t>Active power control</w:t>
        </w:r>
        <w:r w:rsidR="00D65FD4">
          <w:rPr>
            <w:lang w:val="en-US" w:eastAsia="en-US"/>
          </w:rPr>
          <w:tab/>
        </w:r>
        <w:r w:rsidR="00D65FD4">
          <w:rPr>
            <w:lang w:val="en-US" w:eastAsia="en-US"/>
          </w:rPr>
          <w:fldChar w:fldCharType="begin"/>
        </w:r>
        <w:r w:rsidR="00D65FD4">
          <w:rPr>
            <w:lang w:val="en-US" w:eastAsia="en-US"/>
          </w:rPr>
          <w:instrText xml:space="preserve"> PAGEREF _Toc256000834 \h </w:instrText>
        </w:r>
        <w:r w:rsidR="00D65FD4">
          <w:rPr>
            <w:lang w:val="en-US" w:eastAsia="en-US"/>
          </w:rPr>
        </w:r>
        <w:r w:rsidR="00D65FD4">
          <w:rPr>
            <w:lang w:val="en-US" w:eastAsia="en-US"/>
          </w:rPr>
          <w:fldChar w:fldCharType="separate"/>
        </w:r>
        <w:r w:rsidR="00D65FD4">
          <w:rPr>
            <w:lang w:val="en-US" w:eastAsia="en-US"/>
          </w:rPr>
          <w:t>664</w:t>
        </w:r>
        <w:r w:rsidR="00D65FD4">
          <w:rPr>
            <w:lang w:val="en-US" w:eastAsia="en-US"/>
          </w:rPr>
          <w:fldChar w:fldCharType="end"/>
        </w:r>
      </w:hyperlink>
    </w:p>
    <w:p w14:paraId="09E01FF5" w14:textId="77777777" w:rsidR="00D65FD4" w:rsidRDefault="00DA2F6F">
      <w:pPr>
        <w:pStyle w:val="TOC8"/>
        <w:widowControl/>
        <w:rPr>
          <w:rFonts w:ascii="Calibri" w:hAnsi="Calibri" w:cs="Calibri"/>
          <w:noProof/>
          <w:sz w:val="22"/>
          <w:szCs w:val="22"/>
          <w:lang w:val="en-US"/>
        </w:rPr>
      </w:pPr>
      <w:hyperlink w:anchor="_Toc256000835" w:history="1">
        <w:r w:rsidR="00D65FD4">
          <w:rPr>
            <w:rStyle w:val="Hyperlink"/>
            <w:lang w:val="en-US" w:eastAsia="en-US"/>
          </w:rPr>
          <w:t>S5.2.6</w:t>
        </w:r>
        <w:r w:rsidR="00D65FD4">
          <w:rPr>
            <w:rFonts w:ascii="Calibri" w:hAnsi="Calibri" w:cs="Calibri"/>
            <w:noProof/>
            <w:sz w:val="22"/>
            <w:szCs w:val="22"/>
            <w:lang w:val="en-US" w:eastAsia="en-US"/>
          </w:rPr>
          <w:tab/>
        </w:r>
        <w:r w:rsidR="00D65FD4">
          <w:rPr>
            <w:rStyle w:val="Hyperlink"/>
            <w:lang w:val="en-US" w:eastAsia="en-US"/>
          </w:rPr>
          <w:t>Monitoring and control requirements</w:t>
        </w:r>
        <w:r w:rsidR="00D65FD4">
          <w:rPr>
            <w:lang w:val="en-US" w:eastAsia="en-US"/>
          </w:rPr>
          <w:tab/>
        </w:r>
        <w:r w:rsidR="00D65FD4">
          <w:rPr>
            <w:lang w:val="en-US" w:eastAsia="en-US"/>
          </w:rPr>
          <w:fldChar w:fldCharType="begin"/>
        </w:r>
        <w:r w:rsidR="00D65FD4">
          <w:rPr>
            <w:lang w:val="en-US" w:eastAsia="en-US"/>
          </w:rPr>
          <w:instrText xml:space="preserve"> PAGEREF _Toc256000835 \h </w:instrText>
        </w:r>
        <w:r w:rsidR="00D65FD4">
          <w:rPr>
            <w:lang w:val="en-US" w:eastAsia="en-US"/>
          </w:rPr>
        </w:r>
        <w:r w:rsidR="00D65FD4">
          <w:rPr>
            <w:lang w:val="en-US" w:eastAsia="en-US"/>
          </w:rPr>
          <w:fldChar w:fldCharType="separate"/>
        </w:r>
        <w:r w:rsidR="00D65FD4">
          <w:rPr>
            <w:lang w:val="en-US" w:eastAsia="en-US"/>
          </w:rPr>
          <w:t>666</w:t>
        </w:r>
        <w:r w:rsidR="00D65FD4">
          <w:rPr>
            <w:lang w:val="en-US" w:eastAsia="en-US"/>
          </w:rPr>
          <w:fldChar w:fldCharType="end"/>
        </w:r>
      </w:hyperlink>
    </w:p>
    <w:p w14:paraId="7636B365" w14:textId="77777777" w:rsidR="00D65FD4" w:rsidRDefault="00DA2F6F">
      <w:pPr>
        <w:pStyle w:val="TOC9"/>
        <w:widowControl/>
        <w:rPr>
          <w:rFonts w:ascii="Calibri" w:hAnsi="Calibri" w:cs="Calibri"/>
          <w:noProof/>
          <w:sz w:val="22"/>
          <w:szCs w:val="22"/>
          <w:lang w:val="en-US"/>
        </w:rPr>
      </w:pPr>
      <w:hyperlink w:anchor="_Toc256000836" w:history="1">
        <w:r w:rsidR="00D65FD4">
          <w:rPr>
            <w:rStyle w:val="Hyperlink"/>
            <w:lang w:val="en-US" w:eastAsia="en-US"/>
          </w:rPr>
          <w:t>S5.2.6.1</w:t>
        </w:r>
        <w:r w:rsidR="00D65FD4">
          <w:rPr>
            <w:rFonts w:ascii="Calibri" w:hAnsi="Calibri" w:cs="Calibri"/>
            <w:noProof/>
            <w:sz w:val="22"/>
            <w:szCs w:val="22"/>
            <w:lang w:val="en-US" w:eastAsia="en-US"/>
          </w:rPr>
          <w:tab/>
        </w:r>
        <w:r w:rsidR="00D65FD4">
          <w:rPr>
            <w:rStyle w:val="Hyperlink"/>
            <w:lang w:val="en-US" w:eastAsia="en-US"/>
          </w:rPr>
          <w:t>Remote Monitoring</w:t>
        </w:r>
        <w:r w:rsidR="00D65FD4">
          <w:rPr>
            <w:lang w:val="en-US" w:eastAsia="en-US"/>
          </w:rPr>
          <w:tab/>
        </w:r>
        <w:r w:rsidR="00D65FD4">
          <w:rPr>
            <w:lang w:val="en-US" w:eastAsia="en-US"/>
          </w:rPr>
          <w:fldChar w:fldCharType="begin"/>
        </w:r>
        <w:r w:rsidR="00D65FD4">
          <w:rPr>
            <w:lang w:val="en-US" w:eastAsia="en-US"/>
          </w:rPr>
          <w:instrText xml:space="preserve"> PAGEREF _Toc256000836 \h </w:instrText>
        </w:r>
        <w:r w:rsidR="00D65FD4">
          <w:rPr>
            <w:lang w:val="en-US" w:eastAsia="en-US"/>
          </w:rPr>
        </w:r>
        <w:r w:rsidR="00D65FD4">
          <w:rPr>
            <w:lang w:val="en-US" w:eastAsia="en-US"/>
          </w:rPr>
          <w:fldChar w:fldCharType="separate"/>
        </w:r>
        <w:r w:rsidR="00D65FD4">
          <w:rPr>
            <w:lang w:val="en-US" w:eastAsia="en-US"/>
          </w:rPr>
          <w:t>666</w:t>
        </w:r>
        <w:r w:rsidR="00D65FD4">
          <w:rPr>
            <w:lang w:val="en-US" w:eastAsia="en-US"/>
          </w:rPr>
          <w:fldChar w:fldCharType="end"/>
        </w:r>
      </w:hyperlink>
    </w:p>
    <w:p w14:paraId="2B8D2F24" w14:textId="77777777" w:rsidR="00D65FD4" w:rsidRDefault="00DA2F6F">
      <w:pPr>
        <w:pStyle w:val="TOC9"/>
        <w:widowControl/>
        <w:rPr>
          <w:rFonts w:ascii="Calibri" w:hAnsi="Calibri" w:cs="Calibri"/>
          <w:noProof/>
          <w:sz w:val="22"/>
          <w:szCs w:val="22"/>
          <w:lang w:val="en-US"/>
        </w:rPr>
      </w:pPr>
      <w:hyperlink w:anchor="_Toc256000837" w:history="1">
        <w:r w:rsidR="00D65FD4">
          <w:rPr>
            <w:rStyle w:val="Hyperlink"/>
            <w:lang w:val="en-US" w:eastAsia="en-US"/>
          </w:rPr>
          <w:t>S5.2.6.2</w:t>
        </w:r>
        <w:r w:rsidR="00D65FD4">
          <w:rPr>
            <w:rFonts w:ascii="Calibri" w:hAnsi="Calibri" w:cs="Calibri"/>
            <w:noProof/>
            <w:sz w:val="22"/>
            <w:szCs w:val="22"/>
            <w:lang w:val="en-US" w:eastAsia="en-US"/>
          </w:rPr>
          <w:tab/>
        </w:r>
        <w:r w:rsidR="00D65FD4">
          <w:rPr>
            <w:rStyle w:val="Hyperlink"/>
            <w:lang w:val="en-US" w:eastAsia="en-US"/>
          </w:rPr>
          <w:t>Communications equipment</w:t>
        </w:r>
        <w:r w:rsidR="00D65FD4">
          <w:rPr>
            <w:lang w:val="en-US" w:eastAsia="en-US"/>
          </w:rPr>
          <w:tab/>
        </w:r>
        <w:r w:rsidR="00D65FD4">
          <w:rPr>
            <w:lang w:val="en-US" w:eastAsia="en-US"/>
          </w:rPr>
          <w:fldChar w:fldCharType="begin"/>
        </w:r>
        <w:r w:rsidR="00D65FD4">
          <w:rPr>
            <w:lang w:val="en-US" w:eastAsia="en-US"/>
          </w:rPr>
          <w:instrText xml:space="preserve"> PAGEREF _Toc256000837 \h </w:instrText>
        </w:r>
        <w:r w:rsidR="00D65FD4">
          <w:rPr>
            <w:lang w:val="en-US" w:eastAsia="en-US"/>
          </w:rPr>
        </w:r>
        <w:r w:rsidR="00D65FD4">
          <w:rPr>
            <w:lang w:val="en-US" w:eastAsia="en-US"/>
          </w:rPr>
          <w:fldChar w:fldCharType="separate"/>
        </w:r>
        <w:r w:rsidR="00D65FD4">
          <w:rPr>
            <w:lang w:val="en-US" w:eastAsia="en-US"/>
          </w:rPr>
          <w:t>668</w:t>
        </w:r>
        <w:r w:rsidR="00D65FD4">
          <w:rPr>
            <w:lang w:val="en-US" w:eastAsia="en-US"/>
          </w:rPr>
          <w:fldChar w:fldCharType="end"/>
        </w:r>
      </w:hyperlink>
    </w:p>
    <w:p w14:paraId="62563EE2" w14:textId="77777777" w:rsidR="00D65FD4" w:rsidRDefault="00DA2F6F">
      <w:pPr>
        <w:pStyle w:val="TOC8"/>
        <w:widowControl/>
        <w:rPr>
          <w:rFonts w:ascii="Calibri" w:hAnsi="Calibri" w:cs="Calibri"/>
          <w:noProof/>
          <w:sz w:val="22"/>
          <w:szCs w:val="22"/>
          <w:lang w:val="en-US"/>
        </w:rPr>
      </w:pPr>
      <w:hyperlink w:anchor="_Toc256000838" w:history="1">
        <w:r w:rsidR="00D65FD4">
          <w:rPr>
            <w:rStyle w:val="Hyperlink"/>
            <w:lang w:val="en-US" w:eastAsia="en-US"/>
          </w:rPr>
          <w:t>S5.2.7</w:t>
        </w:r>
        <w:r w:rsidR="00D65FD4">
          <w:rPr>
            <w:rFonts w:ascii="Calibri" w:hAnsi="Calibri" w:cs="Calibri"/>
            <w:noProof/>
            <w:sz w:val="22"/>
            <w:szCs w:val="22"/>
            <w:lang w:val="en-US" w:eastAsia="en-US"/>
          </w:rPr>
          <w:tab/>
        </w:r>
        <w:r w:rsidR="00D65FD4">
          <w:rPr>
            <w:rStyle w:val="Hyperlink"/>
            <w:lang w:val="en-US" w:eastAsia="en-US"/>
          </w:rPr>
          <w:t>Power station auxiliary supplies</w:t>
        </w:r>
        <w:r w:rsidR="00D65FD4">
          <w:rPr>
            <w:lang w:val="en-US" w:eastAsia="en-US"/>
          </w:rPr>
          <w:tab/>
        </w:r>
        <w:r w:rsidR="00D65FD4">
          <w:rPr>
            <w:lang w:val="en-US" w:eastAsia="en-US"/>
          </w:rPr>
          <w:fldChar w:fldCharType="begin"/>
        </w:r>
        <w:r w:rsidR="00D65FD4">
          <w:rPr>
            <w:lang w:val="en-US" w:eastAsia="en-US"/>
          </w:rPr>
          <w:instrText xml:space="preserve"> PAGEREF _Toc256000838 \h </w:instrText>
        </w:r>
        <w:r w:rsidR="00D65FD4">
          <w:rPr>
            <w:lang w:val="en-US" w:eastAsia="en-US"/>
          </w:rPr>
        </w:r>
        <w:r w:rsidR="00D65FD4">
          <w:rPr>
            <w:lang w:val="en-US" w:eastAsia="en-US"/>
          </w:rPr>
          <w:fldChar w:fldCharType="separate"/>
        </w:r>
        <w:r w:rsidR="00D65FD4">
          <w:rPr>
            <w:lang w:val="en-US" w:eastAsia="en-US"/>
          </w:rPr>
          <w:t>669</w:t>
        </w:r>
        <w:r w:rsidR="00D65FD4">
          <w:rPr>
            <w:lang w:val="en-US" w:eastAsia="en-US"/>
          </w:rPr>
          <w:fldChar w:fldCharType="end"/>
        </w:r>
      </w:hyperlink>
    </w:p>
    <w:p w14:paraId="21B756E5" w14:textId="77777777" w:rsidR="00D65FD4" w:rsidRDefault="00DA2F6F">
      <w:pPr>
        <w:pStyle w:val="TOC8"/>
        <w:widowControl/>
        <w:rPr>
          <w:rFonts w:ascii="Calibri" w:hAnsi="Calibri" w:cs="Calibri"/>
          <w:noProof/>
          <w:sz w:val="22"/>
          <w:szCs w:val="22"/>
          <w:lang w:val="en-US"/>
        </w:rPr>
      </w:pPr>
      <w:hyperlink w:anchor="_Toc256000839" w:history="1">
        <w:r w:rsidR="00D65FD4">
          <w:rPr>
            <w:rStyle w:val="Hyperlink"/>
            <w:lang w:val="en-US" w:eastAsia="en-US"/>
          </w:rPr>
          <w:t>S5.2.8</w:t>
        </w:r>
        <w:r w:rsidR="00D65FD4">
          <w:rPr>
            <w:rFonts w:ascii="Calibri" w:hAnsi="Calibri" w:cs="Calibri"/>
            <w:noProof/>
            <w:sz w:val="22"/>
            <w:szCs w:val="22"/>
            <w:lang w:val="en-US" w:eastAsia="en-US"/>
          </w:rPr>
          <w:tab/>
        </w:r>
        <w:r w:rsidR="00D65FD4">
          <w:rPr>
            <w:rStyle w:val="Hyperlink"/>
            <w:lang w:val="en-US" w:eastAsia="en-US"/>
          </w:rPr>
          <w:t>Fault current</w:t>
        </w:r>
        <w:r w:rsidR="00D65FD4">
          <w:rPr>
            <w:lang w:val="en-US" w:eastAsia="en-US"/>
          </w:rPr>
          <w:tab/>
        </w:r>
        <w:r w:rsidR="00D65FD4">
          <w:rPr>
            <w:lang w:val="en-US" w:eastAsia="en-US"/>
          </w:rPr>
          <w:fldChar w:fldCharType="begin"/>
        </w:r>
        <w:r w:rsidR="00D65FD4">
          <w:rPr>
            <w:lang w:val="en-US" w:eastAsia="en-US"/>
          </w:rPr>
          <w:instrText xml:space="preserve"> PAGEREF _Toc256000839 \h </w:instrText>
        </w:r>
        <w:r w:rsidR="00D65FD4">
          <w:rPr>
            <w:lang w:val="en-US" w:eastAsia="en-US"/>
          </w:rPr>
        </w:r>
        <w:r w:rsidR="00D65FD4">
          <w:rPr>
            <w:lang w:val="en-US" w:eastAsia="en-US"/>
          </w:rPr>
          <w:fldChar w:fldCharType="separate"/>
        </w:r>
        <w:r w:rsidR="00D65FD4">
          <w:rPr>
            <w:lang w:val="en-US" w:eastAsia="en-US"/>
          </w:rPr>
          <w:t>669</w:t>
        </w:r>
        <w:r w:rsidR="00D65FD4">
          <w:rPr>
            <w:lang w:val="en-US" w:eastAsia="en-US"/>
          </w:rPr>
          <w:fldChar w:fldCharType="end"/>
        </w:r>
      </w:hyperlink>
    </w:p>
    <w:p w14:paraId="118D4D29" w14:textId="77777777" w:rsidR="00D65FD4" w:rsidRDefault="00DA2F6F">
      <w:pPr>
        <w:pStyle w:val="TOC6"/>
        <w:widowControl/>
        <w:rPr>
          <w:rFonts w:ascii="Calibri" w:hAnsi="Calibri" w:cs="Calibri"/>
          <w:noProof/>
          <w:sz w:val="22"/>
          <w:szCs w:val="22"/>
          <w:lang w:val="en-US"/>
        </w:rPr>
      </w:pPr>
      <w:hyperlink w:anchor="_Toc256000840" w:history="1">
        <w:r w:rsidR="00D65FD4">
          <w:rPr>
            <w:rStyle w:val="Hyperlink"/>
            <w:lang w:val="en-US" w:eastAsia="en-US"/>
          </w:rPr>
          <w:t>Schedule 5.3</w:t>
        </w:r>
        <w:r w:rsidR="00D65FD4">
          <w:rPr>
            <w:rFonts w:ascii="Calibri" w:hAnsi="Calibri" w:cs="Calibri"/>
            <w:noProof/>
            <w:sz w:val="22"/>
            <w:szCs w:val="22"/>
            <w:lang w:val="en-US" w:eastAsia="en-US"/>
          </w:rPr>
          <w:tab/>
        </w:r>
        <w:r w:rsidR="00D65FD4">
          <w:rPr>
            <w:rStyle w:val="Hyperlink"/>
            <w:lang w:val="en-US" w:eastAsia="en-US"/>
          </w:rPr>
          <w:t>Conditions for Connection of Customers</w:t>
        </w:r>
        <w:r w:rsidR="00D65FD4">
          <w:rPr>
            <w:lang w:val="en-US" w:eastAsia="en-US"/>
          </w:rPr>
          <w:tab/>
        </w:r>
        <w:r w:rsidR="00D65FD4">
          <w:rPr>
            <w:lang w:val="en-US" w:eastAsia="en-US"/>
          </w:rPr>
          <w:fldChar w:fldCharType="begin"/>
        </w:r>
        <w:r w:rsidR="00D65FD4">
          <w:rPr>
            <w:lang w:val="en-US" w:eastAsia="en-US"/>
          </w:rPr>
          <w:instrText xml:space="preserve"> PAGEREF _Toc256000840 \h </w:instrText>
        </w:r>
        <w:r w:rsidR="00D65FD4">
          <w:rPr>
            <w:lang w:val="en-US" w:eastAsia="en-US"/>
          </w:rPr>
        </w:r>
        <w:r w:rsidR="00D65FD4">
          <w:rPr>
            <w:lang w:val="en-US" w:eastAsia="en-US"/>
          </w:rPr>
          <w:fldChar w:fldCharType="separate"/>
        </w:r>
        <w:r w:rsidR="00D65FD4">
          <w:rPr>
            <w:lang w:val="en-US" w:eastAsia="en-US"/>
          </w:rPr>
          <w:t>671</w:t>
        </w:r>
        <w:r w:rsidR="00D65FD4">
          <w:rPr>
            <w:lang w:val="en-US" w:eastAsia="en-US"/>
          </w:rPr>
          <w:fldChar w:fldCharType="end"/>
        </w:r>
      </w:hyperlink>
    </w:p>
    <w:p w14:paraId="74D5D9AF" w14:textId="77777777" w:rsidR="00D65FD4" w:rsidRDefault="00DA2F6F">
      <w:pPr>
        <w:pStyle w:val="TOC8"/>
        <w:widowControl/>
        <w:rPr>
          <w:rFonts w:ascii="Calibri" w:hAnsi="Calibri" w:cs="Calibri"/>
          <w:noProof/>
          <w:sz w:val="22"/>
          <w:szCs w:val="22"/>
          <w:lang w:val="en-US"/>
        </w:rPr>
      </w:pPr>
      <w:hyperlink w:anchor="_Toc256000841" w:history="1">
        <w:r w:rsidR="00D65FD4">
          <w:rPr>
            <w:rStyle w:val="Hyperlink"/>
            <w:lang w:val="en-US" w:eastAsia="en-US"/>
          </w:rPr>
          <w:t>S5.3.1a</w:t>
        </w:r>
        <w:r w:rsidR="00D65FD4">
          <w:rPr>
            <w:rFonts w:ascii="Calibri" w:hAnsi="Calibri" w:cs="Calibri"/>
            <w:noProof/>
            <w:sz w:val="22"/>
            <w:szCs w:val="22"/>
            <w:lang w:val="en-US" w:eastAsia="en-US"/>
          </w:rPr>
          <w:tab/>
        </w:r>
        <w:r w:rsidR="00D65FD4">
          <w:rPr>
            <w:rStyle w:val="Hyperlink"/>
            <w:lang w:val="en-US" w:eastAsia="en-US"/>
          </w:rPr>
          <w:t>Introduction to the schedule</w:t>
        </w:r>
        <w:r w:rsidR="00D65FD4">
          <w:rPr>
            <w:lang w:val="en-US" w:eastAsia="en-US"/>
          </w:rPr>
          <w:tab/>
        </w:r>
        <w:r w:rsidR="00D65FD4">
          <w:rPr>
            <w:lang w:val="en-US" w:eastAsia="en-US"/>
          </w:rPr>
          <w:fldChar w:fldCharType="begin"/>
        </w:r>
        <w:r w:rsidR="00D65FD4">
          <w:rPr>
            <w:lang w:val="en-US" w:eastAsia="en-US"/>
          </w:rPr>
          <w:instrText xml:space="preserve"> PAGEREF _Toc256000841 \h </w:instrText>
        </w:r>
        <w:r w:rsidR="00D65FD4">
          <w:rPr>
            <w:lang w:val="en-US" w:eastAsia="en-US"/>
          </w:rPr>
        </w:r>
        <w:r w:rsidR="00D65FD4">
          <w:rPr>
            <w:lang w:val="en-US" w:eastAsia="en-US"/>
          </w:rPr>
          <w:fldChar w:fldCharType="separate"/>
        </w:r>
        <w:r w:rsidR="00D65FD4">
          <w:rPr>
            <w:lang w:val="en-US" w:eastAsia="en-US"/>
          </w:rPr>
          <w:t>671</w:t>
        </w:r>
        <w:r w:rsidR="00D65FD4">
          <w:rPr>
            <w:lang w:val="en-US" w:eastAsia="en-US"/>
          </w:rPr>
          <w:fldChar w:fldCharType="end"/>
        </w:r>
      </w:hyperlink>
    </w:p>
    <w:p w14:paraId="4B0D0CD4" w14:textId="77777777" w:rsidR="00D65FD4" w:rsidRDefault="00DA2F6F">
      <w:pPr>
        <w:pStyle w:val="TOC8"/>
        <w:widowControl/>
        <w:rPr>
          <w:rFonts w:ascii="Calibri" w:hAnsi="Calibri" w:cs="Calibri"/>
          <w:noProof/>
          <w:sz w:val="22"/>
          <w:szCs w:val="22"/>
          <w:lang w:val="en-US"/>
        </w:rPr>
      </w:pPr>
      <w:hyperlink w:anchor="_Toc256000842" w:history="1">
        <w:r w:rsidR="00D65FD4">
          <w:rPr>
            <w:rStyle w:val="Hyperlink"/>
            <w:lang w:val="en-US" w:eastAsia="en-US"/>
          </w:rPr>
          <w:t>S5.3.1</w:t>
        </w:r>
        <w:r w:rsidR="00D65FD4">
          <w:rPr>
            <w:rFonts w:ascii="Calibri" w:hAnsi="Calibri" w:cs="Calibri"/>
            <w:noProof/>
            <w:sz w:val="22"/>
            <w:szCs w:val="22"/>
            <w:lang w:val="en-US" w:eastAsia="en-US"/>
          </w:rPr>
          <w:tab/>
        </w:r>
        <w:r w:rsidR="00D65FD4">
          <w:rPr>
            <w:rStyle w:val="Hyperlink"/>
            <w:lang w:val="en-US" w:eastAsia="en-US"/>
          </w:rPr>
          <w:t>Information</w:t>
        </w:r>
        <w:r w:rsidR="00D65FD4">
          <w:rPr>
            <w:lang w:val="en-US" w:eastAsia="en-US"/>
          </w:rPr>
          <w:tab/>
        </w:r>
        <w:r w:rsidR="00D65FD4">
          <w:rPr>
            <w:lang w:val="en-US" w:eastAsia="en-US"/>
          </w:rPr>
          <w:fldChar w:fldCharType="begin"/>
        </w:r>
        <w:r w:rsidR="00D65FD4">
          <w:rPr>
            <w:lang w:val="en-US" w:eastAsia="en-US"/>
          </w:rPr>
          <w:instrText xml:space="preserve"> PAGEREF _Toc256000842 \h </w:instrText>
        </w:r>
        <w:r w:rsidR="00D65FD4">
          <w:rPr>
            <w:lang w:val="en-US" w:eastAsia="en-US"/>
          </w:rPr>
        </w:r>
        <w:r w:rsidR="00D65FD4">
          <w:rPr>
            <w:lang w:val="en-US" w:eastAsia="en-US"/>
          </w:rPr>
          <w:fldChar w:fldCharType="separate"/>
        </w:r>
        <w:r w:rsidR="00D65FD4">
          <w:rPr>
            <w:lang w:val="en-US" w:eastAsia="en-US"/>
          </w:rPr>
          <w:t>672</w:t>
        </w:r>
        <w:r w:rsidR="00D65FD4">
          <w:rPr>
            <w:lang w:val="en-US" w:eastAsia="en-US"/>
          </w:rPr>
          <w:fldChar w:fldCharType="end"/>
        </w:r>
      </w:hyperlink>
    </w:p>
    <w:p w14:paraId="4EB1FD67" w14:textId="77777777" w:rsidR="00D65FD4" w:rsidRDefault="00DA2F6F">
      <w:pPr>
        <w:pStyle w:val="TOC8"/>
        <w:widowControl/>
        <w:rPr>
          <w:rFonts w:ascii="Calibri" w:hAnsi="Calibri" w:cs="Calibri"/>
          <w:noProof/>
          <w:sz w:val="22"/>
          <w:szCs w:val="22"/>
          <w:lang w:val="en-US"/>
        </w:rPr>
      </w:pPr>
      <w:hyperlink w:anchor="_Toc256000843" w:history="1">
        <w:r w:rsidR="00D65FD4">
          <w:rPr>
            <w:rStyle w:val="Hyperlink"/>
            <w:lang w:val="en-US" w:eastAsia="en-US"/>
          </w:rPr>
          <w:t>S5.3.2</w:t>
        </w:r>
        <w:r w:rsidR="00D65FD4">
          <w:rPr>
            <w:rFonts w:ascii="Calibri" w:hAnsi="Calibri" w:cs="Calibri"/>
            <w:noProof/>
            <w:sz w:val="22"/>
            <w:szCs w:val="22"/>
            <w:lang w:val="en-US" w:eastAsia="en-US"/>
          </w:rPr>
          <w:tab/>
        </w:r>
        <w:r w:rsidR="00D65FD4">
          <w:rPr>
            <w:rStyle w:val="Hyperlink"/>
            <w:lang w:val="en-US" w:eastAsia="en-US"/>
          </w:rPr>
          <w:t>Design standards</w:t>
        </w:r>
        <w:r w:rsidR="00D65FD4">
          <w:rPr>
            <w:lang w:val="en-US" w:eastAsia="en-US"/>
          </w:rPr>
          <w:tab/>
        </w:r>
        <w:r w:rsidR="00D65FD4">
          <w:rPr>
            <w:lang w:val="en-US" w:eastAsia="en-US"/>
          </w:rPr>
          <w:fldChar w:fldCharType="begin"/>
        </w:r>
        <w:r w:rsidR="00D65FD4">
          <w:rPr>
            <w:lang w:val="en-US" w:eastAsia="en-US"/>
          </w:rPr>
          <w:instrText xml:space="preserve"> PAGEREF _Toc256000843 \h </w:instrText>
        </w:r>
        <w:r w:rsidR="00D65FD4">
          <w:rPr>
            <w:lang w:val="en-US" w:eastAsia="en-US"/>
          </w:rPr>
        </w:r>
        <w:r w:rsidR="00D65FD4">
          <w:rPr>
            <w:lang w:val="en-US" w:eastAsia="en-US"/>
          </w:rPr>
          <w:fldChar w:fldCharType="separate"/>
        </w:r>
        <w:r w:rsidR="00D65FD4">
          <w:rPr>
            <w:lang w:val="en-US" w:eastAsia="en-US"/>
          </w:rPr>
          <w:t>673</w:t>
        </w:r>
        <w:r w:rsidR="00D65FD4">
          <w:rPr>
            <w:lang w:val="en-US" w:eastAsia="en-US"/>
          </w:rPr>
          <w:fldChar w:fldCharType="end"/>
        </w:r>
      </w:hyperlink>
    </w:p>
    <w:p w14:paraId="1D5330D6" w14:textId="77777777" w:rsidR="00D65FD4" w:rsidRDefault="00DA2F6F">
      <w:pPr>
        <w:pStyle w:val="TOC8"/>
        <w:widowControl/>
        <w:rPr>
          <w:rFonts w:ascii="Calibri" w:hAnsi="Calibri" w:cs="Calibri"/>
          <w:noProof/>
          <w:sz w:val="22"/>
          <w:szCs w:val="22"/>
          <w:lang w:val="en-US"/>
        </w:rPr>
      </w:pPr>
      <w:hyperlink w:anchor="_Toc256000844" w:history="1">
        <w:r w:rsidR="00D65FD4">
          <w:rPr>
            <w:rStyle w:val="Hyperlink"/>
            <w:lang w:val="en-US" w:eastAsia="en-US"/>
          </w:rPr>
          <w:t>S5.3.3</w:t>
        </w:r>
        <w:r w:rsidR="00D65FD4">
          <w:rPr>
            <w:rFonts w:ascii="Calibri" w:hAnsi="Calibri" w:cs="Calibri"/>
            <w:noProof/>
            <w:sz w:val="22"/>
            <w:szCs w:val="22"/>
            <w:lang w:val="en-US" w:eastAsia="en-US"/>
          </w:rPr>
          <w:tab/>
        </w:r>
        <w:r w:rsidR="00D65FD4">
          <w:rPr>
            <w:rStyle w:val="Hyperlink"/>
            <w:lang w:val="en-US" w:eastAsia="en-US"/>
          </w:rPr>
          <w:t>Protection systems and settings</w:t>
        </w:r>
        <w:r w:rsidR="00D65FD4">
          <w:rPr>
            <w:lang w:val="en-US" w:eastAsia="en-US"/>
          </w:rPr>
          <w:tab/>
        </w:r>
        <w:r w:rsidR="00D65FD4">
          <w:rPr>
            <w:lang w:val="en-US" w:eastAsia="en-US"/>
          </w:rPr>
          <w:fldChar w:fldCharType="begin"/>
        </w:r>
        <w:r w:rsidR="00D65FD4">
          <w:rPr>
            <w:lang w:val="en-US" w:eastAsia="en-US"/>
          </w:rPr>
          <w:instrText xml:space="preserve"> PAGEREF _Toc256000844 \h </w:instrText>
        </w:r>
        <w:r w:rsidR="00D65FD4">
          <w:rPr>
            <w:lang w:val="en-US" w:eastAsia="en-US"/>
          </w:rPr>
        </w:r>
        <w:r w:rsidR="00D65FD4">
          <w:rPr>
            <w:lang w:val="en-US" w:eastAsia="en-US"/>
          </w:rPr>
          <w:fldChar w:fldCharType="separate"/>
        </w:r>
        <w:r w:rsidR="00D65FD4">
          <w:rPr>
            <w:lang w:val="en-US" w:eastAsia="en-US"/>
          </w:rPr>
          <w:t>674</w:t>
        </w:r>
        <w:r w:rsidR="00D65FD4">
          <w:rPr>
            <w:lang w:val="en-US" w:eastAsia="en-US"/>
          </w:rPr>
          <w:fldChar w:fldCharType="end"/>
        </w:r>
      </w:hyperlink>
    </w:p>
    <w:p w14:paraId="1B85421C" w14:textId="77777777" w:rsidR="00D65FD4" w:rsidRDefault="00DA2F6F">
      <w:pPr>
        <w:pStyle w:val="TOC8"/>
        <w:widowControl/>
        <w:rPr>
          <w:rFonts w:ascii="Calibri" w:hAnsi="Calibri" w:cs="Calibri"/>
          <w:noProof/>
          <w:sz w:val="22"/>
          <w:szCs w:val="22"/>
          <w:lang w:val="en-US"/>
        </w:rPr>
      </w:pPr>
      <w:hyperlink w:anchor="_Toc256000845" w:history="1">
        <w:r w:rsidR="00D65FD4">
          <w:rPr>
            <w:rStyle w:val="Hyperlink"/>
            <w:lang w:val="en-US" w:eastAsia="en-US"/>
          </w:rPr>
          <w:t>S5.3.4</w:t>
        </w:r>
        <w:r w:rsidR="00D65FD4">
          <w:rPr>
            <w:rFonts w:ascii="Calibri" w:hAnsi="Calibri" w:cs="Calibri"/>
            <w:noProof/>
            <w:sz w:val="22"/>
            <w:szCs w:val="22"/>
            <w:lang w:val="en-US" w:eastAsia="en-US"/>
          </w:rPr>
          <w:tab/>
        </w:r>
        <w:r w:rsidR="00D65FD4">
          <w:rPr>
            <w:rStyle w:val="Hyperlink"/>
            <w:lang w:val="en-US" w:eastAsia="en-US"/>
          </w:rPr>
          <w:t>Settings of protection and control systems</w:t>
        </w:r>
        <w:r w:rsidR="00D65FD4">
          <w:rPr>
            <w:lang w:val="en-US" w:eastAsia="en-US"/>
          </w:rPr>
          <w:tab/>
        </w:r>
        <w:r w:rsidR="00D65FD4">
          <w:rPr>
            <w:lang w:val="en-US" w:eastAsia="en-US"/>
          </w:rPr>
          <w:fldChar w:fldCharType="begin"/>
        </w:r>
        <w:r w:rsidR="00D65FD4">
          <w:rPr>
            <w:lang w:val="en-US" w:eastAsia="en-US"/>
          </w:rPr>
          <w:instrText xml:space="preserve"> PAGEREF _Toc256000845 \h </w:instrText>
        </w:r>
        <w:r w:rsidR="00D65FD4">
          <w:rPr>
            <w:lang w:val="en-US" w:eastAsia="en-US"/>
          </w:rPr>
        </w:r>
        <w:r w:rsidR="00D65FD4">
          <w:rPr>
            <w:lang w:val="en-US" w:eastAsia="en-US"/>
          </w:rPr>
          <w:fldChar w:fldCharType="separate"/>
        </w:r>
        <w:r w:rsidR="00D65FD4">
          <w:rPr>
            <w:lang w:val="en-US" w:eastAsia="en-US"/>
          </w:rPr>
          <w:t>675</w:t>
        </w:r>
        <w:r w:rsidR="00D65FD4">
          <w:rPr>
            <w:lang w:val="en-US" w:eastAsia="en-US"/>
          </w:rPr>
          <w:fldChar w:fldCharType="end"/>
        </w:r>
      </w:hyperlink>
    </w:p>
    <w:p w14:paraId="6245E0C5" w14:textId="77777777" w:rsidR="00D65FD4" w:rsidRDefault="00DA2F6F">
      <w:pPr>
        <w:pStyle w:val="TOC8"/>
        <w:widowControl/>
        <w:rPr>
          <w:rFonts w:ascii="Calibri" w:hAnsi="Calibri" w:cs="Calibri"/>
          <w:noProof/>
          <w:sz w:val="22"/>
          <w:szCs w:val="22"/>
          <w:lang w:val="en-US"/>
        </w:rPr>
      </w:pPr>
      <w:hyperlink w:anchor="_Toc256000846" w:history="1">
        <w:r w:rsidR="00D65FD4">
          <w:rPr>
            <w:rStyle w:val="Hyperlink"/>
            <w:lang w:val="en-US" w:eastAsia="en-US"/>
          </w:rPr>
          <w:t>S5.3.5</w:t>
        </w:r>
        <w:r w:rsidR="00D65FD4">
          <w:rPr>
            <w:rFonts w:ascii="Calibri" w:hAnsi="Calibri" w:cs="Calibri"/>
            <w:noProof/>
            <w:sz w:val="22"/>
            <w:szCs w:val="22"/>
            <w:lang w:val="en-US" w:eastAsia="en-US"/>
          </w:rPr>
          <w:tab/>
        </w:r>
        <w:r w:rsidR="00D65FD4">
          <w:rPr>
            <w:rStyle w:val="Hyperlink"/>
            <w:lang w:val="en-US" w:eastAsia="en-US"/>
          </w:rPr>
          <w:t>Power factor requirements</w:t>
        </w:r>
        <w:r w:rsidR="00D65FD4">
          <w:rPr>
            <w:lang w:val="en-US" w:eastAsia="en-US"/>
          </w:rPr>
          <w:tab/>
        </w:r>
        <w:r w:rsidR="00D65FD4">
          <w:rPr>
            <w:lang w:val="en-US" w:eastAsia="en-US"/>
          </w:rPr>
          <w:fldChar w:fldCharType="begin"/>
        </w:r>
        <w:r w:rsidR="00D65FD4">
          <w:rPr>
            <w:lang w:val="en-US" w:eastAsia="en-US"/>
          </w:rPr>
          <w:instrText xml:space="preserve"> PAGEREF _Toc256000846 \h </w:instrText>
        </w:r>
        <w:r w:rsidR="00D65FD4">
          <w:rPr>
            <w:lang w:val="en-US" w:eastAsia="en-US"/>
          </w:rPr>
        </w:r>
        <w:r w:rsidR="00D65FD4">
          <w:rPr>
            <w:lang w:val="en-US" w:eastAsia="en-US"/>
          </w:rPr>
          <w:fldChar w:fldCharType="separate"/>
        </w:r>
        <w:r w:rsidR="00D65FD4">
          <w:rPr>
            <w:lang w:val="en-US" w:eastAsia="en-US"/>
          </w:rPr>
          <w:t>676</w:t>
        </w:r>
        <w:r w:rsidR="00D65FD4">
          <w:rPr>
            <w:lang w:val="en-US" w:eastAsia="en-US"/>
          </w:rPr>
          <w:fldChar w:fldCharType="end"/>
        </w:r>
      </w:hyperlink>
    </w:p>
    <w:p w14:paraId="2DCCD30A" w14:textId="77777777" w:rsidR="00D65FD4" w:rsidRDefault="00DA2F6F">
      <w:pPr>
        <w:pStyle w:val="TOC8"/>
        <w:widowControl/>
        <w:rPr>
          <w:rFonts w:ascii="Calibri" w:hAnsi="Calibri" w:cs="Calibri"/>
          <w:noProof/>
          <w:sz w:val="22"/>
          <w:szCs w:val="22"/>
          <w:lang w:val="en-US"/>
        </w:rPr>
      </w:pPr>
      <w:hyperlink w:anchor="_Toc256000847" w:history="1">
        <w:r w:rsidR="00D65FD4">
          <w:rPr>
            <w:rStyle w:val="Hyperlink"/>
            <w:lang w:val="en-US" w:eastAsia="en-US"/>
          </w:rPr>
          <w:t>S5.3.6</w:t>
        </w:r>
        <w:r w:rsidR="00D65FD4">
          <w:rPr>
            <w:rFonts w:ascii="Calibri" w:hAnsi="Calibri" w:cs="Calibri"/>
            <w:noProof/>
            <w:sz w:val="22"/>
            <w:szCs w:val="22"/>
            <w:lang w:val="en-US" w:eastAsia="en-US"/>
          </w:rPr>
          <w:tab/>
        </w:r>
        <w:r w:rsidR="00D65FD4">
          <w:rPr>
            <w:rStyle w:val="Hyperlink"/>
            <w:lang w:val="en-US" w:eastAsia="en-US"/>
          </w:rPr>
          <w:t>Balancing of load currents</w:t>
        </w:r>
        <w:r w:rsidR="00D65FD4">
          <w:rPr>
            <w:lang w:val="en-US" w:eastAsia="en-US"/>
          </w:rPr>
          <w:tab/>
        </w:r>
        <w:r w:rsidR="00D65FD4">
          <w:rPr>
            <w:lang w:val="en-US" w:eastAsia="en-US"/>
          </w:rPr>
          <w:fldChar w:fldCharType="begin"/>
        </w:r>
        <w:r w:rsidR="00D65FD4">
          <w:rPr>
            <w:lang w:val="en-US" w:eastAsia="en-US"/>
          </w:rPr>
          <w:instrText xml:space="preserve"> PAGEREF _Toc256000847 \h </w:instrText>
        </w:r>
        <w:r w:rsidR="00D65FD4">
          <w:rPr>
            <w:lang w:val="en-US" w:eastAsia="en-US"/>
          </w:rPr>
        </w:r>
        <w:r w:rsidR="00D65FD4">
          <w:rPr>
            <w:lang w:val="en-US" w:eastAsia="en-US"/>
          </w:rPr>
          <w:fldChar w:fldCharType="separate"/>
        </w:r>
        <w:r w:rsidR="00D65FD4">
          <w:rPr>
            <w:lang w:val="en-US" w:eastAsia="en-US"/>
          </w:rPr>
          <w:t>677</w:t>
        </w:r>
        <w:r w:rsidR="00D65FD4">
          <w:rPr>
            <w:lang w:val="en-US" w:eastAsia="en-US"/>
          </w:rPr>
          <w:fldChar w:fldCharType="end"/>
        </w:r>
      </w:hyperlink>
    </w:p>
    <w:p w14:paraId="25C8E892" w14:textId="77777777" w:rsidR="00D65FD4" w:rsidRDefault="00DA2F6F">
      <w:pPr>
        <w:pStyle w:val="TOC8"/>
        <w:widowControl/>
        <w:rPr>
          <w:rFonts w:ascii="Calibri" w:hAnsi="Calibri" w:cs="Calibri"/>
          <w:noProof/>
          <w:sz w:val="22"/>
          <w:szCs w:val="22"/>
          <w:lang w:val="en-US"/>
        </w:rPr>
      </w:pPr>
      <w:hyperlink w:anchor="_Toc256000848" w:history="1">
        <w:r w:rsidR="00D65FD4">
          <w:rPr>
            <w:rStyle w:val="Hyperlink"/>
            <w:lang w:val="en-US" w:eastAsia="en-US"/>
          </w:rPr>
          <w:t>S5.3.7</w:t>
        </w:r>
        <w:r w:rsidR="00D65FD4">
          <w:rPr>
            <w:rFonts w:ascii="Calibri" w:hAnsi="Calibri" w:cs="Calibri"/>
            <w:noProof/>
            <w:sz w:val="22"/>
            <w:szCs w:val="22"/>
            <w:lang w:val="en-US" w:eastAsia="en-US"/>
          </w:rPr>
          <w:tab/>
        </w:r>
        <w:r w:rsidR="00D65FD4">
          <w:rPr>
            <w:rStyle w:val="Hyperlink"/>
            <w:lang w:val="en-US" w:eastAsia="en-US"/>
          </w:rPr>
          <w:t>Voltage fluctuations</w:t>
        </w:r>
        <w:r w:rsidR="00D65FD4">
          <w:rPr>
            <w:lang w:val="en-US" w:eastAsia="en-US"/>
          </w:rPr>
          <w:tab/>
        </w:r>
        <w:r w:rsidR="00D65FD4">
          <w:rPr>
            <w:lang w:val="en-US" w:eastAsia="en-US"/>
          </w:rPr>
          <w:fldChar w:fldCharType="begin"/>
        </w:r>
        <w:r w:rsidR="00D65FD4">
          <w:rPr>
            <w:lang w:val="en-US" w:eastAsia="en-US"/>
          </w:rPr>
          <w:instrText xml:space="preserve"> PAGEREF _Toc256000848 \h </w:instrText>
        </w:r>
        <w:r w:rsidR="00D65FD4">
          <w:rPr>
            <w:lang w:val="en-US" w:eastAsia="en-US"/>
          </w:rPr>
        </w:r>
        <w:r w:rsidR="00D65FD4">
          <w:rPr>
            <w:lang w:val="en-US" w:eastAsia="en-US"/>
          </w:rPr>
          <w:fldChar w:fldCharType="separate"/>
        </w:r>
        <w:r w:rsidR="00D65FD4">
          <w:rPr>
            <w:lang w:val="en-US" w:eastAsia="en-US"/>
          </w:rPr>
          <w:t>677</w:t>
        </w:r>
        <w:r w:rsidR="00D65FD4">
          <w:rPr>
            <w:lang w:val="en-US" w:eastAsia="en-US"/>
          </w:rPr>
          <w:fldChar w:fldCharType="end"/>
        </w:r>
      </w:hyperlink>
    </w:p>
    <w:p w14:paraId="278EFCE3" w14:textId="77777777" w:rsidR="00D65FD4" w:rsidRDefault="00DA2F6F">
      <w:pPr>
        <w:pStyle w:val="TOC8"/>
        <w:widowControl/>
        <w:rPr>
          <w:rFonts w:ascii="Calibri" w:hAnsi="Calibri" w:cs="Calibri"/>
          <w:noProof/>
          <w:sz w:val="22"/>
          <w:szCs w:val="22"/>
          <w:lang w:val="en-US"/>
        </w:rPr>
      </w:pPr>
      <w:hyperlink w:anchor="_Toc256000849" w:history="1">
        <w:r w:rsidR="00D65FD4">
          <w:rPr>
            <w:rStyle w:val="Hyperlink"/>
            <w:lang w:val="en-US" w:eastAsia="en-US"/>
          </w:rPr>
          <w:t>S5.3.8</w:t>
        </w:r>
        <w:r w:rsidR="00D65FD4">
          <w:rPr>
            <w:rFonts w:ascii="Calibri" w:hAnsi="Calibri" w:cs="Calibri"/>
            <w:noProof/>
            <w:sz w:val="22"/>
            <w:szCs w:val="22"/>
            <w:lang w:val="en-US" w:eastAsia="en-US"/>
          </w:rPr>
          <w:tab/>
        </w:r>
        <w:r w:rsidR="00D65FD4">
          <w:rPr>
            <w:rStyle w:val="Hyperlink"/>
            <w:lang w:val="en-US" w:eastAsia="en-US"/>
          </w:rPr>
          <w:t>Harmonics and voltage notching</w:t>
        </w:r>
        <w:r w:rsidR="00D65FD4">
          <w:rPr>
            <w:lang w:val="en-US" w:eastAsia="en-US"/>
          </w:rPr>
          <w:tab/>
        </w:r>
        <w:r w:rsidR="00D65FD4">
          <w:rPr>
            <w:lang w:val="en-US" w:eastAsia="en-US"/>
          </w:rPr>
          <w:fldChar w:fldCharType="begin"/>
        </w:r>
        <w:r w:rsidR="00D65FD4">
          <w:rPr>
            <w:lang w:val="en-US" w:eastAsia="en-US"/>
          </w:rPr>
          <w:instrText xml:space="preserve"> PAGEREF _Toc256000849 \h </w:instrText>
        </w:r>
        <w:r w:rsidR="00D65FD4">
          <w:rPr>
            <w:lang w:val="en-US" w:eastAsia="en-US"/>
          </w:rPr>
        </w:r>
        <w:r w:rsidR="00D65FD4">
          <w:rPr>
            <w:lang w:val="en-US" w:eastAsia="en-US"/>
          </w:rPr>
          <w:fldChar w:fldCharType="separate"/>
        </w:r>
        <w:r w:rsidR="00D65FD4">
          <w:rPr>
            <w:lang w:val="en-US" w:eastAsia="en-US"/>
          </w:rPr>
          <w:t>677</w:t>
        </w:r>
        <w:r w:rsidR="00D65FD4">
          <w:rPr>
            <w:lang w:val="en-US" w:eastAsia="en-US"/>
          </w:rPr>
          <w:fldChar w:fldCharType="end"/>
        </w:r>
      </w:hyperlink>
    </w:p>
    <w:p w14:paraId="33884DC2" w14:textId="77777777" w:rsidR="00D65FD4" w:rsidRDefault="00DA2F6F">
      <w:pPr>
        <w:pStyle w:val="TOC8"/>
        <w:widowControl/>
        <w:rPr>
          <w:rFonts w:ascii="Calibri" w:hAnsi="Calibri" w:cs="Calibri"/>
          <w:noProof/>
          <w:sz w:val="22"/>
          <w:szCs w:val="22"/>
          <w:lang w:val="en-US"/>
        </w:rPr>
      </w:pPr>
      <w:hyperlink w:anchor="_Toc256000850" w:history="1">
        <w:r w:rsidR="00D65FD4">
          <w:rPr>
            <w:rStyle w:val="Hyperlink"/>
            <w:lang w:val="en-US" w:eastAsia="en-US"/>
          </w:rPr>
          <w:t>S5.3.9</w:t>
        </w:r>
        <w:r w:rsidR="00D65FD4">
          <w:rPr>
            <w:rFonts w:ascii="Calibri" w:hAnsi="Calibri" w:cs="Calibri"/>
            <w:noProof/>
            <w:sz w:val="22"/>
            <w:szCs w:val="22"/>
            <w:lang w:val="en-US" w:eastAsia="en-US"/>
          </w:rPr>
          <w:tab/>
        </w:r>
        <w:r w:rsidR="00D65FD4">
          <w:rPr>
            <w:rStyle w:val="Hyperlink"/>
            <w:lang w:val="en-US" w:eastAsia="en-US"/>
          </w:rPr>
          <w:t>Design requirements for Network Users' substations</w:t>
        </w:r>
        <w:r w:rsidR="00D65FD4">
          <w:rPr>
            <w:lang w:val="en-US" w:eastAsia="en-US"/>
          </w:rPr>
          <w:tab/>
        </w:r>
        <w:r w:rsidR="00D65FD4">
          <w:rPr>
            <w:lang w:val="en-US" w:eastAsia="en-US"/>
          </w:rPr>
          <w:fldChar w:fldCharType="begin"/>
        </w:r>
        <w:r w:rsidR="00D65FD4">
          <w:rPr>
            <w:lang w:val="en-US" w:eastAsia="en-US"/>
          </w:rPr>
          <w:instrText xml:space="preserve"> PAGEREF _Toc256000850 \h </w:instrText>
        </w:r>
        <w:r w:rsidR="00D65FD4">
          <w:rPr>
            <w:lang w:val="en-US" w:eastAsia="en-US"/>
          </w:rPr>
        </w:r>
        <w:r w:rsidR="00D65FD4">
          <w:rPr>
            <w:lang w:val="en-US" w:eastAsia="en-US"/>
          </w:rPr>
          <w:fldChar w:fldCharType="separate"/>
        </w:r>
        <w:r w:rsidR="00D65FD4">
          <w:rPr>
            <w:lang w:val="en-US" w:eastAsia="en-US"/>
          </w:rPr>
          <w:t>678</w:t>
        </w:r>
        <w:r w:rsidR="00D65FD4">
          <w:rPr>
            <w:lang w:val="en-US" w:eastAsia="en-US"/>
          </w:rPr>
          <w:fldChar w:fldCharType="end"/>
        </w:r>
      </w:hyperlink>
    </w:p>
    <w:p w14:paraId="0F1BD549" w14:textId="77777777" w:rsidR="00D65FD4" w:rsidRDefault="00DA2F6F">
      <w:pPr>
        <w:pStyle w:val="TOC8"/>
        <w:widowControl/>
        <w:rPr>
          <w:rFonts w:ascii="Calibri" w:hAnsi="Calibri" w:cs="Calibri"/>
          <w:noProof/>
          <w:sz w:val="22"/>
          <w:szCs w:val="22"/>
          <w:lang w:val="en-US"/>
        </w:rPr>
      </w:pPr>
      <w:hyperlink w:anchor="_Toc256000851" w:history="1">
        <w:r w:rsidR="00D65FD4">
          <w:rPr>
            <w:rStyle w:val="Hyperlink"/>
            <w:lang w:val="en-US" w:eastAsia="en-US"/>
          </w:rPr>
          <w:t>S5.3.10</w:t>
        </w:r>
        <w:r w:rsidR="00D65FD4">
          <w:rPr>
            <w:rFonts w:ascii="Calibri" w:hAnsi="Calibri" w:cs="Calibri"/>
            <w:noProof/>
            <w:sz w:val="22"/>
            <w:szCs w:val="22"/>
            <w:lang w:val="en-US" w:eastAsia="en-US"/>
          </w:rPr>
          <w:tab/>
        </w:r>
        <w:r w:rsidR="00D65FD4">
          <w:rPr>
            <w:rStyle w:val="Hyperlink"/>
            <w:lang w:val="en-US" w:eastAsia="en-US"/>
          </w:rPr>
          <w:t>Load shedding facilities</w:t>
        </w:r>
        <w:r w:rsidR="00D65FD4">
          <w:rPr>
            <w:lang w:val="en-US" w:eastAsia="en-US"/>
          </w:rPr>
          <w:tab/>
        </w:r>
        <w:r w:rsidR="00D65FD4">
          <w:rPr>
            <w:lang w:val="en-US" w:eastAsia="en-US"/>
          </w:rPr>
          <w:fldChar w:fldCharType="begin"/>
        </w:r>
        <w:r w:rsidR="00D65FD4">
          <w:rPr>
            <w:lang w:val="en-US" w:eastAsia="en-US"/>
          </w:rPr>
          <w:instrText xml:space="preserve"> PAGEREF _Toc256000851 \h </w:instrText>
        </w:r>
        <w:r w:rsidR="00D65FD4">
          <w:rPr>
            <w:lang w:val="en-US" w:eastAsia="en-US"/>
          </w:rPr>
        </w:r>
        <w:r w:rsidR="00D65FD4">
          <w:rPr>
            <w:lang w:val="en-US" w:eastAsia="en-US"/>
          </w:rPr>
          <w:fldChar w:fldCharType="separate"/>
        </w:r>
        <w:r w:rsidR="00D65FD4">
          <w:rPr>
            <w:lang w:val="en-US" w:eastAsia="en-US"/>
          </w:rPr>
          <w:t>678</w:t>
        </w:r>
        <w:r w:rsidR="00D65FD4">
          <w:rPr>
            <w:lang w:val="en-US" w:eastAsia="en-US"/>
          </w:rPr>
          <w:fldChar w:fldCharType="end"/>
        </w:r>
      </w:hyperlink>
    </w:p>
    <w:p w14:paraId="39D201C6" w14:textId="77777777" w:rsidR="00D65FD4" w:rsidRDefault="00DA2F6F">
      <w:pPr>
        <w:pStyle w:val="TOC6"/>
        <w:widowControl/>
        <w:rPr>
          <w:rFonts w:ascii="Calibri" w:hAnsi="Calibri" w:cs="Calibri"/>
          <w:noProof/>
          <w:sz w:val="22"/>
          <w:szCs w:val="22"/>
          <w:lang w:val="en-US"/>
        </w:rPr>
      </w:pPr>
      <w:hyperlink w:anchor="_Toc256000852" w:history="1">
        <w:r w:rsidR="00D65FD4">
          <w:rPr>
            <w:rStyle w:val="Hyperlink"/>
            <w:lang w:val="en-US" w:eastAsia="en-US"/>
          </w:rPr>
          <w:t>Schedule 5.3a</w:t>
        </w:r>
        <w:r w:rsidR="00D65FD4">
          <w:rPr>
            <w:rFonts w:ascii="Calibri" w:hAnsi="Calibri" w:cs="Calibri"/>
            <w:noProof/>
            <w:sz w:val="22"/>
            <w:szCs w:val="22"/>
            <w:lang w:val="en-US" w:eastAsia="en-US"/>
          </w:rPr>
          <w:tab/>
        </w:r>
        <w:r w:rsidR="00D65FD4">
          <w:rPr>
            <w:rStyle w:val="Hyperlink"/>
            <w:lang w:val="en-US" w:eastAsia="en-US"/>
          </w:rPr>
          <w:t>Conditions for connection of Market Network Services</w:t>
        </w:r>
        <w:r w:rsidR="00D65FD4">
          <w:rPr>
            <w:lang w:val="en-US" w:eastAsia="en-US"/>
          </w:rPr>
          <w:tab/>
        </w:r>
        <w:r w:rsidR="00D65FD4">
          <w:rPr>
            <w:lang w:val="en-US" w:eastAsia="en-US"/>
          </w:rPr>
          <w:fldChar w:fldCharType="begin"/>
        </w:r>
        <w:r w:rsidR="00D65FD4">
          <w:rPr>
            <w:lang w:val="en-US" w:eastAsia="en-US"/>
          </w:rPr>
          <w:instrText xml:space="preserve"> PAGEREF _Toc256000852 \h </w:instrText>
        </w:r>
        <w:r w:rsidR="00D65FD4">
          <w:rPr>
            <w:lang w:val="en-US" w:eastAsia="en-US"/>
          </w:rPr>
        </w:r>
        <w:r w:rsidR="00D65FD4">
          <w:rPr>
            <w:lang w:val="en-US" w:eastAsia="en-US"/>
          </w:rPr>
          <w:fldChar w:fldCharType="separate"/>
        </w:r>
        <w:r w:rsidR="00D65FD4">
          <w:rPr>
            <w:lang w:val="en-US" w:eastAsia="en-US"/>
          </w:rPr>
          <w:t>679</w:t>
        </w:r>
        <w:r w:rsidR="00D65FD4">
          <w:rPr>
            <w:lang w:val="en-US" w:eastAsia="en-US"/>
          </w:rPr>
          <w:fldChar w:fldCharType="end"/>
        </w:r>
      </w:hyperlink>
    </w:p>
    <w:p w14:paraId="489AE1DF" w14:textId="77777777" w:rsidR="00D65FD4" w:rsidRDefault="00DA2F6F">
      <w:pPr>
        <w:pStyle w:val="TOC8"/>
        <w:widowControl/>
        <w:rPr>
          <w:rFonts w:ascii="Calibri" w:hAnsi="Calibri" w:cs="Calibri"/>
          <w:noProof/>
          <w:sz w:val="22"/>
          <w:szCs w:val="22"/>
          <w:lang w:val="en-US"/>
        </w:rPr>
      </w:pPr>
      <w:hyperlink w:anchor="_Toc256000853" w:history="1">
        <w:r w:rsidR="00D65FD4">
          <w:rPr>
            <w:rStyle w:val="Hyperlink"/>
            <w:lang w:val="en-US" w:eastAsia="en-US"/>
          </w:rPr>
          <w:t>S5.3a.1a</w:t>
        </w:r>
        <w:r w:rsidR="00D65FD4">
          <w:rPr>
            <w:rFonts w:ascii="Calibri" w:hAnsi="Calibri" w:cs="Calibri"/>
            <w:noProof/>
            <w:sz w:val="22"/>
            <w:szCs w:val="22"/>
            <w:lang w:val="en-US" w:eastAsia="en-US"/>
          </w:rPr>
          <w:tab/>
        </w:r>
        <w:r w:rsidR="00D65FD4">
          <w:rPr>
            <w:rStyle w:val="Hyperlink"/>
            <w:lang w:val="en-US" w:eastAsia="en-US"/>
          </w:rPr>
          <w:t>Introduction to the schedule</w:t>
        </w:r>
        <w:r w:rsidR="00D65FD4">
          <w:rPr>
            <w:lang w:val="en-US" w:eastAsia="en-US"/>
          </w:rPr>
          <w:tab/>
        </w:r>
        <w:r w:rsidR="00D65FD4">
          <w:rPr>
            <w:lang w:val="en-US" w:eastAsia="en-US"/>
          </w:rPr>
          <w:fldChar w:fldCharType="begin"/>
        </w:r>
        <w:r w:rsidR="00D65FD4">
          <w:rPr>
            <w:lang w:val="en-US" w:eastAsia="en-US"/>
          </w:rPr>
          <w:instrText xml:space="preserve"> PAGEREF _Toc256000853 \h </w:instrText>
        </w:r>
        <w:r w:rsidR="00D65FD4">
          <w:rPr>
            <w:lang w:val="en-US" w:eastAsia="en-US"/>
          </w:rPr>
        </w:r>
        <w:r w:rsidR="00D65FD4">
          <w:rPr>
            <w:lang w:val="en-US" w:eastAsia="en-US"/>
          </w:rPr>
          <w:fldChar w:fldCharType="separate"/>
        </w:r>
        <w:r w:rsidR="00D65FD4">
          <w:rPr>
            <w:lang w:val="en-US" w:eastAsia="en-US"/>
          </w:rPr>
          <w:t>679</w:t>
        </w:r>
        <w:r w:rsidR="00D65FD4">
          <w:rPr>
            <w:lang w:val="en-US" w:eastAsia="en-US"/>
          </w:rPr>
          <w:fldChar w:fldCharType="end"/>
        </w:r>
      </w:hyperlink>
    </w:p>
    <w:p w14:paraId="78D7F2C9" w14:textId="77777777" w:rsidR="00D65FD4" w:rsidRDefault="00DA2F6F">
      <w:pPr>
        <w:pStyle w:val="TOC8"/>
        <w:widowControl/>
        <w:rPr>
          <w:rFonts w:ascii="Calibri" w:hAnsi="Calibri" w:cs="Calibri"/>
          <w:noProof/>
          <w:sz w:val="22"/>
          <w:szCs w:val="22"/>
          <w:lang w:val="en-US"/>
        </w:rPr>
      </w:pPr>
      <w:hyperlink w:anchor="_Toc256000854" w:history="1">
        <w:r w:rsidR="00D65FD4">
          <w:rPr>
            <w:rStyle w:val="Hyperlink"/>
            <w:lang w:val="en-US" w:eastAsia="en-US"/>
          </w:rPr>
          <w:t>S5.3a.1</w:t>
        </w:r>
        <w:r w:rsidR="00D65FD4">
          <w:rPr>
            <w:rFonts w:ascii="Calibri" w:hAnsi="Calibri" w:cs="Calibri"/>
            <w:noProof/>
            <w:sz w:val="22"/>
            <w:szCs w:val="22"/>
            <w:lang w:val="en-US" w:eastAsia="en-US"/>
          </w:rPr>
          <w:tab/>
        </w:r>
        <w:r w:rsidR="00D65FD4">
          <w:rPr>
            <w:rStyle w:val="Hyperlink"/>
            <w:lang w:val="en-US" w:eastAsia="en-US"/>
          </w:rPr>
          <w:t>Provision of Information</w:t>
        </w:r>
        <w:r w:rsidR="00D65FD4">
          <w:rPr>
            <w:lang w:val="en-US" w:eastAsia="en-US"/>
          </w:rPr>
          <w:tab/>
        </w:r>
        <w:r w:rsidR="00D65FD4">
          <w:rPr>
            <w:lang w:val="en-US" w:eastAsia="en-US"/>
          </w:rPr>
          <w:fldChar w:fldCharType="begin"/>
        </w:r>
        <w:r w:rsidR="00D65FD4">
          <w:rPr>
            <w:lang w:val="en-US" w:eastAsia="en-US"/>
          </w:rPr>
          <w:instrText xml:space="preserve"> PAGEREF _Toc256000854 \h </w:instrText>
        </w:r>
        <w:r w:rsidR="00D65FD4">
          <w:rPr>
            <w:lang w:val="en-US" w:eastAsia="en-US"/>
          </w:rPr>
        </w:r>
        <w:r w:rsidR="00D65FD4">
          <w:rPr>
            <w:lang w:val="en-US" w:eastAsia="en-US"/>
          </w:rPr>
          <w:fldChar w:fldCharType="separate"/>
        </w:r>
        <w:r w:rsidR="00D65FD4">
          <w:rPr>
            <w:lang w:val="en-US" w:eastAsia="en-US"/>
          </w:rPr>
          <w:t>680</w:t>
        </w:r>
        <w:r w:rsidR="00D65FD4">
          <w:rPr>
            <w:lang w:val="en-US" w:eastAsia="en-US"/>
          </w:rPr>
          <w:fldChar w:fldCharType="end"/>
        </w:r>
      </w:hyperlink>
    </w:p>
    <w:p w14:paraId="0F8A13DD" w14:textId="77777777" w:rsidR="00D65FD4" w:rsidRDefault="00DA2F6F">
      <w:pPr>
        <w:pStyle w:val="TOC8"/>
        <w:widowControl/>
        <w:rPr>
          <w:rFonts w:ascii="Calibri" w:hAnsi="Calibri" w:cs="Calibri"/>
          <w:noProof/>
          <w:sz w:val="22"/>
          <w:szCs w:val="22"/>
          <w:lang w:val="en-US"/>
        </w:rPr>
      </w:pPr>
      <w:hyperlink w:anchor="_Toc256000855" w:history="1">
        <w:r w:rsidR="00D65FD4">
          <w:rPr>
            <w:rStyle w:val="Hyperlink"/>
            <w:lang w:val="en-US" w:eastAsia="en-US"/>
          </w:rPr>
          <w:t>S5.3a.2</w:t>
        </w:r>
        <w:r w:rsidR="00D65FD4">
          <w:rPr>
            <w:rFonts w:ascii="Calibri" w:hAnsi="Calibri" w:cs="Calibri"/>
            <w:noProof/>
            <w:sz w:val="22"/>
            <w:szCs w:val="22"/>
            <w:lang w:val="en-US" w:eastAsia="en-US"/>
          </w:rPr>
          <w:tab/>
        </w:r>
        <w:r w:rsidR="00D65FD4">
          <w:rPr>
            <w:rStyle w:val="Hyperlink"/>
            <w:lang w:val="en-US" w:eastAsia="en-US"/>
          </w:rPr>
          <w:t>Application of settings</w:t>
        </w:r>
        <w:r w:rsidR="00D65FD4">
          <w:rPr>
            <w:lang w:val="en-US" w:eastAsia="en-US"/>
          </w:rPr>
          <w:tab/>
        </w:r>
        <w:r w:rsidR="00D65FD4">
          <w:rPr>
            <w:lang w:val="en-US" w:eastAsia="en-US"/>
          </w:rPr>
          <w:fldChar w:fldCharType="begin"/>
        </w:r>
        <w:r w:rsidR="00D65FD4">
          <w:rPr>
            <w:lang w:val="en-US" w:eastAsia="en-US"/>
          </w:rPr>
          <w:instrText xml:space="preserve"> PAGEREF _Toc256000855 \h </w:instrText>
        </w:r>
        <w:r w:rsidR="00D65FD4">
          <w:rPr>
            <w:lang w:val="en-US" w:eastAsia="en-US"/>
          </w:rPr>
        </w:r>
        <w:r w:rsidR="00D65FD4">
          <w:rPr>
            <w:lang w:val="en-US" w:eastAsia="en-US"/>
          </w:rPr>
          <w:fldChar w:fldCharType="separate"/>
        </w:r>
        <w:r w:rsidR="00D65FD4">
          <w:rPr>
            <w:lang w:val="en-US" w:eastAsia="en-US"/>
          </w:rPr>
          <w:t>681</w:t>
        </w:r>
        <w:r w:rsidR="00D65FD4">
          <w:rPr>
            <w:lang w:val="en-US" w:eastAsia="en-US"/>
          </w:rPr>
          <w:fldChar w:fldCharType="end"/>
        </w:r>
      </w:hyperlink>
    </w:p>
    <w:p w14:paraId="3F28CF17" w14:textId="77777777" w:rsidR="00D65FD4" w:rsidRDefault="00DA2F6F">
      <w:pPr>
        <w:pStyle w:val="TOC8"/>
        <w:widowControl/>
        <w:rPr>
          <w:rFonts w:ascii="Calibri" w:hAnsi="Calibri" w:cs="Calibri"/>
          <w:noProof/>
          <w:sz w:val="22"/>
          <w:szCs w:val="22"/>
          <w:lang w:val="en-US"/>
        </w:rPr>
      </w:pPr>
      <w:hyperlink w:anchor="_Toc256000856" w:history="1">
        <w:r w:rsidR="00D65FD4">
          <w:rPr>
            <w:rStyle w:val="Hyperlink"/>
            <w:lang w:val="en-US" w:eastAsia="en-US"/>
          </w:rPr>
          <w:t>S5.3a.3</w:t>
        </w:r>
        <w:r w:rsidR="00D65FD4">
          <w:rPr>
            <w:rFonts w:ascii="Calibri" w:hAnsi="Calibri" w:cs="Calibri"/>
            <w:noProof/>
            <w:sz w:val="22"/>
            <w:szCs w:val="22"/>
            <w:lang w:val="en-US" w:eastAsia="en-US"/>
          </w:rPr>
          <w:tab/>
        </w:r>
        <w:r w:rsidR="00D65FD4">
          <w:rPr>
            <w:rStyle w:val="Hyperlink"/>
            <w:lang w:val="en-US" w:eastAsia="en-US"/>
          </w:rPr>
          <w:t>Technical matters to be co-ordinated</w:t>
        </w:r>
        <w:r w:rsidR="00D65FD4">
          <w:rPr>
            <w:lang w:val="en-US" w:eastAsia="en-US"/>
          </w:rPr>
          <w:tab/>
        </w:r>
        <w:r w:rsidR="00D65FD4">
          <w:rPr>
            <w:lang w:val="en-US" w:eastAsia="en-US"/>
          </w:rPr>
          <w:fldChar w:fldCharType="begin"/>
        </w:r>
        <w:r w:rsidR="00D65FD4">
          <w:rPr>
            <w:lang w:val="en-US" w:eastAsia="en-US"/>
          </w:rPr>
          <w:instrText xml:space="preserve"> PAGEREF _Toc256000856 \h </w:instrText>
        </w:r>
        <w:r w:rsidR="00D65FD4">
          <w:rPr>
            <w:lang w:val="en-US" w:eastAsia="en-US"/>
          </w:rPr>
        </w:r>
        <w:r w:rsidR="00D65FD4">
          <w:rPr>
            <w:lang w:val="en-US" w:eastAsia="en-US"/>
          </w:rPr>
          <w:fldChar w:fldCharType="separate"/>
        </w:r>
        <w:r w:rsidR="00D65FD4">
          <w:rPr>
            <w:lang w:val="en-US" w:eastAsia="en-US"/>
          </w:rPr>
          <w:t>682</w:t>
        </w:r>
        <w:r w:rsidR="00D65FD4">
          <w:rPr>
            <w:lang w:val="en-US" w:eastAsia="en-US"/>
          </w:rPr>
          <w:fldChar w:fldCharType="end"/>
        </w:r>
      </w:hyperlink>
    </w:p>
    <w:p w14:paraId="1B9D7BFA" w14:textId="77777777" w:rsidR="00D65FD4" w:rsidRDefault="00DA2F6F">
      <w:pPr>
        <w:pStyle w:val="TOC8"/>
        <w:widowControl/>
        <w:rPr>
          <w:rFonts w:ascii="Calibri" w:hAnsi="Calibri" w:cs="Calibri"/>
          <w:noProof/>
          <w:sz w:val="22"/>
          <w:szCs w:val="22"/>
          <w:lang w:val="en-US"/>
        </w:rPr>
      </w:pPr>
      <w:hyperlink w:anchor="_Toc256000857" w:history="1">
        <w:r w:rsidR="00D65FD4">
          <w:rPr>
            <w:rStyle w:val="Hyperlink"/>
            <w:lang w:val="en-US" w:eastAsia="en-US"/>
          </w:rPr>
          <w:t>S5.3a.4</w:t>
        </w:r>
        <w:r w:rsidR="00D65FD4">
          <w:rPr>
            <w:rFonts w:ascii="Calibri" w:hAnsi="Calibri" w:cs="Calibri"/>
            <w:noProof/>
            <w:sz w:val="22"/>
            <w:szCs w:val="22"/>
            <w:lang w:val="en-US" w:eastAsia="en-US"/>
          </w:rPr>
          <w:tab/>
        </w:r>
        <w:r w:rsidR="00D65FD4">
          <w:rPr>
            <w:rStyle w:val="Hyperlink"/>
            <w:lang w:val="en-US" w:eastAsia="en-US"/>
          </w:rPr>
          <w:t>Monitoring and control requirements</w:t>
        </w:r>
        <w:r w:rsidR="00D65FD4">
          <w:rPr>
            <w:lang w:val="en-US" w:eastAsia="en-US"/>
          </w:rPr>
          <w:tab/>
        </w:r>
        <w:r w:rsidR="00D65FD4">
          <w:rPr>
            <w:lang w:val="en-US" w:eastAsia="en-US"/>
          </w:rPr>
          <w:fldChar w:fldCharType="begin"/>
        </w:r>
        <w:r w:rsidR="00D65FD4">
          <w:rPr>
            <w:lang w:val="en-US" w:eastAsia="en-US"/>
          </w:rPr>
          <w:instrText xml:space="preserve"> PAGEREF _Toc256000857 \h </w:instrText>
        </w:r>
        <w:r w:rsidR="00D65FD4">
          <w:rPr>
            <w:lang w:val="en-US" w:eastAsia="en-US"/>
          </w:rPr>
        </w:r>
        <w:r w:rsidR="00D65FD4">
          <w:rPr>
            <w:lang w:val="en-US" w:eastAsia="en-US"/>
          </w:rPr>
          <w:fldChar w:fldCharType="separate"/>
        </w:r>
        <w:r w:rsidR="00D65FD4">
          <w:rPr>
            <w:lang w:val="en-US" w:eastAsia="en-US"/>
          </w:rPr>
          <w:t>683</w:t>
        </w:r>
        <w:r w:rsidR="00D65FD4">
          <w:rPr>
            <w:lang w:val="en-US" w:eastAsia="en-US"/>
          </w:rPr>
          <w:fldChar w:fldCharType="end"/>
        </w:r>
      </w:hyperlink>
    </w:p>
    <w:p w14:paraId="03A9D867" w14:textId="77777777" w:rsidR="00D65FD4" w:rsidRDefault="00DA2F6F">
      <w:pPr>
        <w:pStyle w:val="TOC9"/>
        <w:widowControl/>
        <w:rPr>
          <w:rFonts w:ascii="Calibri" w:hAnsi="Calibri" w:cs="Calibri"/>
          <w:noProof/>
          <w:sz w:val="22"/>
          <w:szCs w:val="22"/>
          <w:lang w:val="en-US"/>
        </w:rPr>
      </w:pPr>
      <w:hyperlink w:anchor="_Toc256000858" w:history="1">
        <w:r w:rsidR="00D65FD4">
          <w:rPr>
            <w:rStyle w:val="Hyperlink"/>
            <w:lang w:val="en-US" w:eastAsia="en-US"/>
          </w:rPr>
          <w:t>S5.3a.4.1</w:t>
        </w:r>
        <w:r w:rsidR="00D65FD4">
          <w:rPr>
            <w:rFonts w:ascii="Calibri" w:hAnsi="Calibri" w:cs="Calibri"/>
            <w:noProof/>
            <w:sz w:val="22"/>
            <w:szCs w:val="22"/>
            <w:lang w:val="en-US" w:eastAsia="en-US"/>
          </w:rPr>
          <w:tab/>
        </w:r>
        <w:r w:rsidR="00D65FD4">
          <w:rPr>
            <w:rStyle w:val="Hyperlink"/>
            <w:lang w:val="en-US" w:eastAsia="en-US"/>
          </w:rPr>
          <w:t>Remote Monitoring</w:t>
        </w:r>
        <w:r w:rsidR="00D65FD4">
          <w:rPr>
            <w:lang w:val="en-US" w:eastAsia="en-US"/>
          </w:rPr>
          <w:tab/>
        </w:r>
        <w:r w:rsidR="00D65FD4">
          <w:rPr>
            <w:lang w:val="en-US" w:eastAsia="en-US"/>
          </w:rPr>
          <w:fldChar w:fldCharType="begin"/>
        </w:r>
        <w:r w:rsidR="00D65FD4">
          <w:rPr>
            <w:lang w:val="en-US" w:eastAsia="en-US"/>
          </w:rPr>
          <w:instrText xml:space="preserve"> PAGEREF _Toc256000858 \h </w:instrText>
        </w:r>
        <w:r w:rsidR="00D65FD4">
          <w:rPr>
            <w:lang w:val="en-US" w:eastAsia="en-US"/>
          </w:rPr>
        </w:r>
        <w:r w:rsidR="00D65FD4">
          <w:rPr>
            <w:lang w:val="en-US" w:eastAsia="en-US"/>
          </w:rPr>
          <w:fldChar w:fldCharType="separate"/>
        </w:r>
        <w:r w:rsidR="00D65FD4">
          <w:rPr>
            <w:lang w:val="en-US" w:eastAsia="en-US"/>
          </w:rPr>
          <w:t>683</w:t>
        </w:r>
        <w:r w:rsidR="00D65FD4">
          <w:rPr>
            <w:lang w:val="en-US" w:eastAsia="en-US"/>
          </w:rPr>
          <w:fldChar w:fldCharType="end"/>
        </w:r>
      </w:hyperlink>
    </w:p>
    <w:p w14:paraId="25DF8BD6" w14:textId="77777777" w:rsidR="00D65FD4" w:rsidRDefault="00DA2F6F">
      <w:pPr>
        <w:pStyle w:val="TOC9"/>
        <w:widowControl/>
        <w:rPr>
          <w:rFonts w:ascii="Calibri" w:hAnsi="Calibri" w:cs="Calibri"/>
          <w:noProof/>
          <w:sz w:val="22"/>
          <w:szCs w:val="22"/>
          <w:lang w:val="en-US"/>
        </w:rPr>
      </w:pPr>
      <w:hyperlink w:anchor="_Toc256000859" w:history="1">
        <w:r w:rsidR="00D65FD4">
          <w:rPr>
            <w:rStyle w:val="Hyperlink"/>
            <w:lang w:val="en-US" w:eastAsia="en-US"/>
          </w:rPr>
          <w:t>S5.3a.4.2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_Toc256000859 \h </w:instrText>
        </w:r>
        <w:r w:rsidR="00D65FD4">
          <w:rPr>
            <w:lang w:val="en-US" w:eastAsia="en-US"/>
          </w:rPr>
        </w:r>
        <w:r w:rsidR="00D65FD4">
          <w:rPr>
            <w:lang w:val="en-US" w:eastAsia="en-US"/>
          </w:rPr>
          <w:fldChar w:fldCharType="separate"/>
        </w:r>
        <w:r w:rsidR="00D65FD4">
          <w:rPr>
            <w:lang w:val="en-US" w:eastAsia="en-US"/>
          </w:rPr>
          <w:t>683</w:t>
        </w:r>
        <w:r w:rsidR="00D65FD4">
          <w:rPr>
            <w:lang w:val="en-US" w:eastAsia="en-US"/>
          </w:rPr>
          <w:fldChar w:fldCharType="end"/>
        </w:r>
      </w:hyperlink>
    </w:p>
    <w:p w14:paraId="0C044EDC" w14:textId="77777777" w:rsidR="00D65FD4" w:rsidRDefault="00DA2F6F">
      <w:pPr>
        <w:pStyle w:val="TOC9"/>
        <w:widowControl/>
        <w:rPr>
          <w:rFonts w:ascii="Calibri" w:hAnsi="Calibri" w:cs="Calibri"/>
          <w:noProof/>
          <w:sz w:val="22"/>
          <w:szCs w:val="22"/>
          <w:lang w:val="en-US"/>
        </w:rPr>
      </w:pPr>
      <w:hyperlink w:anchor="_Toc256000860" w:history="1">
        <w:r w:rsidR="00D65FD4">
          <w:rPr>
            <w:rStyle w:val="Hyperlink"/>
            <w:lang w:val="en-US" w:eastAsia="en-US"/>
          </w:rPr>
          <w:t>S5.3a.4.3</w:t>
        </w:r>
        <w:r w:rsidR="00D65FD4">
          <w:rPr>
            <w:rFonts w:ascii="Calibri" w:hAnsi="Calibri" w:cs="Calibri"/>
            <w:noProof/>
            <w:sz w:val="22"/>
            <w:szCs w:val="22"/>
            <w:lang w:val="en-US" w:eastAsia="en-US"/>
          </w:rPr>
          <w:tab/>
        </w:r>
        <w:r w:rsidR="00D65FD4">
          <w:rPr>
            <w:rStyle w:val="Hyperlink"/>
            <w:lang w:val="en-US" w:eastAsia="en-US"/>
          </w:rPr>
          <w:t>Communications equipment</w:t>
        </w:r>
        <w:r w:rsidR="00D65FD4">
          <w:rPr>
            <w:lang w:val="en-US" w:eastAsia="en-US"/>
          </w:rPr>
          <w:tab/>
        </w:r>
        <w:r w:rsidR="00D65FD4">
          <w:rPr>
            <w:lang w:val="en-US" w:eastAsia="en-US"/>
          </w:rPr>
          <w:fldChar w:fldCharType="begin"/>
        </w:r>
        <w:r w:rsidR="00D65FD4">
          <w:rPr>
            <w:lang w:val="en-US" w:eastAsia="en-US"/>
          </w:rPr>
          <w:instrText xml:space="preserve"> PAGEREF _Toc256000860 \h </w:instrText>
        </w:r>
        <w:r w:rsidR="00D65FD4">
          <w:rPr>
            <w:lang w:val="en-US" w:eastAsia="en-US"/>
          </w:rPr>
        </w:r>
        <w:r w:rsidR="00D65FD4">
          <w:rPr>
            <w:lang w:val="en-US" w:eastAsia="en-US"/>
          </w:rPr>
          <w:fldChar w:fldCharType="separate"/>
        </w:r>
        <w:r w:rsidR="00D65FD4">
          <w:rPr>
            <w:lang w:val="en-US" w:eastAsia="en-US"/>
          </w:rPr>
          <w:t>683</w:t>
        </w:r>
        <w:r w:rsidR="00D65FD4">
          <w:rPr>
            <w:lang w:val="en-US" w:eastAsia="en-US"/>
          </w:rPr>
          <w:fldChar w:fldCharType="end"/>
        </w:r>
      </w:hyperlink>
    </w:p>
    <w:p w14:paraId="1C5217A7" w14:textId="77777777" w:rsidR="00D65FD4" w:rsidRDefault="00DA2F6F">
      <w:pPr>
        <w:pStyle w:val="TOC8"/>
        <w:widowControl/>
        <w:rPr>
          <w:rFonts w:ascii="Calibri" w:hAnsi="Calibri" w:cs="Calibri"/>
          <w:noProof/>
          <w:sz w:val="22"/>
          <w:szCs w:val="22"/>
          <w:lang w:val="en-US"/>
        </w:rPr>
      </w:pPr>
      <w:hyperlink w:anchor="_Toc256000861" w:history="1">
        <w:r w:rsidR="00D65FD4">
          <w:rPr>
            <w:rStyle w:val="Hyperlink"/>
            <w:lang w:val="en-US" w:eastAsia="en-US"/>
          </w:rPr>
          <w:t>S5.3a.5</w:t>
        </w:r>
        <w:r w:rsidR="00D65FD4">
          <w:rPr>
            <w:rFonts w:ascii="Calibri" w:hAnsi="Calibri" w:cs="Calibri"/>
            <w:noProof/>
            <w:sz w:val="22"/>
            <w:szCs w:val="22"/>
            <w:lang w:val="en-US" w:eastAsia="en-US"/>
          </w:rPr>
          <w:tab/>
        </w:r>
        <w:r w:rsidR="00D65FD4">
          <w:rPr>
            <w:rStyle w:val="Hyperlink"/>
            <w:lang w:val="en-US" w:eastAsia="en-US"/>
          </w:rPr>
          <w:t>Design standards</w:t>
        </w:r>
        <w:r w:rsidR="00D65FD4">
          <w:rPr>
            <w:lang w:val="en-US" w:eastAsia="en-US"/>
          </w:rPr>
          <w:tab/>
        </w:r>
        <w:r w:rsidR="00D65FD4">
          <w:rPr>
            <w:lang w:val="en-US" w:eastAsia="en-US"/>
          </w:rPr>
          <w:fldChar w:fldCharType="begin"/>
        </w:r>
        <w:r w:rsidR="00D65FD4">
          <w:rPr>
            <w:lang w:val="en-US" w:eastAsia="en-US"/>
          </w:rPr>
          <w:instrText xml:space="preserve"> PAGEREF _Toc256000861 \h </w:instrText>
        </w:r>
        <w:r w:rsidR="00D65FD4">
          <w:rPr>
            <w:lang w:val="en-US" w:eastAsia="en-US"/>
          </w:rPr>
        </w:r>
        <w:r w:rsidR="00D65FD4">
          <w:rPr>
            <w:lang w:val="en-US" w:eastAsia="en-US"/>
          </w:rPr>
          <w:fldChar w:fldCharType="separate"/>
        </w:r>
        <w:r w:rsidR="00D65FD4">
          <w:rPr>
            <w:lang w:val="en-US" w:eastAsia="en-US"/>
          </w:rPr>
          <w:t>684</w:t>
        </w:r>
        <w:r w:rsidR="00D65FD4">
          <w:rPr>
            <w:lang w:val="en-US" w:eastAsia="en-US"/>
          </w:rPr>
          <w:fldChar w:fldCharType="end"/>
        </w:r>
      </w:hyperlink>
    </w:p>
    <w:p w14:paraId="14623152" w14:textId="77777777" w:rsidR="00D65FD4" w:rsidRDefault="00DA2F6F">
      <w:pPr>
        <w:pStyle w:val="TOC8"/>
        <w:widowControl/>
        <w:rPr>
          <w:rFonts w:ascii="Calibri" w:hAnsi="Calibri" w:cs="Calibri"/>
          <w:noProof/>
          <w:sz w:val="22"/>
          <w:szCs w:val="22"/>
          <w:lang w:val="en-US"/>
        </w:rPr>
      </w:pPr>
      <w:hyperlink w:anchor="_Toc256000862" w:history="1">
        <w:r w:rsidR="00D65FD4">
          <w:rPr>
            <w:rStyle w:val="Hyperlink"/>
            <w:lang w:val="en-US" w:eastAsia="en-US"/>
          </w:rPr>
          <w:t>S5.3a.6</w:t>
        </w:r>
        <w:r w:rsidR="00D65FD4">
          <w:rPr>
            <w:rFonts w:ascii="Calibri" w:hAnsi="Calibri" w:cs="Calibri"/>
            <w:noProof/>
            <w:sz w:val="22"/>
            <w:szCs w:val="22"/>
            <w:lang w:val="en-US" w:eastAsia="en-US"/>
          </w:rPr>
          <w:tab/>
        </w:r>
        <w:r w:rsidR="00D65FD4">
          <w:rPr>
            <w:rStyle w:val="Hyperlink"/>
            <w:lang w:val="en-US" w:eastAsia="en-US"/>
          </w:rPr>
          <w:t>Protection systems and settings</w:t>
        </w:r>
        <w:r w:rsidR="00D65FD4">
          <w:rPr>
            <w:lang w:val="en-US" w:eastAsia="en-US"/>
          </w:rPr>
          <w:tab/>
        </w:r>
        <w:r w:rsidR="00D65FD4">
          <w:rPr>
            <w:lang w:val="en-US" w:eastAsia="en-US"/>
          </w:rPr>
          <w:fldChar w:fldCharType="begin"/>
        </w:r>
        <w:r w:rsidR="00D65FD4">
          <w:rPr>
            <w:lang w:val="en-US" w:eastAsia="en-US"/>
          </w:rPr>
          <w:instrText xml:space="preserve"> PAGEREF _Toc256000862 \h </w:instrText>
        </w:r>
        <w:r w:rsidR="00D65FD4">
          <w:rPr>
            <w:lang w:val="en-US" w:eastAsia="en-US"/>
          </w:rPr>
        </w:r>
        <w:r w:rsidR="00D65FD4">
          <w:rPr>
            <w:lang w:val="en-US" w:eastAsia="en-US"/>
          </w:rPr>
          <w:fldChar w:fldCharType="separate"/>
        </w:r>
        <w:r w:rsidR="00D65FD4">
          <w:rPr>
            <w:lang w:val="en-US" w:eastAsia="en-US"/>
          </w:rPr>
          <w:t>684</w:t>
        </w:r>
        <w:r w:rsidR="00D65FD4">
          <w:rPr>
            <w:lang w:val="en-US" w:eastAsia="en-US"/>
          </w:rPr>
          <w:fldChar w:fldCharType="end"/>
        </w:r>
      </w:hyperlink>
    </w:p>
    <w:p w14:paraId="160ACD7D" w14:textId="77777777" w:rsidR="00D65FD4" w:rsidRDefault="00DA2F6F">
      <w:pPr>
        <w:pStyle w:val="TOC8"/>
        <w:widowControl/>
        <w:rPr>
          <w:rFonts w:ascii="Calibri" w:hAnsi="Calibri" w:cs="Calibri"/>
          <w:noProof/>
          <w:sz w:val="22"/>
          <w:szCs w:val="22"/>
          <w:lang w:val="en-US"/>
        </w:rPr>
      </w:pPr>
      <w:hyperlink w:anchor="_Toc256000863" w:history="1">
        <w:r w:rsidR="00D65FD4">
          <w:rPr>
            <w:rStyle w:val="Hyperlink"/>
            <w:lang w:val="en-US" w:eastAsia="en-US"/>
          </w:rPr>
          <w:t>S5.3a.7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_Toc256000863 \h </w:instrText>
        </w:r>
        <w:r w:rsidR="00D65FD4">
          <w:rPr>
            <w:lang w:val="en-US" w:eastAsia="en-US"/>
          </w:rPr>
        </w:r>
        <w:r w:rsidR="00D65FD4">
          <w:rPr>
            <w:lang w:val="en-US" w:eastAsia="en-US"/>
          </w:rPr>
          <w:fldChar w:fldCharType="separate"/>
        </w:r>
        <w:r w:rsidR="00D65FD4">
          <w:rPr>
            <w:lang w:val="en-US" w:eastAsia="en-US"/>
          </w:rPr>
          <w:t>686</w:t>
        </w:r>
        <w:r w:rsidR="00D65FD4">
          <w:rPr>
            <w:lang w:val="en-US" w:eastAsia="en-US"/>
          </w:rPr>
          <w:fldChar w:fldCharType="end"/>
        </w:r>
      </w:hyperlink>
    </w:p>
    <w:p w14:paraId="3779FED1" w14:textId="77777777" w:rsidR="00D65FD4" w:rsidRDefault="00DA2F6F">
      <w:pPr>
        <w:pStyle w:val="TOC8"/>
        <w:widowControl/>
        <w:rPr>
          <w:rFonts w:ascii="Calibri" w:hAnsi="Calibri" w:cs="Calibri"/>
          <w:noProof/>
          <w:sz w:val="22"/>
          <w:szCs w:val="22"/>
          <w:lang w:val="en-US"/>
        </w:rPr>
      </w:pPr>
      <w:hyperlink w:anchor="_Toc256000864" w:history="1">
        <w:r w:rsidR="00D65FD4">
          <w:rPr>
            <w:rStyle w:val="Hyperlink"/>
            <w:lang w:val="en-US" w:eastAsia="en-US"/>
          </w:rPr>
          <w:t>S5.3a.8</w:t>
        </w:r>
        <w:r w:rsidR="00D65FD4">
          <w:rPr>
            <w:rFonts w:ascii="Calibri" w:hAnsi="Calibri" w:cs="Calibri"/>
            <w:noProof/>
            <w:sz w:val="22"/>
            <w:szCs w:val="22"/>
            <w:lang w:val="en-US" w:eastAsia="en-US"/>
          </w:rPr>
          <w:tab/>
        </w:r>
        <w:r w:rsidR="00D65FD4">
          <w:rPr>
            <w:rStyle w:val="Hyperlink"/>
            <w:lang w:val="en-US" w:eastAsia="en-US"/>
          </w:rPr>
          <w:t>Reactive power capability</w:t>
        </w:r>
        <w:r w:rsidR="00D65FD4">
          <w:rPr>
            <w:lang w:val="en-US" w:eastAsia="en-US"/>
          </w:rPr>
          <w:tab/>
        </w:r>
        <w:r w:rsidR="00D65FD4">
          <w:rPr>
            <w:lang w:val="en-US" w:eastAsia="en-US"/>
          </w:rPr>
          <w:fldChar w:fldCharType="begin"/>
        </w:r>
        <w:r w:rsidR="00D65FD4">
          <w:rPr>
            <w:lang w:val="en-US" w:eastAsia="en-US"/>
          </w:rPr>
          <w:instrText xml:space="preserve"> PAGEREF _Toc256000864 \h </w:instrText>
        </w:r>
        <w:r w:rsidR="00D65FD4">
          <w:rPr>
            <w:lang w:val="en-US" w:eastAsia="en-US"/>
          </w:rPr>
        </w:r>
        <w:r w:rsidR="00D65FD4">
          <w:rPr>
            <w:lang w:val="en-US" w:eastAsia="en-US"/>
          </w:rPr>
          <w:fldChar w:fldCharType="separate"/>
        </w:r>
        <w:r w:rsidR="00D65FD4">
          <w:rPr>
            <w:lang w:val="en-US" w:eastAsia="en-US"/>
          </w:rPr>
          <w:t>686</w:t>
        </w:r>
        <w:r w:rsidR="00D65FD4">
          <w:rPr>
            <w:lang w:val="en-US" w:eastAsia="en-US"/>
          </w:rPr>
          <w:fldChar w:fldCharType="end"/>
        </w:r>
      </w:hyperlink>
    </w:p>
    <w:p w14:paraId="5E315990" w14:textId="77777777" w:rsidR="00D65FD4" w:rsidRDefault="00DA2F6F">
      <w:pPr>
        <w:pStyle w:val="TOC8"/>
        <w:widowControl/>
        <w:rPr>
          <w:rFonts w:ascii="Calibri" w:hAnsi="Calibri" w:cs="Calibri"/>
          <w:noProof/>
          <w:sz w:val="22"/>
          <w:szCs w:val="22"/>
          <w:lang w:val="en-US"/>
        </w:rPr>
      </w:pPr>
      <w:hyperlink w:anchor="_Toc256000865" w:history="1">
        <w:r w:rsidR="00D65FD4">
          <w:rPr>
            <w:rStyle w:val="Hyperlink"/>
            <w:lang w:val="en-US" w:eastAsia="en-US"/>
          </w:rPr>
          <w:t>S5.3a.9</w:t>
        </w:r>
        <w:r w:rsidR="00D65FD4">
          <w:rPr>
            <w:rFonts w:ascii="Calibri" w:hAnsi="Calibri" w:cs="Calibri"/>
            <w:noProof/>
            <w:sz w:val="22"/>
            <w:szCs w:val="22"/>
            <w:lang w:val="en-US" w:eastAsia="en-US"/>
          </w:rPr>
          <w:tab/>
        </w:r>
        <w:r w:rsidR="00D65FD4">
          <w:rPr>
            <w:rStyle w:val="Hyperlink"/>
            <w:lang w:val="en-US" w:eastAsia="en-US"/>
          </w:rPr>
          <w:t>Balancing of load currents</w:t>
        </w:r>
        <w:r w:rsidR="00D65FD4">
          <w:rPr>
            <w:lang w:val="en-US" w:eastAsia="en-US"/>
          </w:rPr>
          <w:tab/>
        </w:r>
        <w:r w:rsidR="00D65FD4">
          <w:rPr>
            <w:lang w:val="en-US" w:eastAsia="en-US"/>
          </w:rPr>
          <w:fldChar w:fldCharType="begin"/>
        </w:r>
        <w:r w:rsidR="00D65FD4">
          <w:rPr>
            <w:lang w:val="en-US" w:eastAsia="en-US"/>
          </w:rPr>
          <w:instrText xml:space="preserve"> PAGEREF _Toc256000865 \h </w:instrText>
        </w:r>
        <w:r w:rsidR="00D65FD4">
          <w:rPr>
            <w:lang w:val="en-US" w:eastAsia="en-US"/>
          </w:rPr>
        </w:r>
        <w:r w:rsidR="00D65FD4">
          <w:rPr>
            <w:lang w:val="en-US" w:eastAsia="en-US"/>
          </w:rPr>
          <w:fldChar w:fldCharType="separate"/>
        </w:r>
        <w:r w:rsidR="00D65FD4">
          <w:rPr>
            <w:lang w:val="en-US" w:eastAsia="en-US"/>
          </w:rPr>
          <w:t>686</w:t>
        </w:r>
        <w:r w:rsidR="00D65FD4">
          <w:rPr>
            <w:lang w:val="en-US" w:eastAsia="en-US"/>
          </w:rPr>
          <w:fldChar w:fldCharType="end"/>
        </w:r>
      </w:hyperlink>
    </w:p>
    <w:p w14:paraId="2645C7A6" w14:textId="77777777" w:rsidR="00D65FD4" w:rsidRDefault="00DA2F6F">
      <w:pPr>
        <w:pStyle w:val="TOC8"/>
        <w:widowControl/>
        <w:rPr>
          <w:rFonts w:ascii="Calibri" w:hAnsi="Calibri" w:cs="Calibri"/>
          <w:noProof/>
          <w:sz w:val="22"/>
          <w:szCs w:val="22"/>
          <w:lang w:val="en-US"/>
        </w:rPr>
      </w:pPr>
      <w:hyperlink w:anchor="_Toc256000866" w:history="1">
        <w:r w:rsidR="00D65FD4">
          <w:rPr>
            <w:rStyle w:val="Hyperlink"/>
            <w:lang w:val="en-US" w:eastAsia="en-US"/>
          </w:rPr>
          <w:t>S5.3a.10</w:t>
        </w:r>
        <w:r w:rsidR="00D65FD4">
          <w:rPr>
            <w:rFonts w:ascii="Calibri" w:hAnsi="Calibri" w:cs="Calibri"/>
            <w:noProof/>
            <w:sz w:val="22"/>
            <w:szCs w:val="22"/>
            <w:lang w:val="en-US" w:eastAsia="en-US"/>
          </w:rPr>
          <w:tab/>
        </w:r>
        <w:r w:rsidR="00D65FD4">
          <w:rPr>
            <w:rStyle w:val="Hyperlink"/>
            <w:lang w:val="en-US" w:eastAsia="en-US"/>
          </w:rPr>
          <w:t>Voltage fluctuations</w:t>
        </w:r>
        <w:r w:rsidR="00D65FD4">
          <w:rPr>
            <w:lang w:val="en-US" w:eastAsia="en-US"/>
          </w:rPr>
          <w:tab/>
        </w:r>
        <w:r w:rsidR="00D65FD4">
          <w:rPr>
            <w:lang w:val="en-US" w:eastAsia="en-US"/>
          </w:rPr>
          <w:fldChar w:fldCharType="begin"/>
        </w:r>
        <w:r w:rsidR="00D65FD4">
          <w:rPr>
            <w:lang w:val="en-US" w:eastAsia="en-US"/>
          </w:rPr>
          <w:instrText xml:space="preserve"> PAGEREF _Toc256000866 \h </w:instrText>
        </w:r>
        <w:r w:rsidR="00D65FD4">
          <w:rPr>
            <w:lang w:val="en-US" w:eastAsia="en-US"/>
          </w:rPr>
        </w:r>
        <w:r w:rsidR="00D65FD4">
          <w:rPr>
            <w:lang w:val="en-US" w:eastAsia="en-US"/>
          </w:rPr>
          <w:fldChar w:fldCharType="separate"/>
        </w:r>
        <w:r w:rsidR="00D65FD4">
          <w:rPr>
            <w:lang w:val="en-US" w:eastAsia="en-US"/>
          </w:rPr>
          <w:t>687</w:t>
        </w:r>
        <w:r w:rsidR="00D65FD4">
          <w:rPr>
            <w:lang w:val="en-US" w:eastAsia="en-US"/>
          </w:rPr>
          <w:fldChar w:fldCharType="end"/>
        </w:r>
      </w:hyperlink>
    </w:p>
    <w:p w14:paraId="5E08F914" w14:textId="77777777" w:rsidR="00D65FD4" w:rsidRDefault="00DA2F6F">
      <w:pPr>
        <w:pStyle w:val="TOC8"/>
        <w:widowControl/>
        <w:rPr>
          <w:rFonts w:ascii="Calibri" w:hAnsi="Calibri" w:cs="Calibri"/>
          <w:noProof/>
          <w:sz w:val="22"/>
          <w:szCs w:val="22"/>
          <w:lang w:val="en-US"/>
        </w:rPr>
      </w:pPr>
      <w:hyperlink w:anchor="_Toc256000867" w:history="1">
        <w:r w:rsidR="00D65FD4">
          <w:rPr>
            <w:rStyle w:val="Hyperlink"/>
            <w:lang w:val="en-US" w:eastAsia="en-US"/>
          </w:rPr>
          <w:t>S5.3a.11</w:t>
        </w:r>
        <w:r w:rsidR="00D65FD4">
          <w:rPr>
            <w:rFonts w:ascii="Calibri" w:hAnsi="Calibri" w:cs="Calibri"/>
            <w:noProof/>
            <w:sz w:val="22"/>
            <w:szCs w:val="22"/>
            <w:lang w:val="en-US" w:eastAsia="en-US"/>
          </w:rPr>
          <w:tab/>
        </w:r>
        <w:r w:rsidR="00D65FD4">
          <w:rPr>
            <w:rStyle w:val="Hyperlink"/>
            <w:lang w:val="en-US" w:eastAsia="en-US"/>
          </w:rPr>
          <w:t>Harmonics and voltage notching</w:t>
        </w:r>
        <w:r w:rsidR="00D65FD4">
          <w:rPr>
            <w:lang w:val="en-US" w:eastAsia="en-US"/>
          </w:rPr>
          <w:tab/>
        </w:r>
        <w:r w:rsidR="00D65FD4">
          <w:rPr>
            <w:lang w:val="en-US" w:eastAsia="en-US"/>
          </w:rPr>
          <w:fldChar w:fldCharType="begin"/>
        </w:r>
        <w:r w:rsidR="00D65FD4">
          <w:rPr>
            <w:lang w:val="en-US" w:eastAsia="en-US"/>
          </w:rPr>
          <w:instrText xml:space="preserve"> PAGEREF _Toc256000867 \h </w:instrText>
        </w:r>
        <w:r w:rsidR="00D65FD4">
          <w:rPr>
            <w:lang w:val="en-US" w:eastAsia="en-US"/>
          </w:rPr>
        </w:r>
        <w:r w:rsidR="00D65FD4">
          <w:rPr>
            <w:lang w:val="en-US" w:eastAsia="en-US"/>
          </w:rPr>
          <w:fldChar w:fldCharType="separate"/>
        </w:r>
        <w:r w:rsidR="00D65FD4">
          <w:rPr>
            <w:lang w:val="en-US" w:eastAsia="en-US"/>
          </w:rPr>
          <w:t>687</w:t>
        </w:r>
        <w:r w:rsidR="00D65FD4">
          <w:rPr>
            <w:lang w:val="en-US" w:eastAsia="en-US"/>
          </w:rPr>
          <w:fldChar w:fldCharType="end"/>
        </w:r>
      </w:hyperlink>
    </w:p>
    <w:p w14:paraId="194862F0" w14:textId="77777777" w:rsidR="00D65FD4" w:rsidRDefault="00DA2F6F">
      <w:pPr>
        <w:pStyle w:val="TOC8"/>
        <w:widowControl/>
        <w:rPr>
          <w:rFonts w:ascii="Calibri" w:hAnsi="Calibri" w:cs="Calibri"/>
          <w:noProof/>
          <w:sz w:val="22"/>
          <w:szCs w:val="22"/>
          <w:lang w:val="en-US"/>
        </w:rPr>
      </w:pPr>
      <w:hyperlink w:anchor="_Toc256000868" w:history="1">
        <w:r w:rsidR="00D65FD4">
          <w:rPr>
            <w:rStyle w:val="Hyperlink"/>
            <w:lang w:val="en-US" w:eastAsia="en-US"/>
          </w:rPr>
          <w:t>S5.3a.12</w:t>
        </w:r>
        <w:r w:rsidR="00D65FD4">
          <w:rPr>
            <w:rFonts w:ascii="Calibri" w:hAnsi="Calibri" w:cs="Calibri"/>
            <w:noProof/>
            <w:sz w:val="22"/>
            <w:szCs w:val="22"/>
            <w:lang w:val="en-US" w:eastAsia="en-US"/>
          </w:rPr>
          <w:tab/>
        </w:r>
        <w:r w:rsidR="00D65FD4">
          <w:rPr>
            <w:rStyle w:val="Hyperlink"/>
            <w:lang w:val="en-US" w:eastAsia="en-US"/>
          </w:rPr>
          <w:t>Design requirements for Market Network Service Providers' substations</w:t>
        </w:r>
        <w:r w:rsidR="00D65FD4">
          <w:rPr>
            <w:lang w:val="en-US" w:eastAsia="en-US"/>
          </w:rPr>
          <w:tab/>
        </w:r>
        <w:r w:rsidR="00D65FD4">
          <w:rPr>
            <w:lang w:val="en-US" w:eastAsia="en-US"/>
          </w:rPr>
          <w:fldChar w:fldCharType="begin"/>
        </w:r>
        <w:r w:rsidR="00D65FD4">
          <w:rPr>
            <w:lang w:val="en-US" w:eastAsia="en-US"/>
          </w:rPr>
          <w:instrText xml:space="preserve"> PAGEREF _Toc256000868 \h </w:instrText>
        </w:r>
        <w:r w:rsidR="00D65FD4">
          <w:rPr>
            <w:lang w:val="en-US" w:eastAsia="en-US"/>
          </w:rPr>
        </w:r>
        <w:r w:rsidR="00D65FD4">
          <w:rPr>
            <w:lang w:val="en-US" w:eastAsia="en-US"/>
          </w:rPr>
          <w:fldChar w:fldCharType="separate"/>
        </w:r>
        <w:r w:rsidR="00D65FD4">
          <w:rPr>
            <w:lang w:val="en-US" w:eastAsia="en-US"/>
          </w:rPr>
          <w:t>687</w:t>
        </w:r>
        <w:r w:rsidR="00D65FD4">
          <w:rPr>
            <w:lang w:val="en-US" w:eastAsia="en-US"/>
          </w:rPr>
          <w:fldChar w:fldCharType="end"/>
        </w:r>
      </w:hyperlink>
    </w:p>
    <w:p w14:paraId="09084F88" w14:textId="77777777" w:rsidR="00D65FD4" w:rsidRDefault="00DA2F6F">
      <w:pPr>
        <w:pStyle w:val="TOC8"/>
        <w:widowControl/>
        <w:rPr>
          <w:rFonts w:ascii="Calibri" w:hAnsi="Calibri" w:cs="Calibri"/>
          <w:noProof/>
          <w:sz w:val="22"/>
          <w:szCs w:val="22"/>
          <w:lang w:val="en-US"/>
        </w:rPr>
      </w:pPr>
      <w:hyperlink w:anchor="_Toc256000869" w:history="1">
        <w:r w:rsidR="00D65FD4">
          <w:rPr>
            <w:rStyle w:val="Hyperlink"/>
            <w:lang w:val="en-US" w:eastAsia="en-US"/>
          </w:rPr>
          <w:t>S5.3a.13</w:t>
        </w:r>
        <w:r w:rsidR="00D65FD4">
          <w:rPr>
            <w:rFonts w:ascii="Calibri" w:hAnsi="Calibri" w:cs="Calibri"/>
            <w:noProof/>
            <w:sz w:val="22"/>
            <w:szCs w:val="22"/>
            <w:lang w:val="en-US" w:eastAsia="en-US"/>
          </w:rPr>
          <w:tab/>
        </w:r>
        <w:r w:rsidR="00D65FD4">
          <w:rPr>
            <w:rStyle w:val="Hyperlink"/>
            <w:lang w:val="en-US" w:eastAsia="en-US"/>
          </w:rPr>
          <w:t>Market network service response to disturbances in the power system</w:t>
        </w:r>
        <w:r w:rsidR="00D65FD4">
          <w:rPr>
            <w:lang w:val="en-US" w:eastAsia="en-US"/>
          </w:rPr>
          <w:tab/>
        </w:r>
        <w:r w:rsidR="00D65FD4">
          <w:rPr>
            <w:lang w:val="en-US" w:eastAsia="en-US"/>
          </w:rPr>
          <w:fldChar w:fldCharType="begin"/>
        </w:r>
        <w:r w:rsidR="00D65FD4">
          <w:rPr>
            <w:lang w:val="en-US" w:eastAsia="en-US"/>
          </w:rPr>
          <w:instrText xml:space="preserve"> PAGEREF _Toc256000869 \h </w:instrText>
        </w:r>
        <w:r w:rsidR="00D65FD4">
          <w:rPr>
            <w:lang w:val="en-US" w:eastAsia="en-US"/>
          </w:rPr>
        </w:r>
        <w:r w:rsidR="00D65FD4">
          <w:rPr>
            <w:lang w:val="en-US" w:eastAsia="en-US"/>
          </w:rPr>
          <w:fldChar w:fldCharType="separate"/>
        </w:r>
        <w:r w:rsidR="00D65FD4">
          <w:rPr>
            <w:lang w:val="en-US" w:eastAsia="en-US"/>
          </w:rPr>
          <w:t>688</w:t>
        </w:r>
        <w:r w:rsidR="00D65FD4">
          <w:rPr>
            <w:lang w:val="en-US" w:eastAsia="en-US"/>
          </w:rPr>
          <w:fldChar w:fldCharType="end"/>
        </w:r>
      </w:hyperlink>
    </w:p>
    <w:p w14:paraId="1EDFCCAE" w14:textId="77777777" w:rsidR="00D65FD4" w:rsidRDefault="00DA2F6F">
      <w:pPr>
        <w:pStyle w:val="TOC8"/>
        <w:widowControl/>
        <w:rPr>
          <w:rFonts w:ascii="Calibri" w:hAnsi="Calibri" w:cs="Calibri"/>
          <w:noProof/>
          <w:sz w:val="22"/>
          <w:szCs w:val="22"/>
          <w:lang w:val="en-US"/>
        </w:rPr>
      </w:pPr>
      <w:hyperlink w:anchor="_Toc256000870" w:history="1">
        <w:r w:rsidR="00D65FD4">
          <w:rPr>
            <w:rStyle w:val="Hyperlink"/>
            <w:lang w:val="en-US" w:eastAsia="en-US"/>
          </w:rPr>
          <w:t>S5.3a.14</w:t>
        </w:r>
        <w:r w:rsidR="00D65FD4">
          <w:rPr>
            <w:rFonts w:ascii="Calibri" w:hAnsi="Calibri" w:cs="Calibri"/>
            <w:noProof/>
            <w:sz w:val="22"/>
            <w:szCs w:val="22"/>
            <w:lang w:val="en-US" w:eastAsia="en-US"/>
          </w:rPr>
          <w:tab/>
        </w:r>
        <w:r w:rsidR="00D65FD4">
          <w:rPr>
            <w:rStyle w:val="Hyperlink"/>
            <w:lang w:val="en-US" w:eastAsia="en-US"/>
          </w:rPr>
          <w:t>Protection of market network services from power system disturbances</w:t>
        </w:r>
        <w:r w:rsidR="00D65FD4">
          <w:rPr>
            <w:lang w:val="en-US" w:eastAsia="en-US"/>
          </w:rPr>
          <w:tab/>
        </w:r>
        <w:r w:rsidR="00D65FD4">
          <w:rPr>
            <w:lang w:val="en-US" w:eastAsia="en-US"/>
          </w:rPr>
          <w:fldChar w:fldCharType="begin"/>
        </w:r>
        <w:r w:rsidR="00D65FD4">
          <w:rPr>
            <w:lang w:val="en-US" w:eastAsia="en-US"/>
          </w:rPr>
          <w:instrText xml:space="preserve"> PAGEREF _Toc256000870 \h </w:instrText>
        </w:r>
        <w:r w:rsidR="00D65FD4">
          <w:rPr>
            <w:lang w:val="en-US" w:eastAsia="en-US"/>
          </w:rPr>
        </w:r>
        <w:r w:rsidR="00D65FD4">
          <w:rPr>
            <w:lang w:val="en-US" w:eastAsia="en-US"/>
          </w:rPr>
          <w:fldChar w:fldCharType="separate"/>
        </w:r>
        <w:r w:rsidR="00D65FD4">
          <w:rPr>
            <w:lang w:val="en-US" w:eastAsia="en-US"/>
          </w:rPr>
          <w:t>688</w:t>
        </w:r>
        <w:r w:rsidR="00D65FD4">
          <w:rPr>
            <w:lang w:val="en-US" w:eastAsia="en-US"/>
          </w:rPr>
          <w:fldChar w:fldCharType="end"/>
        </w:r>
      </w:hyperlink>
    </w:p>
    <w:p w14:paraId="0ABBF280" w14:textId="77777777" w:rsidR="00D65FD4" w:rsidRDefault="00DA2F6F">
      <w:pPr>
        <w:pStyle w:val="TOC6"/>
        <w:widowControl/>
        <w:rPr>
          <w:rFonts w:ascii="Calibri" w:hAnsi="Calibri" w:cs="Calibri"/>
          <w:noProof/>
          <w:sz w:val="22"/>
          <w:szCs w:val="22"/>
          <w:lang w:val="en-US"/>
        </w:rPr>
      </w:pPr>
      <w:hyperlink w:anchor="_Toc256000871" w:history="1">
        <w:r w:rsidR="00D65FD4">
          <w:rPr>
            <w:rStyle w:val="Hyperlink"/>
            <w:lang w:val="en-US" w:eastAsia="en-US"/>
          </w:rPr>
          <w:t>Schedule 5.4</w:t>
        </w:r>
        <w:r w:rsidR="00D65FD4">
          <w:rPr>
            <w:rFonts w:ascii="Calibri" w:hAnsi="Calibri" w:cs="Calibri"/>
            <w:noProof/>
            <w:sz w:val="22"/>
            <w:szCs w:val="22"/>
            <w:lang w:val="en-US" w:eastAsia="en-US"/>
          </w:rPr>
          <w:tab/>
        </w:r>
        <w:r w:rsidR="00D65FD4">
          <w:rPr>
            <w:rStyle w:val="Hyperlink"/>
            <w:lang w:val="en-US" w:eastAsia="en-US"/>
          </w:rPr>
          <w:t>Information to be Provided with Preliminary Enquiry</w:t>
        </w:r>
        <w:r w:rsidR="00D65FD4">
          <w:rPr>
            <w:lang w:val="en-US" w:eastAsia="en-US"/>
          </w:rPr>
          <w:tab/>
        </w:r>
        <w:r w:rsidR="00D65FD4">
          <w:rPr>
            <w:lang w:val="en-US" w:eastAsia="en-US"/>
          </w:rPr>
          <w:fldChar w:fldCharType="begin"/>
        </w:r>
        <w:r w:rsidR="00D65FD4">
          <w:rPr>
            <w:lang w:val="en-US" w:eastAsia="en-US"/>
          </w:rPr>
          <w:instrText xml:space="preserve"> PAGEREF _Toc256000871 \h </w:instrText>
        </w:r>
        <w:r w:rsidR="00D65FD4">
          <w:rPr>
            <w:lang w:val="en-US" w:eastAsia="en-US"/>
          </w:rPr>
        </w:r>
        <w:r w:rsidR="00D65FD4">
          <w:rPr>
            <w:lang w:val="en-US" w:eastAsia="en-US"/>
          </w:rPr>
          <w:fldChar w:fldCharType="separate"/>
        </w:r>
        <w:r w:rsidR="00D65FD4">
          <w:rPr>
            <w:lang w:val="en-US" w:eastAsia="en-US"/>
          </w:rPr>
          <w:t>689</w:t>
        </w:r>
        <w:r w:rsidR="00D65FD4">
          <w:rPr>
            <w:lang w:val="en-US" w:eastAsia="en-US"/>
          </w:rPr>
          <w:fldChar w:fldCharType="end"/>
        </w:r>
      </w:hyperlink>
    </w:p>
    <w:p w14:paraId="6752D052" w14:textId="77777777" w:rsidR="00D65FD4" w:rsidRDefault="00DA2F6F">
      <w:pPr>
        <w:pStyle w:val="TOC6"/>
        <w:widowControl/>
        <w:rPr>
          <w:rFonts w:ascii="Calibri" w:hAnsi="Calibri" w:cs="Calibri"/>
          <w:noProof/>
          <w:sz w:val="22"/>
          <w:szCs w:val="22"/>
          <w:lang w:val="en-US"/>
        </w:rPr>
      </w:pPr>
      <w:hyperlink w:anchor="_Toc256000872" w:history="1">
        <w:r w:rsidR="00D65FD4">
          <w:rPr>
            <w:rStyle w:val="Hyperlink"/>
            <w:lang w:val="en-US" w:eastAsia="en-US"/>
          </w:rPr>
          <w:t>Schedule 5.4A</w:t>
        </w:r>
        <w:r w:rsidR="00D65FD4">
          <w:rPr>
            <w:rFonts w:ascii="Calibri" w:hAnsi="Calibri" w:cs="Calibri"/>
            <w:noProof/>
            <w:sz w:val="22"/>
            <w:szCs w:val="22"/>
            <w:lang w:val="en-US" w:eastAsia="en-US"/>
          </w:rPr>
          <w:tab/>
        </w:r>
        <w:r w:rsidR="00D65FD4">
          <w:rPr>
            <w:rStyle w:val="Hyperlink"/>
            <w:lang w:val="en-US" w:eastAsia="en-US"/>
          </w:rPr>
          <w:t>Preliminary Response</w:t>
        </w:r>
        <w:r w:rsidR="00D65FD4">
          <w:rPr>
            <w:lang w:val="en-US" w:eastAsia="en-US"/>
          </w:rPr>
          <w:tab/>
        </w:r>
        <w:r w:rsidR="00D65FD4">
          <w:rPr>
            <w:lang w:val="en-US" w:eastAsia="en-US"/>
          </w:rPr>
          <w:fldChar w:fldCharType="begin"/>
        </w:r>
        <w:r w:rsidR="00D65FD4">
          <w:rPr>
            <w:lang w:val="en-US" w:eastAsia="en-US"/>
          </w:rPr>
          <w:instrText xml:space="preserve"> PAGEREF _Toc256000872 \h </w:instrText>
        </w:r>
        <w:r w:rsidR="00D65FD4">
          <w:rPr>
            <w:lang w:val="en-US" w:eastAsia="en-US"/>
          </w:rPr>
        </w:r>
        <w:r w:rsidR="00D65FD4">
          <w:rPr>
            <w:lang w:val="en-US" w:eastAsia="en-US"/>
          </w:rPr>
          <w:fldChar w:fldCharType="separate"/>
        </w:r>
        <w:r w:rsidR="00D65FD4">
          <w:rPr>
            <w:lang w:val="en-US" w:eastAsia="en-US"/>
          </w:rPr>
          <w:t>690</w:t>
        </w:r>
        <w:r w:rsidR="00D65FD4">
          <w:rPr>
            <w:lang w:val="en-US" w:eastAsia="en-US"/>
          </w:rPr>
          <w:fldChar w:fldCharType="end"/>
        </w:r>
      </w:hyperlink>
    </w:p>
    <w:p w14:paraId="6F0EBFFD" w14:textId="77777777" w:rsidR="00D65FD4" w:rsidRDefault="00DA2F6F">
      <w:pPr>
        <w:pStyle w:val="TOC6"/>
        <w:widowControl/>
        <w:rPr>
          <w:rFonts w:ascii="Calibri" w:hAnsi="Calibri" w:cs="Calibri"/>
          <w:noProof/>
          <w:sz w:val="22"/>
          <w:szCs w:val="22"/>
          <w:lang w:val="en-US"/>
        </w:rPr>
      </w:pPr>
      <w:hyperlink w:anchor="_Toc256000873" w:history="1">
        <w:r w:rsidR="00D65FD4">
          <w:rPr>
            <w:rStyle w:val="Hyperlink"/>
            <w:lang w:val="en-US" w:eastAsia="en-US"/>
          </w:rPr>
          <w:t>Schedule 5.4B</w:t>
        </w:r>
        <w:r w:rsidR="00D65FD4">
          <w:rPr>
            <w:rFonts w:ascii="Calibri" w:hAnsi="Calibri" w:cs="Calibri"/>
            <w:noProof/>
            <w:sz w:val="22"/>
            <w:szCs w:val="22"/>
            <w:lang w:val="en-US" w:eastAsia="en-US"/>
          </w:rPr>
          <w:tab/>
        </w:r>
        <w:r w:rsidR="00D65FD4">
          <w:rPr>
            <w:rStyle w:val="Hyperlink"/>
            <w:lang w:val="en-US" w:eastAsia="en-US"/>
          </w:rPr>
          <w:t>Detailed Response to Enquiry</w:t>
        </w:r>
        <w:r w:rsidR="00D65FD4">
          <w:rPr>
            <w:lang w:val="en-US" w:eastAsia="en-US"/>
          </w:rPr>
          <w:tab/>
        </w:r>
        <w:r w:rsidR="00D65FD4">
          <w:rPr>
            <w:lang w:val="en-US" w:eastAsia="en-US"/>
          </w:rPr>
          <w:fldChar w:fldCharType="begin"/>
        </w:r>
        <w:r w:rsidR="00D65FD4">
          <w:rPr>
            <w:lang w:val="en-US" w:eastAsia="en-US"/>
          </w:rPr>
          <w:instrText xml:space="preserve"> PAGEREF _Toc256000873 \h </w:instrText>
        </w:r>
        <w:r w:rsidR="00D65FD4">
          <w:rPr>
            <w:lang w:val="en-US" w:eastAsia="en-US"/>
          </w:rPr>
        </w:r>
        <w:r w:rsidR="00D65FD4">
          <w:rPr>
            <w:lang w:val="en-US" w:eastAsia="en-US"/>
          </w:rPr>
          <w:fldChar w:fldCharType="separate"/>
        </w:r>
        <w:r w:rsidR="00D65FD4">
          <w:rPr>
            <w:lang w:val="en-US" w:eastAsia="en-US"/>
          </w:rPr>
          <w:t>692</w:t>
        </w:r>
        <w:r w:rsidR="00D65FD4">
          <w:rPr>
            <w:lang w:val="en-US" w:eastAsia="en-US"/>
          </w:rPr>
          <w:fldChar w:fldCharType="end"/>
        </w:r>
      </w:hyperlink>
    </w:p>
    <w:p w14:paraId="23E843D3" w14:textId="77777777" w:rsidR="00D65FD4" w:rsidRDefault="00DA2F6F">
      <w:pPr>
        <w:pStyle w:val="TOC6"/>
        <w:widowControl/>
        <w:rPr>
          <w:rFonts w:ascii="Calibri" w:hAnsi="Calibri" w:cs="Calibri"/>
          <w:noProof/>
          <w:sz w:val="22"/>
          <w:szCs w:val="22"/>
          <w:lang w:val="en-US"/>
        </w:rPr>
      </w:pPr>
      <w:hyperlink w:anchor="_Toc256000874" w:history="1">
        <w:r w:rsidR="00D65FD4">
          <w:rPr>
            <w:rStyle w:val="Hyperlink"/>
            <w:lang w:val="en-US" w:eastAsia="en-US"/>
          </w:rPr>
          <w:t>Schedule 5.5</w:t>
        </w:r>
        <w:r w:rsidR="00D65FD4">
          <w:rPr>
            <w:rFonts w:ascii="Calibri" w:hAnsi="Calibri" w:cs="Calibri"/>
            <w:noProof/>
            <w:sz w:val="22"/>
            <w:szCs w:val="22"/>
            <w:lang w:val="en-US" w:eastAsia="en-US"/>
          </w:rPr>
          <w:tab/>
        </w:r>
        <w:r w:rsidR="00D65FD4">
          <w:rPr>
            <w:rStyle w:val="Hyperlink"/>
            <w:lang w:val="en-US" w:eastAsia="en-US"/>
          </w:rPr>
          <w:t>Technical Details to Support Application for Connection and Connection Agreement</w:t>
        </w:r>
        <w:r w:rsidR="00D65FD4">
          <w:rPr>
            <w:lang w:val="en-US" w:eastAsia="en-US"/>
          </w:rPr>
          <w:tab/>
        </w:r>
        <w:r w:rsidR="00D65FD4">
          <w:rPr>
            <w:lang w:val="en-US" w:eastAsia="en-US"/>
          </w:rPr>
          <w:fldChar w:fldCharType="begin"/>
        </w:r>
        <w:r w:rsidR="00D65FD4">
          <w:rPr>
            <w:lang w:val="en-US" w:eastAsia="en-US"/>
          </w:rPr>
          <w:instrText xml:space="preserve"> PAGEREF _Toc256000874 \h </w:instrText>
        </w:r>
        <w:r w:rsidR="00D65FD4">
          <w:rPr>
            <w:lang w:val="en-US" w:eastAsia="en-US"/>
          </w:rPr>
        </w:r>
        <w:r w:rsidR="00D65FD4">
          <w:rPr>
            <w:lang w:val="en-US" w:eastAsia="en-US"/>
          </w:rPr>
          <w:fldChar w:fldCharType="separate"/>
        </w:r>
        <w:r w:rsidR="00D65FD4">
          <w:rPr>
            <w:lang w:val="en-US" w:eastAsia="en-US"/>
          </w:rPr>
          <w:t>694</w:t>
        </w:r>
        <w:r w:rsidR="00D65FD4">
          <w:rPr>
            <w:lang w:val="en-US" w:eastAsia="en-US"/>
          </w:rPr>
          <w:fldChar w:fldCharType="end"/>
        </w:r>
      </w:hyperlink>
    </w:p>
    <w:p w14:paraId="207EB352" w14:textId="77777777" w:rsidR="00D65FD4" w:rsidRDefault="00DA2F6F">
      <w:pPr>
        <w:pStyle w:val="TOC8"/>
        <w:widowControl/>
        <w:rPr>
          <w:rFonts w:ascii="Calibri" w:hAnsi="Calibri" w:cs="Calibri"/>
          <w:noProof/>
          <w:sz w:val="22"/>
          <w:szCs w:val="22"/>
          <w:lang w:val="en-US"/>
        </w:rPr>
      </w:pPr>
      <w:hyperlink w:anchor="_Toc256000875" w:history="1">
        <w:r w:rsidR="00D65FD4">
          <w:rPr>
            <w:rStyle w:val="Hyperlink"/>
            <w:lang w:val="en-US" w:eastAsia="en-US"/>
          </w:rPr>
          <w:t>S5.5.1</w:t>
        </w:r>
        <w:r w:rsidR="00D65FD4">
          <w:rPr>
            <w:rFonts w:ascii="Calibri" w:hAnsi="Calibri" w:cs="Calibri"/>
            <w:noProof/>
            <w:sz w:val="22"/>
            <w:szCs w:val="22"/>
            <w:lang w:val="en-US" w:eastAsia="en-US"/>
          </w:rPr>
          <w:tab/>
        </w:r>
        <w:r w:rsidR="00D65FD4">
          <w:rPr>
            <w:rStyle w:val="Hyperlink"/>
            <w:lang w:val="en-US" w:eastAsia="en-US"/>
          </w:rPr>
          <w:t>Introduction to the schedule</w:t>
        </w:r>
        <w:r w:rsidR="00D65FD4">
          <w:rPr>
            <w:lang w:val="en-US" w:eastAsia="en-US"/>
          </w:rPr>
          <w:tab/>
        </w:r>
        <w:r w:rsidR="00D65FD4">
          <w:rPr>
            <w:lang w:val="en-US" w:eastAsia="en-US"/>
          </w:rPr>
          <w:fldChar w:fldCharType="begin"/>
        </w:r>
        <w:r w:rsidR="00D65FD4">
          <w:rPr>
            <w:lang w:val="en-US" w:eastAsia="en-US"/>
          </w:rPr>
          <w:instrText xml:space="preserve"> PAGEREF _Toc256000875 \h </w:instrText>
        </w:r>
        <w:r w:rsidR="00D65FD4">
          <w:rPr>
            <w:lang w:val="en-US" w:eastAsia="en-US"/>
          </w:rPr>
        </w:r>
        <w:r w:rsidR="00D65FD4">
          <w:rPr>
            <w:lang w:val="en-US" w:eastAsia="en-US"/>
          </w:rPr>
          <w:fldChar w:fldCharType="separate"/>
        </w:r>
        <w:r w:rsidR="00D65FD4">
          <w:rPr>
            <w:lang w:val="en-US" w:eastAsia="en-US"/>
          </w:rPr>
          <w:t>694</w:t>
        </w:r>
        <w:r w:rsidR="00D65FD4">
          <w:rPr>
            <w:lang w:val="en-US" w:eastAsia="en-US"/>
          </w:rPr>
          <w:fldChar w:fldCharType="end"/>
        </w:r>
      </w:hyperlink>
    </w:p>
    <w:p w14:paraId="37B21713" w14:textId="77777777" w:rsidR="00D65FD4" w:rsidRDefault="00DA2F6F">
      <w:pPr>
        <w:pStyle w:val="TOC8"/>
        <w:widowControl/>
        <w:rPr>
          <w:rFonts w:ascii="Calibri" w:hAnsi="Calibri" w:cs="Calibri"/>
          <w:noProof/>
          <w:sz w:val="22"/>
          <w:szCs w:val="22"/>
          <w:lang w:val="en-US"/>
        </w:rPr>
      </w:pPr>
      <w:hyperlink w:anchor="_Toc256000876" w:history="1">
        <w:r w:rsidR="00D65FD4">
          <w:rPr>
            <w:rStyle w:val="Hyperlink"/>
            <w:lang w:val="en-US" w:eastAsia="en-US"/>
          </w:rPr>
          <w:t>S5.5.2</w:t>
        </w:r>
        <w:r w:rsidR="00D65FD4">
          <w:rPr>
            <w:rFonts w:ascii="Calibri" w:hAnsi="Calibri" w:cs="Calibri"/>
            <w:noProof/>
            <w:sz w:val="22"/>
            <w:szCs w:val="22"/>
            <w:lang w:val="en-US" w:eastAsia="en-US"/>
          </w:rPr>
          <w:tab/>
        </w:r>
        <w:r w:rsidR="00D65FD4">
          <w:rPr>
            <w:rStyle w:val="Hyperlink"/>
            <w:lang w:val="en-US" w:eastAsia="en-US"/>
          </w:rPr>
          <w:t>Categories of data</w:t>
        </w:r>
        <w:r w:rsidR="00D65FD4">
          <w:rPr>
            <w:lang w:val="en-US" w:eastAsia="en-US"/>
          </w:rPr>
          <w:tab/>
        </w:r>
        <w:r w:rsidR="00D65FD4">
          <w:rPr>
            <w:lang w:val="en-US" w:eastAsia="en-US"/>
          </w:rPr>
          <w:fldChar w:fldCharType="begin"/>
        </w:r>
        <w:r w:rsidR="00D65FD4">
          <w:rPr>
            <w:lang w:val="en-US" w:eastAsia="en-US"/>
          </w:rPr>
          <w:instrText xml:space="preserve"> PAGEREF _Toc256000876 \h </w:instrText>
        </w:r>
        <w:r w:rsidR="00D65FD4">
          <w:rPr>
            <w:lang w:val="en-US" w:eastAsia="en-US"/>
          </w:rPr>
        </w:r>
        <w:r w:rsidR="00D65FD4">
          <w:rPr>
            <w:lang w:val="en-US" w:eastAsia="en-US"/>
          </w:rPr>
          <w:fldChar w:fldCharType="separate"/>
        </w:r>
        <w:r w:rsidR="00D65FD4">
          <w:rPr>
            <w:lang w:val="en-US" w:eastAsia="en-US"/>
          </w:rPr>
          <w:t>694</w:t>
        </w:r>
        <w:r w:rsidR="00D65FD4">
          <w:rPr>
            <w:lang w:val="en-US" w:eastAsia="en-US"/>
          </w:rPr>
          <w:fldChar w:fldCharType="end"/>
        </w:r>
      </w:hyperlink>
    </w:p>
    <w:p w14:paraId="462BF5EA" w14:textId="77777777" w:rsidR="00D65FD4" w:rsidRDefault="00DA2F6F">
      <w:pPr>
        <w:pStyle w:val="TOC8"/>
        <w:widowControl/>
        <w:rPr>
          <w:rFonts w:ascii="Calibri" w:hAnsi="Calibri" w:cs="Calibri"/>
          <w:noProof/>
          <w:sz w:val="22"/>
          <w:szCs w:val="22"/>
          <w:lang w:val="en-US"/>
        </w:rPr>
      </w:pPr>
      <w:hyperlink w:anchor="_Toc256000877" w:history="1">
        <w:r w:rsidR="00D65FD4">
          <w:rPr>
            <w:rStyle w:val="Hyperlink"/>
            <w:lang w:val="en-US" w:eastAsia="en-US"/>
          </w:rPr>
          <w:t>S5.5.3</w:t>
        </w:r>
        <w:r w:rsidR="00D65FD4">
          <w:rPr>
            <w:rFonts w:ascii="Calibri" w:hAnsi="Calibri" w:cs="Calibri"/>
            <w:noProof/>
            <w:sz w:val="22"/>
            <w:szCs w:val="22"/>
            <w:lang w:val="en-US" w:eastAsia="en-US"/>
          </w:rPr>
          <w:tab/>
        </w:r>
        <w:r w:rsidR="00D65FD4">
          <w:rPr>
            <w:rStyle w:val="Hyperlink"/>
            <w:lang w:val="en-US" w:eastAsia="en-US"/>
          </w:rPr>
          <w:t>Review, change and supply of data</w:t>
        </w:r>
        <w:r w:rsidR="00D65FD4">
          <w:rPr>
            <w:lang w:val="en-US" w:eastAsia="en-US"/>
          </w:rPr>
          <w:tab/>
        </w:r>
        <w:r w:rsidR="00D65FD4">
          <w:rPr>
            <w:lang w:val="en-US" w:eastAsia="en-US"/>
          </w:rPr>
          <w:fldChar w:fldCharType="begin"/>
        </w:r>
        <w:r w:rsidR="00D65FD4">
          <w:rPr>
            <w:lang w:val="en-US" w:eastAsia="en-US"/>
          </w:rPr>
          <w:instrText xml:space="preserve"> PAGEREF _Toc256000877 \h </w:instrText>
        </w:r>
        <w:r w:rsidR="00D65FD4">
          <w:rPr>
            <w:lang w:val="en-US" w:eastAsia="en-US"/>
          </w:rPr>
        </w:r>
        <w:r w:rsidR="00D65FD4">
          <w:rPr>
            <w:lang w:val="en-US" w:eastAsia="en-US"/>
          </w:rPr>
          <w:fldChar w:fldCharType="separate"/>
        </w:r>
        <w:r w:rsidR="00D65FD4">
          <w:rPr>
            <w:lang w:val="en-US" w:eastAsia="en-US"/>
          </w:rPr>
          <w:t>695</w:t>
        </w:r>
        <w:r w:rsidR="00D65FD4">
          <w:rPr>
            <w:lang w:val="en-US" w:eastAsia="en-US"/>
          </w:rPr>
          <w:fldChar w:fldCharType="end"/>
        </w:r>
      </w:hyperlink>
    </w:p>
    <w:p w14:paraId="1F85ECD3" w14:textId="77777777" w:rsidR="00D65FD4" w:rsidRDefault="00DA2F6F">
      <w:pPr>
        <w:pStyle w:val="TOC8"/>
        <w:widowControl/>
        <w:rPr>
          <w:rFonts w:ascii="Calibri" w:hAnsi="Calibri" w:cs="Calibri"/>
          <w:noProof/>
          <w:sz w:val="22"/>
          <w:szCs w:val="22"/>
          <w:lang w:val="en-US"/>
        </w:rPr>
      </w:pPr>
      <w:hyperlink w:anchor="_Toc256000878" w:history="1">
        <w:r w:rsidR="00D65FD4">
          <w:rPr>
            <w:rStyle w:val="Hyperlink"/>
            <w:lang w:val="en-US" w:eastAsia="en-US"/>
          </w:rPr>
          <w:t>S5.5.4</w:t>
        </w:r>
        <w:r w:rsidR="00D65FD4">
          <w:rPr>
            <w:rFonts w:ascii="Calibri" w:hAnsi="Calibri" w:cs="Calibri"/>
            <w:noProof/>
            <w:sz w:val="22"/>
            <w:szCs w:val="22"/>
            <w:lang w:val="en-US" w:eastAsia="en-US"/>
          </w:rPr>
          <w:tab/>
        </w:r>
        <w:r w:rsidR="00D65FD4">
          <w:rPr>
            <w:rStyle w:val="Hyperlink"/>
            <w:lang w:val="en-US" w:eastAsia="en-US"/>
          </w:rPr>
          <w:t>Data Requirements</w:t>
        </w:r>
        <w:r w:rsidR="00D65FD4">
          <w:rPr>
            <w:lang w:val="en-US" w:eastAsia="en-US"/>
          </w:rPr>
          <w:tab/>
        </w:r>
        <w:r w:rsidR="00D65FD4">
          <w:rPr>
            <w:lang w:val="en-US" w:eastAsia="en-US"/>
          </w:rPr>
          <w:fldChar w:fldCharType="begin"/>
        </w:r>
        <w:r w:rsidR="00D65FD4">
          <w:rPr>
            <w:lang w:val="en-US" w:eastAsia="en-US"/>
          </w:rPr>
          <w:instrText xml:space="preserve"> PAGEREF _Toc256000878 \h </w:instrText>
        </w:r>
        <w:r w:rsidR="00D65FD4">
          <w:rPr>
            <w:lang w:val="en-US" w:eastAsia="en-US"/>
          </w:rPr>
        </w:r>
        <w:r w:rsidR="00D65FD4">
          <w:rPr>
            <w:lang w:val="en-US" w:eastAsia="en-US"/>
          </w:rPr>
          <w:fldChar w:fldCharType="separate"/>
        </w:r>
        <w:r w:rsidR="00D65FD4">
          <w:rPr>
            <w:lang w:val="en-US" w:eastAsia="en-US"/>
          </w:rPr>
          <w:t>695</w:t>
        </w:r>
        <w:r w:rsidR="00D65FD4">
          <w:rPr>
            <w:lang w:val="en-US" w:eastAsia="en-US"/>
          </w:rPr>
          <w:fldChar w:fldCharType="end"/>
        </w:r>
      </w:hyperlink>
    </w:p>
    <w:p w14:paraId="6FDB13D2" w14:textId="77777777" w:rsidR="00D65FD4" w:rsidRDefault="00DA2F6F">
      <w:pPr>
        <w:pStyle w:val="TOC8"/>
        <w:widowControl/>
        <w:rPr>
          <w:rFonts w:ascii="Calibri" w:hAnsi="Calibri" w:cs="Calibri"/>
          <w:noProof/>
          <w:sz w:val="22"/>
          <w:szCs w:val="22"/>
          <w:lang w:val="en-US"/>
        </w:rPr>
      </w:pPr>
      <w:hyperlink w:anchor="_Toc256000879" w:history="1">
        <w:r w:rsidR="00D65FD4">
          <w:rPr>
            <w:rStyle w:val="Hyperlink"/>
            <w:lang w:val="en-US" w:eastAsia="en-US"/>
          </w:rPr>
          <w:t>S5.5.5</w:t>
        </w:r>
        <w:r w:rsidR="00D65FD4">
          <w:rPr>
            <w:rFonts w:ascii="Calibri" w:hAnsi="Calibri" w:cs="Calibri"/>
            <w:noProof/>
            <w:sz w:val="22"/>
            <w:szCs w:val="22"/>
            <w:lang w:val="en-US" w:eastAsia="en-US"/>
          </w:rPr>
          <w:tab/>
        </w:r>
        <w:r w:rsidR="00D65FD4">
          <w:rPr>
            <w:rStyle w:val="Hyperlink"/>
            <w:lang w:val="en-US" w:eastAsia="en-US"/>
          </w:rPr>
          <w:t>Asynchronous generating unit data</w:t>
        </w:r>
        <w:r w:rsidR="00D65FD4">
          <w:rPr>
            <w:lang w:val="en-US" w:eastAsia="en-US"/>
          </w:rPr>
          <w:tab/>
        </w:r>
        <w:r w:rsidR="00D65FD4">
          <w:rPr>
            <w:lang w:val="en-US" w:eastAsia="en-US"/>
          </w:rPr>
          <w:fldChar w:fldCharType="begin"/>
        </w:r>
        <w:r w:rsidR="00D65FD4">
          <w:rPr>
            <w:lang w:val="en-US" w:eastAsia="en-US"/>
          </w:rPr>
          <w:instrText xml:space="preserve"> PAGEREF _Toc256000879 \h </w:instrText>
        </w:r>
        <w:r w:rsidR="00D65FD4">
          <w:rPr>
            <w:lang w:val="en-US" w:eastAsia="en-US"/>
          </w:rPr>
        </w:r>
        <w:r w:rsidR="00D65FD4">
          <w:rPr>
            <w:lang w:val="en-US" w:eastAsia="en-US"/>
          </w:rPr>
          <w:fldChar w:fldCharType="separate"/>
        </w:r>
        <w:r w:rsidR="00D65FD4">
          <w:rPr>
            <w:lang w:val="en-US" w:eastAsia="en-US"/>
          </w:rPr>
          <w:t>696</w:t>
        </w:r>
        <w:r w:rsidR="00D65FD4">
          <w:rPr>
            <w:lang w:val="en-US" w:eastAsia="en-US"/>
          </w:rPr>
          <w:fldChar w:fldCharType="end"/>
        </w:r>
      </w:hyperlink>
    </w:p>
    <w:p w14:paraId="42944FD5" w14:textId="77777777" w:rsidR="00D65FD4" w:rsidRDefault="00DA2F6F">
      <w:pPr>
        <w:pStyle w:val="TOC8"/>
        <w:widowControl/>
        <w:rPr>
          <w:rFonts w:ascii="Calibri" w:hAnsi="Calibri" w:cs="Calibri"/>
          <w:noProof/>
          <w:sz w:val="22"/>
          <w:szCs w:val="22"/>
          <w:lang w:val="en-US"/>
        </w:rPr>
      </w:pPr>
      <w:hyperlink w:anchor="_Toc256000880" w:history="1">
        <w:r w:rsidR="00D65FD4">
          <w:rPr>
            <w:rStyle w:val="Hyperlink"/>
            <w:lang w:val="en-US" w:eastAsia="en-US"/>
          </w:rPr>
          <w:t>S5.5.6</w:t>
        </w:r>
        <w:r w:rsidR="00D65FD4">
          <w:rPr>
            <w:rFonts w:ascii="Calibri" w:hAnsi="Calibri" w:cs="Calibri"/>
            <w:noProof/>
            <w:sz w:val="22"/>
            <w:szCs w:val="22"/>
            <w:lang w:val="en-US" w:eastAsia="en-US"/>
          </w:rPr>
          <w:tab/>
        </w:r>
        <w:r w:rsidR="00D65FD4">
          <w:rPr>
            <w:rStyle w:val="Hyperlink"/>
            <w:lang w:val="en-US" w:eastAsia="en-US"/>
          </w:rPr>
          <w:t>Generating units smaller than 30MW data</w:t>
        </w:r>
        <w:r w:rsidR="00D65FD4">
          <w:rPr>
            <w:lang w:val="en-US" w:eastAsia="en-US"/>
          </w:rPr>
          <w:tab/>
        </w:r>
        <w:r w:rsidR="00D65FD4">
          <w:rPr>
            <w:lang w:val="en-US" w:eastAsia="en-US"/>
          </w:rPr>
          <w:fldChar w:fldCharType="begin"/>
        </w:r>
        <w:r w:rsidR="00D65FD4">
          <w:rPr>
            <w:lang w:val="en-US" w:eastAsia="en-US"/>
          </w:rPr>
          <w:instrText xml:space="preserve"> PAGEREF _Toc256000880 \h </w:instrText>
        </w:r>
        <w:r w:rsidR="00D65FD4">
          <w:rPr>
            <w:lang w:val="en-US" w:eastAsia="en-US"/>
          </w:rPr>
        </w:r>
        <w:r w:rsidR="00D65FD4">
          <w:rPr>
            <w:lang w:val="en-US" w:eastAsia="en-US"/>
          </w:rPr>
          <w:fldChar w:fldCharType="separate"/>
        </w:r>
        <w:r w:rsidR="00D65FD4">
          <w:rPr>
            <w:lang w:val="en-US" w:eastAsia="en-US"/>
          </w:rPr>
          <w:t>696</w:t>
        </w:r>
        <w:r w:rsidR="00D65FD4">
          <w:rPr>
            <w:lang w:val="en-US" w:eastAsia="en-US"/>
          </w:rPr>
          <w:fldChar w:fldCharType="end"/>
        </w:r>
      </w:hyperlink>
    </w:p>
    <w:p w14:paraId="4EC771A0" w14:textId="77777777" w:rsidR="00D65FD4" w:rsidRDefault="00DA2F6F">
      <w:pPr>
        <w:pStyle w:val="TOC8"/>
        <w:widowControl/>
        <w:rPr>
          <w:rFonts w:ascii="Calibri" w:hAnsi="Calibri" w:cs="Calibri"/>
          <w:noProof/>
          <w:sz w:val="22"/>
          <w:szCs w:val="22"/>
          <w:lang w:val="en-US"/>
        </w:rPr>
      </w:pPr>
      <w:hyperlink w:anchor="_Toc256000881" w:history="1">
        <w:r w:rsidR="00D65FD4">
          <w:rPr>
            <w:rStyle w:val="Hyperlink"/>
            <w:lang w:val="en-US" w:eastAsia="en-US"/>
          </w:rPr>
          <w:t>S5.5.7</w:t>
        </w:r>
        <w:r w:rsidR="00D65FD4">
          <w:rPr>
            <w:rFonts w:ascii="Calibri" w:hAnsi="Calibri" w:cs="Calibri"/>
            <w:noProof/>
            <w:sz w:val="22"/>
            <w:szCs w:val="22"/>
            <w:lang w:val="en-US" w:eastAsia="en-US"/>
          </w:rPr>
          <w:tab/>
        </w:r>
        <w:r w:rsidR="00D65FD4">
          <w:rPr>
            <w:rStyle w:val="Hyperlink"/>
            <w:lang w:val="en-US" w:eastAsia="en-US"/>
          </w:rPr>
          <w:t>Power System Design Data Sheet, Power System Setting Data Sheet and Power System Model Guidelines</w:t>
        </w:r>
        <w:r w:rsidR="00D65FD4">
          <w:rPr>
            <w:lang w:val="en-US" w:eastAsia="en-US"/>
          </w:rPr>
          <w:tab/>
        </w:r>
        <w:r w:rsidR="00D65FD4">
          <w:rPr>
            <w:lang w:val="en-US" w:eastAsia="en-US"/>
          </w:rPr>
          <w:fldChar w:fldCharType="begin"/>
        </w:r>
        <w:r w:rsidR="00D65FD4">
          <w:rPr>
            <w:lang w:val="en-US" w:eastAsia="en-US"/>
          </w:rPr>
          <w:instrText xml:space="preserve"> PAGEREF _Toc256000881 \h </w:instrText>
        </w:r>
        <w:r w:rsidR="00D65FD4">
          <w:rPr>
            <w:lang w:val="en-US" w:eastAsia="en-US"/>
          </w:rPr>
        </w:r>
        <w:r w:rsidR="00D65FD4">
          <w:rPr>
            <w:lang w:val="en-US" w:eastAsia="en-US"/>
          </w:rPr>
          <w:fldChar w:fldCharType="separate"/>
        </w:r>
        <w:r w:rsidR="00D65FD4">
          <w:rPr>
            <w:lang w:val="en-US" w:eastAsia="en-US"/>
          </w:rPr>
          <w:t>696</w:t>
        </w:r>
        <w:r w:rsidR="00D65FD4">
          <w:rPr>
            <w:lang w:val="en-US" w:eastAsia="en-US"/>
          </w:rPr>
          <w:fldChar w:fldCharType="end"/>
        </w:r>
      </w:hyperlink>
    </w:p>
    <w:p w14:paraId="545ED965" w14:textId="77777777" w:rsidR="00D65FD4" w:rsidRDefault="00DA2F6F">
      <w:pPr>
        <w:pStyle w:val="TOC8"/>
        <w:widowControl/>
        <w:rPr>
          <w:rFonts w:ascii="Calibri" w:hAnsi="Calibri" w:cs="Calibri"/>
          <w:noProof/>
          <w:sz w:val="22"/>
          <w:szCs w:val="22"/>
          <w:lang w:val="en-US"/>
        </w:rPr>
      </w:pPr>
      <w:hyperlink w:anchor="_Toc256000882" w:history="1">
        <w:r w:rsidR="00D65FD4">
          <w:rPr>
            <w:rStyle w:val="Hyperlink"/>
            <w:lang w:val="en-US" w:eastAsia="en-US"/>
          </w:rPr>
          <w:t>Schedule 5.5.1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_Toc256000882 \h </w:instrText>
        </w:r>
        <w:r w:rsidR="00D65FD4">
          <w:rPr>
            <w:lang w:val="en-US" w:eastAsia="en-US"/>
          </w:rPr>
        </w:r>
        <w:r w:rsidR="00D65FD4">
          <w:rPr>
            <w:lang w:val="en-US" w:eastAsia="en-US"/>
          </w:rPr>
          <w:fldChar w:fldCharType="separate"/>
        </w:r>
        <w:r w:rsidR="00D65FD4">
          <w:rPr>
            <w:lang w:val="en-US" w:eastAsia="en-US"/>
          </w:rPr>
          <w:t>699</w:t>
        </w:r>
        <w:r w:rsidR="00D65FD4">
          <w:rPr>
            <w:lang w:val="en-US" w:eastAsia="en-US"/>
          </w:rPr>
          <w:fldChar w:fldCharType="end"/>
        </w:r>
      </w:hyperlink>
    </w:p>
    <w:p w14:paraId="55C6E277" w14:textId="77777777" w:rsidR="00D65FD4" w:rsidRDefault="00DA2F6F">
      <w:pPr>
        <w:pStyle w:val="TOC8"/>
        <w:widowControl/>
        <w:rPr>
          <w:rFonts w:ascii="Calibri" w:hAnsi="Calibri" w:cs="Calibri"/>
          <w:noProof/>
          <w:sz w:val="22"/>
          <w:szCs w:val="22"/>
          <w:lang w:val="en-US"/>
        </w:rPr>
      </w:pPr>
      <w:hyperlink w:anchor="_Toc256000883" w:history="1">
        <w:r w:rsidR="00D65FD4">
          <w:rPr>
            <w:rStyle w:val="Hyperlink"/>
            <w:lang w:val="en-US" w:eastAsia="en-US"/>
          </w:rPr>
          <w:t>Schedule 5.5.2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_Toc256000883 \h </w:instrText>
        </w:r>
        <w:r w:rsidR="00D65FD4">
          <w:rPr>
            <w:lang w:val="en-US" w:eastAsia="en-US"/>
          </w:rPr>
        </w:r>
        <w:r w:rsidR="00D65FD4">
          <w:rPr>
            <w:lang w:val="en-US" w:eastAsia="en-US"/>
          </w:rPr>
          <w:fldChar w:fldCharType="separate"/>
        </w:r>
        <w:r w:rsidR="00D65FD4">
          <w:rPr>
            <w:lang w:val="en-US" w:eastAsia="en-US"/>
          </w:rPr>
          <w:t>699</w:t>
        </w:r>
        <w:r w:rsidR="00D65FD4">
          <w:rPr>
            <w:lang w:val="en-US" w:eastAsia="en-US"/>
          </w:rPr>
          <w:fldChar w:fldCharType="end"/>
        </w:r>
      </w:hyperlink>
    </w:p>
    <w:p w14:paraId="49EAC2DA" w14:textId="77777777" w:rsidR="00D65FD4" w:rsidRDefault="00DA2F6F">
      <w:pPr>
        <w:pStyle w:val="TOC8"/>
        <w:widowControl/>
        <w:rPr>
          <w:rFonts w:ascii="Calibri" w:hAnsi="Calibri" w:cs="Calibri"/>
          <w:noProof/>
          <w:sz w:val="22"/>
          <w:szCs w:val="22"/>
          <w:lang w:val="en-US"/>
        </w:rPr>
      </w:pPr>
      <w:hyperlink w:anchor="_Toc256000884" w:history="1">
        <w:r w:rsidR="00D65FD4">
          <w:rPr>
            <w:rStyle w:val="Hyperlink"/>
            <w:lang w:val="en-US" w:eastAsia="en-US"/>
          </w:rPr>
          <w:t>Schedule 5.5.3</w:t>
        </w:r>
        <w:r w:rsidR="00D65FD4">
          <w:rPr>
            <w:rFonts w:ascii="Calibri" w:hAnsi="Calibri" w:cs="Calibri"/>
            <w:noProof/>
            <w:sz w:val="22"/>
            <w:szCs w:val="22"/>
            <w:lang w:val="en-US" w:eastAsia="en-US"/>
          </w:rPr>
          <w:tab/>
        </w:r>
        <w:r w:rsidR="00D65FD4">
          <w:rPr>
            <w:rStyle w:val="Hyperlink"/>
            <w:lang w:val="en-US" w:eastAsia="en-US"/>
          </w:rPr>
          <w:t>Network and plant technical data of equipment at or near connection point</w:t>
        </w:r>
        <w:r w:rsidR="00D65FD4">
          <w:rPr>
            <w:lang w:val="en-US" w:eastAsia="en-US"/>
          </w:rPr>
          <w:tab/>
        </w:r>
        <w:r w:rsidR="00D65FD4">
          <w:rPr>
            <w:lang w:val="en-US" w:eastAsia="en-US"/>
          </w:rPr>
          <w:fldChar w:fldCharType="begin"/>
        </w:r>
        <w:r w:rsidR="00D65FD4">
          <w:rPr>
            <w:lang w:val="en-US" w:eastAsia="en-US"/>
          </w:rPr>
          <w:instrText xml:space="preserve"> PAGEREF _Toc256000884 \h </w:instrText>
        </w:r>
        <w:r w:rsidR="00D65FD4">
          <w:rPr>
            <w:lang w:val="en-US" w:eastAsia="en-US"/>
          </w:rPr>
        </w:r>
        <w:r w:rsidR="00D65FD4">
          <w:rPr>
            <w:lang w:val="en-US" w:eastAsia="en-US"/>
          </w:rPr>
          <w:fldChar w:fldCharType="separate"/>
        </w:r>
        <w:r w:rsidR="00D65FD4">
          <w:rPr>
            <w:lang w:val="en-US" w:eastAsia="en-US"/>
          </w:rPr>
          <w:t>699</w:t>
        </w:r>
        <w:r w:rsidR="00D65FD4">
          <w:rPr>
            <w:lang w:val="en-US" w:eastAsia="en-US"/>
          </w:rPr>
          <w:fldChar w:fldCharType="end"/>
        </w:r>
      </w:hyperlink>
    </w:p>
    <w:p w14:paraId="4E41F3F2" w14:textId="77777777" w:rsidR="00D65FD4" w:rsidRDefault="00DA2F6F">
      <w:pPr>
        <w:pStyle w:val="TOC8"/>
        <w:widowControl/>
        <w:rPr>
          <w:rFonts w:ascii="Calibri" w:hAnsi="Calibri" w:cs="Calibri"/>
          <w:noProof/>
          <w:sz w:val="22"/>
          <w:szCs w:val="22"/>
          <w:lang w:val="en-US"/>
        </w:rPr>
      </w:pPr>
      <w:hyperlink w:anchor="_Toc256000885" w:history="1">
        <w:r w:rsidR="00D65FD4">
          <w:rPr>
            <w:rStyle w:val="Hyperlink"/>
            <w:lang w:val="en-US" w:eastAsia="en-US"/>
          </w:rPr>
          <w:t>Schedule 5.5.4</w:t>
        </w:r>
        <w:r w:rsidR="00D65FD4">
          <w:rPr>
            <w:rFonts w:ascii="Calibri" w:hAnsi="Calibri" w:cs="Calibri"/>
            <w:noProof/>
            <w:sz w:val="22"/>
            <w:szCs w:val="22"/>
            <w:lang w:val="en-US" w:eastAsia="en-US"/>
          </w:rPr>
          <w:tab/>
        </w:r>
        <w:r w:rsidR="00D65FD4">
          <w:rPr>
            <w:rStyle w:val="Hyperlink"/>
            <w:lang w:val="en-US" w:eastAsia="en-US"/>
          </w:rPr>
          <w:t>Network Plant and Apparatus Setting Data</w:t>
        </w:r>
        <w:r w:rsidR="00D65FD4">
          <w:rPr>
            <w:lang w:val="en-US" w:eastAsia="en-US"/>
          </w:rPr>
          <w:tab/>
        </w:r>
        <w:r w:rsidR="00D65FD4">
          <w:rPr>
            <w:lang w:val="en-US" w:eastAsia="en-US"/>
          </w:rPr>
          <w:fldChar w:fldCharType="begin"/>
        </w:r>
        <w:r w:rsidR="00D65FD4">
          <w:rPr>
            <w:lang w:val="en-US" w:eastAsia="en-US"/>
          </w:rPr>
          <w:instrText xml:space="preserve"> PAGEREF _Toc256000885 \h </w:instrText>
        </w:r>
        <w:r w:rsidR="00D65FD4">
          <w:rPr>
            <w:lang w:val="en-US" w:eastAsia="en-US"/>
          </w:rPr>
        </w:r>
        <w:r w:rsidR="00D65FD4">
          <w:rPr>
            <w:lang w:val="en-US" w:eastAsia="en-US"/>
          </w:rPr>
          <w:fldChar w:fldCharType="separate"/>
        </w:r>
        <w:r w:rsidR="00D65FD4">
          <w:rPr>
            <w:lang w:val="en-US" w:eastAsia="en-US"/>
          </w:rPr>
          <w:t>702</w:t>
        </w:r>
        <w:r w:rsidR="00D65FD4">
          <w:rPr>
            <w:lang w:val="en-US" w:eastAsia="en-US"/>
          </w:rPr>
          <w:fldChar w:fldCharType="end"/>
        </w:r>
      </w:hyperlink>
    </w:p>
    <w:p w14:paraId="53386115" w14:textId="77777777" w:rsidR="00D65FD4" w:rsidRDefault="00DA2F6F">
      <w:pPr>
        <w:pStyle w:val="TOC8"/>
        <w:widowControl/>
        <w:rPr>
          <w:rFonts w:ascii="Calibri" w:hAnsi="Calibri" w:cs="Calibri"/>
          <w:noProof/>
          <w:sz w:val="22"/>
          <w:szCs w:val="22"/>
          <w:lang w:val="en-US"/>
        </w:rPr>
      </w:pPr>
      <w:hyperlink w:anchor="_Toc256000886" w:history="1">
        <w:r w:rsidR="00D65FD4">
          <w:rPr>
            <w:rStyle w:val="Hyperlink"/>
            <w:lang w:val="en-US" w:eastAsia="en-US"/>
          </w:rPr>
          <w:t>Schedule 5.5.5</w:t>
        </w:r>
        <w:r w:rsidR="00D65FD4">
          <w:rPr>
            <w:rFonts w:ascii="Calibri" w:hAnsi="Calibri" w:cs="Calibri"/>
            <w:noProof/>
            <w:sz w:val="22"/>
            <w:szCs w:val="22"/>
            <w:lang w:val="en-US" w:eastAsia="en-US"/>
          </w:rPr>
          <w:tab/>
        </w:r>
        <w:r w:rsidR="00D65FD4">
          <w:rPr>
            <w:rStyle w:val="Hyperlink"/>
            <w:lang w:val="en-US" w:eastAsia="en-US"/>
          </w:rPr>
          <w:t>Load Characteristics at Connection Point</w:t>
        </w:r>
        <w:r w:rsidR="00D65FD4">
          <w:rPr>
            <w:lang w:val="en-US" w:eastAsia="en-US"/>
          </w:rPr>
          <w:tab/>
        </w:r>
        <w:r w:rsidR="00D65FD4">
          <w:rPr>
            <w:lang w:val="en-US" w:eastAsia="en-US"/>
          </w:rPr>
          <w:fldChar w:fldCharType="begin"/>
        </w:r>
        <w:r w:rsidR="00D65FD4">
          <w:rPr>
            <w:lang w:val="en-US" w:eastAsia="en-US"/>
          </w:rPr>
          <w:instrText xml:space="preserve"> PAGEREF _Toc256000886 \h </w:instrText>
        </w:r>
        <w:r w:rsidR="00D65FD4">
          <w:rPr>
            <w:lang w:val="en-US" w:eastAsia="en-US"/>
          </w:rPr>
        </w:r>
        <w:r w:rsidR="00D65FD4">
          <w:rPr>
            <w:lang w:val="en-US" w:eastAsia="en-US"/>
          </w:rPr>
          <w:fldChar w:fldCharType="separate"/>
        </w:r>
        <w:r w:rsidR="00D65FD4">
          <w:rPr>
            <w:lang w:val="en-US" w:eastAsia="en-US"/>
          </w:rPr>
          <w:t>704</w:t>
        </w:r>
        <w:r w:rsidR="00D65FD4">
          <w:rPr>
            <w:lang w:val="en-US" w:eastAsia="en-US"/>
          </w:rPr>
          <w:fldChar w:fldCharType="end"/>
        </w:r>
      </w:hyperlink>
    </w:p>
    <w:p w14:paraId="34F13820" w14:textId="77777777" w:rsidR="00D65FD4" w:rsidRDefault="00DA2F6F">
      <w:pPr>
        <w:pStyle w:val="TOC6"/>
        <w:widowControl/>
        <w:rPr>
          <w:rFonts w:ascii="Calibri" w:hAnsi="Calibri" w:cs="Calibri"/>
          <w:noProof/>
          <w:sz w:val="22"/>
          <w:szCs w:val="22"/>
          <w:lang w:val="en-US"/>
        </w:rPr>
      </w:pPr>
      <w:hyperlink w:anchor="_Toc256000887" w:history="1">
        <w:r w:rsidR="00D65FD4">
          <w:rPr>
            <w:rStyle w:val="Hyperlink"/>
            <w:lang w:val="en-US" w:eastAsia="en-US"/>
          </w:rPr>
          <w:t>Schedule 5.6</w:t>
        </w:r>
        <w:r w:rsidR="00D65FD4">
          <w:rPr>
            <w:rFonts w:ascii="Calibri" w:hAnsi="Calibri" w:cs="Calibri"/>
            <w:noProof/>
            <w:sz w:val="22"/>
            <w:szCs w:val="22"/>
            <w:lang w:val="en-US" w:eastAsia="en-US"/>
          </w:rPr>
          <w:tab/>
        </w:r>
        <w:r w:rsidR="00D65FD4">
          <w:rPr>
            <w:rStyle w:val="Hyperlink"/>
            <w:lang w:val="en-US" w:eastAsia="en-US"/>
          </w:rPr>
          <w:t>Terms and Conditions of Connection agreements and network operating agreements</w:t>
        </w:r>
        <w:r w:rsidR="00D65FD4">
          <w:rPr>
            <w:lang w:val="en-US" w:eastAsia="en-US"/>
          </w:rPr>
          <w:tab/>
        </w:r>
        <w:r w:rsidR="00D65FD4">
          <w:rPr>
            <w:lang w:val="en-US" w:eastAsia="en-US"/>
          </w:rPr>
          <w:fldChar w:fldCharType="begin"/>
        </w:r>
        <w:r w:rsidR="00D65FD4">
          <w:rPr>
            <w:lang w:val="en-US" w:eastAsia="en-US"/>
          </w:rPr>
          <w:instrText xml:space="preserve"> PAGEREF _Toc256000887 \h </w:instrText>
        </w:r>
        <w:r w:rsidR="00D65FD4">
          <w:rPr>
            <w:lang w:val="en-US" w:eastAsia="en-US"/>
          </w:rPr>
        </w:r>
        <w:r w:rsidR="00D65FD4">
          <w:rPr>
            <w:lang w:val="en-US" w:eastAsia="en-US"/>
          </w:rPr>
          <w:fldChar w:fldCharType="separate"/>
        </w:r>
        <w:r w:rsidR="00D65FD4">
          <w:rPr>
            <w:lang w:val="en-US" w:eastAsia="en-US"/>
          </w:rPr>
          <w:t>705</w:t>
        </w:r>
        <w:r w:rsidR="00D65FD4">
          <w:rPr>
            <w:lang w:val="en-US" w:eastAsia="en-US"/>
          </w:rPr>
          <w:fldChar w:fldCharType="end"/>
        </w:r>
      </w:hyperlink>
    </w:p>
    <w:p w14:paraId="2502E0C5" w14:textId="77777777" w:rsidR="00D65FD4" w:rsidRDefault="00DA2F6F">
      <w:pPr>
        <w:pStyle w:val="TOC6"/>
        <w:widowControl/>
        <w:rPr>
          <w:rFonts w:ascii="Calibri" w:hAnsi="Calibri" w:cs="Calibri"/>
          <w:noProof/>
          <w:sz w:val="22"/>
          <w:szCs w:val="22"/>
          <w:lang w:val="en-US"/>
        </w:rPr>
      </w:pPr>
      <w:hyperlink w:anchor="_Toc256000888"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Connection agreements</w:t>
        </w:r>
        <w:r w:rsidR="00D65FD4">
          <w:rPr>
            <w:lang w:val="en-US" w:eastAsia="en-US"/>
          </w:rPr>
          <w:tab/>
        </w:r>
        <w:r w:rsidR="00D65FD4">
          <w:rPr>
            <w:lang w:val="en-US" w:eastAsia="en-US"/>
          </w:rPr>
          <w:fldChar w:fldCharType="begin"/>
        </w:r>
        <w:r w:rsidR="00D65FD4">
          <w:rPr>
            <w:lang w:val="en-US" w:eastAsia="en-US"/>
          </w:rPr>
          <w:instrText xml:space="preserve"> PAGEREF _Toc256000888 \h </w:instrText>
        </w:r>
        <w:r w:rsidR="00D65FD4">
          <w:rPr>
            <w:lang w:val="en-US" w:eastAsia="en-US"/>
          </w:rPr>
        </w:r>
        <w:r w:rsidR="00D65FD4">
          <w:rPr>
            <w:lang w:val="en-US" w:eastAsia="en-US"/>
          </w:rPr>
          <w:fldChar w:fldCharType="separate"/>
        </w:r>
        <w:r w:rsidR="00D65FD4">
          <w:rPr>
            <w:lang w:val="en-US" w:eastAsia="en-US"/>
          </w:rPr>
          <w:t>705</w:t>
        </w:r>
        <w:r w:rsidR="00D65FD4">
          <w:rPr>
            <w:lang w:val="en-US" w:eastAsia="en-US"/>
          </w:rPr>
          <w:fldChar w:fldCharType="end"/>
        </w:r>
      </w:hyperlink>
    </w:p>
    <w:p w14:paraId="7A75A16E" w14:textId="77777777" w:rsidR="00D65FD4" w:rsidRDefault="00DA2F6F">
      <w:pPr>
        <w:pStyle w:val="TOC6"/>
        <w:widowControl/>
        <w:rPr>
          <w:rFonts w:ascii="Calibri" w:hAnsi="Calibri" w:cs="Calibri"/>
          <w:noProof/>
          <w:sz w:val="22"/>
          <w:szCs w:val="22"/>
          <w:lang w:val="en-US"/>
        </w:rPr>
      </w:pPr>
      <w:hyperlink w:anchor="_Toc256000889"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Network Operating Agreements</w:t>
        </w:r>
        <w:r w:rsidR="00D65FD4">
          <w:rPr>
            <w:lang w:val="en-US" w:eastAsia="en-US"/>
          </w:rPr>
          <w:tab/>
        </w:r>
        <w:r w:rsidR="00D65FD4">
          <w:rPr>
            <w:lang w:val="en-US" w:eastAsia="en-US"/>
          </w:rPr>
          <w:fldChar w:fldCharType="begin"/>
        </w:r>
        <w:r w:rsidR="00D65FD4">
          <w:rPr>
            <w:lang w:val="en-US" w:eastAsia="en-US"/>
          </w:rPr>
          <w:instrText xml:space="preserve"> PAGEREF _Toc256000889 \h </w:instrText>
        </w:r>
        <w:r w:rsidR="00D65FD4">
          <w:rPr>
            <w:lang w:val="en-US" w:eastAsia="en-US"/>
          </w:rPr>
        </w:r>
        <w:r w:rsidR="00D65FD4">
          <w:rPr>
            <w:lang w:val="en-US" w:eastAsia="en-US"/>
          </w:rPr>
          <w:fldChar w:fldCharType="separate"/>
        </w:r>
        <w:r w:rsidR="00D65FD4">
          <w:rPr>
            <w:lang w:val="en-US" w:eastAsia="en-US"/>
          </w:rPr>
          <w:t>707</w:t>
        </w:r>
        <w:r w:rsidR="00D65FD4">
          <w:rPr>
            <w:lang w:val="en-US" w:eastAsia="en-US"/>
          </w:rPr>
          <w:fldChar w:fldCharType="end"/>
        </w:r>
      </w:hyperlink>
    </w:p>
    <w:p w14:paraId="0DBEFE30" w14:textId="77777777" w:rsidR="00D65FD4" w:rsidRDefault="00DA2F6F">
      <w:pPr>
        <w:pStyle w:val="TOC6"/>
        <w:widowControl/>
        <w:rPr>
          <w:rFonts w:ascii="Calibri" w:hAnsi="Calibri" w:cs="Calibri"/>
          <w:noProof/>
          <w:sz w:val="22"/>
          <w:szCs w:val="22"/>
          <w:lang w:val="en-US"/>
        </w:rPr>
      </w:pPr>
      <w:hyperlink w:anchor="_Toc256000890" w:history="1">
        <w:r w:rsidR="00D65FD4">
          <w:rPr>
            <w:rStyle w:val="Hyperlink"/>
            <w:lang w:val="en-US" w:eastAsia="en-US"/>
          </w:rPr>
          <w:t>Schedule 5.7</w:t>
        </w:r>
        <w:r w:rsidR="00D65FD4">
          <w:rPr>
            <w:rFonts w:ascii="Calibri" w:hAnsi="Calibri" w:cs="Calibri"/>
            <w:noProof/>
            <w:sz w:val="22"/>
            <w:szCs w:val="22"/>
            <w:lang w:val="en-US" w:eastAsia="en-US"/>
          </w:rPr>
          <w:tab/>
        </w:r>
        <w:r w:rsidR="00D65FD4">
          <w:rPr>
            <w:rStyle w:val="Hyperlink"/>
            <w:lang w:val="en-US" w:eastAsia="en-US"/>
          </w:rPr>
          <w:t>Annual Forecast Information for Planning Purposes</w:t>
        </w:r>
        <w:r w:rsidR="00D65FD4">
          <w:rPr>
            <w:lang w:val="en-US" w:eastAsia="en-US"/>
          </w:rPr>
          <w:tab/>
        </w:r>
        <w:r w:rsidR="00D65FD4">
          <w:rPr>
            <w:lang w:val="en-US" w:eastAsia="en-US"/>
          </w:rPr>
          <w:fldChar w:fldCharType="begin"/>
        </w:r>
        <w:r w:rsidR="00D65FD4">
          <w:rPr>
            <w:lang w:val="en-US" w:eastAsia="en-US"/>
          </w:rPr>
          <w:instrText xml:space="preserve"> PAGEREF _Toc256000890 \h </w:instrText>
        </w:r>
        <w:r w:rsidR="00D65FD4">
          <w:rPr>
            <w:lang w:val="en-US" w:eastAsia="en-US"/>
          </w:rPr>
        </w:r>
        <w:r w:rsidR="00D65FD4">
          <w:rPr>
            <w:lang w:val="en-US" w:eastAsia="en-US"/>
          </w:rPr>
          <w:fldChar w:fldCharType="separate"/>
        </w:r>
        <w:r w:rsidR="00D65FD4">
          <w:rPr>
            <w:lang w:val="en-US" w:eastAsia="en-US"/>
          </w:rPr>
          <w:t>707</w:t>
        </w:r>
        <w:r w:rsidR="00D65FD4">
          <w:rPr>
            <w:lang w:val="en-US" w:eastAsia="en-US"/>
          </w:rPr>
          <w:fldChar w:fldCharType="end"/>
        </w:r>
      </w:hyperlink>
    </w:p>
    <w:p w14:paraId="732A2969" w14:textId="77777777" w:rsidR="00D65FD4" w:rsidRDefault="00DA2F6F">
      <w:pPr>
        <w:pStyle w:val="TOC6"/>
        <w:widowControl/>
        <w:rPr>
          <w:rFonts w:ascii="Calibri" w:hAnsi="Calibri" w:cs="Calibri"/>
          <w:noProof/>
          <w:sz w:val="22"/>
          <w:szCs w:val="22"/>
          <w:lang w:val="en-US"/>
        </w:rPr>
      </w:pPr>
      <w:hyperlink w:anchor="_Toc256000891" w:history="1">
        <w:r w:rsidR="00D65FD4">
          <w:rPr>
            <w:rStyle w:val="Hyperlink"/>
            <w:lang w:val="en-US" w:eastAsia="en-US"/>
          </w:rPr>
          <w:t>Schedule 5.8</w:t>
        </w:r>
        <w:r w:rsidR="00D65FD4">
          <w:rPr>
            <w:rFonts w:ascii="Calibri" w:hAnsi="Calibri" w:cs="Calibri"/>
            <w:noProof/>
            <w:sz w:val="22"/>
            <w:szCs w:val="22"/>
            <w:lang w:val="en-US" w:eastAsia="en-US"/>
          </w:rPr>
          <w:tab/>
        </w:r>
        <w:r w:rsidR="00D65FD4">
          <w:rPr>
            <w:rStyle w:val="Hyperlink"/>
            <w:lang w:val="en-US" w:eastAsia="en-US"/>
          </w:rPr>
          <w:t>Distribution Annual Planning Report</w:t>
        </w:r>
        <w:r w:rsidR="00D65FD4">
          <w:rPr>
            <w:lang w:val="en-US" w:eastAsia="en-US"/>
          </w:rPr>
          <w:tab/>
        </w:r>
        <w:r w:rsidR="00D65FD4">
          <w:rPr>
            <w:lang w:val="en-US" w:eastAsia="en-US"/>
          </w:rPr>
          <w:fldChar w:fldCharType="begin"/>
        </w:r>
        <w:r w:rsidR="00D65FD4">
          <w:rPr>
            <w:lang w:val="en-US" w:eastAsia="en-US"/>
          </w:rPr>
          <w:instrText xml:space="preserve"> PAGEREF _Toc256000891 \h </w:instrText>
        </w:r>
        <w:r w:rsidR="00D65FD4">
          <w:rPr>
            <w:lang w:val="en-US" w:eastAsia="en-US"/>
          </w:rPr>
        </w:r>
        <w:r w:rsidR="00D65FD4">
          <w:rPr>
            <w:lang w:val="en-US" w:eastAsia="en-US"/>
          </w:rPr>
          <w:fldChar w:fldCharType="separate"/>
        </w:r>
        <w:r w:rsidR="00D65FD4">
          <w:rPr>
            <w:lang w:val="en-US" w:eastAsia="en-US"/>
          </w:rPr>
          <w:t>709</w:t>
        </w:r>
        <w:r w:rsidR="00D65FD4">
          <w:rPr>
            <w:lang w:val="en-US" w:eastAsia="en-US"/>
          </w:rPr>
          <w:fldChar w:fldCharType="end"/>
        </w:r>
      </w:hyperlink>
    </w:p>
    <w:p w14:paraId="3383A744" w14:textId="77777777" w:rsidR="00D65FD4" w:rsidRDefault="00DA2F6F">
      <w:pPr>
        <w:pStyle w:val="TOC6"/>
        <w:widowControl/>
        <w:rPr>
          <w:rFonts w:ascii="Calibri" w:hAnsi="Calibri" w:cs="Calibri"/>
          <w:noProof/>
          <w:sz w:val="22"/>
          <w:szCs w:val="22"/>
          <w:lang w:val="en-US"/>
        </w:rPr>
      </w:pPr>
      <w:hyperlink w:anchor="_Toc256000892" w:history="1">
        <w:r w:rsidR="00D65FD4">
          <w:rPr>
            <w:rStyle w:val="Hyperlink"/>
            <w:lang w:val="en-US" w:eastAsia="en-US"/>
          </w:rPr>
          <w:t>Schedule 5.9</w:t>
        </w:r>
        <w:r w:rsidR="00D65FD4">
          <w:rPr>
            <w:rFonts w:ascii="Calibri" w:hAnsi="Calibri" w:cs="Calibri"/>
            <w:noProof/>
            <w:sz w:val="22"/>
            <w:szCs w:val="22"/>
            <w:lang w:val="en-US" w:eastAsia="en-US"/>
          </w:rPr>
          <w:tab/>
        </w:r>
        <w:r w:rsidR="00D65FD4">
          <w:rPr>
            <w:rStyle w:val="Hyperlink"/>
            <w:lang w:val="en-US" w:eastAsia="en-US"/>
          </w:rPr>
          <w:t>Demand side engagement document (clause 5.13.1(h))</w:t>
        </w:r>
        <w:r w:rsidR="00D65FD4">
          <w:rPr>
            <w:lang w:val="en-US" w:eastAsia="en-US"/>
          </w:rPr>
          <w:tab/>
        </w:r>
        <w:r w:rsidR="00D65FD4">
          <w:rPr>
            <w:lang w:val="en-US" w:eastAsia="en-US"/>
          </w:rPr>
          <w:fldChar w:fldCharType="begin"/>
        </w:r>
        <w:r w:rsidR="00D65FD4">
          <w:rPr>
            <w:lang w:val="en-US" w:eastAsia="en-US"/>
          </w:rPr>
          <w:instrText xml:space="preserve"> PAGEREF _Toc256000892 \h </w:instrText>
        </w:r>
        <w:r w:rsidR="00D65FD4">
          <w:rPr>
            <w:lang w:val="en-US" w:eastAsia="en-US"/>
          </w:rPr>
        </w:r>
        <w:r w:rsidR="00D65FD4">
          <w:rPr>
            <w:lang w:val="en-US" w:eastAsia="en-US"/>
          </w:rPr>
          <w:fldChar w:fldCharType="separate"/>
        </w:r>
        <w:r w:rsidR="00D65FD4">
          <w:rPr>
            <w:lang w:val="en-US" w:eastAsia="en-US"/>
          </w:rPr>
          <w:t>715</w:t>
        </w:r>
        <w:r w:rsidR="00D65FD4">
          <w:rPr>
            <w:lang w:val="en-US" w:eastAsia="en-US"/>
          </w:rPr>
          <w:fldChar w:fldCharType="end"/>
        </w:r>
      </w:hyperlink>
    </w:p>
    <w:p w14:paraId="5CB4BAF0" w14:textId="77777777" w:rsidR="00D65FD4" w:rsidRDefault="00DA2F6F">
      <w:pPr>
        <w:pStyle w:val="TOC6"/>
        <w:widowControl/>
        <w:rPr>
          <w:rFonts w:ascii="Calibri" w:hAnsi="Calibri" w:cs="Calibri"/>
          <w:noProof/>
          <w:sz w:val="22"/>
          <w:szCs w:val="22"/>
          <w:lang w:val="en-US"/>
        </w:rPr>
      </w:pPr>
      <w:hyperlink w:anchor="_Toc256000893" w:history="1">
        <w:r w:rsidR="00D65FD4">
          <w:rPr>
            <w:rStyle w:val="Hyperlink"/>
            <w:lang w:val="en-US" w:eastAsia="en-US"/>
          </w:rPr>
          <w:t>Schedule 5.10</w:t>
        </w:r>
        <w:r w:rsidR="00D65FD4">
          <w:rPr>
            <w:rFonts w:ascii="Calibri" w:hAnsi="Calibri" w:cs="Calibri"/>
            <w:noProof/>
            <w:sz w:val="22"/>
            <w:szCs w:val="22"/>
            <w:lang w:val="en-US" w:eastAsia="en-US"/>
          </w:rPr>
          <w:tab/>
        </w:r>
        <w:r w:rsidR="00D65FD4">
          <w:rPr>
            <w:rStyle w:val="Hyperlink"/>
            <w:lang w:val="en-US" w:eastAsia="en-US"/>
          </w:rPr>
          <w:t>Information requirements for Primary Transmission Network Service Providers (clause 5.2A.5)</w:t>
        </w:r>
        <w:r w:rsidR="00D65FD4">
          <w:rPr>
            <w:lang w:val="en-US" w:eastAsia="en-US"/>
          </w:rPr>
          <w:tab/>
        </w:r>
        <w:r w:rsidR="00D65FD4">
          <w:rPr>
            <w:lang w:val="en-US" w:eastAsia="en-US"/>
          </w:rPr>
          <w:fldChar w:fldCharType="begin"/>
        </w:r>
        <w:r w:rsidR="00D65FD4">
          <w:rPr>
            <w:lang w:val="en-US" w:eastAsia="en-US"/>
          </w:rPr>
          <w:instrText xml:space="preserve"> PAGEREF _Toc256000893 \h </w:instrText>
        </w:r>
        <w:r w:rsidR="00D65FD4">
          <w:rPr>
            <w:lang w:val="en-US" w:eastAsia="en-US"/>
          </w:rPr>
        </w:r>
        <w:r w:rsidR="00D65FD4">
          <w:rPr>
            <w:lang w:val="en-US" w:eastAsia="en-US"/>
          </w:rPr>
          <w:fldChar w:fldCharType="separate"/>
        </w:r>
        <w:r w:rsidR="00D65FD4">
          <w:rPr>
            <w:lang w:val="en-US" w:eastAsia="en-US"/>
          </w:rPr>
          <w:t>716</w:t>
        </w:r>
        <w:r w:rsidR="00D65FD4">
          <w:rPr>
            <w:lang w:val="en-US" w:eastAsia="en-US"/>
          </w:rPr>
          <w:fldChar w:fldCharType="end"/>
        </w:r>
      </w:hyperlink>
    </w:p>
    <w:p w14:paraId="1C745DDC" w14:textId="77777777" w:rsidR="00D65FD4" w:rsidRDefault="00DA2F6F">
      <w:pPr>
        <w:pStyle w:val="TOC6"/>
        <w:widowControl/>
        <w:rPr>
          <w:rFonts w:ascii="Calibri" w:hAnsi="Calibri" w:cs="Calibri"/>
          <w:noProof/>
          <w:sz w:val="22"/>
          <w:szCs w:val="22"/>
          <w:lang w:val="en-US"/>
        </w:rPr>
      </w:pPr>
      <w:hyperlink w:anchor="_Toc256000894" w:history="1">
        <w:r w:rsidR="00D65FD4">
          <w:rPr>
            <w:rStyle w:val="Hyperlink"/>
            <w:lang w:val="en-US" w:eastAsia="en-US"/>
          </w:rPr>
          <w:t>Schedule 5.11</w:t>
        </w:r>
        <w:r w:rsidR="00D65FD4">
          <w:rPr>
            <w:rFonts w:ascii="Calibri" w:hAnsi="Calibri" w:cs="Calibri"/>
            <w:noProof/>
            <w:sz w:val="22"/>
            <w:szCs w:val="22"/>
            <w:lang w:val="en-US" w:eastAsia="en-US"/>
          </w:rPr>
          <w:tab/>
        </w:r>
        <w:r w:rsidR="00D65FD4">
          <w:rPr>
            <w:rStyle w:val="Hyperlink"/>
            <w:lang w:val="en-US" w:eastAsia="en-US"/>
          </w:rPr>
          <w:t>Negotiating principles for negotiated transmission services (clause 5.2A.6)</w:t>
        </w:r>
        <w:r w:rsidR="00D65FD4">
          <w:rPr>
            <w:lang w:val="en-US" w:eastAsia="en-US"/>
          </w:rPr>
          <w:tab/>
        </w:r>
        <w:r w:rsidR="00D65FD4">
          <w:rPr>
            <w:lang w:val="en-US" w:eastAsia="en-US"/>
          </w:rPr>
          <w:fldChar w:fldCharType="begin"/>
        </w:r>
        <w:r w:rsidR="00D65FD4">
          <w:rPr>
            <w:lang w:val="en-US" w:eastAsia="en-US"/>
          </w:rPr>
          <w:instrText xml:space="preserve"> PAGEREF _Toc256000894 \h </w:instrText>
        </w:r>
        <w:r w:rsidR="00D65FD4">
          <w:rPr>
            <w:lang w:val="en-US" w:eastAsia="en-US"/>
          </w:rPr>
        </w:r>
        <w:r w:rsidR="00D65FD4">
          <w:rPr>
            <w:lang w:val="en-US" w:eastAsia="en-US"/>
          </w:rPr>
          <w:fldChar w:fldCharType="separate"/>
        </w:r>
        <w:r w:rsidR="00D65FD4">
          <w:rPr>
            <w:lang w:val="en-US" w:eastAsia="en-US"/>
          </w:rPr>
          <w:t>720</w:t>
        </w:r>
        <w:r w:rsidR="00D65FD4">
          <w:rPr>
            <w:lang w:val="en-US" w:eastAsia="en-US"/>
          </w:rPr>
          <w:fldChar w:fldCharType="end"/>
        </w:r>
      </w:hyperlink>
    </w:p>
    <w:p w14:paraId="37417E24" w14:textId="77777777" w:rsidR="00D65FD4" w:rsidRDefault="00DA2F6F">
      <w:pPr>
        <w:pStyle w:val="TOC6"/>
        <w:widowControl/>
        <w:rPr>
          <w:rFonts w:ascii="Calibri" w:hAnsi="Calibri" w:cs="Calibri"/>
          <w:noProof/>
          <w:sz w:val="22"/>
          <w:szCs w:val="22"/>
          <w:lang w:val="en-US"/>
        </w:rPr>
      </w:pPr>
      <w:hyperlink w:anchor="_Toc256000895" w:history="1">
        <w:r w:rsidR="00D65FD4">
          <w:rPr>
            <w:rStyle w:val="Hyperlink"/>
            <w:lang w:val="en-US" w:eastAsia="en-US"/>
          </w:rPr>
          <w:t>Schedule 5.12</w:t>
        </w:r>
        <w:r w:rsidR="00D65FD4">
          <w:rPr>
            <w:rFonts w:ascii="Calibri" w:hAnsi="Calibri" w:cs="Calibri"/>
            <w:noProof/>
            <w:sz w:val="22"/>
            <w:szCs w:val="22"/>
            <w:lang w:val="en-US" w:eastAsia="en-US"/>
          </w:rPr>
          <w:tab/>
        </w:r>
        <w:r w:rsidR="00D65FD4">
          <w:rPr>
            <w:rStyle w:val="Hyperlink"/>
            <w:lang w:val="en-US" w:eastAsia="en-US"/>
          </w:rPr>
          <w:t>Negotiating principles for large DCA services</w:t>
        </w:r>
        <w:r w:rsidR="00D65FD4">
          <w:rPr>
            <w:lang w:val="en-US" w:eastAsia="en-US"/>
          </w:rPr>
          <w:tab/>
        </w:r>
        <w:r w:rsidR="00D65FD4">
          <w:rPr>
            <w:lang w:val="en-US" w:eastAsia="en-US"/>
          </w:rPr>
          <w:fldChar w:fldCharType="begin"/>
        </w:r>
        <w:r w:rsidR="00D65FD4">
          <w:rPr>
            <w:lang w:val="en-US" w:eastAsia="en-US"/>
          </w:rPr>
          <w:instrText xml:space="preserve"> PAGEREF _Toc256000895 \h </w:instrText>
        </w:r>
        <w:r w:rsidR="00D65FD4">
          <w:rPr>
            <w:lang w:val="en-US" w:eastAsia="en-US"/>
          </w:rPr>
        </w:r>
        <w:r w:rsidR="00D65FD4">
          <w:rPr>
            <w:lang w:val="en-US" w:eastAsia="en-US"/>
          </w:rPr>
          <w:fldChar w:fldCharType="separate"/>
        </w:r>
        <w:r w:rsidR="00D65FD4">
          <w:rPr>
            <w:lang w:val="en-US" w:eastAsia="en-US"/>
          </w:rPr>
          <w:t>721</w:t>
        </w:r>
        <w:r w:rsidR="00D65FD4">
          <w:rPr>
            <w:lang w:val="en-US" w:eastAsia="en-US"/>
          </w:rPr>
          <w:fldChar w:fldCharType="end"/>
        </w:r>
      </w:hyperlink>
    </w:p>
    <w:p w14:paraId="6690EDEA" w14:textId="77777777" w:rsidR="00D65FD4" w:rsidRDefault="00DA2F6F">
      <w:pPr>
        <w:pStyle w:val="TOC5"/>
        <w:widowControl/>
        <w:rPr>
          <w:rFonts w:ascii="Calibri" w:hAnsi="Calibri" w:cs="Calibri"/>
          <w:noProof/>
          <w:sz w:val="22"/>
          <w:szCs w:val="22"/>
          <w:lang w:val="en-US"/>
        </w:rPr>
      </w:pPr>
      <w:hyperlink w:anchor="_Toc256000896" w:history="1">
        <w:r w:rsidR="00D65FD4">
          <w:rPr>
            <w:rStyle w:val="Hyperlink"/>
            <w:lang w:val="en-US" w:eastAsia="en-US"/>
          </w:rPr>
          <w:t>5A.</w:t>
        </w:r>
        <w:r w:rsidR="00D65FD4">
          <w:rPr>
            <w:rFonts w:ascii="Calibri" w:hAnsi="Calibri" w:cs="Calibri"/>
            <w:noProof/>
            <w:sz w:val="22"/>
            <w:szCs w:val="22"/>
            <w:lang w:val="en-US" w:eastAsia="en-US"/>
          </w:rPr>
          <w:tab/>
        </w:r>
        <w:r w:rsidR="00D65FD4">
          <w:rPr>
            <w:rStyle w:val="Hyperlink"/>
            <w:lang w:val="en-US" w:eastAsia="en-US"/>
          </w:rPr>
          <w:t>Electricity connection for retail customers</w:t>
        </w:r>
        <w:r w:rsidR="00D65FD4">
          <w:rPr>
            <w:lang w:val="en-US" w:eastAsia="en-US"/>
          </w:rPr>
          <w:tab/>
        </w:r>
        <w:r w:rsidR="00D65FD4">
          <w:rPr>
            <w:lang w:val="en-US" w:eastAsia="en-US"/>
          </w:rPr>
          <w:fldChar w:fldCharType="begin"/>
        </w:r>
        <w:r w:rsidR="00D65FD4">
          <w:rPr>
            <w:lang w:val="en-US" w:eastAsia="en-US"/>
          </w:rPr>
          <w:instrText xml:space="preserve"> PAGEREF _Toc256000896 \h </w:instrText>
        </w:r>
        <w:r w:rsidR="00D65FD4">
          <w:rPr>
            <w:lang w:val="en-US" w:eastAsia="en-US"/>
          </w:rPr>
        </w:r>
        <w:r w:rsidR="00D65FD4">
          <w:rPr>
            <w:lang w:val="en-US" w:eastAsia="en-US"/>
          </w:rPr>
          <w:fldChar w:fldCharType="separate"/>
        </w:r>
        <w:r w:rsidR="00D65FD4">
          <w:rPr>
            <w:lang w:val="en-US" w:eastAsia="en-US"/>
          </w:rPr>
          <w:t>725</w:t>
        </w:r>
        <w:r w:rsidR="00D65FD4">
          <w:rPr>
            <w:lang w:val="en-US" w:eastAsia="en-US"/>
          </w:rPr>
          <w:fldChar w:fldCharType="end"/>
        </w:r>
      </w:hyperlink>
    </w:p>
    <w:p w14:paraId="610404BF" w14:textId="77777777" w:rsidR="00D65FD4" w:rsidRDefault="00DA2F6F">
      <w:pPr>
        <w:pStyle w:val="TOC6"/>
        <w:widowControl/>
        <w:rPr>
          <w:rFonts w:ascii="Calibri" w:hAnsi="Calibri" w:cs="Calibri"/>
          <w:noProof/>
          <w:sz w:val="22"/>
          <w:szCs w:val="22"/>
          <w:lang w:val="en-US"/>
        </w:rPr>
      </w:pPr>
      <w:hyperlink w:anchor="_Toc256000897"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Preliminary</w:t>
        </w:r>
        <w:r w:rsidR="00D65FD4">
          <w:rPr>
            <w:lang w:val="en-US" w:eastAsia="en-US"/>
          </w:rPr>
          <w:tab/>
        </w:r>
        <w:r w:rsidR="00D65FD4">
          <w:rPr>
            <w:lang w:val="en-US" w:eastAsia="en-US"/>
          </w:rPr>
          <w:fldChar w:fldCharType="begin"/>
        </w:r>
        <w:r w:rsidR="00D65FD4">
          <w:rPr>
            <w:lang w:val="en-US" w:eastAsia="en-US"/>
          </w:rPr>
          <w:instrText xml:space="preserve"> PAGEREF _Toc256000897 \h </w:instrText>
        </w:r>
        <w:r w:rsidR="00D65FD4">
          <w:rPr>
            <w:lang w:val="en-US" w:eastAsia="en-US"/>
          </w:rPr>
        </w:r>
        <w:r w:rsidR="00D65FD4">
          <w:rPr>
            <w:lang w:val="en-US" w:eastAsia="en-US"/>
          </w:rPr>
          <w:fldChar w:fldCharType="separate"/>
        </w:r>
        <w:r w:rsidR="00D65FD4">
          <w:rPr>
            <w:lang w:val="en-US" w:eastAsia="en-US"/>
          </w:rPr>
          <w:t>725</w:t>
        </w:r>
        <w:r w:rsidR="00D65FD4">
          <w:rPr>
            <w:lang w:val="en-US" w:eastAsia="en-US"/>
          </w:rPr>
          <w:fldChar w:fldCharType="end"/>
        </w:r>
      </w:hyperlink>
    </w:p>
    <w:p w14:paraId="7236EBF3" w14:textId="77777777" w:rsidR="00D65FD4" w:rsidRDefault="00DA2F6F">
      <w:pPr>
        <w:pStyle w:val="TOC9"/>
        <w:widowControl/>
        <w:rPr>
          <w:rFonts w:ascii="Calibri" w:hAnsi="Calibri" w:cs="Calibri"/>
          <w:noProof/>
          <w:sz w:val="22"/>
          <w:szCs w:val="22"/>
          <w:lang w:val="en-US"/>
        </w:rPr>
      </w:pPr>
      <w:hyperlink w:anchor="_Toc256000898" w:history="1">
        <w:r w:rsidR="00D65FD4">
          <w:rPr>
            <w:rStyle w:val="Hyperlink"/>
            <w:lang w:val="en-US" w:eastAsia="en-US"/>
          </w:rPr>
          <w:t>5A.A.1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_Toc256000898 \h </w:instrText>
        </w:r>
        <w:r w:rsidR="00D65FD4">
          <w:rPr>
            <w:lang w:val="en-US" w:eastAsia="en-US"/>
          </w:rPr>
        </w:r>
        <w:r w:rsidR="00D65FD4">
          <w:rPr>
            <w:lang w:val="en-US" w:eastAsia="en-US"/>
          </w:rPr>
          <w:fldChar w:fldCharType="separate"/>
        </w:r>
        <w:r w:rsidR="00D65FD4">
          <w:rPr>
            <w:lang w:val="en-US" w:eastAsia="en-US"/>
          </w:rPr>
          <w:t>725</w:t>
        </w:r>
        <w:r w:rsidR="00D65FD4">
          <w:rPr>
            <w:lang w:val="en-US" w:eastAsia="en-US"/>
          </w:rPr>
          <w:fldChar w:fldCharType="end"/>
        </w:r>
      </w:hyperlink>
    </w:p>
    <w:p w14:paraId="4006BDF1" w14:textId="77777777" w:rsidR="00D65FD4" w:rsidRDefault="00DA2F6F">
      <w:pPr>
        <w:pStyle w:val="TOC9"/>
        <w:widowControl/>
        <w:rPr>
          <w:rFonts w:ascii="Calibri" w:hAnsi="Calibri" w:cs="Calibri"/>
          <w:noProof/>
          <w:sz w:val="22"/>
          <w:szCs w:val="22"/>
          <w:lang w:val="en-US"/>
        </w:rPr>
      </w:pPr>
      <w:hyperlink w:anchor="_Toc256000899" w:history="1">
        <w:r w:rsidR="00D65FD4">
          <w:rPr>
            <w:rStyle w:val="Hyperlink"/>
            <w:lang w:val="en-US" w:eastAsia="en-US"/>
          </w:rPr>
          <w:t>5A.A.2</w:t>
        </w:r>
        <w:r w:rsidR="00D65FD4">
          <w:rPr>
            <w:rFonts w:ascii="Calibri" w:hAnsi="Calibri" w:cs="Calibri"/>
            <w:noProof/>
            <w:sz w:val="22"/>
            <w:szCs w:val="22"/>
            <w:lang w:val="en-US" w:eastAsia="en-US"/>
          </w:rPr>
          <w:tab/>
        </w:r>
        <w:r w:rsidR="00D65FD4">
          <w:rPr>
            <w:rStyle w:val="Hyperlink"/>
            <w:lang w:val="en-US" w:eastAsia="en-US"/>
          </w:rPr>
          <w:t>Application of this Chapter</w:t>
        </w:r>
        <w:r w:rsidR="00D65FD4">
          <w:rPr>
            <w:lang w:val="en-US" w:eastAsia="en-US"/>
          </w:rPr>
          <w:tab/>
        </w:r>
        <w:r w:rsidR="00D65FD4">
          <w:rPr>
            <w:lang w:val="en-US" w:eastAsia="en-US"/>
          </w:rPr>
          <w:fldChar w:fldCharType="begin"/>
        </w:r>
        <w:r w:rsidR="00D65FD4">
          <w:rPr>
            <w:lang w:val="en-US" w:eastAsia="en-US"/>
          </w:rPr>
          <w:instrText xml:space="preserve"> PAGEREF _Toc256000899 \h </w:instrText>
        </w:r>
        <w:r w:rsidR="00D65FD4">
          <w:rPr>
            <w:lang w:val="en-US" w:eastAsia="en-US"/>
          </w:rPr>
        </w:r>
        <w:r w:rsidR="00D65FD4">
          <w:rPr>
            <w:lang w:val="en-US" w:eastAsia="en-US"/>
          </w:rPr>
          <w:fldChar w:fldCharType="separate"/>
        </w:r>
        <w:r w:rsidR="00D65FD4">
          <w:rPr>
            <w:lang w:val="en-US" w:eastAsia="en-US"/>
          </w:rPr>
          <w:t>728</w:t>
        </w:r>
        <w:r w:rsidR="00D65FD4">
          <w:rPr>
            <w:lang w:val="en-US" w:eastAsia="en-US"/>
          </w:rPr>
          <w:fldChar w:fldCharType="end"/>
        </w:r>
      </w:hyperlink>
    </w:p>
    <w:p w14:paraId="5DB19958" w14:textId="77777777" w:rsidR="00D65FD4" w:rsidRDefault="00DA2F6F">
      <w:pPr>
        <w:pStyle w:val="TOC9"/>
        <w:widowControl/>
        <w:rPr>
          <w:rFonts w:ascii="Calibri" w:hAnsi="Calibri" w:cs="Calibri"/>
          <w:noProof/>
          <w:sz w:val="22"/>
          <w:szCs w:val="22"/>
          <w:lang w:val="en-US"/>
        </w:rPr>
      </w:pPr>
      <w:hyperlink w:anchor="_Toc256000900" w:history="1">
        <w:r w:rsidR="00D65FD4">
          <w:rPr>
            <w:rStyle w:val="Hyperlink"/>
            <w:lang w:val="en-US" w:eastAsia="en-US"/>
          </w:rPr>
          <w:t>5A.A.3</w:t>
        </w:r>
        <w:r w:rsidR="00D65FD4">
          <w:rPr>
            <w:rFonts w:ascii="Calibri" w:hAnsi="Calibri" w:cs="Calibri"/>
            <w:noProof/>
            <w:sz w:val="22"/>
            <w:szCs w:val="22"/>
            <w:lang w:val="en-US" w:eastAsia="en-US"/>
          </w:rPr>
          <w:tab/>
        </w:r>
        <w:r w:rsidR="00D65FD4">
          <w:rPr>
            <w:rStyle w:val="Hyperlink"/>
            <w:lang w:val="en-US" w:eastAsia="en-US"/>
          </w:rPr>
          <w:t>Small Generation Aggregator deemed to be agent of a retail customer</w:t>
        </w:r>
        <w:r w:rsidR="00D65FD4">
          <w:rPr>
            <w:lang w:val="en-US" w:eastAsia="en-US"/>
          </w:rPr>
          <w:tab/>
        </w:r>
        <w:r w:rsidR="00D65FD4">
          <w:rPr>
            <w:lang w:val="en-US" w:eastAsia="en-US"/>
          </w:rPr>
          <w:fldChar w:fldCharType="begin"/>
        </w:r>
        <w:r w:rsidR="00D65FD4">
          <w:rPr>
            <w:lang w:val="en-US" w:eastAsia="en-US"/>
          </w:rPr>
          <w:instrText xml:space="preserve"> PAGEREF _Toc256000900 \h </w:instrText>
        </w:r>
        <w:r w:rsidR="00D65FD4">
          <w:rPr>
            <w:lang w:val="en-US" w:eastAsia="en-US"/>
          </w:rPr>
        </w:r>
        <w:r w:rsidR="00D65FD4">
          <w:rPr>
            <w:lang w:val="en-US" w:eastAsia="en-US"/>
          </w:rPr>
          <w:fldChar w:fldCharType="separate"/>
        </w:r>
        <w:r w:rsidR="00D65FD4">
          <w:rPr>
            <w:lang w:val="en-US" w:eastAsia="en-US"/>
          </w:rPr>
          <w:t>728</w:t>
        </w:r>
        <w:r w:rsidR="00D65FD4">
          <w:rPr>
            <w:lang w:val="en-US" w:eastAsia="en-US"/>
          </w:rPr>
          <w:fldChar w:fldCharType="end"/>
        </w:r>
      </w:hyperlink>
    </w:p>
    <w:p w14:paraId="0154BA29" w14:textId="77777777" w:rsidR="00D65FD4" w:rsidRDefault="00DA2F6F">
      <w:pPr>
        <w:pStyle w:val="TOC6"/>
        <w:widowControl/>
        <w:rPr>
          <w:rFonts w:ascii="Calibri" w:hAnsi="Calibri" w:cs="Calibri"/>
          <w:noProof/>
          <w:sz w:val="22"/>
          <w:szCs w:val="22"/>
          <w:lang w:val="en-US"/>
        </w:rPr>
      </w:pPr>
      <w:hyperlink w:anchor="_Toc256000901"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Standardised offers to provide basic and standard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_Toc256000901 \h </w:instrText>
        </w:r>
        <w:r w:rsidR="00D65FD4">
          <w:rPr>
            <w:lang w:val="en-US" w:eastAsia="en-US"/>
          </w:rPr>
        </w:r>
        <w:r w:rsidR="00D65FD4">
          <w:rPr>
            <w:lang w:val="en-US" w:eastAsia="en-US"/>
          </w:rPr>
          <w:fldChar w:fldCharType="separate"/>
        </w:r>
        <w:r w:rsidR="00D65FD4">
          <w:rPr>
            <w:lang w:val="en-US" w:eastAsia="en-US"/>
          </w:rPr>
          <w:t>729</w:t>
        </w:r>
        <w:r w:rsidR="00D65FD4">
          <w:rPr>
            <w:lang w:val="en-US" w:eastAsia="en-US"/>
          </w:rPr>
          <w:fldChar w:fldCharType="end"/>
        </w:r>
      </w:hyperlink>
    </w:p>
    <w:p w14:paraId="2A766DAB" w14:textId="77777777" w:rsidR="00D65FD4" w:rsidRDefault="00DA2F6F">
      <w:pPr>
        <w:pStyle w:val="TOC7"/>
        <w:widowControl/>
        <w:rPr>
          <w:rFonts w:ascii="Calibri" w:hAnsi="Calibri" w:cs="Calibri"/>
          <w:noProof/>
          <w:sz w:val="22"/>
          <w:szCs w:val="22"/>
          <w:lang w:val="en-US"/>
        </w:rPr>
      </w:pPr>
      <w:hyperlink w:anchor="_Toc256000902"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Basic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_Toc256000902 \h </w:instrText>
        </w:r>
        <w:r w:rsidR="00D65FD4">
          <w:rPr>
            <w:lang w:val="en-US" w:eastAsia="en-US"/>
          </w:rPr>
        </w:r>
        <w:r w:rsidR="00D65FD4">
          <w:rPr>
            <w:lang w:val="en-US" w:eastAsia="en-US"/>
          </w:rPr>
          <w:fldChar w:fldCharType="separate"/>
        </w:r>
        <w:r w:rsidR="00D65FD4">
          <w:rPr>
            <w:lang w:val="en-US" w:eastAsia="en-US"/>
          </w:rPr>
          <w:t>729</w:t>
        </w:r>
        <w:r w:rsidR="00D65FD4">
          <w:rPr>
            <w:lang w:val="en-US" w:eastAsia="en-US"/>
          </w:rPr>
          <w:fldChar w:fldCharType="end"/>
        </w:r>
      </w:hyperlink>
    </w:p>
    <w:p w14:paraId="1C5A0A7F" w14:textId="77777777" w:rsidR="00D65FD4" w:rsidRDefault="00DA2F6F">
      <w:pPr>
        <w:pStyle w:val="TOC9"/>
        <w:widowControl/>
        <w:rPr>
          <w:rFonts w:ascii="Calibri" w:hAnsi="Calibri" w:cs="Calibri"/>
          <w:noProof/>
          <w:sz w:val="22"/>
          <w:szCs w:val="22"/>
          <w:lang w:val="en-US"/>
        </w:rPr>
      </w:pPr>
      <w:hyperlink w:anchor="_Toc256000903" w:history="1">
        <w:r w:rsidR="00D65FD4">
          <w:rPr>
            <w:rStyle w:val="Hyperlink"/>
            <w:lang w:val="en-US" w:eastAsia="en-US"/>
          </w:rPr>
          <w:t>5A.B.1</w:t>
        </w:r>
        <w:r w:rsidR="00D65FD4">
          <w:rPr>
            <w:rFonts w:ascii="Calibri" w:hAnsi="Calibri" w:cs="Calibri"/>
            <w:noProof/>
            <w:sz w:val="22"/>
            <w:szCs w:val="22"/>
            <w:lang w:val="en-US" w:eastAsia="en-US"/>
          </w:rPr>
          <w:tab/>
        </w:r>
        <w:r w:rsidR="00D65FD4">
          <w:rPr>
            <w:rStyle w:val="Hyperlink"/>
            <w:lang w:val="en-US" w:eastAsia="en-US"/>
          </w:rPr>
          <w:t>Obligation to have model standing offer to provide basic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_Toc256000903 \h </w:instrText>
        </w:r>
        <w:r w:rsidR="00D65FD4">
          <w:rPr>
            <w:lang w:val="en-US" w:eastAsia="en-US"/>
          </w:rPr>
        </w:r>
        <w:r w:rsidR="00D65FD4">
          <w:rPr>
            <w:lang w:val="en-US" w:eastAsia="en-US"/>
          </w:rPr>
          <w:fldChar w:fldCharType="separate"/>
        </w:r>
        <w:r w:rsidR="00D65FD4">
          <w:rPr>
            <w:lang w:val="en-US" w:eastAsia="en-US"/>
          </w:rPr>
          <w:t>729</w:t>
        </w:r>
        <w:r w:rsidR="00D65FD4">
          <w:rPr>
            <w:lang w:val="en-US" w:eastAsia="en-US"/>
          </w:rPr>
          <w:fldChar w:fldCharType="end"/>
        </w:r>
      </w:hyperlink>
    </w:p>
    <w:p w14:paraId="45517328" w14:textId="77777777" w:rsidR="00D65FD4" w:rsidRDefault="00DA2F6F">
      <w:pPr>
        <w:pStyle w:val="TOC9"/>
        <w:widowControl/>
        <w:rPr>
          <w:rFonts w:ascii="Calibri" w:hAnsi="Calibri" w:cs="Calibri"/>
          <w:noProof/>
          <w:sz w:val="22"/>
          <w:szCs w:val="22"/>
          <w:lang w:val="en-US"/>
        </w:rPr>
      </w:pPr>
      <w:hyperlink w:anchor="_Toc256000904" w:history="1">
        <w:r w:rsidR="00D65FD4">
          <w:rPr>
            <w:rStyle w:val="Hyperlink"/>
            <w:lang w:val="en-US" w:eastAsia="en-US"/>
          </w:rPr>
          <w:t>5A.B.2</w:t>
        </w:r>
        <w:r w:rsidR="00D65FD4">
          <w:rPr>
            <w:rFonts w:ascii="Calibri" w:hAnsi="Calibri" w:cs="Calibri"/>
            <w:noProof/>
            <w:sz w:val="22"/>
            <w:szCs w:val="22"/>
            <w:lang w:val="en-US" w:eastAsia="en-US"/>
          </w:rPr>
          <w:tab/>
        </w:r>
        <w:r w:rsidR="00D65FD4">
          <w:rPr>
            <w:rStyle w:val="Hyperlink"/>
            <w:lang w:val="en-US" w:eastAsia="en-US"/>
          </w:rPr>
          <w:t>Proposed model standing offer for basic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_Toc256000904 \h </w:instrText>
        </w:r>
        <w:r w:rsidR="00D65FD4">
          <w:rPr>
            <w:lang w:val="en-US" w:eastAsia="en-US"/>
          </w:rPr>
        </w:r>
        <w:r w:rsidR="00D65FD4">
          <w:rPr>
            <w:lang w:val="en-US" w:eastAsia="en-US"/>
          </w:rPr>
          <w:fldChar w:fldCharType="separate"/>
        </w:r>
        <w:r w:rsidR="00D65FD4">
          <w:rPr>
            <w:lang w:val="en-US" w:eastAsia="en-US"/>
          </w:rPr>
          <w:t>729</w:t>
        </w:r>
        <w:r w:rsidR="00D65FD4">
          <w:rPr>
            <w:lang w:val="en-US" w:eastAsia="en-US"/>
          </w:rPr>
          <w:fldChar w:fldCharType="end"/>
        </w:r>
      </w:hyperlink>
    </w:p>
    <w:p w14:paraId="60BB8C86" w14:textId="77777777" w:rsidR="00D65FD4" w:rsidRDefault="00DA2F6F">
      <w:pPr>
        <w:pStyle w:val="TOC9"/>
        <w:widowControl/>
        <w:rPr>
          <w:rFonts w:ascii="Calibri" w:hAnsi="Calibri" w:cs="Calibri"/>
          <w:noProof/>
          <w:sz w:val="22"/>
          <w:szCs w:val="22"/>
          <w:lang w:val="en-US"/>
        </w:rPr>
      </w:pPr>
      <w:hyperlink w:anchor="_Toc256000905" w:history="1">
        <w:r w:rsidR="00D65FD4">
          <w:rPr>
            <w:rStyle w:val="Hyperlink"/>
            <w:lang w:val="en-US" w:eastAsia="en-US"/>
          </w:rPr>
          <w:t>5A.B.3</w:t>
        </w:r>
        <w:r w:rsidR="00D65FD4">
          <w:rPr>
            <w:rFonts w:ascii="Calibri" w:hAnsi="Calibri" w:cs="Calibri"/>
            <w:noProof/>
            <w:sz w:val="22"/>
            <w:szCs w:val="22"/>
            <w:lang w:val="en-US" w:eastAsia="en-US"/>
          </w:rPr>
          <w:tab/>
        </w:r>
        <w:r w:rsidR="00D65FD4">
          <w:rPr>
            <w:rStyle w:val="Hyperlink"/>
            <w:lang w:val="en-US" w:eastAsia="en-US"/>
          </w:rPr>
          <w:t>Approval of terms and conditions of model standing offer to provide basic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_Toc256000905 \h </w:instrText>
        </w:r>
        <w:r w:rsidR="00D65FD4">
          <w:rPr>
            <w:lang w:val="en-US" w:eastAsia="en-US"/>
          </w:rPr>
        </w:r>
        <w:r w:rsidR="00D65FD4">
          <w:rPr>
            <w:lang w:val="en-US" w:eastAsia="en-US"/>
          </w:rPr>
          <w:fldChar w:fldCharType="separate"/>
        </w:r>
        <w:r w:rsidR="00D65FD4">
          <w:rPr>
            <w:lang w:val="en-US" w:eastAsia="en-US"/>
          </w:rPr>
          <w:t>730</w:t>
        </w:r>
        <w:r w:rsidR="00D65FD4">
          <w:rPr>
            <w:lang w:val="en-US" w:eastAsia="en-US"/>
          </w:rPr>
          <w:fldChar w:fldCharType="end"/>
        </w:r>
      </w:hyperlink>
    </w:p>
    <w:p w14:paraId="160AE1AD" w14:textId="77777777" w:rsidR="00D65FD4" w:rsidRDefault="00DA2F6F">
      <w:pPr>
        <w:pStyle w:val="TOC7"/>
        <w:widowControl/>
        <w:rPr>
          <w:rFonts w:ascii="Calibri" w:hAnsi="Calibri" w:cs="Calibri"/>
          <w:noProof/>
          <w:sz w:val="22"/>
          <w:szCs w:val="22"/>
          <w:lang w:val="en-US"/>
        </w:rPr>
      </w:pPr>
      <w:hyperlink w:anchor="_Toc256000906"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Standard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_Toc256000906 \h </w:instrText>
        </w:r>
        <w:r w:rsidR="00D65FD4">
          <w:rPr>
            <w:lang w:val="en-US" w:eastAsia="en-US"/>
          </w:rPr>
        </w:r>
        <w:r w:rsidR="00D65FD4">
          <w:rPr>
            <w:lang w:val="en-US" w:eastAsia="en-US"/>
          </w:rPr>
          <w:fldChar w:fldCharType="separate"/>
        </w:r>
        <w:r w:rsidR="00D65FD4">
          <w:rPr>
            <w:lang w:val="en-US" w:eastAsia="en-US"/>
          </w:rPr>
          <w:t>731</w:t>
        </w:r>
        <w:r w:rsidR="00D65FD4">
          <w:rPr>
            <w:lang w:val="en-US" w:eastAsia="en-US"/>
          </w:rPr>
          <w:fldChar w:fldCharType="end"/>
        </w:r>
      </w:hyperlink>
    </w:p>
    <w:p w14:paraId="3A805A07" w14:textId="77777777" w:rsidR="00D65FD4" w:rsidRDefault="00DA2F6F">
      <w:pPr>
        <w:pStyle w:val="TOC9"/>
        <w:widowControl/>
        <w:rPr>
          <w:rFonts w:ascii="Calibri" w:hAnsi="Calibri" w:cs="Calibri"/>
          <w:noProof/>
          <w:sz w:val="22"/>
          <w:szCs w:val="22"/>
          <w:lang w:val="en-US"/>
        </w:rPr>
      </w:pPr>
      <w:hyperlink w:anchor="_Toc256000907" w:history="1">
        <w:r w:rsidR="00D65FD4">
          <w:rPr>
            <w:rStyle w:val="Hyperlink"/>
            <w:lang w:val="en-US" w:eastAsia="en-US"/>
          </w:rPr>
          <w:t>5A.B.4</w:t>
        </w:r>
        <w:r w:rsidR="00D65FD4">
          <w:rPr>
            <w:rFonts w:ascii="Calibri" w:hAnsi="Calibri" w:cs="Calibri"/>
            <w:noProof/>
            <w:sz w:val="22"/>
            <w:szCs w:val="22"/>
            <w:lang w:val="en-US" w:eastAsia="en-US"/>
          </w:rPr>
          <w:tab/>
        </w:r>
        <w:r w:rsidR="00D65FD4">
          <w:rPr>
            <w:rStyle w:val="Hyperlink"/>
            <w:lang w:val="en-US" w:eastAsia="en-US"/>
          </w:rPr>
          <w:t>Standard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_Toc256000907 \h </w:instrText>
        </w:r>
        <w:r w:rsidR="00D65FD4">
          <w:rPr>
            <w:lang w:val="en-US" w:eastAsia="en-US"/>
          </w:rPr>
        </w:r>
        <w:r w:rsidR="00D65FD4">
          <w:rPr>
            <w:lang w:val="en-US" w:eastAsia="en-US"/>
          </w:rPr>
          <w:fldChar w:fldCharType="separate"/>
        </w:r>
        <w:r w:rsidR="00D65FD4">
          <w:rPr>
            <w:lang w:val="en-US" w:eastAsia="en-US"/>
          </w:rPr>
          <w:t>731</w:t>
        </w:r>
        <w:r w:rsidR="00D65FD4">
          <w:rPr>
            <w:lang w:val="en-US" w:eastAsia="en-US"/>
          </w:rPr>
          <w:fldChar w:fldCharType="end"/>
        </w:r>
      </w:hyperlink>
    </w:p>
    <w:p w14:paraId="690A9083" w14:textId="77777777" w:rsidR="00D65FD4" w:rsidRDefault="00DA2F6F">
      <w:pPr>
        <w:pStyle w:val="TOC9"/>
        <w:widowControl/>
        <w:rPr>
          <w:rFonts w:ascii="Calibri" w:hAnsi="Calibri" w:cs="Calibri"/>
          <w:noProof/>
          <w:sz w:val="22"/>
          <w:szCs w:val="22"/>
          <w:lang w:val="en-US"/>
        </w:rPr>
      </w:pPr>
      <w:hyperlink w:anchor="_Toc256000908" w:history="1">
        <w:r w:rsidR="00D65FD4">
          <w:rPr>
            <w:rStyle w:val="Hyperlink"/>
            <w:lang w:val="en-US" w:eastAsia="en-US"/>
          </w:rPr>
          <w:t>5A.B.5</w:t>
        </w:r>
        <w:r w:rsidR="00D65FD4">
          <w:rPr>
            <w:rFonts w:ascii="Calibri" w:hAnsi="Calibri" w:cs="Calibri"/>
            <w:noProof/>
            <w:sz w:val="22"/>
            <w:szCs w:val="22"/>
            <w:lang w:val="en-US" w:eastAsia="en-US"/>
          </w:rPr>
          <w:tab/>
        </w:r>
        <w:r w:rsidR="00D65FD4">
          <w:rPr>
            <w:rStyle w:val="Hyperlink"/>
            <w:lang w:val="en-US" w:eastAsia="en-US"/>
          </w:rPr>
          <w:t>Approval of model standing offer to provide standard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_Toc256000908 \h </w:instrText>
        </w:r>
        <w:r w:rsidR="00D65FD4">
          <w:rPr>
            <w:lang w:val="en-US" w:eastAsia="en-US"/>
          </w:rPr>
        </w:r>
        <w:r w:rsidR="00D65FD4">
          <w:rPr>
            <w:lang w:val="en-US" w:eastAsia="en-US"/>
          </w:rPr>
          <w:fldChar w:fldCharType="separate"/>
        </w:r>
        <w:r w:rsidR="00D65FD4">
          <w:rPr>
            <w:lang w:val="en-US" w:eastAsia="en-US"/>
          </w:rPr>
          <w:t>732</w:t>
        </w:r>
        <w:r w:rsidR="00D65FD4">
          <w:rPr>
            <w:lang w:val="en-US" w:eastAsia="en-US"/>
          </w:rPr>
          <w:fldChar w:fldCharType="end"/>
        </w:r>
      </w:hyperlink>
    </w:p>
    <w:p w14:paraId="5556E6DA" w14:textId="77777777" w:rsidR="00D65FD4" w:rsidRDefault="00DA2F6F">
      <w:pPr>
        <w:pStyle w:val="TOC7"/>
        <w:widowControl/>
        <w:rPr>
          <w:rFonts w:ascii="Calibri" w:hAnsi="Calibri" w:cs="Calibri"/>
          <w:noProof/>
          <w:sz w:val="22"/>
          <w:szCs w:val="22"/>
          <w:lang w:val="en-US"/>
        </w:rPr>
      </w:pPr>
      <w:hyperlink w:anchor="_Toc256000909"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Miscellaneous</w:t>
        </w:r>
        <w:r w:rsidR="00D65FD4">
          <w:rPr>
            <w:lang w:val="en-US" w:eastAsia="en-US"/>
          </w:rPr>
          <w:tab/>
        </w:r>
        <w:r w:rsidR="00D65FD4">
          <w:rPr>
            <w:lang w:val="en-US" w:eastAsia="en-US"/>
          </w:rPr>
          <w:fldChar w:fldCharType="begin"/>
        </w:r>
        <w:r w:rsidR="00D65FD4">
          <w:rPr>
            <w:lang w:val="en-US" w:eastAsia="en-US"/>
          </w:rPr>
          <w:instrText xml:space="preserve"> PAGEREF _Toc256000909 \h </w:instrText>
        </w:r>
        <w:r w:rsidR="00D65FD4">
          <w:rPr>
            <w:lang w:val="en-US" w:eastAsia="en-US"/>
          </w:rPr>
        </w:r>
        <w:r w:rsidR="00D65FD4">
          <w:rPr>
            <w:lang w:val="en-US" w:eastAsia="en-US"/>
          </w:rPr>
          <w:fldChar w:fldCharType="separate"/>
        </w:r>
        <w:r w:rsidR="00D65FD4">
          <w:rPr>
            <w:lang w:val="en-US" w:eastAsia="en-US"/>
          </w:rPr>
          <w:t>732</w:t>
        </w:r>
        <w:r w:rsidR="00D65FD4">
          <w:rPr>
            <w:lang w:val="en-US" w:eastAsia="en-US"/>
          </w:rPr>
          <w:fldChar w:fldCharType="end"/>
        </w:r>
      </w:hyperlink>
    </w:p>
    <w:p w14:paraId="01E31D4E" w14:textId="77777777" w:rsidR="00D65FD4" w:rsidRDefault="00DA2F6F">
      <w:pPr>
        <w:pStyle w:val="TOC9"/>
        <w:widowControl/>
        <w:rPr>
          <w:rFonts w:ascii="Calibri" w:hAnsi="Calibri" w:cs="Calibri"/>
          <w:noProof/>
          <w:sz w:val="22"/>
          <w:szCs w:val="22"/>
          <w:lang w:val="en-US"/>
        </w:rPr>
      </w:pPr>
      <w:hyperlink w:anchor="_Toc256000910" w:history="1">
        <w:r w:rsidR="00D65FD4">
          <w:rPr>
            <w:rStyle w:val="Hyperlink"/>
            <w:lang w:val="en-US" w:eastAsia="en-US"/>
          </w:rPr>
          <w:t>5A.B.6</w:t>
        </w:r>
        <w:r w:rsidR="00D65FD4">
          <w:rPr>
            <w:rFonts w:ascii="Calibri" w:hAnsi="Calibri" w:cs="Calibri"/>
            <w:noProof/>
            <w:sz w:val="22"/>
            <w:szCs w:val="22"/>
            <w:lang w:val="en-US" w:eastAsia="en-US"/>
          </w:rPr>
          <w:tab/>
        </w:r>
        <w:r w:rsidR="00D65FD4">
          <w:rPr>
            <w:rStyle w:val="Hyperlink"/>
            <w:lang w:val="en-US" w:eastAsia="en-US"/>
          </w:rPr>
          <w:t>Amendment etc of model standing offer</w:t>
        </w:r>
        <w:r w:rsidR="00D65FD4">
          <w:rPr>
            <w:lang w:val="en-US" w:eastAsia="en-US"/>
          </w:rPr>
          <w:tab/>
        </w:r>
        <w:r w:rsidR="00D65FD4">
          <w:rPr>
            <w:lang w:val="en-US" w:eastAsia="en-US"/>
          </w:rPr>
          <w:fldChar w:fldCharType="begin"/>
        </w:r>
        <w:r w:rsidR="00D65FD4">
          <w:rPr>
            <w:lang w:val="en-US" w:eastAsia="en-US"/>
          </w:rPr>
          <w:instrText xml:space="preserve"> PAGEREF _Toc256000910 \h </w:instrText>
        </w:r>
        <w:r w:rsidR="00D65FD4">
          <w:rPr>
            <w:lang w:val="en-US" w:eastAsia="en-US"/>
          </w:rPr>
        </w:r>
        <w:r w:rsidR="00D65FD4">
          <w:rPr>
            <w:lang w:val="en-US" w:eastAsia="en-US"/>
          </w:rPr>
          <w:fldChar w:fldCharType="separate"/>
        </w:r>
        <w:r w:rsidR="00D65FD4">
          <w:rPr>
            <w:lang w:val="en-US" w:eastAsia="en-US"/>
          </w:rPr>
          <w:t>732</w:t>
        </w:r>
        <w:r w:rsidR="00D65FD4">
          <w:rPr>
            <w:lang w:val="en-US" w:eastAsia="en-US"/>
          </w:rPr>
          <w:fldChar w:fldCharType="end"/>
        </w:r>
      </w:hyperlink>
    </w:p>
    <w:p w14:paraId="00E7E03A" w14:textId="77777777" w:rsidR="00D65FD4" w:rsidRDefault="00DA2F6F">
      <w:pPr>
        <w:pStyle w:val="TOC9"/>
        <w:widowControl/>
        <w:rPr>
          <w:rFonts w:ascii="Calibri" w:hAnsi="Calibri" w:cs="Calibri"/>
          <w:noProof/>
          <w:sz w:val="22"/>
          <w:szCs w:val="22"/>
          <w:lang w:val="en-US"/>
        </w:rPr>
      </w:pPr>
      <w:hyperlink w:anchor="_Toc256000911" w:history="1">
        <w:r w:rsidR="00D65FD4">
          <w:rPr>
            <w:rStyle w:val="Hyperlink"/>
            <w:lang w:val="en-US" w:eastAsia="en-US"/>
          </w:rPr>
          <w:t>5A.B.7</w:t>
        </w:r>
        <w:r w:rsidR="00D65FD4">
          <w:rPr>
            <w:rFonts w:ascii="Calibri" w:hAnsi="Calibri" w:cs="Calibri"/>
            <w:noProof/>
            <w:sz w:val="22"/>
            <w:szCs w:val="22"/>
            <w:lang w:val="en-US" w:eastAsia="en-US"/>
          </w:rPr>
          <w:tab/>
        </w:r>
        <w:r w:rsidR="00D65FD4">
          <w:rPr>
            <w:rStyle w:val="Hyperlink"/>
            <w:lang w:val="en-US" w:eastAsia="en-US"/>
          </w:rPr>
          <w:t>Publication of model standing offers</w:t>
        </w:r>
        <w:r w:rsidR="00D65FD4">
          <w:rPr>
            <w:lang w:val="en-US" w:eastAsia="en-US"/>
          </w:rPr>
          <w:tab/>
        </w:r>
        <w:r w:rsidR="00D65FD4">
          <w:rPr>
            <w:lang w:val="en-US" w:eastAsia="en-US"/>
          </w:rPr>
          <w:fldChar w:fldCharType="begin"/>
        </w:r>
        <w:r w:rsidR="00D65FD4">
          <w:rPr>
            <w:lang w:val="en-US" w:eastAsia="en-US"/>
          </w:rPr>
          <w:instrText xml:space="preserve"> PAGEREF _Toc256000911 \h </w:instrText>
        </w:r>
        <w:r w:rsidR="00D65FD4">
          <w:rPr>
            <w:lang w:val="en-US" w:eastAsia="en-US"/>
          </w:rPr>
        </w:r>
        <w:r w:rsidR="00D65FD4">
          <w:rPr>
            <w:lang w:val="en-US" w:eastAsia="en-US"/>
          </w:rPr>
          <w:fldChar w:fldCharType="separate"/>
        </w:r>
        <w:r w:rsidR="00D65FD4">
          <w:rPr>
            <w:lang w:val="en-US" w:eastAsia="en-US"/>
          </w:rPr>
          <w:t>733</w:t>
        </w:r>
        <w:r w:rsidR="00D65FD4">
          <w:rPr>
            <w:lang w:val="en-US" w:eastAsia="en-US"/>
          </w:rPr>
          <w:fldChar w:fldCharType="end"/>
        </w:r>
      </w:hyperlink>
    </w:p>
    <w:p w14:paraId="5A91CEF6" w14:textId="77777777" w:rsidR="00D65FD4" w:rsidRDefault="00DA2F6F">
      <w:pPr>
        <w:pStyle w:val="TOC6"/>
        <w:widowControl/>
        <w:rPr>
          <w:rFonts w:ascii="Calibri" w:hAnsi="Calibri" w:cs="Calibri"/>
          <w:noProof/>
          <w:sz w:val="22"/>
          <w:szCs w:val="22"/>
          <w:lang w:val="en-US"/>
        </w:rPr>
      </w:pPr>
      <w:hyperlink w:anchor="_Toc256000912"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Negotiated connection</w:t>
        </w:r>
        <w:r w:rsidR="00D65FD4">
          <w:rPr>
            <w:lang w:val="en-US" w:eastAsia="en-US"/>
          </w:rPr>
          <w:tab/>
        </w:r>
        <w:r w:rsidR="00D65FD4">
          <w:rPr>
            <w:lang w:val="en-US" w:eastAsia="en-US"/>
          </w:rPr>
          <w:fldChar w:fldCharType="begin"/>
        </w:r>
        <w:r w:rsidR="00D65FD4">
          <w:rPr>
            <w:lang w:val="en-US" w:eastAsia="en-US"/>
          </w:rPr>
          <w:instrText xml:space="preserve"> PAGEREF _Toc256000912 \h </w:instrText>
        </w:r>
        <w:r w:rsidR="00D65FD4">
          <w:rPr>
            <w:lang w:val="en-US" w:eastAsia="en-US"/>
          </w:rPr>
        </w:r>
        <w:r w:rsidR="00D65FD4">
          <w:rPr>
            <w:lang w:val="en-US" w:eastAsia="en-US"/>
          </w:rPr>
          <w:fldChar w:fldCharType="separate"/>
        </w:r>
        <w:r w:rsidR="00D65FD4">
          <w:rPr>
            <w:lang w:val="en-US" w:eastAsia="en-US"/>
          </w:rPr>
          <w:t>733</w:t>
        </w:r>
        <w:r w:rsidR="00D65FD4">
          <w:rPr>
            <w:lang w:val="en-US" w:eastAsia="en-US"/>
          </w:rPr>
          <w:fldChar w:fldCharType="end"/>
        </w:r>
      </w:hyperlink>
    </w:p>
    <w:p w14:paraId="26BDA58E" w14:textId="77777777" w:rsidR="00D65FD4" w:rsidRDefault="00DA2F6F">
      <w:pPr>
        <w:pStyle w:val="TOC9"/>
        <w:widowControl/>
        <w:rPr>
          <w:rFonts w:ascii="Calibri" w:hAnsi="Calibri" w:cs="Calibri"/>
          <w:noProof/>
          <w:sz w:val="22"/>
          <w:szCs w:val="22"/>
          <w:lang w:val="en-US"/>
        </w:rPr>
      </w:pPr>
      <w:hyperlink w:anchor="_Toc256000913" w:history="1">
        <w:r w:rsidR="00D65FD4">
          <w:rPr>
            <w:rStyle w:val="Hyperlink"/>
            <w:lang w:val="en-US" w:eastAsia="en-US"/>
          </w:rPr>
          <w:t>5A.C.1</w:t>
        </w:r>
        <w:r w:rsidR="00D65FD4">
          <w:rPr>
            <w:rFonts w:ascii="Calibri" w:hAnsi="Calibri" w:cs="Calibri"/>
            <w:noProof/>
            <w:sz w:val="22"/>
            <w:szCs w:val="22"/>
            <w:lang w:val="en-US" w:eastAsia="en-US"/>
          </w:rPr>
          <w:tab/>
        </w:r>
        <w:r w:rsidR="00D65FD4">
          <w:rPr>
            <w:rStyle w:val="Hyperlink"/>
            <w:lang w:val="en-US" w:eastAsia="en-US"/>
          </w:rPr>
          <w:t>Negotiation of connection</w:t>
        </w:r>
        <w:r w:rsidR="00D65FD4">
          <w:rPr>
            <w:lang w:val="en-US" w:eastAsia="en-US"/>
          </w:rPr>
          <w:tab/>
        </w:r>
        <w:r w:rsidR="00D65FD4">
          <w:rPr>
            <w:lang w:val="en-US" w:eastAsia="en-US"/>
          </w:rPr>
          <w:fldChar w:fldCharType="begin"/>
        </w:r>
        <w:r w:rsidR="00D65FD4">
          <w:rPr>
            <w:lang w:val="en-US" w:eastAsia="en-US"/>
          </w:rPr>
          <w:instrText xml:space="preserve"> PAGEREF _Toc256000913 \h </w:instrText>
        </w:r>
        <w:r w:rsidR="00D65FD4">
          <w:rPr>
            <w:lang w:val="en-US" w:eastAsia="en-US"/>
          </w:rPr>
        </w:r>
        <w:r w:rsidR="00D65FD4">
          <w:rPr>
            <w:lang w:val="en-US" w:eastAsia="en-US"/>
          </w:rPr>
          <w:fldChar w:fldCharType="separate"/>
        </w:r>
        <w:r w:rsidR="00D65FD4">
          <w:rPr>
            <w:lang w:val="en-US" w:eastAsia="en-US"/>
          </w:rPr>
          <w:t>733</w:t>
        </w:r>
        <w:r w:rsidR="00D65FD4">
          <w:rPr>
            <w:lang w:val="en-US" w:eastAsia="en-US"/>
          </w:rPr>
          <w:fldChar w:fldCharType="end"/>
        </w:r>
      </w:hyperlink>
    </w:p>
    <w:p w14:paraId="5484F86D" w14:textId="77777777" w:rsidR="00D65FD4" w:rsidRDefault="00DA2F6F">
      <w:pPr>
        <w:pStyle w:val="TOC9"/>
        <w:widowControl/>
        <w:rPr>
          <w:rFonts w:ascii="Calibri" w:hAnsi="Calibri" w:cs="Calibri"/>
          <w:noProof/>
          <w:sz w:val="22"/>
          <w:szCs w:val="22"/>
          <w:lang w:val="en-US"/>
        </w:rPr>
      </w:pPr>
      <w:hyperlink w:anchor="_Toc256000914" w:history="1">
        <w:r w:rsidR="00D65FD4">
          <w:rPr>
            <w:rStyle w:val="Hyperlink"/>
            <w:lang w:val="en-US" w:eastAsia="en-US"/>
          </w:rPr>
          <w:t>5A.C.2</w:t>
        </w:r>
        <w:r w:rsidR="00D65FD4">
          <w:rPr>
            <w:rFonts w:ascii="Calibri" w:hAnsi="Calibri" w:cs="Calibri"/>
            <w:noProof/>
            <w:sz w:val="22"/>
            <w:szCs w:val="22"/>
            <w:lang w:val="en-US" w:eastAsia="en-US"/>
          </w:rPr>
          <w:tab/>
        </w:r>
        <w:r w:rsidR="00D65FD4">
          <w:rPr>
            <w:rStyle w:val="Hyperlink"/>
            <w:lang w:val="en-US" w:eastAsia="en-US"/>
          </w:rPr>
          <w:t>Process of negotiation</w:t>
        </w:r>
        <w:r w:rsidR="00D65FD4">
          <w:rPr>
            <w:lang w:val="en-US" w:eastAsia="en-US"/>
          </w:rPr>
          <w:tab/>
        </w:r>
        <w:r w:rsidR="00D65FD4">
          <w:rPr>
            <w:lang w:val="en-US" w:eastAsia="en-US"/>
          </w:rPr>
          <w:fldChar w:fldCharType="begin"/>
        </w:r>
        <w:r w:rsidR="00D65FD4">
          <w:rPr>
            <w:lang w:val="en-US" w:eastAsia="en-US"/>
          </w:rPr>
          <w:instrText xml:space="preserve"> PAGEREF _Toc256000914 \h </w:instrText>
        </w:r>
        <w:r w:rsidR="00D65FD4">
          <w:rPr>
            <w:lang w:val="en-US" w:eastAsia="en-US"/>
          </w:rPr>
        </w:r>
        <w:r w:rsidR="00D65FD4">
          <w:rPr>
            <w:lang w:val="en-US" w:eastAsia="en-US"/>
          </w:rPr>
          <w:fldChar w:fldCharType="separate"/>
        </w:r>
        <w:r w:rsidR="00D65FD4">
          <w:rPr>
            <w:lang w:val="en-US" w:eastAsia="en-US"/>
          </w:rPr>
          <w:t>734</w:t>
        </w:r>
        <w:r w:rsidR="00D65FD4">
          <w:rPr>
            <w:lang w:val="en-US" w:eastAsia="en-US"/>
          </w:rPr>
          <w:fldChar w:fldCharType="end"/>
        </w:r>
      </w:hyperlink>
    </w:p>
    <w:p w14:paraId="0C3B3E26" w14:textId="77777777" w:rsidR="00D65FD4" w:rsidRDefault="00DA2F6F">
      <w:pPr>
        <w:pStyle w:val="TOC9"/>
        <w:widowControl/>
        <w:rPr>
          <w:rFonts w:ascii="Calibri" w:hAnsi="Calibri" w:cs="Calibri"/>
          <w:noProof/>
          <w:sz w:val="22"/>
          <w:szCs w:val="22"/>
          <w:lang w:val="en-US"/>
        </w:rPr>
      </w:pPr>
      <w:hyperlink w:anchor="_Toc256000915" w:history="1">
        <w:r w:rsidR="00D65FD4">
          <w:rPr>
            <w:rStyle w:val="Hyperlink"/>
            <w:lang w:val="en-US" w:eastAsia="en-US"/>
          </w:rPr>
          <w:t>5A.C.3</w:t>
        </w:r>
        <w:r w:rsidR="00D65FD4">
          <w:rPr>
            <w:rFonts w:ascii="Calibri" w:hAnsi="Calibri" w:cs="Calibri"/>
            <w:noProof/>
            <w:sz w:val="22"/>
            <w:szCs w:val="22"/>
            <w:lang w:val="en-US" w:eastAsia="en-US"/>
          </w:rPr>
          <w:tab/>
        </w:r>
        <w:r w:rsidR="00D65FD4">
          <w:rPr>
            <w:rStyle w:val="Hyperlink"/>
            <w:lang w:val="en-US" w:eastAsia="en-US"/>
          </w:rPr>
          <w:t>Negotiation framework</w:t>
        </w:r>
        <w:r w:rsidR="00D65FD4">
          <w:rPr>
            <w:lang w:val="en-US" w:eastAsia="en-US"/>
          </w:rPr>
          <w:tab/>
        </w:r>
        <w:r w:rsidR="00D65FD4">
          <w:rPr>
            <w:lang w:val="en-US" w:eastAsia="en-US"/>
          </w:rPr>
          <w:fldChar w:fldCharType="begin"/>
        </w:r>
        <w:r w:rsidR="00D65FD4">
          <w:rPr>
            <w:lang w:val="en-US" w:eastAsia="en-US"/>
          </w:rPr>
          <w:instrText xml:space="preserve"> PAGEREF _Toc256000915 \h </w:instrText>
        </w:r>
        <w:r w:rsidR="00D65FD4">
          <w:rPr>
            <w:lang w:val="en-US" w:eastAsia="en-US"/>
          </w:rPr>
        </w:r>
        <w:r w:rsidR="00D65FD4">
          <w:rPr>
            <w:lang w:val="en-US" w:eastAsia="en-US"/>
          </w:rPr>
          <w:fldChar w:fldCharType="separate"/>
        </w:r>
        <w:r w:rsidR="00D65FD4">
          <w:rPr>
            <w:lang w:val="en-US" w:eastAsia="en-US"/>
          </w:rPr>
          <w:t>734</w:t>
        </w:r>
        <w:r w:rsidR="00D65FD4">
          <w:rPr>
            <w:lang w:val="en-US" w:eastAsia="en-US"/>
          </w:rPr>
          <w:fldChar w:fldCharType="end"/>
        </w:r>
      </w:hyperlink>
    </w:p>
    <w:p w14:paraId="57CBF565" w14:textId="77777777" w:rsidR="00D65FD4" w:rsidRDefault="00DA2F6F">
      <w:pPr>
        <w:pStyle w:val="TOC9"/>
        <w:widowControl/>
        <w:rPr>
          <w:rFonts w:ascii="Calibri" w:hAnsi="Calibri" w:cs="Calibri"/>
          <w:noProof/>
          <w:sz w:val="22"/>
          <w:szCs w:val="22"/>
          <w:lang w:val="en-US"/>
        </w:rPr>
      </w:pPr>
      <w:hyperlink w:anchor="_Toc256000916" w:history="1">
        <w:r w:rsidR="00D65FD4">
          <w:rPr>
            <w:rStyle w:val="Hyperlink"/>
            <w:lang w:val="en-US" w:eastAsia="en-US"/>
          </w:rPr>
          <w:t>5A.C.4</w:t>
        </w:r>
        <w:r w:rsidR="00D65FD4">
          <w:rPr>
            <w:rFonts w:ascii="Calibri" w:hAnsi="Calibri" w:cs="Calibri"/>
            <w:noProof/>
            <w:sz w:val="22"/>
            <w:szCs w:val="22"/>
            <w:lang w:val="en-US" w:eastAsia="en-US"/>
          </w:rPr>
          <w:tab/>
        </w:r>
        <w:r w:rsidR="00D65FD4">
          <w:rPr>
            <w:rStyle w:val="Hyperlink"/>
            <w:lang w:val="en-US" w:eastAsia="en-US"/>
          </w:rPr>
          <w:t>Fee to cover cost of negotiation</w:t>
        </w:r>
        <w:r w:rsidR="00D65FD4">
          <w:rPr>
            <w:lang w:val="en-US" w:eastAsia="en-US"/>
          </w:rPr>
          <w:tab/>
        </w:r>
        <w:r w:rsidR="00D65FD4">
          <w:rPr>
            <w:lang w:val="en-US" w:eastAsia="en-US"/>
          </w:rPr>
          <w:fldChar w:fldCharType="begin"/>
        </w:r>
        <w:r w:rsidR="00D65FD4">
          <w:rPr>
            <w:lang w:val="en-US" w:eastAsia="en-US"/>
          </w:rPr>
          <w:instrText xml:space="preserve"> PAGEREF _Toc256000916 \h </w:instrText>
        </w:r>
        <w:r w:rsidR="00D65FD4">
          <w:rPr>
            <w:lang w:val="en-US" w:eastAsia="en-US"/>
          </w:rPr>
        </w:r>
        <w:r w:rsidR="00D65FD4">
          <w:rPr>
            <w:lang w:val="en-US" w:eastAsia="en-US"/>
          </w:rPr>
          <w:fldChar w:fldCharType="separate"/>
        </w:r>
        <w:r w:rsidR="00D65FD4">
          <w:rPr>
            <w:lang w:val="en-US" w:eastAsia="en-US"/>
          </w:rPr>
          <w:t>736</w:t>
        </w:r>
        <w:r w:rsidR="00D65FD4">
          <w:rPr>
            <w:lang w:val="en-US" w:eastAsia="en-US"/>
          </w:rPr>
          <w:fldChar w:fldCharType="end"/>
        </w:r>
      </w:hyperlink>
    </w:p>
    <w:p w14:paraId="4692095E" w14:textId="77777777" w:rsidR="00D65FD4" w:rsidRDefault="00DA2F6F">
      <w:pPr>
        <w:pStyle w:val="TOC6"/>
        <w:widowControl/>
        <w:rPr>
          <w:rFonts w:ascii="Calibri" w:hAnsi="Calibri" w:cs="Calibri"/>
          <w:noProof/>
          <w:sz w:val="22"/>
          <w:szCs w:val="22"/>
          <w:lang w:val="en-US"/>
        </w:rPr>
      </w:pPr>
      <w:hyperlink w:anchor="_Toc256000917"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Application for connection service</w:t>
        </w:r>
        <w:r w:rsidR="00D65FD4">
          <w:rPr>
            <w:lang w:val="en-US" w:eastAsia="en-US"/>
          </w:rPr>
          <w:tab/>
        </w:r>
        <w:r w:rsidR="00D65FD4">
          <w:rPr>
            <w:lang w:val="en-US" w:eastAsia="en-US"/>
          </w:rPr>
          <w:fldChar w:fldCharType="begin"/>
        </w:r>
        <w:r w:rsidR="00D65FD4">
          <w:rPr>
            <w:lang w:val="en-US" w:eastAsia="en-US"/>
          </w:rPr>
          <w:instrText xml:space="preserve"> PAGEREF _Toc256000917 \h </w:instrText>
        </w:r>
        <w:r w:rsidR="00D65FD4">
          <w:rPr>
            <w:lang w:val="en-US" w:eastAsia="en-US"/>
          </w:rPr>
        </w:r>
        <w:r w:rsidR="00D65FD4">
          <w:rPr>
            <w:lang w:val="en-US" w:eastAsia="en-US"/>
          </w:rPr>
          <w:fldChar w:fldCharType="separate"/>
        </w:r>
        <w:r w:rsidR="00D65FD4">
          <w:rPr>
            <w:lang w:val="en-US" w:eastAsia="en-US"/>
          </w:rPr>
          <w:t>736</w:t>
        </w:r>
        <w:r w:rsidR="00D65FD4">
          <w:rPr>
            <w:lang w:val="en-US" w:eastAsia="en-US"/>
          </w:rPr>
          <w:fldChar w:fldCharType="end"/>
        </w:r>
      </w:hyperlink>
    </w:p>
    <w:p w14:paraId="6B7E47A4" w14:textId="77777777" w:rsidR="00D65FD4" w:rsidRDefault="00DA2F6F">
      <w:pPr>
        <w:pStyle w:val="TOC7"/>
        <w:widowControl/>
        <w:rPr>
          <w:rFonts w:ascii="Calibri" w:hAnsi="Calibri" w:cs="Calibri"/>
          <w:noProof/>
          <w:sz w:val="22"/>
          <w:szCs w:val="22"/>
          <w:lang w:val="en-US"/>
        </w:rPr>
      </w:pPr>
      <w:hyperlink w:anchor="_Toc256000918"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Information</w:t>
        </w:r>
        <w:r w:rsidR="00D65FD4">
          <w:rPr>
            <w:lang w:val="en-US" w:eastAsia="en-US"/>
          </w:rPr>
          <w:tab/>
        </w:r>
        <w:r w:rsidR="00D65FD4">
          <w:rPr>
            <w:lang w:val="en-US" w:eastAsia="en-US"/>
          </w:rPr>
          <w:fldChar w:fldCharType="begin"/>
        </w:r>
        <w:r w:rsidR="00D65FD4">
          <w:rPr>
            <w:lang w:val="en-US" w:eastAsia="en-US"/>
          </w:rPr>
          <w:instrText xml:space="preserve"> PAGEREF _Toc256000918 \h </w:instrText>
        </w:r>
        <w:r w:rsidR="00D65FD4">
          <w:rPr>
            <w:lang w:val="en-US" w:eastAsia="en-US"/>
          </w:rPr>
        </w:r>
        <w:r w:rsidR="00D65FD4">
          <w:rPr>
            <w:lang w:val="en-US" w:eastAsia="en-US"/>
          </w:rPr>
          <w:fldChar w:fldCharType="separate"/>
        </w:r>
        <w:r w:rsidR="00D65FD4">
          <w:rPr>
            <w:lang w:val="en-US" w:eastAsia="en-US"/>
          </w:rPr>
          <w:t>736</w:t>
        </w:r>
        <w:r w:rsidR="00D65FD4">
          <w:rPr>
            <w:lang w:val="en-US" w:eastAsia="en-US"/>
          </w:rPr>
          <w:fldChar w:fldCharType="end"/>
        </w:r>
      </w:hyperlink>
    </w:p>
    <w:p w14:paraId="668F5F61" w14:textId="77777777" w:rsidR="00D65FD4" w:rsidRDefault="00DA2F6F">
      <w:pPr>
        <w:pStyle w:val="TOC9"/>
        <w:widowControl/>
        <w:rPr>
          <w:rFonts w:ascii="Calibri" w:hAnsi="Calibri" w:cs="Calibri"/>
          <w:noProof/>
          <w:sz w:val="22"/>
          <w:szCs w:val="22"/>
          <w:lang w:val="en-US"/>
        </w:rPr>
      </w:pPr>
      <w:hyperlink w:anchor="_Toc256000919" w:history="1">
        <w:r w:rsidR="00D65FD4">
          <w:rPr>
            <w:rStyle w:val="Hyperlink"/>
            <w:lang w:val="en-US" w:eastAsia="en-US"/>
          </w:rPr>
          <w:t>5A.D.1</w:t>
        </w:r>
        <w:r w:rsidR="00D65FD4">
          <w:rPr>
            <w:rFonts w:ascii="Calibri" w:hAnsi="Calibri" w:cs="Calibri"/>
            <w:noProof/>
            <w:sz w:val="22"/>
            <w:szCs w:val="22"/>
            <w:lang w:val="en-US" w:eastAsia="en-US"/>
          </w:rPr>
          <w:tab/>
        </w:r>
        <w:r w:rsidR="00D65FD4">
          <w:rPr>
            <w:rStyle w:val="Hyperlink"/>
            <w:lang w:val="en-US" w:eastAsia="en-US"/>
          </w:rPr>
          <w:t>Publication of information</w:t>
        </w:r>
        <w:r w:rsidR="00D65FD4">
          <w:rPr>
            <w:lang w:val="en-US" w:eastAsia="en-US"/>
          </w:rPr>
          <w:tab/>
        </w:r>
        <w:r w:rsidR="00D65FD4">
          <w:rPr>
            <w:lang w:val="en-US" w:eastAsia="en-US"/>
          </w:rPr>
          <w:fldChar w:fldCharType="begin"/>
        </w:r>
        <w:r w:rsidR="00D65FD4">
          <w:rPr>
            <w:lang w:val="en-US" w:eastAsia="en-US"/>
          </w:rPr>
          <w:instrText xml:space="preserve"> PAGEREF _Toc256000919 \h </w:instrText>
        </w:r>
        <w:r w:rsidR="00D65FD4">
          <w:rPr>
            <w:lang w:val="en-US" w:eastAsia="en-US"/>
          </w:rPr>
        </w:r>
        <w:r w:rsidR="00D65FD4">
          <w:rPr>
            <w:lang w:val="en-US" w:eastAsia="en-US"/>
          </w:rPr>
          <w:fldChar w:fldCharType="separate"/>
        </w:r>
        <w:r w:rsidR="00D65FD4">
          <w:rPr>
            <w:lang w:val="en-US" w:eastAsia="en-US"/>
          </w:rPr>
          <w:t>736</w:t>
        </w:r>
        <w:r w:rsidR="00D65FD4">
          <w:rPr>
            <w:lang w:val="en-US" w:eastAsia="en-US"/>
          </w:rPr>
          <w:fldChar w:fldCharType="end"/>
        </w:r>
      </w:hyperlink>
    </w:p>
    <w:p w14:paraId="254AEF5F" w14:textId="77777777" w:rsidR="00D65FD4" w:rsidRDefault="00DA2F6F">
      <w:pPr>
        <w:pStyle w:val="TOC9"/>
        <w:widowControl/>
        <w:rPr>
          <w:rFonts w:ascii="Calibri" w:hAnsi="Calibri" w:cs="Calibri"/>
          <w:noProof/>
          <w:sz w:val="22"/>
          <w:szCs w:val="22"/>
          <w:lang w:val="en-US"/>
        </w:rPr>
      </w:pPr>
      <w:hyperlink w:anchor="_Toc256000920" w:history="1">
        <w:r w:rsidR="00D65FD4">
          <w:rPr>
            <w:rStyle w:val="Hyperlink"/>
            <w:lang w:val="en-US" w:eastAsia="en-US"/>
          </w:rPr>
          <w:t>5A.D.1A</w:t>
        </w:r>
        <w:r w:rsidR="00D65FD4">
          <w:rPr>
            <w:rFonts w:ascii="Calibri" w:hAnsi="Calibri" w:cs="Calibri"/>
            <w:noProof/>
            <w:sz w:val="22"/>
            <w:szCs w:val="22"/>
            <w:lang w:val="en-US" w:eastAsia="en-US"/>
          </w:rPr>
          <w:tab/>
        </w:r>
        <w:r w:rsidR="00D65FD4">
          <w:rPr>
            <w:rStyle w:val="Hyperlink"/>
            <w:lang w:val="en-US" w:eastAsia="en-US"/>
          </w:rPr>
          <w:t>Register of completed embedded generation projects</w:t>
        </w:r>
        <w:r w:rsidR="00D65FD4">
          <w:rPr>
            <w:lang w:val="en-US" w:eastAsia="en-US"/>
          </w:rPr>
          <w:tab/>
        </w:r>
        <w:r w:rsidR="00D65FD4">
          <w:rPr>
            <w:lang w:val="en-US" w:eastAsia="en-US"/>
          </w:rPr>
          <w:fldChar w:fldCharType="begin"/>
        </w:r>
        <w:r w:rsidR="00D65FD4">
          <w:rPr>
            <w:lang w:val="en-US" w:eastAsia="en-US"/>
          </w:rPr>
          <w:instrText xml:space="preserve"> PAGEREF _Toc256000920 \h </w:instrText>
        </w:r>
        <w:r w:rsidR="00D65FD4">
          <w:rPr>
            <w:lang w:val="en-US" w:eastAsia="en-US"/>
          </w:rPr>
        </w:r>
        <w:r w:rsidR="00D65FD4">
          <w:rPr>
            <w:lang w:val="en-US" w:eastAsia="en-US"/>
          </w:rPr>
          <w:fldChar w:fldCharType="separate"/>
        </w:r>
        <w:r w:rsidR="00D65FD4">
          <w:rPr>
            <w:lang w:val="en-US" w:eastAsia="en-US"/>
          </w:rPr>
          <w:t>737</w:t>
        </w:r>
        <w:r w:rsidR="00D65FD4">
          <w:rPr>
            <w:lang w:val="en-US" w:eastAsia="en-US"/>
          </w:rPr>
          <w:fldChar w:fldCharType="end"/>
        </w:r>
      </w:hyperlink>
    </w:p>
    <w:p w14:paraId="46CDCEE7" w14:textId="77777777" w:rsidR="00D65FD4" w:rsidRDefault="00DA2F6F">
      <w:pPr>
        <w:pStyle w:val="TOC7"/>
        <w:widowControl/>
        <w:rPr>
          <w:rFonts w:ascii="Calibri" w:hAnsi="Calibri" w:cs="Calibri"/>
          <w:noProof/>
          <w:sz w:val="22"/>
          <w:szCs w:val="22"/>
          <w:lang w:val="en-US"/>
        </w:rPr>
      </w:pPr>
      <w:hyperlink w:anchor="_Toc256000921"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Preliminary enquiry</w:t>
        </w:r>
        <w:r w:rsidR="00D65FD4">
          <w:rPr>
            <w:lang w:val="en-US" w:eastAsia="en-US"/>
          </w:rPr>
          <w:tab/>
        </w:r>
        <w:r w:rsidR="00D65FD4">
          <w:rPr>
            <w:lang w:val="en-US" w:eastAsia="en-US"/>
          </w:rPr>
          <w:fldChar w:fldCharType="begin"/>
        </w:r>
        <w:r w:rsidR="00D65FD4">
          <w:rPr>
            <w:lang w:val="en-US" w:eastAsia="en-US"/>
          </w:rPr>
          <w:instrText xml:space="preserve"> PAGEREF _Toc256000921 \h </w:instrText>
        </w:r>
        <w:r w:rsidR="00D65FD4">
          <w:rPr>
            <w:lang w:val="en-US" w:eastAsia="en-US"/>
          </w:rPr>
        </w:r>
        <w:r w:rsidR="00D65FD4">
          <w:rPr>
            <w:lang w:val="en-US" w:eastAsia="en-US"/>
          </w:rPr>
          <w:fldChar w:fldCharType="separate"/>
        </w:r>
        <w:r w:rsidR="00D65FD4">
          <w:rPr>
            <w:lang w:val="en-US" w:eastAsia="en-US"/>
          </w:rPr>
          <w:t>738</w:t>
        </w:r>
        <w:r w:rsidR="00D65FD4">
          <w:rPr>
            <w:lang w:val="en-US" w:eastAsia="en-US"/>
          </w:rPr>
          <w:fldChar w:fldCharType="end"/>
        </w:r>
      </w:hyperlink>
    </w:p>
    <w:p w14:paraId="60874104" w14:textId="77777777" w:rsidR="00D65FD4" w:rsidRDefault="00DA2F6F">
      <w:pPr>
        <w:pStyle w:val="TOC9"/>
        <w:widowControl/>
        <w:rPr>
          <w:rFonts w:ascii="Calibri" w:hAnsi="Calibri" w:cs="Calibri"/>
          <w:noProof/>
          <w:sz w:val="22"/>
          <w:szCs w:val="22"/>
          <w:lang w:val="en-US"/>
        </w:rPr>
      </w:pPr>
      <w:hyperlink w:anchor="_Toc256000922" w:history="1">
        <w:r w:rsidR="00D65FD4">
          <w:rPr>
            <w:rStyle w:val="Hyperlink"/>
            <w:lang w:val="en-US" w:eastAsia="en-US"/>
          </w:rPr>
          <w:t>5A.D.2</w:t>
        </w:r>
        <w:r w:rsidR="00D65FD4">
          <w:rPr>
            <w:rFonts w:ascii="Calibri" w:hAnsi="Calibri" w:cs="Calibri"/>
            <w:noProof/>
            <w:sz w:val="22"/>
            <w:szCs w:val="22"/>
            <w:lang w:val="en-US" w:eastAsia="en-US"/>
          </w:rPr>
          <w:tab/>
        </w:r>
        <w:r w:rsidR="00D65FD4">
          <w:rPr>
            <w:rStyle w:val="Hyperlink"/>
            <w:lang w:val="en-US" w:eastAsia="en-US"/>
          </w:rPr>
          <w:t>Preliminary enquiry</w:t>
        </w:r>
        <w:r w:rsidR="00D65FD4">
          <w:rPr>
            <w:lang w:val="en-US" w:eastAsia="en-US"/>
          </w:rPr>
          <w:tab/>
        </w:r>
        <w:r w:rsidR="00D65FD4">
          <w:rPr>
            <w:lang w:val="en-US" w:eastAsia="en-US"/>
          </w:rPr>
          <w:fldChar w:fldCharType="begin"/>
        </w:r>
        <w:r w:rsidR="00D65FD4">
          <w:rPr>
            <w:lang w:val="en-US" w:eastAsia="en-US"/>
          </w:rPr>
          <w:instrText xml:space="preserve"> PAGEREF _Toc256000922 \h </w:instrText>
        </w:r>
        <w:r w:rsidR="00D65FD4">
          <w:rPr>
            <w:lang w:val="en-US" w:eastAsia="en-US"/>
          </w:rPr>
        </w:r>
        <w:r w:rsidR="00D65FD4">
          <w:rPr>
            <w:lang w:val="en-US" w:eastAsia="en-US"/>
          </w:rPr>
          <w:fldChar w:fldCharType="separate"/>
        </w:r>
        <w:r w:rsidR="00D65FD4">
          <w:rPr>
            <w:lang w:val="en-US" w:eastAsia="en-US"/>
          </w:rPr>
          <w:t>738</w:t>
        </w:r>
        <w:r w:rsidR="00D65FD4">
          <w:rPr>
            <w:lang w:val="en-US" w:eastAsia="en-US"/>
          </w:rPr>
          <w:fldChar w:fldCharType="end"/>
        </w:r>
      </w:hyperlink>
    </w:p>
    <w:p w14:paraId="3FD63322" w14:textId="77777777" w:rsidR="00D65FD4" w:rsidRDefault="00DA2F6F">
      <w:pPr>
        <w:pStyle w:val="TOC7"/>
        <w:widowControl/>
        <w:rPr>
          <w:rFonts w:ascii="Calibri" w:hAnsi="Calibri" w:cs="Calibri"/>
          <w:noProof/>
          <w:sz w:val="22"/>
          <w:szCs w:val="22"/>
          <w:lang w:val="en-US"/>
        </w:rPr>
      </w:pPr>
      <w:hyperlink w:anchor="_Toc256000923"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Applications</w:t>
        </w:r>
        <w:r w:rsidR="00D65FD4">
          <w:rPr>
            <w:lang w:val="en-US" w:eastAsia="en-US"/>
          </w:rPr>
          <w:tab/>
        </w:r>
        <w:r w:rsidR="00D65FD4">
          <w:rPr>
            <w:lang w:val="en-US" w:eastAsia="en-US"/>
          </w:rPr>
          <w:fldChar w:fldCharType="begin"/>
        </w:r>
        <w:r w:rsidR="00D65FD4">
          <w:rPr>
            <w:lang w:val="en-US" w:eastAsia="en-US"/>
          </w:rPr>
          <w:instrText xml:space="preserve"> PAGEREF _Toc256000923 \h </w:instrText>
        </w:r>
        <w:r w:rsidR="00D65FD4">
          <w:rPr>
            <w:lang w:val="en-US" w:eastAsia="en-US"/>
          </w:rPr>
        </w:r>
        <w:r w:rsidR="00D65FD4">
          <w:rPr>
            <w:lang w:val="en-US" w:eastAsia="en-US"/>
          </w:rPr>
          <w:fldChar w:fldCharType="separate"/>
        </w:r>
        <w:r w:rsidR="00D65FD4">
          <w:rPr>
            <w:lang w:val="en-US" w:eastAsia="en-US"/>
          </w:rPr>
          <w:t>739</w:t>
        </w:r>
        <w:r w:rsidR="00D65FD4">
          <w:rPr>
            <w:lang w:val="en-US" w:eastAsia="en-US"/>
          </w:rPr>
          <w:fldChar w:fldCharType="end"/>
        </w:r>
      </w:hyperlink>
    </w:p>
    <w:p w14:paraId="177482C9" w14:textId="77777777" w:rsidR="00D65FD4" w:rsidRDefault="00DA2F6F">
      <w:pPr>
        <w:pStyle w:val="TOC9"/>
        <w:widowControl/>
        <w:rPr>
          <w:rFonts w:ascii="Calibri" w:hAnsi="Calibri" w:cs="Calibri"/>
          <w:noProof/>
          <w:sz w:val="22"/>
          <w:szCs w:val="22"/>
          <w:lang w:val="en-US"/>
        </w:rPr>
      </w:pPr>
      <w:hyperlink w:anchor="_Toc256000924" w:history="1">
        <w:r w:rsidR="00D65FD4">
          <w:rPr>
            <w:rStyle w:val="Hyperlink"/>
            <w:lang w:val="en-US" w:eastAsia="en-US"/>
          </w:rPr>
          <w:t>5A.D.3</w:t>
        </w:r>
        <w:r w:rsidR="00D65FD4">
          <w:rPr>
            <w:rFonts w:ascii="Calibri" w:hAnsi="Calibri" w:cs="Calibri"/>
            <w:noProof/>
            <w:sz w:val="22"/>
            <w:szCs w:val="22"/>
            <w:lang w:val="en-US" w:eastAsia="en-US"/>
          </w:rPr>
          <w:tab/>
        </w:r>
        <w:r w:rsidR="00D65FD4">
          <w:rPr>
            <w:rStyle w:val="Hyperlink"/>
            <w:lang w:val="en-US" w:eastAsia="en-US"/>
          </w:rPr>
          <w:t>Application process</w:t>
        </w:r>
        <w:r w:rsidR="00D65FD4">
          <w:rPr>
            <w:lang w:val="en-US" w:eastAsia="en-US"/>
          </w:rPr>
          <w:tab/>
        </w:r>
        <w:r w:rsidR="00D65FD4">
          <w:rPr>
            <w:lang w:val="en-US" w:eastAsia="en-US"/>
          </w:rPr>
          <w:fldChar w:fldCharType="begin"/>
        </w:r>
        <w:r w:rsidR="00D65FD4">
          <w:rPr>
            <w:lang w:val="en-US" w:eastAsia="en-US"/>
          </w:rPr>
          <w:instrText xml:space="preserve"> PAGEREF _Toc256000924 \h </w:instrText>
        </w:r>
        <w:r w:rsidR="00D65FD4">
          <w:rPr>
            <w:lang w:val="en-US" w:eastAsia="en-US"/>
          </w:rPr>
        </w:r>
        <w:r w:rsidR="00D65FD4">
          <w:rPr>
            <w:lang w:val="en-US" w:eastAsia="en-US"/>
          </w:rPr>
          <w:fldChar w:fldCharType="separate"/>
        </w:r>
        <w:r w:rsidR="00D65FD4">
          <w:rPr>
            <w:lang w:val="en-US" w:eastAsia="en-US"/>
          </w:rPr>
          <w:t>739</w:t>
        </w:r>
        <w:r w:rsidR="00D65FD4">
          <w:rPr>
            <w:lang w:val="en-US" w:eastAsia="en-US"/>
          </w:rPr>
          <w:fldChar w:fldCharType="end"/>
        </w:r>
      </w:hyperlink>
    </w:p>
    <w:p w14:paraId="6BCA0DEB" w14:textId="77777777" w:rsidR="00D65FD4" w:rsidRDefault="00DA2F6F">
      <w:pPr>
        <w:pStyle w:val="TOC9"/>
        <w:widowControl/>
        <w:rPr>
          <w:rFonts w:ascii="Calibri" w:hAnsi="Calibri" w:cs="Calibri"/>
          <w:noProof/>
          <w:sz w:val="22"/>
          <w:szCs w:val="22"/>
          <w:lang w:val="en-US"/>
        </w:rPr>
      </w:pPr>
      <w:hyperlink w:anchor="_Toc256000925" w:history="1">
        <w:r w:rsidR="00D65FD4">
          <w:rPr>
            <w:rStyle w:val="Hyperlink"/>
            <w:lang w:val="en-US" w:eastAsia="en-US"/>
          </w:rPr>
          <w:t>5A.D.4</w:t>
        </w:r>
        <w:r w:rsidR="00D65FD4">
          <w:rPr>
            <w:rFonts w:ascii="Calibri" w:hAnsi="Calibri" w:cs="Calibri"/>
            <w:noProof/>
            <w:sz w:val="22"/>
            <w:szCs w:val="22"/>
            <w:lang w:val="en-US" w:eastAsia="en-US"/>
          </w:rPr>
          <w:tab/>
        </w:r>
        <w:r w:rsidR="00D65FD4">
          <w:rPr>
            <w:rStyle w:val="Hyperlink"/>
            <w:lang w:val="en-US" w:eastAsia="en-US"/>
          </w:rPr>
          <w:t>Site inspection</w:t>
        </w:r>
        <w:r w:rsidR="00D65FD4">
          <w:rPr>
            <w:lang w:val="en-US" w:eastAsia="en-US"/>
          </w:rPr>
          <w:tab/>
        </w:r>
        <w:r w:rsidR="00D65FD4">
          <w:rPr>
            <w:lang w:val="en-US" w:eastAsia="en-US"/>
          </w:rPr>
          <w:fldChar w:fldCharType="begin"/>
        </w:r>
        <w:r w:rsidR="00D65FD4">
          <w:rPr>
            <w:lang w:val="en-US" w:eastAsia="en-US"/>
          </w:rPr>
          <w:instrText xml:space="preserve"> PAGEREF _Toc256000925 \h </w:instrText>
        </w:r>
        <w:r w:rsidR="00D65FD4">
          <w:rPr>
            <w:lang w:val="en-US" w:eastAsia="en-US"/>
          </w:rPr>
        </w:r>
        <w:r w:rsidR="00D65FD4">
          <w:rPr>
            <w:lang w:val="en-US" w:eastAsia="en-US"/>
          </w:rPr>
          <w:fldChar w:fldCharType="separate"/>
        </w:r>
        <w:r w:rsidR="00D65FD4">
          <w:rPr>
            <w:lang w:val="en-US" w:eastAsia="en-US"/>
          </w:rPr>
          <w:t>740</w:t>
        </w:r>
        <w:r w:rsidR="00D65FD4">
          <w:rPr>
            <w:lang w:val="en-US" w:eastAsia="en-US"/>
          </w:rPr>
          <w:fldChar w:fldCharType="end"/>
        </w:r>
      </w:hyperlink>
    </w:p>
    <w:p w14:paraId="4184D35A" w14:textId="77777777" w:rsidR="00D65FD4" w:rsidRDefault="00DA2F6F">
      <w:pPr>
        <w:pStyle w:val="TOC6"/>
        <w:widowControl/>
        <w:rPr>
          <w:rFonts w:ascii="Calibri" w:hAnsi="Calibri" w:cs="Calibri"/>
          <w:noProof/>
          <w:sz w:val="22"/>
          <w:szCs w:val="22"/>
          <w:lang w:val="en-US"/>
        </w:rPr>
      </w:pPr>
      <w:hyperlink w:anchor="_Toc256000926"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Connection charges</w:t>
        </w:r>
        <w:r w:rsidR="00D65FD4">
          <w:rPr>
            <w:lang w:val="en-US" w:eastAsia="en-US"/>
          </w:rPr>
          <w:tab/>
        </w:r>
        <w:r w:rsidR="00D65FD4">
          <w:rPr>
            <w:lang w:val="en-US" w:eastAsia="en-US"/>
          </w:rPr>
          <w:fldChar w:fldCharType="begin"/>
        </w:r>
        <w:r w:rsidR="00D65FD4">
          <w:rPr>
            <w:lang w:val="en-US" w:eastAsia="en-US"/>
          </w:rPr>
          <w:instrText xml:space="preserve"> PAGEREF _Toc256000926 \h </w:instrText>
        </w:r>
        <w:r w:rsidR="00D65FD4">
          <w:rPr>
            <w:lang w:val="en-US" w:eastAsia="en-US"/>
          </w:rPr>
        </w:r>
        <w:r w:rsidR="00D65FD4">
          <w:rPr>
            <w:lang w:val="en-US" w:eastAsia="en-US"/>
          </w:rPr>
          <w:fldChar w:fldCharType="separate"/>
        </w:r>
        <w:r w:rsidR="00D65FD4">
          <w:rPr>
            <w:lang w:val="en-US" w:eastAsia="en-US"/>
          </w:rPr>
          <w:t>740</w:t>
        </w:r>
        <w:r w:rsidR="00D65FD4">
          <w:rPr>
            <w:lang w:val="en-US" w:eastAsia="en-US"/>
          </w:rPr>
          <w:fldChar w:fldCharType="end"/>
        </w:r>
      </w:hyperlink>
    </w:p>
    <w:p w14:paraId="1FACFB97" w14:textId="77777777" w:rsidR="00D65FD4" w:rsidRDefault="00DA2F6F">
      <w:pPr>
        <w:pStyle w:val="TOC9"/>
        <w:widowControl/>
        <w:rPr>
          <w:rFonts w:ascii="Calibri" w:hAnsi="Calibri" w:cs="Calibri"/>
          <w:noProof/>
          <w:sz w:val="22"/>
          <w:szCs w:val="22"/>
          <w:lang w:val="en-US"/>
        </w:rPr>
      </w:pPr>
      <w:hyperlink w:anchor="_Toc256000927" w:history="1">
        <w:r w:rsidR="00D65FD4">
          <w:rPr>
            <w:rStyle w:val="Hyperlink"/>
            <w:lang w:val="en-US" w:eastAsia="en-US"/>
          </w:rPr>
          <w:t>5A.E.1</w:t>
        </w:r>
        <w:r w:rsidR="00D65FD4">
          <w:rPr>
            <w:rFonts w:ascii="Calibri" w:hAnsi="Calibri" w:cs="Calibri"/>
            <w:noProof/>
            <w:sz w:val="22"/>
            <w:szCs w:val="22"/>
            <w:lang w:val="en-US" w:eastAsia="en-US"/>
          </w:rPr>
          <w:tab/>
        </w:r>
        <w:r w:rsidR="00D65FD4">
          <w:rPr>
            <w:rStyle w:val="Hyperlink"/>
            <w:lang w:val="en-US" w:eastAsia="en-US"/>
          </w:rPr>
          <w:t>Connection charge principles</w:t>
        </w:r>
        <w:r w:rsidR="00D65FD4">
          <w:rPr>
            <w:lang w:val="en-US" w:eastAsia="en-US"/>
          </w:rPr>
          <w:tab/>
        </w:r>
        <w:r w:rsidR="00D65FD4">
          <w:rPr>
            <w:lang w:val="en-US" w:eastAsia="en-US"/>
          </w:rPr>
          <w:fldChar w:fldCharType="begin"/>
        </w:r>
        <w:r w:rsidR="00D65FD4">
          <w:rPr>
            <w:lang w:val="en-US" w:eastAsia="en-US"/>
          </w:rPr>
          <w:instrText xml:space="preserve"> PAGEREF _Toc256000927 \h </w:instrText>
        </w:r>
        <w:r w:rsidR="00D65FD4">
          <w:rPr>
            <w:lang w:val="en-US" w:eastAsia="en-US"/>
          </w:rPr>
        </w:r>
        <w:r w:rsidR="00D65FD4">
          <w:rPr>
            <w:lang w:val="en-US" w:eastAsia="en-US"/>
          </w:rPr>
          <w:fldChar w:fldCharType="separate"/>
        </w:r>
        <w:r w:rsidR="00D65FD4">
          <w:rPr>
            <w:lang w:val="en-US" w:eastAsia="en-US"/>
          </w:rPr>
          <w:t>740</w:t>
        </w:r>
        <w:r w:rsidR="00D65FD4">
          <w:rPr>
            <w:lang w:val="en-US" w:eastAsia="en-US"/>
          </w:rPr>
          <w:fldChar w:fldCharType="end"/>
        </w:r>
      </w:hyperlink>
    </w:p>
    <w:p w14:paraId="4A3C85CE" w14:textId="77777777" w:rsidR="00D65FD4" w:rsidRDefault="00DA2F6F">
      <w:pPr>
        <w:pStyle w:val="TOC9"/>
        <w:widowControl/>
        <w:rPr>
          <w:rFonts w:ascii="Calibri" w:hAnsi="Calibri" w:cs="Calibri"/>
          <w:noProof/>
          <w:sz w:val="22"/>
          <w:szCs w:val="22"/>
          <w:lang w:val="en-US"/>
        </w:rPr>
      </w:pPr>
      <w:hyperlink w:anchor="_Toc256000928" w:history="1">
        <w:r w:rsidR="00D65FD4">
          <w:rPr>
            <w:rStyle w:val="Hyperlink"/>
            <w:lang w:val="en-US" w:eastAsia="en-US"/>
          </w:rPr>
          <w:t>5A.E.2</w:t>
        </w:r>
        <w:r w:rsidR="00D65FD4">
          <w:rPr>
            <w:rFonts w:ascii="Calibri" w:hAnsi="Calibri" w:cs="Calibri"/>
            <w:noProof/>
            <w:sz w:val="22"/>
            <w:szCs w:val="22"/>
            <w:lang w:val="en-US" w:eastAsia="en-US"/>
          </w:rPr>
          <w:tab/>
        </w:r>
        <w:r w:rsidR="00D65FD4">
          <w:rPr>
            <w:rStyle w:val="Hyperlink"/>
            <w:lang w:val="en-US" w:eastAsia="en-US"/>
          </w:rPr>
          <w:t>Itemised statement of connection charges</w:t>
        </w:r>
        <w:r w:rsidR="00D65FD4">
          <w:rPr>
            <w:lang w:val="en-US" w:eastAsia="en-US"/>
          </w:rPr>
          <w:tab/>
        </w:r>
        <w:r w:rsidR="00D65FD4">
          <w:rPr>
            <w:lang w:val="en-US" w:eastAsia="en-US"/>
          </w:rPr>
          <w:fldChar w:fldCharType="begin"/>
        </w:r>
        <w:r w:rsidR="00D65FD4">
          <w:rPr>
            <w:lang w:val="en-US" w:eastAsia="en-US"/>
          </w:rPr>
          <w:instrText xml:space="preserve"> PAGEREF _Toc256000928 \h </w:instrText>
        </w:r>
        <w:r w:rsidR="00D65FD4">
          <w:rPr>
            <w:lang w:val="en-US" w:eastAsia="en-US"/>
          </w:rPr>
        </w:r>
        <w:r w:rsidR="00D65FD4">
          <w:rPr>
            <w:lang w:val="en-US" w:eastAsia="en-US"/>
          </w:rPr>
          <w:fldChar w:fldCharType="separate"/>
        </w:r>
        <w:r w:rsidR="00D65FD4">
          <w:rPr>
            <w:lang w:val="en-US" w:eastAsia="en-US"/>
          </w:rPr>
          <w:t>742</w:t>
        </w:r>
        <w:r w:rsidR="00D65FD4">
          <w:rPr>
            <w:lang w:val="en-US" w:eastAsia="en-US"/>
          </w:rPr>
          <w:fldChar w:fldCharType="end"/>
        </w:r>
      </w:hyperlink>
    </w:p>
    <w:p w14:paraId="0EE60149" w14:textId="77777777" w:rsidR="00D65FD4" w:rsidRDefault="00DA2F6F">
      <w:pPr>
        <w:pStyle w:val="TOC9"/>
        <w:widowControl/>
        <w:rPr>
          <w:rFonts w:ascii="Calibri" w:hAnsi="Calibri" w:cs="Calibri"/>
          <w:noProof/>
          <w:sz w:val="22"/>
          <w:szCs w:val="22"/>
          <w:lang w:val="en-US"/>
        </w:rPr>
      </w:pPr>
      <w:hyperlink w:anchor="_Toc256000929" w:history="1">
        <w:r w:rsidR="00D65FD4">
          <w:rPr>
            <w:rStyle w:val="Hyperlink"/>
            <w:lang w:val="en-US" w:eastAsia="en-US"/>
          </w:rPr>
          <w:t>5A.E.3</w:t>
        </w:r>
        <w:r w:rsidR="00D65FD4">
          <w:rPr>
            <w:rFonts w:ascii="Calibri" w:hAnsi="Calibri" w:cs="Calibri"/>
            <w:noProof/>
            <w:sz w:val="22"/>
            <w:szCs w:val="22"/>
            <w:lang w:val="en-US" w:eastAsia="en-US"/>
          </w:rPr>
          <w:tab/>
        </w:r>
        <w:r w:rsidR="00D65FD4">
          <w:rPr>
            <w:rStyle w:val="Hyperlink"/>
            <w:lang w:val="en-US" w:eastAsia="en-US"/>
          </w:rPr>
          <w:t>Connection charge guidelines</w:t>
        </w:r>
        <w:r w:rsidR="00D65FD4">
          <w:rPr>
            <w:lang w:val="en-US" w:eastAsia="en-US"/>
          </w:rPr>
          <w:tab/>
        </w:r>
        <w:r w:rsidR="00D65FD4">
          <w:rPr>
            <w:lang w:val="en-US" w:eastAsia="en-US"/>
          </w:rPr>
          <w:fldChar w:fldCharType="begin"/>
        </w:r>
        <w:r w:rsidR="00D65FD4">
          <w:rPr>
            <w:lang w:val="en-US" w:eastAsia="en-US"/>
          </w:rPr>
          <w:instrText xml:space="preserve"> PAGEREF _Toc256000929 \h </w:instrText>
        </w:r>
        <w:r w:rsidR="00D65FD4">
          <w:rPr>
            <w:lang w:val="en-US" w:eastAsia="en-US"/>
          </w:rPr>
        </w:r>
        <w:r w:rsidR="00D65FD4">
          <w:rPr>
            <w:lang w:val="en-US" w:eastAsia="en-US"/>
          </w:rPr>
          <w:fldChar w:fldCharType="separate"/>
        </w:r>
        <w:r w:rsidR="00D65FD4">
          <w:rPr>
            <w:lang w:val="en-US" w:eastAsia="en-US"/>
          </w:rPr>
          <w:t>742</w:t>
        </w:r>
        <w:r w:rsidR="00D65FD4">
          <w:rPr>
            <w:lang w:val="en-US" w:eastAsia="en-US"/>
          </w:rPr>
          <w:fldChar w:fldCharType="end"/>
        </w:r>
      </w:hyperlink>
    </w:p>
    <w:p w14:paraId="28CC1201" w14:textId="77777777" w:rsidR="00D65FD4" w:rsidRDefault="00DA2F6F">
      <w:pPr>
        <w:pStyle w:val="TOC9"/>
        <w:widowControl/>
        <w:rPr>
          <w:rFonts w:ascii="Calibri" w:hAnsi="Calibri" w:cs="Calibri"/>
          <w:noProof/>
          <w:sz w:val="22"/>
          <w:szCs w:val="22"/>
          <w:lang w:val="en-US"/>
        </w:rPr>
      </w:pPr>
      <w:hyperlink w:anchor="_Toc256000930" w:history="1">
        <w:r w:rsidR="00D65FD4">
          <w:rPr>
            <w:rStyle w:val="Hyperlink"/>
            <w:lang w:val="en-US" w:eastAsia="en-US"/>
          </w:rPr>
          <w:t>5A.E.4</w:t>
        </w:r>
        <w:r w:rsidR="00D65FD4">
          <w:rPr>
            <w:rFonts w:ascii="Calibri" w:hAnsi="Calibri" w:cs="Calibri"/>
            <w:noProof/>
            <w:sz w:val="22"/>
            <w:szCs w:val="22"/>
            <w:lang w:val="en-US" w:eastAsia="en-US"/>
          </w:rPr>
          <w:tab/>
        </w:r>
        <w:r w:rsidR="00D65FD4">
          <w:rPr>
            <w:rStyle w:val="Hyperlink"/>
            <w:lang w:val="en-US" w:eastAsia="en-US"/>
          </w:rPr>
          <w:t>Payment of connection charges</w:t>
        </w:r>
        <w:r w:rsidR="00D65FD4">
          <w:rPr>
            <w:lang w:val="en-US" w:eastAsia="en-US"/>
          </w:rPr>
          <w:tab/>
        </w:r>
        <w:r w:rsidR="00D65FD4">
          <w:rPr>
            <w:lang w:val="en-US" w:eastAsia="en-US"/>
          </w:rPr>
          <w:fldChar w:fldCharType="begin"/>
        </w:r>
        <w:r w:rsidR="00D65FD4">
          <w:rPr>
            <w:lang w:val="en-US" w:eastAsia="en-US"/>
          </w:rPr>
          <w:instrText xml:space="preserve"> PAGEREF _Toc256000930 \h </w:instrText>
        </w:r>
        <w:r w:rsidR="00D65FD4">
          <w:rPr>
            <w:lang w:val="en-US" w:eastAsia="en-US"/>
          </w:rPr>
        </w:r>
        <w:r w:rsidR="00D65FD4">
          <w:rPr>
            <w:lang w:val="en-US" w:eastAsia="en-US"/>
          </w:rPr>
          <w:fldChar w:fldCharType="separate"/>
        </w:r>
        <w:r w:rsidR="00D65FD4">
          <w:rPr>
            <w:lang w:val="en-US" w:eastAsia="en-US"/>
          </w:rPr>
          <w:t>744</w:t>
        </w:r>
        <w:r w:rsidR="00D65FD4">
          <w:rPr>
            <w:lang w:val="en-US" w:eastAsia="en-US"/>
          </w:rPr>
          <w:fldChar w:fldCharType="end"/>
        </w:r>
      </w:hyperlink>
    </w:p>
    <w:p w14:paraId="37DB8AF4" w14:textId="77777777" w:rsidR="00D65FD4" w:rsidRDefault="00DA2F6F">
      <w:pPr>
        <w:pStyle w:val="TOC6"/>
        <w:widowControl/>
        <w:rPr>
          <w:rFonts w:ascii="Calibri" w:hAnsi="Calibri" w:cs="Calibri"/>
          <w:noProof/>
          <w:sz w:val="22"/>
          <w:szCs w:val="22"/>
          <w:lang w:val="en-US"/>
        </w:rPr>
      </w:pPr>
      <w:hyperlink w:anchor="_Toc256000931"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Formation and integration of connection contracts</w:t>
        </w:r>
        <w:r w:rsidR="00D65FD4">
          <w:rPr>
            <w:lang w:val="en-US" w:eastAsia="en-US"/>
          </w:rPr>
          <w:tab/>
        </w:r>
        <w:r w:rsidR="00D65FD4">
          <w:rPr>
            <w:lang w:val="en-US" w:eastAsia="en-US"/>
          </w:rPr>
          <w:fldChar w:fldCharType="begin"/>
        </w:r>
        <w:r w:rsidR="00D65FD4">
          <w:rPr>
            <w:lang w:val="en-US" w:eastAsia="en-US"/>
          </w:rPr>
          <w:instrText xml:space="preserve"> PAGEREF _Toc256000931 \h </w:instrText>
        </w:r>
        <w:r w:rsidR="00D65FD4">
          <w:rPr>
            <w:lang w:val="en-US" w:eastAsia="en-US"/>
          </w:rPr>
        </w:r>
        <w:r w:rsidR="00D65FD4">
          <w:rPr>
            <w:lang w:val="en-US" w:eastAsia="en-US"/>
          </w:rPr>
          <w:fldChar w:fldCharType="separate"/>
        </w:r>
        <w:r w:rsidR="00D65FD4">
          <w:rPr>
            <w:lang w:val="en-US" w:eastAsia="en-US"/>
          </w:rPr>
          <w:t>744</w:t>
        </w:r>
        <w:r w:rsidR="00D65FD4">
          <w:rPr>
            <w:lang w:val="en-US" w:eastAsia="en-US"/>
          </w:rPr>
          <w:fldChar w:fldCharType="end"/>
        </w:r>
      </w:hyperlink>
    </w:p>
    <w:p w14:paraId="7C6E7D44" w14:textId="77777777" w:rsidR="00D65FD4" w:rsidRDefault="00DA2F6F">
      <w:pPr>
        <w:pStyle w:val="TOC7"/>
        <w:widowControl/>
        <w:rPr>
          <w:rFonts w:ascii="Calibri" w:hAnsi="Calibri" w:cs="Calibri"/>
          <w:noProof/>
          <w:sz w:val="22"/>
          <w:szCs w:val="22"/>
          <w:lang w:val="en-US"/>
        </w:rPr>
      </w:pPr>
      <w:hyperlink w:anchor="_Toc256000932"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Offer and acceptance – basic and standard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_Toc256000932 \h </w:instrText>
        </w:r>
        <w:r w:rsidR="00D65FD4">
          <w:rPr>
            <w:lang w:val="en-US" w:eastAsia="en-US"/>
          </w:rPr>
        </w:r>
        <w:r w:rsidR="00D65FD4">
          <w:rPr>
            <w:lang w:val="en-US" w:eastAsia="en-US"/>
          </w:rPr>
          <w:fldChar w:fldCharType="separate"/>
        </w:r>
        <w:r w:rsidR="00D65FD4">
          <w:rPr>
            <w:lang w:val="en-US" w:eastAsia="en-US"/>
          </w:rPr>
          <w:t>744</w:t>
        </w:r>
        <w:r w:rsidR="00D65FD4">
          <w:rPr>
            <w:lang w:val="en-US" w:eastAsia="en-US"/>
          </w:rPr>
          <w:fldChar w:fldCharType="end"/>
        </w:r>
      </w:hyperlink>
    </w:p>
    <w:p w14:paraId="35C8969C" w14:textId="77777777" w:rsidR="00D65FD4" w:rsidRDefault="00DA2F6F">
      <w:pPr>
        <w:pStyle w:val="TOC9"/>
        <w:widowControl/>
        <w:rPr>
          <w:rFonts w:ascii="Calibri" w:hAnsi="Calibri" w:cs="Calibri"/>
          <w:noProof/>
          <w:sz w:val="22"/>
          <w:szCs w:val="22"/>
          <w:lang w:val="en-US"/>
        </w:rPr>
      </w:pPr>
      <w:hyperlink w:anchor="_Toc256000933" w:history="1">
        <w:r w:rsidR="00D65FD4">
          <w:rPr>
            <w:rStyle w:val="Hyperlink"/>
            <w:lang w:val="en-US" w:eastAsia="en-US"/>
          </w:rPr>
          <w:t>5A.F.1</w:t>
        </w:r>
        <w:r w:rsidR="00D65FD4">
          <w:rPr>
            <w:rFonts w:ascii="Calibri" w:hAnsi="Calibri" w:cs="Calibri"/>
            <w:noProof/>
            <w:sz w:val="22"/>
            <w:szCs w:val="22"/>
            <w:lang w:val="en-US" w:eastAsia="en-US"/>
          </w:rPr>
          <w:tab/>
        </w:r>
        <w:r w:rsidR="00D65FD4">
          <w:rPr>
            <w:rStyle w:val="Hyperlink"/>
            <w:lang w:val="en-US" w:eastAsia="en-US"/>
          </w:rPr>
          <w:t>Distribution Network Service Provider's response to application</w:t>
        </w:r>
        <w:r w:rsidR="00D65FD4">
          <w:rPr>
            <w:lang w:val="en-US" w:eastAsia="en-US"/>
          </w:rPr>
          <w:tab/>
        </w:r>
        <w:r w:rsidR="00D65FD4">
          <w:rPr>
            <w:lang w:val="en-US" w:eastAsia="en-US"/>
          </w:rPr>
          <w:fldChar w:fldCharType="begin"/>
        </w:r>
        <w:r w:rsidR="00D65FD4">
          <w:rPr>
            <w:lang w:val="en-US" w:eastAsia="en-US"/>
          </w:rPr>
          <w:instrText xml:space="preserve"> PAGEREF _Toc256000933 \h </w:instrText>
        </w:r>
        <w:r w:rsidR="00D65FD4">
          <w:rPr>
            <w:lang w:val="en-US" w:eastAsia="en-US"/>
          </w:rPr>
        </w:r>
        <w:r w:rsidR="00D65FD4">
          <w:rPr>
            <w:lang w:val="en-US" w:eastAsia="en-US"/>
          </w:rPr>
          <w:fldChar w:fldCharType="separate"/>
        </w:r>
        <w:r w:rsidR="00D65FD4">
          <w:rPr>
            <w:lang w:val="en-US" w:eastAsia="en-US"/>
          </w:rPr>
          <w:t>744</w:t>
        </w:r>
        <w:r w:rsidR="00D65FD4">
          <w:rPr>
            <w:lang w:val="en-US" w:eastAsia="en-US"/>
          </w:rPr>
          <w:fldChar w:fldCharType="end"/>
        </w:r>
      </w:hyperlink>
    </w:p>
    <w:p w14:paraId="6B46B0B7" w14:textId="77777777" w:rsidR="00D65FD4" w:rsidRDefault="00DA2F6F">
      <w:pPr>
        <w:pStyle w:val="TOC9"/>
        <w:widowControl/>
        <w:rPr>
          <w:rFonts w:ascii="Calibri" w:hAnsi="Calibri" w:cs="Calibri"/>
          <w:noProof/>
          <w:sz w:val="22"/>
          <w:szCs w:val="22"/>
          <w:lang w:val="en-US"/>
        </w:rPr>
      </w:pPr>
      <w:hyperlink w:anchor="_Toc256000934" w:history="1">
        <w:r w:rsidR="00D65FD4">
          <w:rPr>
            <w:rStyle w:val="Hyperlink"/>
            <w:lang w:val="en-US" w:eastAsia="en-US"/>
          </w:rPr>
          <w:t>5A.F.2</w:t>
        </w:r>
        <w:r w:rsidR="00D65FD4">
          <w:rPr>
            <w:rFonts w:ascii="Calibri" w:hAnsi="Calibri" w:cs="Calibri"/>
            <w:noProof/>
            <w:sz w:val="22"/>
            <w:szCs w:val="22"/>
            <w:lang w:val="en-US" w:eastAsia="en-US"/>
          </w:rPr>
          <w:tab/>
        </w:r>
        <w:r w:rsidR="00D65FD4">
          <w:rPr>
            <w:rStyle w:val="Hyperlink"/>
            <w:lang w:val="en-US" w:eastAsia="en-US"/>
          </w:rPr>
          <w:t>Acceptance of connection offer</w:t>
        </w:r>
        <w:r w:rsidR="00D65FD4">
          <w:rPr>
            <w:lang w:val="en-US" w:eastAsia="en-US"/>
          </w:rPr>
          <w:tab/>
        </w:r>
        <w:r w:rsidR="00D65FD4">
          <w:rPr>
            <w:lang w:val="en-US" w:eastAsia="en-US"/>
          </w:rPr>
          <w:fldChar w:fldCharType="begin"/>
        </w:r>
        <w:r w:rsidR="00D65FD4">
          <w:rPr>
            <w:lang w:val="en-US" w:eastAsia="en-US"/>
          </w:rPr>
          <w:instrText xml:space="preserve"> PAGEREF _Toc256000934 \h </w:instrText>
        </w:r>
        <w:r w:rsidR="00D65FD4">
          <w:rPr>
            <w:lang w:val="en-US" w:eastAsia="en-US"/>
          </w:rPr>
        </w:r>
        <w:r w:rsidR="00D65FD4">
          <w:rPr>
            <w:lang w:val="en-US" w:eastAsia="en-US"/>
          </w:rPr>
          <w:fldChar w:fldCharType="separate"/>
        </w:r>
        <w:r w:rsidR="00D65FD4">
          <w:rPr>
            <w:lang w:val="en-US" w:eastAsia="en-US"/>
          </w:rPr>
          <w:t>745</w:t>
        </w:r>
        <w:r w:rsidR="00D65FD4">
          <w:rPr>
            <w:lang w:val="en-US" w:eastAsia="en-US"/>
          </w:rPr>
          <w:fldChar w:fldCharType="end"/>
        </w:r>
      </w:hyperlink>
    </w:p>
    <w:p w14:paraId="11F658B7" w14:textId="77777777" w:rsidR="00D65FD4" w:rsidRDefault="00DA2F6F">
      <w:pPr>
        <w:pStyle w:val="TOC9"/>
        <w:widowControl/>
        <w:rPr>
          <w:rFonts w:ascii="Calibri" w:hAnsi="Calibri" w:cs="Calibri"/>
          <w:noProof/>
          <w:sz w:val="22"/>
          <w:szCs w:val="22"/>
          <w:lang w:val="en-US"/>
        </w:rPr>
      </w:pPr>
      <w:hyperlink w:anchor="_Toc256000935" w:history="1">
        <w:r w:rsidR="00D65FD4">
          <w:rPr>
            <w:rStyle w:val="Hyperlink"/>
            <w:lang w:val="en-US" w:eastAsia="en-US"/>
          </w:rPr>
          <w:t>5A.F.3</w:t>
        </w:r>
        <w:r w:rsidR="00D65FD4">
          <w:rPr>
            <w:rFonts w:ascii="Calibri" w:hAnsi="Calibri" w:cs="Calibri"/>
            <w:noProof/>
            <w:sz w:val="22"/>
            <w:szCs w:val="22"/>
            <w:lang w:val="en-US" w:eastAsia="en-US"/>
          </w:rPr>
          <w:tab/>
        </w:r>
        <w:r w:rsidR="00D65FD4">
          <w:rPr>
            <w:rStyle w:val="Hyperlink"/>
            <w:lang w:val="en-US" w:eastAsia="en-US"/>
          </w:rPr>
          <w:t>Offer and acceptance—application for expedited connection</w:t>
        </w:r>
        <w:r w:rsidR="00D65FD4">
          <w:rPr>
            <w:lang w:val="en-US" w:eastAsia="en-US"/>
          </w:rPr>
          <w:tab/>
        </w:r>
        <w:r w:rsidR="00D65FD4">
          <w:rPr>
            <w:lang w:val="en-US" w:eastAsia="en-US"/>
          </w:rPr>
          <w:fldChar w:fldCharType="begin"/>
        </w:r>
        <w:r w:rsidR="00D65FD4">
          <w:rPr>
            <w:lang w:val="en-US" w:eastAsia="en-US"/>
          </w:rPr>
          <w:instrText xml:space="preserve"> PAGEREF _Toc256000935 \h </w:instrText>
        </w:r>
        <w:r w:rsidR="00D65FD4">
          <w:rPr>
            <w:lang w:val="en-US" w:eastAsia="en-US"/>
          </w:rPr>
        </w:r>
        <w:r w:rsidR="00D65FD4">
          <w:rPr>
            <w:lang w:val="en-US" w:eastAsia="en-US"/>
          </w:rPr>
          <w:fldChar w:fldCharType="separate"/>
        </w:r>
        <w:r w:rsidR="00D65FD4">
          <w:rPr>
            <w:lang w:val="en-US" w:eastAsia="en-US"/>
          </w:rPr>
          <w:t>745</w:t>
        </w:r>
        <w:r w:rsidR="00D65FD4">
          <w:rPr>
            <w:lang w:val="en-US" w:eastAsia="en-US"/>
          </w:rPr>
          <w:fldChar w:fldCharType="end"/>
        </w:r>
      </w:hyperlink>
    </w:p>
    <w:p w14:paraId="32B61E40" w14:textId="77777777" w:rsidR="00D65FD4" w:rsidRDefault="00DA2F6F">
      <w:pPr>
        <w:pStyle w:val="TOC7"/>
        <w:widowControl/>
        <w:rPr>
          <w:rFonts w:ascii="Calibri" w:hAnsi="Calibri" w:cs="Calibri"/>
          <w:noProof/>
          <w:sz w:val="22"/>
          <w:szCs w:val="22"/>
          <w:lang w:val="en-US"/>
        </w:rPr>
      </w:pPr>
      <w:hyperlink w:anchor="_Toc256000936"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Offer and acceptance – negotiated connection</w:t>
        </w:r>
        <w:r w:rsidR="00D65FD4">
          <w:rPr>
            <w:lang w:val="en-US" w:eastAsia="en-US"/>
          </w:rPr>
          <w:tab/>
        </w:r>
        <w:r w:rsidR="00D65FD4">
          <w:rPr>
            <w:lang w:val="en-US" w:eastAsia="en-US"/>
          </w:rPr>
          <w:fldChar w:fldCharType="begin"/>
        </w:r>
        <w:r w:rsidR="00D65FD4">
          <w:rPr>
            <w:lang w:val="en-US" w:eastAsia="en-US"/>
          </w:rPr>
          <w:instrText xml:space="preserve"> PAGEREF _Toc256000936 \h </w:instrText>
        </w:r>
        <w:r w:rsidR="00D65FD4">
          <w:rPr>
            <w:lang w:val="en-US" w:eastAsia="en-US"/>
          </w:rPr>
        </w:r>
        <w:r w:rsidR="00D65FD4">
          <w:rPr>
            <w:lang w:val="en-US" w:eastAsia="en-US"/>
          </w:rPr>
          <w:fldChar w:fldCharType="separate"/>
        </w:r>
        <w:r w:rsidR="00D65FD4">
          <w:rPr>
            <w:lang w:val="en-US" w:eastAsia="en-US"/>
          </w:rPr>
          <w:t>745</w:t>
        </w:r>
        <w:r w:rsidR="00D65FD4">
          <w:rPr>
            <w:lang w:val="en-US" w:eastAsia="en-US"/>
          </w:rPr>
          <w:fldChar w:fldCharType="end"/>
        </w:r>
      </w:hyperlink>
    </w:p>
    <w:p w14:paraId="0FB358D1" w14:textId="77777777" w:rsidR="00D65FD4" w:rsidRDefault="00DA2F6F">
      <w:pPr>
        <w:pStyle w:val="TOC9"/>
        <w:widowControl/>
        <w:rPr>
          <w:rFonts w:ascii="Calibri" w:hAnsi="Calibri" w:cs="Calibri"/>
          <w:noProof/>
          <w:sz w:val="22"/>
          <w:szCs w:val="22"/>
          <w:lang w:val="en-US"/>
        </w:rPr>
      </w:pPr>
      <w:hyperlink w:anchor="_Toc256000937" w:history="1">
        <w:r w:rsidR="00D65FD4">
          <w:rPr>
            <w:rStyle w:val="Hyperlink"/>
            <w:lang w:val="en-US" w:eastAsia="en-US"/>
          </w:rPr>
          <w:t>5A.F.4</w:t>
        </w:r>
        <w:r w:rsidR="00D65FD4">
          <w:rPr>
            <w:rFonts w:ascii="Calibri" w:hAnsi="Calibri" w:cs="Calibri"/>
            <w:noProof/>
            <w:sz w:val="22"/>
            <w:szCs w:val="22"/>
            <w:lang w:val="en-US" w:eastAsia="en-US"/>
          </w:rPr>
          <w:tab/>
        </w:r>
        <w:r w:rsidR="00D65FD4">
          <w:rPr>
            <w:rStyle w:val="Hyperlink"/>
            <w:lang w:val="en-US" w:eastAsia="en-US"/>
          </w:rPr>
          <w:t>Negotiated connection offer</w:t>
        </w:r>
        <w:r w:rsidR="00D65FD4">
          <w:rPr>
            <w:lang w:val="en-US" w:eastAsia="en-US"/>
          </w:rPr>
          <w:tab/>
        </w:r>
        <w:r w:rsidR="00D65FD4">
          <w:rPr>
            <w:lang w:val="en-US" w:eastAsia="en-US"/>
          </w:rPr>
          <w:fldChar w:fldCharType="begin"/>
        </w:r>
        <w:r w:rsidR="00D65FD4">
          <w:rPr>
            <w:lang w:val="en-US" w:eastAsia="en-US"/>
          </w:rPr>
          <w:instrText xml:space="preserve"> PAGEREF _Toc256000937 \h </w:instrText>
        </w:r>
        <w:r w:rsidR="00D65FD4">
          <w:rPr>
            <w:lang w:val="en-US" w:eastAsia="en-US"/>
          </w:rPr>
        </w:r>
        <w:r w:rsidR="00D65FD4">
          <w:rPr>
            <w:lang w:val="en-US" w:eastAsia="en-US"/>
          </w:rPr>
          <w:fldChar w:fldCharType="separate"/>
        </w:r>
        <w:r w:rsidR="00D65FD4">
          <w:rPr>
            <w:lang w:val="en-US" w:eastAsia="en-US"/>
          </w:rPr>
          <w:t>745</w:t>
        </w:r>
        <w:r w:rsidR="00D65FD4">
          <w:rPr>
            <w:lang w:val="en-US" w:eastAsia="en-US"/>
          </w:rPr>
          <w:fldChar w:fldCharType="end"/>
        </w:r>
      </w:hyperlink>
    </w:p>
    <w:p w14:paraId="6E62FC0D" w14:textId="77777777" w:rsidR="00D65FD4" w:rsidRDefault="00DA2F6F">
      <w:pPr>
        <w:pStyle w:val="TOC7"/>
        <w:widowControl/>
        <w:rPr>
          <w:rFonts w:ascii="Calibri" w:hAnsi="Calibri" w:cs="Calibri"/>
          <w:noProof/>
          <w:sz w:val="22"/>
          <w:szCs w:val="22"/>
          <w:lang w:val="en-US"/>
        </w:rPr>
      </w:pPr>
      <w:hyperlink w:anchor="_Toc256000938"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Formation of contract</w:t>
        </w:r>
        <w:r w:rsidR="00D65FD4">
          <w:rPr>
            <w:lang w:val="en-US" w:eastAsia="en-US"/>
          </w:rPr>
          <w:tab/>
        </w:r>
        <w:r w:rsidR="00D65FD4">
          <w:rPr>
            <w:lang w:val="en-US" w:eastAsia="en-US"/>
          </w:rPr>
          <w:fldChar w:fldCharType="begin"/>
        </w:r>
        <w:r w:rsidR="00D65FD4">
          <w:rPr>
            <w:lang w:val="en-US" w:eastAsia="en-US"/>
          </w:rPr>
          <w:instrText xml:space="preserve"> PAGEREF _Toc256000938 \h </w:instrText>
        </w:r>
        <w:r w:rsidR="00D65FD4">
          <w:rPr>
            <w:lang w:val="en-US" w:eastAsia="en-US"/>
          </w:rPr>
        </w:r>
        <w:r w:rsidR="00D65FD4">
          <w:rPr>
            <w:lang w:val="en-US" w:eastAsia="en-US"/>
          </w:rPr>
          <w:fldChar w:fldCharType="separate"/>
        </w:r>
        <w:r w:rsidR="00D65FD4">
          <w:rPr>
            <w:lang w:val="en-US" w:eastAsia="en-US"/>
          </w:rPr>
          <w:t>746</w:t>
        </w:r>
        <w:r w:rsidR="00D65FD4">
          <w:rPr>
            <w:lang w:val="en-US" w:eastAsia="en-US"/>
          </w:rPr>
          <w:fldChar w:fldCharType="end"/>
        </w:r>
      </w:hyperlink>
    </w:p>
    <w:p w14:paraId="666C6C6A" w14:textId="77777777" w:rsidR="00D65FD4" w:rsidRDefault="00DA2F6F">
      <w:pPr>
        <w:pStyle w:val="TOC9"/>
        <w:widowControl/>
        <w:rPr>
          <w:rFonts w:ascii="Calibri" w:hAnsi="Calibri" w:cs="Calibri"/>
          <w:noProof/>
          <w:sz w:val="22"/>
          <w:szCs w:val="22"/>
          <w:lang w:val="en-US"/>
        </w:rPr>
      </w:pPr>
      <w:hyperlink w:anchor="_Toc256000939" w:history="1">
        <w:r w:rsidR="00D65FD4">
          <w:rPr>
            <w:rStyle w:val="Hyperlink"/>
            <w:lang w:val="en-US" w:eastAsia="en-US"/>
          </w:rPr>
          <w:t>5A.F.5</w:t>
        </w:r>
        <w:r w:rsidR="00D65FD4">
          <w:rPr>
            <w:rFonts w:ascii="Calibri" w:hAnsi="Calibri" w:cs="Calibri"/>
            <w:noProof/>
            <w:sz w:val="22"/>
            <w:szCs w:val="22"/>
            <w:lang w:val="en-US" w:eastAsia="en-US"/>
          </w:rPr>
          <w:tab/>
        </w:r>
        <w:r w:rsidR="00D65FD4">
          <w:rPr>
            <w:rStyle w:val="Hyperlink"/>
            <w:lang w:val="en-US" w:eastAsia="en-US"/>
          </w:rPr>
          <w:t>Acceptance of connection offer</w:t>
        </w:r>
        <w:r w:rsidR="00D65FD4">
          <w:rPr>
            <w:lang w:val="en-US" w:eastAsia="en-US"/>
          </w:rPr>
          <w:tab/>
        </w:r>
        <w:r w:rsidR="00D65FD4">
          <w:rPr>
            <w:lang w:val="en-US" w:eastAsia="en-US"/>
          </w:rPr>
          <w:fldChar w:fldCharType="begin"/>
        </w:r>
        <w:r w:rsidR="00D65FD4">
          <w:rPr>
            <w:lang w:val="en-US" w:eastAsia="en-US"/>
          </w:rPr>
          <w:instrText xml:space="preserve"> PAGEREF _Toc256000939 \h </w:instrText>
        </w:r>
        <w:r w:rsidR="00D65FD4">
          <w:rPr>
            <w:lang w:val="en-US" w:eastAsia="en-US"/>
          </w:rPr>
        </w:r>
        <w:r w:rsidR="00D65FD4">
          <w:rPr>
            <w:lang w:val="en-US" w:eastAsia="en-US"/>
          </w:rPr>
          <w:fldChar w:fldCharType="separate"/>
        </w:r>
        <w:r w:rsidR="00D65FD4">
          <w:rPr>
            <w:lang w:val="en-US" w:eastAsia="en-US"/>
          </w:rPr>
          <w:t>746</w:t>
        </w:r>
        <w:r w:rsidR="00D65FD4">
          <w:rPr>
            <w:lang w:val="en-US" w:eastAsia="en-US"/>
          </w:rPr>
          <w:fldChar w:fldCharType="end"/>
        </w:r>
      </w:hyperlink>
    </w:p>
    <w:p w14:paraId="68881BB6" w14:textId="77777777" w:rsidR="00D65FD4" w:rsidRDefault="00DA2F6F">
      <w:pPr>
        <w:pStyle w:val="TOC7"/>
        <w:widowControl/>
        <w:rPr>
          <w:rFonts w:ascii="Calibri" w:hAnsi="Calibri" w:cs="Calibri"/>
          <w:noProof/>
          <w:sz w:val="22"/>
          <w:szCs w:val="22"/>
          <w:lang w:val="en-US"/>
        </w:rPr>
      </w:pPr>
      <w:hyperlink w:anchor="_Toc256000940"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Contractual performance</w:t>
        </w:r>
        <w:r w:rsidR="00D65FD4">
          <w:rPr>
            <w:lang w:val="en-US" w:eastAsia="en-US"/>
          </w:rPr>
          <w:tab/>
        </w:r>
        <w:r w:rsidR="00D65FD4">
          <w:rPr>
            <w:lang w:val="en-US" w:eastAsia="en-US"/>
          </w:rPr>
          <w:fldChar w:fldCharType="begin"/>
        </w:r>
        <w:r w:rsidR="00D65FD4">
          <w:rPr>
            <w:lang w:val="en-US" w:eastAsia="en-US"/>
          </w:rPr>
          <w:instrText xml:space="preserve"> PAGEREF _Toc256000940 \h </w:instrText>
        </w:r>
        <w:r w:rsidR="00D65FD4">
          <w:rPr>
            <w:lang w:val="en-US" w:eastAsia="en-US"/>
          </w:rPr>
        </w:r>
        <w:r w:rsidR="00D65FD4">
          <w:rPr>
            <w:lang w:val="en-US" w:eastAsia="en-US"/>
          </w:rPr>
          <w:fldChar w:fldCharType="separate"/>
        </w:r>
        <w:r w:rsidR="00D65FD4">
          <w:rPr>
            <w:lang w:val="en-US" w:eastAsia="en-US"/>
          </w:rPr>
          <w:t>746</w:t>
        </w:r>
        <w:r w:rsidR="00D65FD4">
          <w:rPr>
            <w:lang w:val="en-US" w:eastAsia="en-US"/>
          </w:rPr>
          <w:fldChar w:fldCharType="end"/>
        </w:r>
      </w:hyperlink>
    </w:p>
    <w:p w14:paraId="489C02F6" w14:textId="77777777" w:rsidR="00D65FD4" w:rsidRDefault="00DA2F6F">
      <w:pPr>
        <w:pStyle w:val="TOC9"/>
        <w:widowControl/>
        <w:rPr>
          <w:rFonts w:ascii="Calibri" w:hAnsi="Calibri" w:cs="Calibri"/>
          <w:noProof/>
          <w:sz w:val="22"/>
          <w:szCs w:val="22"/>
          <w:lang w:val="en-US"/>
        </w:rPr>
      </w:pPr>
      <w:hyperlink w:anchor="_Toc256000941" w:history="1">
        <w:r w:rsidR="00D65FD4">
          <w:rPr>
            <w:rStyle w:val="Hyperlink"/>
            <w:lang w:val="en-US" w:eastAsia="en-US"/>
          </w:rPr>
          <w:t>5A.F.6</w:t>
        </w:r>
        <w:r w:rsidR="00D65FD4">
          <w:rPr>
            <w:rFonts w:ascii="Calibri" w:hAnsi="Calibri" w:cs="Calibri"/>
            <w:noProof/>
            <w:sz w:val="22"/>
            <w:szCs w:val="22"/>
            <w:lang w:val="en-US" w:eastAsia="en-US"/>
          </w:rPr>
          <w:tab/>
        </w:r>
        <w:r w:rsidR="00D65FD4">
          <w:rPr>
            <w:rStyle w:val="Hyperlink"/>
            <w:lang w:val="en-US" w:eastAsia="en-US"/>
          </w:rPr>
          <w:t>Carrying out connection work</w:t>
        </w:r>
        <w:r w:rsidR="00D65FD4">
          <w:rPr>
            <w:lang w:val="en-US" w:eastAsia="en-US"/>
          </w:rPr>
          <w:tab/>
        </w:r>
        <w:r w:rsidR="00D65FD4">
          <w:rPr>
            <w:lang w:val="en-US" w:eastAsia="en-US"/>
          </w:rPr>
          <w:fldChar w:fldCharType="begin"/>
        </w:r>
        <w:r w:rsidR="00D65FD4">
          <w:rPr>
            <w:lang w:val="en-US" w:eastAsia="en-US"/>
          </w:rPr>
          <w:instrText xml:space="preserve"> PAGEREF _Toc256000941 \h </w:instrText>
        </w:r>
        <w:r w:rsidR="00D65FD4">
          <w:rPr>
            <w:lang w:val="en-US" w:eastAsia="en-US"/>
          </w:rPr>
        </w:r>
        <w:r w:rsidR="00D65FD4">
          <w:rPr>
            <w:lang w:val="en-US" w:eastAsia="en-US"/>
          </w:rPr>
          <w:fldChar w:fldCharType="separate"/>
        </w:r>
        <w:r w:rsidR="00D65FD4">
          <w:rPr>
            <w:lang w:val="en-US" w:eastAsia="en-US"/>
          </w:rPr>
          <w:t>746</w:t>
        </w:r>
        <w:r w:rsidR="00D65FD4">
          <w:rPr>
            <w:lang w:val="en-US" w:eastAsia="en-US"/>
          </w:rPr>
          <w:fldChar w:fldCharType="end"/>
        </w:r>
      </w:hyperlink>
    </w:p>
    <w:p w14:paraId="242A7C26" w14:textId="77777777" w:rsidR="00D65FD4" w:rsidRDefault="00DA2F6F">
      <w:pPr>
        <w:pStyle w:val="TOC9"/>
        <w:widowControl/>
        <w:rPr>
          <w:rFonts w:ascii="Calibri" w:hAnsi="Calibri" w:cs="Calibri"/>
          <w:noProof/>
          <w:sz w:val="22"/>
          <w:szCs w:val="22"/>
          <w:lang w:val="en-US"/>
        </w:rPr>
      </w:pPr>
      <w:hyperlink w:anchor="_Toc256000942" w:history="1">
        <w:r w:rsidR="00D65FD4">
          <w:rPr>
            <w:rStyle w:val="Hyperlink"/>
            <w:lang w:val="en-US" w:eastAsia="en-US"/>
          </w:rPr>
          <w:t>5A.F.7</w:t>
        </w:r>
        <w:r w:rsidR="00D65FD4">
          <w:rPr>
            <w:rFonts w:ascii="Calibri" w:hAnsi="Calibri" w:cs="Calibri"/>
            <w:noProof/>
            <w:sz w:val="22"/>
            <w:szCs w:val="22"/>
            <w:lang w:val="en-US" w:eastAsia="en-US"/>
          </w:rPr>
          <w:tab/>
        </w:r>
        <w:r w:rsidR="00D65FD4">
          <w:rPr>
            <w:rStyle w:val="Hyperlink"/>
            <w:lang w:val="en-US" w:eastAsia="en-US"/>
          </w:rPr>
          <w:t>Retailer required for energisation where new connection</w:t>
        </w:r>
        <w:r w:rsidR="00D65FD4">
          <w:rPr>
            <w:lang w:val="en-US" w:eastAsia="en-US"/>
          </w:rPr>
          <w:tab/>
        </w:r>
        <w:r w:rsidR="00D65FD4">
          <w:rPr>
            <w:lang w:val="en-US" w:eastAsia="en-US"/>
          </w:rPr>
          <w:fldChar w:fldCharType="begin"/>
        </w:r>
        <w:r w:rsidR="00D65FD4">
          <w:rPr>
            <w:lang w:val="en-US" w:eastAsia="en-US"/>
          </w:rPr>
          <w:instrText xml:space="preserve"> PAGEREF _Toc256000942 \h </w:instrText>
        </w:r>
        <w:r w:rsidR="00D65FD4">
          <w:rPr>
            <w:lang w:val="en-US" w:eastAsia="en-US"/>
          </w:rPr>
        </w:r>
        <w:r w:rsidR="00D65FD4">
          <w:rPr>
            <w:lang w:val="en-US" w:eastAsia="en-US"/>
          </w:rPr>
          <w:fldChar w:fldCharType="separate"/>
        </w:r>
        <w:r w:rsidR="00D65FD4">
          <w:rPr>
            <w:lang w:val="en-US" w:eastAsia="en-US"/>
          </w:rPr>
          <w:t>747</w:t>
        </w:r>
        <w:r w:rsidR="00D65FD4">
          <w:rPr>
            <w:lang w:val="en-US" w:eastAsia="en-US"/>
          </w:rPr>
          <w:fldChar w:fldCharType="end"/>
        </w:r>
      </w:hyperlink>
    </w:p>
    <w:p w14:paraId="0CE97D0C" w14:textId="77777777" w:rsidR="00D65FD4" w:rsidRDefault="00DA2F6F">
      <w:pPr>
        <w:pStyle w:val="TOC6"/>
        <w:widowControl/>
        <w:rPr>
          <w:rFonts w:ascii="Calibri" w:hAnsi="Calibri" w:cs="Calibri"/>
          <w:noProof/>
          <w:sz w:val="22"/>
          <w:szCs w:val="22"/>
          <w:lang w:val="en-US"/>
        </w:rPr>
      </w:pPr>
      <w:hyperlink w:anchor="_Toc256000943"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Dispute resolution between Distribution Network Service Providers and customers</w:t>
        </w:r>
        <w:r w:rsidR="00D65FD4">
          <w:rPr>
            <w:lang w:val="en-US" w:eastAsia="en-US"/>
          </w:rPr>
          <w:tab/>
        </w:r>
        <w:r w:rsidR="00D65FD4">
          <w:rPr>
            <w:lang w:val="en-US" w:eastAsia="en-US"/>
          </w:rPr>
          <w:fldChar w:fldCharType="begin"/>
        </w:r>
        <w:r w:rsidR="00D65FD4">
          <w:rPr>
            <w:lang w:val="en-US" w:eastAsia="en-US"/>
          </w:rPr>
          <w:instrText xml:space="preserve"> PAGEREF _Toc256000943 \h </w:instrText>
        </w:r>
        <w:r w:rsidR="00D65FD4">
          <w:rPr>
            <w:lang w:val="en-US" w:eastAsia="en-US"/>
          </w:rPr>
        </w:r>
        <w:r w:rsidR="00D65FD4">
          <w:rPr>
            <w:lang w:val="en-US" w:eastAsia="en-US"/>
          </w:rPr>
          <w:fldChar w:fldCharType="separate"/>
        </w:r>
        <w:r w:rsidR="00D65FD4">
          <w:rPr>
            <w:lang w:val="en-US" w:eastAsia="en-US"/>
          </w:rPr>
          <w:t>747</w:t>
        </w:r>
        <w:r w:rsidR="00D65FD4">
          <w:rPr>
            <w:lang w:val="en-US" w:eastAsia="en-US"/>
          </w:rPr>
          <w:fldChar w:fldCharType="end"/>
        </w:r>
      </w:hyperlink>
    </w:p>
    <w:p w14:paraId="746EF485" w14:textId="77777777" w:rsidR="00D65FD4" w:rsidRDefault="00DA2F6F">
      <w:pPr>
        <w:pStyle w:val="TOC9"/>
        <w:widowControl/>
        <w:rPr>
          <w:rFonts w:ascii="Calibri" w:hAnsi="Calibri" w:cs="Calibri"/>
          <w:noProof/>
          <w:sz w:val="22"/>
          <w:szCs w:val="22"/>
          <w:lang w:val="en-US"/>
        </w:rPr>
      </w:pPr>
      <w:hyperlink w:anchor="_Toc256000944" w:history="1">
        <w:r w:rsidR="00D65FD4">
          <w:rPr>
            <w:rStyle w:val="Hyperlink"/>
            <w:lang w:val="en-US" w:eastAsia="en-US"/>
          </w:rPr>
          <w:t>5A.G.1</w:t>
        </w:r>
        <w:r w:rsidR="00D65FD4">
          <w:rPr>
            <w:rFonts w:ascii="Calibri" w:hAnsi="Calibri" w:cs="Calibri"/>
            <w:noProof/>
            <w:sz w:val="22"/>
            <w:szCs w:val="22"/>
            <w:lang w:val="en-US" w:eastAsia="en-US"/>
          </w:rPr>
          <w:tab/>
        </w:r>
        <w:r w:rsidR="00D65FD4">
          <w:rPr>
            <w:rStyle w:val="Hyperlink"/>
            <w:lang w:val="en-US" w:eastAsia="en-US"/>
          </w:rPr>
          <w:t>Relevant disputes</w:t>
        </w:r>
        <w:r w:rsidR="00D65FD4">
          <w:rPr>
            <w:lang w:val="en-US" w:eastAsia="en-US"/>
          </w:rPr>
          <w:tab/>
        </w:r>
        <w:r w:rsidR="00D65FD4">
          <w:rPr>
            <w:lang w:val="en-US" w:eastAsia="en-US"/>
          </w:rPr>
          <w:fldChar w:fldCharType="begin"/>
        </w:r>
        <w:r w:rsidR="00D65FD4">
          <w:rPr>
            <w:lang w:val="en-US" w:eastAsia="en-US"/>
          </w:rPr>
          <w:instrText xml:space="preserve"> PAGEREF _Toc256000944 \h </w:instrText>
        </w:r>
        <w:r w:rsidR="00D65FD4">
          <w:rPr>
            <w:lang w:val="en-US" w:eastAsia="en-US"/>
          </w:rPr>
        </w:r>
        <w:r w:rsidR="00D65FD4">
          <w:rPr>
            <w:lang w:val="en-US" w:eastAsia="en-US"/>
          </w:rPr>
          <w:fldChar w:fldCharType="separate"/>
        </w:r>
        <w:r w:rsidR="00D65FD4">
          <w:rPr>
            <w:lang w:val="en-US" w:eastAsia="en-US"/>
          </w:rPr>
          <w:t>747</w:t>
        </w:r>
        <w:r w:rsidR="00D65FD4">
          <w:rPr>
            <w:lang w:val="en-US" w:eastAsia="en-US"/>
          </w:rPr>
          <w:fldChar w:fldCharType="end"/>
        </w:r>
      </w:hyperlink>
    </w:p>
    <w:p w14:paraId="5FA7973D" w14:textId="77777777" w:rsidR="00D65FD4" w:rsidRDefault="00DA2F6F">
      <w:pPr>
        <w:pStyle w:val="TOC9"/>
        <w:widowControl/>
        <w:rPr>
          <w:rFonts w:ascii="Calibri" w:hAnsi="Calibri" w:cs="Calibri"/>
          <w:noProof/>
          <w:sz w:val="22"/>
          <w:szCs w:val="22"/>
          <w:lang w:val="en-US"/>
        </w:rPr>
      </w:pPr>
      <w:hyperlink w:anchor="_Toc256000945" w:history="1">
        <w:r w:rsidR="00D65FD4">
          <w:rPr>
            <w:rStyle w:val="Hyperlink"/>
            <w:lang w:val="en-US" w:eastAsia="en-US"/>
          </w:rPr>
          <w:t>5A.G.2</w:t>
        </w:r>
        <w:r w:rsidR="00D65FD4">
          <w:rPr>
            <w:rFonts w:ascii="Calibri" w:hAnsi="Calibri" w:cs="Calibri"/>
            <w:noProof/>
            <w:sz w:val="22"/>
            <w:szCs w:val="22"/>
            <w:lang w:val="en-US" w:eastAsia="en-US"/>
          </w:rPr>
          <w:tab/>
        </w:r>
        <w:r w:rsidR="00D65FD4">
          <w:rPr>
            <w:rStyle w:val="Hyperlink"/>
            <w:lang w:val="en-US" w:eastAsia="en-US"/>
          </w:rPr>
          <w:t>Determination of dispute</w:t>
        </w:r>
        <w:r w:rsidR="00D65FD4">
          <w:rPr>
            <w:lang w:val="en-US" w:eastAsia="en-US"/>
          </w:rPr>
          <w:tab/>
        </w:r>
        <w:r w:rsidR="00D65FD4">
          <w:rPr>
            <w:lang w:val="en-US" w:eastAsia="en-US"/>
          </w:rPr>
          <w:fldChar w:fldCharType="begin"/>
        </w:r>
        <w:r w:rsidR="00D65FD4">
          <w:rPr>
            <w:lang w:val="en-US" w:eastAsia="en-US"/>
          </w:rPr>
          <w:instrText xml:space="preserve"> PAGEREF _Toc256000945 \h </w:instrText>
        </w:r>
        <w:r w:rsidR="00D65FD4">
          <w:rPr>
            <w:lang w:val="en-US" w:eastAsia="en-US"/>
          </w:rPr>
        </w:r>
        <w:r w:rsidR="00D65FD4">
          <w:rPr>
            <w:lang w:val="en-US" w:eastAsia="en-US"/>
          </w:rPr>
          <w:fldChar w:fldCharType="separate"/>
        </w:r>
        <w:r w:rsidR="00D65FD4">
          <w:rPr>
            <w:lang w:val="en-US" w:eastAsia="en-US"/>
          </w:rPr>
          <w:t>747</w:t>
        </w:r>
        <w:r w:rsidR="00D65FD4">
          <w:rPr>
            <w:lang w:val="en-US" w:eastAsia="en-US"/>
          </w:rPr>
          <w:fldChar w:fldCharType="end"/>
        </w:r>
      </w:hyperlink>
    </w:p>
    <w:p w14:paraId="3B61E1FE" w14:textId="77777777" w:rsidR="00D65FD4" w:rsidRDefault="00DA2F6F">
      <w:pPr>
        <w:pStyle w:val="TOC9"/>
        <w:widowControl/>
        <w:rPr>
          <w:rFonts w:ascii="Calibri" w:hAnsi="Calibri" w:cs="Calibri"/>
          <w:noProof/>
          <w:sz w:val="22"/>
          <w:szCs w:val="22"/>
          <w:lang w:val="en-US"/>
        </w:rPr>
      </w:pPr>
      <w:hyperlink w:anchor="_Toc256000946" w:history="1">
        <w:r w:rsidR="00D65FD4">
          <w:rPr>
            <w:rStyle w:val="Hyperlink"/>
            <w:lang w:val="en-US" w:eastAsia="en-US"/>
          </w:rPr>
          <w:t>5A.G.3</w:t>
        </w:r>
        <w:r w:rsidR="00D65FD4">
          <w:rPr>
            <w:rFonts w:ascii="Calibri" w:hAnsi="Calibri" w:cs="Calibri"/>
            <w:noProof/>
            <w:sz w:val="22"/>
            <w:szCs w:val="22"/>
            <w:lang w:val="en-US" w:eastAsia="en-US"/>
          </w:rPr>
          <w:tab/>
        </w:r>
        <w:r w:rsidR="00D65FD4">
          <w:rPr>
            <w:rStyle w:val="Hyperlink"/>
            <w:lang w:val="en-US" w:eastAsia="en-US"/>
          </w:rPr>
          <w:t>Termination of proceedings</w:t>
        </w:r>
        <w:r w:rsidR="00D65FD4">
          <w:rPr>
            <w:lang w:val="en-US" w:eastAsia="en-US"/>
          </w:rPr>
          <w:tab/>
        </w:r>
        <w:r w:rsidR="00D65FD4">
          <w:rPr>
            <w:lang w:val="en-US" w:eastAsia="en-US"/>
          </w:rPr>
          <w:fldChar w:fldCharType="begin"/>
        </w:r>
        <w:r w:rsidR="00D65FD4">
          <w:rPr>
            <w:lang w:val="en-US" w:eastAsia="en-US"/>
          </w:rPr>
          <w:instrText xml:space="preserve"> PAGEREF _Toc256000946 \h </w:instrText>
        </w:r>
        <w:r w:rsidR="00D65FD4">
          <w:rPr>
            <w:lang w:val="en-US" w:eastAsia="en-US"/>
          </w:rPr>
        </w:r>
        <w:r w:rsidR="00D65FD4">
          <w:rPr>
            <w:lang w:val="en-US" w:eastAsia="en-US"/>
          </w:rPr>
          <w:fldChar w:fldCharType="separate"/>
        </w:r>
        <w:r w:rsidR="00D65FD4">
          <w:rPr>
            <w:lang w:val="en-US" w:eastAsia="en-US"/>
          </w:rPr>
          <w:t>748</w:t>
        </w:r>
        <w:r w:rsidR="00D65FD4">
          <w:rPr>
            <w:lang w:val="en-US" w:eastAsia="en-US"/>
          </w:rPr>
          <w:fldChar w:fldCharType="end"/>
        </w:r>
      </w:hyperlink>
    </w:p>
    <w:p w14:paraId="35279727" w14:textId="77777777" w:rsidR="00D65FD4" w:rsidRDefault="00DA2F6F">
      <w:pPr>
        <w:pStyle w:val="TOC6"/>
        <w:widowControl/>
        <w:rPr>
          <w:rFonts w:ascii="Calibri" w:hAnsi="Calibri" w:cs="Calibri"/>
          <w:noProof/>
          <w:sz w:val="22"/>
          <w:szCs w:val="22"/>
          <w:lang w:val="en-US"/>
        </w:rPr>
      </w:pPr>
      <w:hyperlink w:anchor="_Toc256000947" w:history="1">
        <w:r w:rsidR="00D65FD4">
          <w:rPr>
            <w:rStyle w:val="Hyperlink"/>
            <w:lang w:val="en-US" w:eastAsia="en-US"/>
          </w:rPr>
          <w:t>SCHEDULE 5A.1 – Minimum content requirements for connection contract</w:t>
        </w:r>
        <w:r w:rsidR="00D65FD4">
          <w:rPr>
            <w:lang w:val="en-US" w:eastAsia="en-US"/>
          </w:rPr>
          <w:tab/>
        </w:r>
        <w:r w:rsidR="00D65FD4">
          <w:rPr>
            <w:lang w:val="en-US" w:eastAsia="en-US"/>
          </w:rPr>
          <w:fldChar w:fldCharType="begin"/>
        </w:r>
        <w:r w:rsidR="00D65FD4">
          <w:rPr>
            <w:lang w:val="en-US" w:eastAsia="en-US"/>
          </w:rPr>
          <w:instrText xml:space="preserve"> PAGEREF _Toc256000947 \h </w:instrText>
        </w:r>
        <w:r w:rsidR="00D65FD4">
          <w:rPr>
            <w:lang w:val="en-US" w:eastAsia="en-US"/>
          </w:rPr>
        </w:r>
        <w:r w:rsidR="00D65FD4">
          <w:rPr>
            <w:lang w:val="en-US" w:eastAsia="en-US"/>
          </w:rPr>
          <w:fldChar w:fldCharType="separate"/>
        </w:r>
        <w:r w:rsidR="00D65FD4">
          <w:rPr>
            <w:lang w:val="en-US" w:eastAsia="en-US"/>
          </w:rPr>
          <w:t>748</w:t>
        </w:r>
        <w:r w:rsidR="00D65FD4">
          <w:rPr>
            <w:lang w:val="en-US" w:eastAsia="en-US"/>
          </w:rPr>
          <w:fldChar w:fldCharType="end"/>
        </w:r>
      </w:hyperlink>
    </w:p>
    <w:p w14:paraId="4ADE90C1" w14:textId="77777777" w:rsidR="00D65FD4" w:rsidRDefault="00DA2F6F">
      <w:pPr>
        <w:pStyle w:val="TOC6"/>
        <w:widowControl/>
        <w:rPr>
          <w:rFonts w:ascii="Calibri" w:hAnsi="Calibri" w:cs="Calibri"/>
          <w:noProof/>
          <w:sz w:val="22"/>
          <w:szCs w:val="22"/>
          <w:lang w:val="en-US"/>
        </w:rPr>
      </w:pPr>
      <w:hyperlink w:anchor="_Toc256000948"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Connection offer not involving embedded generation</w:t>
        </w:r>
        <w:r w:rsidR="00D65FD4">
          <w:rPr>
            <w:lang w:val="en-US" w:eastAsia="en-US"/>
          </w:rPr>
          <w:tab/>
        </w:r>
        <w:r w:rsidR="00D65FD4">
          <w:rPr>
            <w:lang w:val="en-US" w:eastAsia="en-US"/>
          </w:rPr>
          <w:fldChar w:fldCharType="begin"/>
        </w:r>
        <w:r w:rsidR="00D65FD4">
          <w:rPr>
            <w:lang w:val="en-US" w:eastAsia="en-US"/>
          </w:rPr>
          <w:instrText xml:space="preserve"> PAGEREF _Toc256000948 \h </w:instrText>
        </w:r>
        <w:r w:rsidR="00D65FD4">
          <w:rPr>
            <w:lang w:val="en-US" w:eastAsia="en-US"/>
          </w:rPr>
        </w:r>
        <w:r w:rsidR="00D65FD4">
          <w:rPr>
            <w:lang w:val="en-US" w:eastAsia="en-US"/>
          </w:rPr>
          <w:fldChar w:fldCharType="separate"/>
        </w:r>
        <w:r w:rsidR="00D65FD4">
          <w:rPr>
            <w:lang w:val="en-US" w:eastAsia="en-US"/>
          </w:rPr>
          <w:t>748</w:t>
        </w:r>
        <w:r w:rsidR="00D65FD4">
          <w:rPr>
            <w:lang w:val="en-US" w:eastAsia="en-US"/>
          </w:rPr>
          <w:fldChar w:fldCharType="end"/>
        </w:r>
      </w:hyperlink>
    </w:p>
    <w:p w14:paraId="576410EE" w14:textId="77777777" w:rsidR="00D65FD4" w:rsidRDefault="00DA2F6F">
      <w:pPr>
        <w:pStyle w:val="TOC6"/>
        <w:widowControl/>
        <w:rPr>
          <w:rFonts w:ascii="Calibri" w:hAnsi="Calibri" w:cs="Calibri"/>
          <w:noProof/>
          <w:sz w:val="22"/>
          <w:szCs w:val="22"/>
          <w:lang w:val="en-US"/>
        </w:rPr>
      </w:pPr>
      <w:hyperlink w:anchor="_Toc256000949"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Connection offer involving embedded generation</w:t>
        </w:r>
        <w:r w:rsidR="00D65FD4">
          <w:rPr>
            <w:lang w:val="en-US" w:eastAsia="en-US"/>
          </w:rPr>
          <w:tab/>
        </w:r>
        <w:r w:rsidR="00D65FD4">
          <w:rPr>
            <w:lang w:val="en-US" w:eastAsia="en-US"/>
          </w:rPr>
          <w:fldChar w:fldCharType="begin"/>
        </w:r>
        <w:r w:rsidR="00D65FD4">
          <w:rPr>
            <w:lang w:val="en-US" w:eastAsia="en-US"/>
          </w:rPr>
          <w:instrText xml:space="preserve"> PAGEREF _Toc256000949 \h </w:instrText>
        </w:r>
        <w:r w:rsidR="00D65FD4">
          <w:rPr>
            <w:lang w:val="en-US" w:eastAsia="en-US"/>
          </w:rPr>
        </w:r>
        <w:r w:rsidR="00D65FD4">
          <w:rPr>
            <w:lang w:val="en-US" w:eastAsia="en-US"/>
          </w:rPr>
          <w:fldChar w:fldCharType="separate"/>
        </w:r>
        <w:r w:rsidR="00D65FD4">
          <w:rPr>
            <w:lang w:val="en-US" w:eastAsia="en-US"/>
          </w:rPr>
          <w:t>749</w:t>
        </w:r>
        <w:r w:rsidR="00D65FD4">
          <w:rPr>
            <w:lang w:val="en-US" w:eastAsia="en-US"/>
          </w:rPr>
          <w:fldChar w:fldCharType="end"/>
        </w:r>
      </w:hyperlink>
    </w:p>
    <w:p w14:paraId="34EA6BFA" w14:textId="77777777" w:rsidR="00D65FD4" w:rsidRDefault="00DA2F6F">
      <w:pPr>
        <w:pStyle w:val="TOC5"/>
        <w:widowControl/>
        <w:rPr>
          <w:rFonts w:ascii="Calibri" w:hAnsi="Calibri" w:cs="Calibri"/>
          <w:noProof/>
          <w:sz w:val="22"/>
          <w:szCs w:val="22"/>
          <w:lang w:val="en-US"/>
        </w:rPr>
      </w:pPr>
      <w:hyperlink w:anchor="_Toc256000950" w:history="1">
        <w:r w:rsidR="00D65FD4">
          <w:rPr>
            <w:rStyle w:val="Hyperlink"/>
            <w:lang w:val="en-US" w:eastAsia="en-US"/>
          </w:rPr>
          <w:t>6.</w:t>
        </w:r>
        <w:r w:rsidR="00D65FD4">
          <w:rPr>
            <w:rFonts w:ascii="Calibri" w:hAnsi="Calibri" w:cs="Calibri"/>
            <w:noProof/>
            <w:sz w:val="22"/>
            <w:szCs w:val="22"/>
            <w:lang w:val="en-US" w:eastAsia="en-US"/>
          </w:rPr>
          <w:tab/>
        </w:r>
        <w:r w:rsidR="00D65FD4">
          <w:rPr>
            <w:rStyle w:val="Hyperlink"/>
            <w:lang w:val="en-US" w:eastAsia="en-US"/>
          </w:rPr>
          <w:t>Economic Regulation of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_Toc256000950 \h </w:instrText>
        </w:r>
        <w:r w:rsidR="00D65FD4">
          <w:rPr>
            <w:lang w:val="en-US" w:eastAsia="en-US"/>
          </w:rPr>
        </w:r>
        <w:r w:rsidR="00D65FD4">
          <w:rPr>
            <w:lang w:val="en-US" w:eastAsia="en-US"/>
          </w:rPr>
          <w:fldChar w:fldCharType="separate"/>
        </w:r>
        <w:r w:rsidR="00D65FD4">
          <w:rPr>
            <w:lang w:val="en-US" w:eastAsia="en-US"/>
          </w:rPr>
          <w:t>753</w:t>
        </w:r>
        <w:r w:rsidR="00D65FD4">
          <w:rPr>
            <w:lang w:val="en-US" w:eastAsia="en-US"/>
          </w:rPr>
          <w:fldChar w:fldCharType="end"/>
        </w:r>
      </w:hyperlink>
    </w:p>
    <w:p w14:paraId="203D36C8" w14:textId="77777777" w:rsidR="00D65FD4" w:rsidRDefault="00DA2F6F">
      <w:pPr>
        <w:pStyle w:val="TOC6"/>
        <w:widowControl/>
        <w:rPr>
          <w:rFonts w:ascii="Calibri" w:hAnsi="Calibri" w:cs="Calibri"/>
          <w:noProof/>
          <w:sz w:val="22"/>
          <w:szCs w:val="22"/>
          <w:lang w:val="en-US"/>
        </w:rPr>
      </w:pPr>
      <w:hyperlink w:anchor="_Toc256000951"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_Toc256000951 \h </w:instrText>
        </w:r>
        <w:r w:rsidR="00D65FD4">
          <w:rPr>
            <w:lang w:val="en-US" w:eastAsia="en-US"/>
          </w:rPr>
        </w:r>
        <w:r w:rsidR="00D65FD4">
          <w:rPr>
            <w:lang w:val="en-US" w:eastAsia="en-US"/>
          </w:rPr>
          <w:fldChar w:fldCharType="separate"/>
        </w:r>
        <w:r w:rsidR="00D65FD4">
          <w:rPr>
            <w:lang w:val="en-US" w:eastAsia="en-US"/>
          </w:rPr>
          <w:t>753</w:t>
        </w:r>
        <w:r w:rsidR="00D65FD4">
          <w:rPr>
            <w:lang w:val="en-US" w:eastAsia="en-US"/>
          </w:rPr>
          <w:fldChar w:fldCharType="end"/>
        </w:r>
      </w:hyperlink>
    </w:p>
    <w:p w14:paraId="676B4BC7" w14:textId="77777777" w:rsidR="00D65FD4" w:rsidRDefault="00DA2F6F">
      <w:pPr>
        <w:pStyle w:val="TOC6"/>
        <w:widowControl/>
        <w:rPr>
          <w:rFonts w:ascii="Calibri" w:hAnsi="Calibri" w:cs="Calibri"/>
          <w:noProof/>
          <w:sz w:val="22"/>
          <w:szCs w:val="22"/>
          <w:lang w:val="en-US"/>
        </w:rPr>
      </w:pPr>
      <w:hyperlink w:anchor="_Toc256000952" w:history="1">
        <w:r w:rsidR="00D65FD4">
          <w:rPr>
            <w:rStyle w:val="Hyperlink"/>
            <w:lang w:val="en-US" w:eastAsia="en-US"/>
          </w:rPr>
          <w:t>6.1</w:t>
        </w:r>
        <w:r w:rsidR="00D65FD4">
          <w:rPr>
            <w:rFonts w:ascii="Calibri" w:hAnsi="Calibri" w:cs="Calibri"/>
            <w:noProof/>
            <w:sz w:val="22"/>
            <w:szCs w:val="22"/>
            <w:lang w:val="en-US" w:eastAsia="en-US"/>
          </w:rPr>
          <w:tab/>
        </w:r>
        <w:r w:rsidR="00D65FD4">
          <w:rPr>
            <w:rStyle w:val="Hyperlink"/>
            <w:lang w:val="en-US" w:eastAsia="en-US"/>
          </w:rPr>
          <w:t>Introduction to Chapter 6</w:t>
        </w:r>
        <w:r w:rsidR="00D65FD4">
          <w:rPr>
            <w:lang w:val="en-US" w:eastAsia="en-US"/>
          </w:rPr>
          <w:tab/>
        </w:r>
        <w:r w:rsidR="00D65FD4">
          <w:rPr>
            <w:lang w:val="en-US" w:eastAsia="en-US"/>
          </w:rPr>
          <w:fldChar w:fldCharType="begin"/>
        </w:r>
        <w:r w:rsidR="00D65FD4">
          <w:rPr>
            <w:lang w:val="en-US" w:eastAsia="en-US"/>
          </w:rPr>
          <w:instrText xml:space="preserve"> PAGEREF _Toc256000952 \h </w:instrText>
        </w:r>
        <w:r w:rsidR="00D65FD4">
          <w:rPr>
            <w:lang w:val="en-US" w:eastAsia="en-US"/>
          </w:rPr>
        </w:r>
        <w:r w:rsidR="00D65FD4">
          <w:rPr>
            <w:lang w:val="en-US" w:eastAsia="en-US"/>
          </w:rPr>
          <w:fldChar w:fldCharType="separate"/>
        </w:r>
        <w:r w:rsidR="00D65FD4">
          <w:rPr>
            <w:lang w:val="en-US" w:eastAsia="en-US"/>
          </w:rPr>
          <w:t>753</w:t>
        </w:r>
        <w:r w:rsidR="00D65FD4">
          <w:rPr>
            <w:lang w:val="en-US" w:eastAsia="en-US"/>
          </w:rPr>
          <w:fldChar w:fldCharType="end"/>
        </w:r>
      </w:hyperlink>
    </w:p>
    <w:p w14:paraId="1A47092E" w14:textId="77777777" w:rsidR="00D65FD4" w:rsidRDefault="00DA2F6F">
      <w:pPr>
        <w:pStyle w:val="TOC9"/>
        <w:widowControl/>
        <w:rPr>
          <w:rFonts w:ascii="Calibri" w:hAnsi="Calibri" w:cs="Calibri"/>
          <w:noProof/>
          <w:sz w:val="22"/>
          <w:szCs w:val="22"/>
          <w:lang w:val="en-US"/>
        </w:rPr>
      </w:pPr>
      <w:hyperlink w:anchor="_Toc256000953" w:history="1">
        <w:r w:rsidR="00D65FD4">
          <w:rPr>
            <w:rStyle w:val="Hyperlink"/>
            <w:lang w:val="en-US" w:eastAsia="en-US"/>
          </w:rPr>
          <w:t>6.1.1</w:t>
        </w:r>
        <w:r w:rsidR="00D65FD4">
          <w:rPr>
            <w:rFonts w:ascii="Calibri" w:hAnsi="Calibri" w:cs="Calibri"/>
            <w:noProof/>
            <w:sz w:val="22"/>
            <w:szCs w:val="22"/>
            <w:lang w:val="en-US" w:eastAsia="en-US"/>
          </w:rPr>
          <w:tab/>
        </w:r>
        <w:r w:rsidR="00D65FD4">
          <w:rPr>
            <w:rStyle w:val="Hyperlink"/>
            <w:lang w:val="en-US" w:eastAsia="en-US"/>
          </w:rPr>
          <w:t>AER's regulatory responsibility</w:t>
        </w:r>
        <w:r w:rsidR="00D65FD4">
          <w:rPr>
            <w:lang w:val="en-US" w:eastAsia="en-US"/>
          </w:rPr>
          <w:tab/>
        </w:r>
        <w:r w:rsidR="00D65FD4">
          <w:rPr>
            <w:lang w:val="en-US" w:eastAsia="en-US"/>
          </w:rPr>
          <w:fldChar w:fldCharType="begin"/>
        </w:r>
        <w:r w:rsidR="00D65FD4">
          <w:rPr>
            <w:lang w:val="en-US" w:eastAsia="en-US"/>
          </w:rPr>
          <w:instrText xml:space="preserve"> PAGEREF _Toc256000953 \h </w:instrText>
        </w:r>
        <w:r w:rsidR="00D65FD4">
          <w:rPr>
            <w:lang w:val="en-US" w:eastAsia="en-US"/>
          </w:rPr>
        </w:r>
        <w:r w:rsidR="00D65FD4">
          <w:rPr>
            <w:lang w:val="en-US" w:eastAsia="en-US"/>
          </w:rPr>
          <w:fldChar w:fldCharType="separate"/>
        </w:r>
        <w:r w:rsidR="00D65FD4">
          <w:rPr>
            <w:lang w:val="en-US" w:eastAsia="en-US"/>
          </w:rPr>
          <w:t>753</w:t>
        </w:r>
        <w:r w:rsidR="00D65FD4">
          <w:rPr>
            <w:lang w:val="en-US" w:eastAsia="en-US"/>
          </w:rPr>
          <w:fldChar w:fldCharType="end"/>
        </w:r>
      </w:hyperlink>
    </w:p>
    <w:p w14:paraId="3237F52A" w14:textId="77777777" w:rsidR="00D65FD4" w:rsidRDefault="00DA2F6F">
      <w:pPr>
        <w:pStyle w:val="TOC9"/>
        <w:widowControl/>
        <w:rPr>
          <w:rFonts w:ascii="Calibri" w:hAnsi="Calibri" w:cs="Calibri"/>
          <w:noProof/>
          <w:sz w:val="22"/>
          <w:szCs w:val="22"/>
          <w:lang w:val="en-US"/>
        </w:rPr>
      </w:pPr>
      <w:hyperlink w:anchor="_Toc256000954" w:history="1">
        <w:r w:rsidR="00D65FD4">
          <w:rPr>
            <w:rStyle w:val="Hyperlink"/>
            <w:lang w:val="en-US" w:eastAsia="en-US"/>
          </w:rPr>
          <w:t>6.1.1A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_Toc256000954 \h </w:instrText>
        </w:r>
        <w:r w:rsidR="00D65FD4">
          <w:rPr>
            <w:lang w:val="en-US" w:eastAsia="en-US"/>
          </w:rPr>
        </w:r>
        <w:r w:rsidR="00D65FD4">
          <w:rPr>
            <w:lang w:val="en-US" w:eastAsia="en-US"/>
          </w:rPr>
          <w:fldChar w:fldCharType="separate"/>
        </w:r>
        <w:r w:rsidR="00D65FD4">
          <w:rPr>
            <w:lang w:val="en-US" w:eastAsia="en-US"/>
          </w:rPr>
          <w:t>753</w:t>
        </w:r>
        <w:r w:rsidR="00D65FD4">
          <w:rPr>
            <w:lang w:val="en-US" w:eastAsia="en-US"/>
          </w:rPr>
          <w:fldChar w:fldCharType="end"/>
        </w:r>
      </w:hyperlink>
    </w:p>
    <w:p w14:paraId="27C522BA" w14:textId="77777777" w:rsidR="00D65FD4" w:rsidRDefault="00DA2F6F">
      <w:pPr>
        <w:pStyle w:val="TOC9"/>
        <w:widowControl/>
        <w:rPr>
          <w:rFonts w:ascii="Calibri" w:hAnsi="Calibri" w:cs="Calibri"/>
          <w:noProof/>
          <w:sz w:val="22"/>
          <w:szCs w:val="22"/>
          <w:lang w:val="en-US"/>
        </w:rPr>
      </w:pPr>
      <w:hyperlink w:anchor="_Toc256000955" w:history="1">
        <w:r w:rsidR="00D65FD4">
          <w:rPr>
            <w:rStyle w:val="Hyperlink"/>
            <w:lang w:val="en-US" w:eastAsia="en-US"/>
          </w:rPr>
          <w:t>6.1.2</w:t>
        </w:r>
        <w:r w:rsidR="00D65FD4">
          <w:rPr>
            <w:rFonts w:ascii="Calibri" w:hAnsi="Calibri" w:cs="Calibri"/>
            <w:noProof/>
            <w:sz w:val="22"/>
            <w:szCs w:val="22"/>
            <w:lang w:val="en-US" w:eastAsia="en-US"/>
          </w:rPr>
          <w:tab/>
        </w:r>
        <w:r w:rsidR="00D65FD4">
          <w:rPr>
            <w:rStyle w:val="Hyperlink"/>
            <w:lang w:val="en-US" w:eastAsia="en-US"/>
          </w:rPr>
          <w:t>Structure of this Chapter</w:t>
        </w:r>
        <w:r w:rsidR="00D65FD4">
          <w:rPr>
            <w:lang w:val="en-US" w:eastAsia="en-US"/>
          </w:rPr>
          <w:tab/>
        </w:r>
        <w:r w:rsidR="00D65FD4">
          <w:rPr>
            <w:lang w:val="en-US" w:eastAsia="en-US"/>
          </w:rPr>
          <w:fldChar w:fldCharType="begin"/>
        </w:r>
        <w:r w:rsidR="00D65FD4">
          <w:rPr>
            <w:lang w:val="en-US" w:eastAsia="en-US"/>
          </w:rPr>
          <w:instrText xml:space="preserve"> PAGEREF _Toc256000955 \h </w:instrText>
        </w:r>
        <w:r w:rsidR="00D65FD4">
          <w:rPr>
            <w:lang w:val="en-US" w:eastAsia="en-US"/>
          </w:rPr>
        </w:r>
        <w:r w:rsidR="00D65FD4">
          <w:rPr>
            <w:lang w:val="en-US" w:eastAsia="en-US"/>
          </w:rPr>
          <w:fldChar w:fldCharType="separate"/>
        </w:r>
        <w:r w:rsidR="00D65FD4">
          <w:rPr>
            <w:lang w:val="en-US" w:eastAsia="en-US"/>
          </w:rPr>
          <w:t>753</w:t>
        </w:r>
        <w:r w:rsidR="00D65FD4">
          <w:rPr>
            <w:lang w:val="en-US" w:eastAsia="en-US"/>
          </w:rPr>
          <w:fldChar w:fldCharType="end"/>
        </w:r>
      </w:hyperlink>
    </w:p>
    <w:p w14:paraId="50D20493" w14:textId="77777777" w:rsidR="00D65FD4" w:rsidRDefault="00DA2F6F">
      <w:pPr>
        <w:pStyle w:val="TOC9"/>
        <w:widowControl/>
        <w:rPr>
          <w:rFonts w:ascii="Calibri" w:hAnsi="Calibri" w:cs="Calibri"/>
          <w:noProof/>
          <w:sz w:val="22"/>
          <w:szCs w:val="22"/>
          <w:lang w:val="en-US"/>
        </w:rPr>
      </w:pPr>
      <w:hyperlink w:anchor="_Toc256000956" w:history="1">
        <w:r w:rsidR="00D65FD4">
          <w:rPr>
            <w:rStyle w:val="Hyperlink"/>
            <w:lang w:val="en-US" w:eastAsia="en-US"/>
          </w:rPr>
          <w:t>6.1.3</w:t>
        </w:r>
        <w:r w:rsidR="00D65FD4">
          <w:rPr>
            <w:rFonts w:ascii="Calibri" w:hAnsi="Calibri" w:cs="Calibri"/>
            <w:noProof/>
            <w:sz w:val="22"/>
            <w:szCs w:val="22"/>
            <w:lang w:val="en-US" w:eastAsia="en-US"/>
          </w:rPr>
          <w:tab/>
        </w:r>
        <w:r w:rsidR="00D65FD4">
          <w:rPr>
            <w:rStyle w:val="Hyperlink"/>
            <w:lang w:val="en-US" w:eastAsia="en-US"/>
          </w:rPr>
          <w:t>Access to direct control services and 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_Toc256000956 \h </w:instrText>
        </w:r>
        <w:r w:rsidR="00D65FD4">
          <w:rPr>
            <w:lang w:val="en-US" w:eastAsia="en-US"/>
          </w:rPr>
        </w:r>
        <w:r w:rsidR="00D65FD4">
          <w:rPr>
            <w:lang w:val="en-US" w:eastAsia="en-US"/>
          </w:rPr>
          <w:fldChar w:fldCharType="separate"/>
        </w:r>
        <w:r w:rsidR="00D65FD4">
          <w:rPr>
            <w:lang w:val="en-US" w:eastAsia="en-US"/>
          </w:rPr>
          <w:t>754</w:t>
        </w:r>
        <w:r w:rsidR="00D65FD4">
          <w:rPr>
            <w:lang w:val="en-US" w:eastAsia="en-US"/>
          </w:rPr>
          <w:fldChar w:fldCharType="end"/>
        </w:r>
      </w:hyperlink>
    </w:p>
    <w:p w14:paraId="24064E6D" w14:textId="77777777" w:rsidR="00D65FD4" w:rsidRDefault="00DA2F6F">
      <w:pPr>
        <w:pStyle w:val="TOC9"/>
        <w:widowControl/>
        <w:rPr>
          <w:rFonts w:ascii="Calibri" w:hAnsi="Calibri" w:cs="Calibri"/>
          <w:noProof/>
          <w:sz w:val="22"/>
          <w:szCs w:val="22"/>
          <w:lang w:val="en-US"/>
        </w:rPr>
      </w:pPr>
      <w:hyperlink w:anchor="_Toc256000957" w:history="1">
        <w:r w:rsidR="00D65FD4">
          <w:rPr>
            <w:rStyle w:val="Hyperlink"/>
            <w:lang w:val="en-US" w:eastAsia="en-US"/>
          </w:rPr>
          <w:t>6.1.4</w:t>
        </w:r>
        <w:r w:rsidR="00D65FD4">
          <w:rPr>
            <w:rFonts w:ascii="Calibri" w:hAnsi="Calibri" w:cs="Calibri"/>
            <w:noProof/>
            <w:sz w:val="22"/>
            <w:szCs w:val="22"/>
            <w:lang w:val="en-US" w:eastAsia="en-US"/>
          </w:rPr>
          <w:tab/>
        </w:r>
        <w:r w:rsidR="00D65FD4">
          <w:rPr>
            <w:rStyle w:val="Hyperlink"/>
            <w:lang w:val="en-US" w:eastAsia="en-US"/>
          </w:rPr>
          <w:t>Prohibition of DUOS charges for the export of energy</w:t>
        </w:r>
        <w:r w:rsidR="00D65FD4">
          <w:rPr>
            <w:lang w:val="en-US" w:eastAsia="en-US"/>
          </w:rPr>
          <w:tab/>
        </w:r>
        <w:r w:rsidR="00D65FD4">
          <w:rPr>
            <w:lang w:val="en-US" w:eastAsia="en-US"/>
          </w:rPr>
          <w:fldChar w:fldCharType="begin"/>
        </w:r>
        <w:r w:rsidR="00D65FD4">
          <w:rPr>
            <w:lang w:val="en-US" w:eastAsia="en-US"/>
          </w:rPr>
          <w:instrText xml:space="preserve"> PAGEREF _Toc256000957 \h </w:instrText>
        </w:r>
        <w:r w:rsidR="00D65FD4">
          <w:rPr>
            <w:lang w:val="en-US" w:eastAsia="en-US"/>
          </w:rPr>
        </w:r>
        <w:r w:rsidR="00D65FD4">
          <w:rPr>
            <w:lang w:val="en-US" w:eastAsia="en-US"/>
          </w:rPr>
          <w:fldChar w:fldCharType="separate"/>
        </w:r>
        <w:r w:rsidR="00D65FD4">
          <w:rPr>
            <w:lang w:val="en-US" w:eastAsia="en-US"/>
          </w:rPr>
          <w:t>754</w:t>
        </w:r>
        <w:r w:rsidR="00D65FD4">
          <w:rPr>
            <w:lang w:val="en-US" w:eastAsia="en-US"/>
          </w:rPr>
          <w:fldChar w:fldCharType="end"/>
        </w:r>
      </w:hyperlink>
    </w:p>
    <w:p w14:paraId="20FB68F7" w14:textId="77777777" w:rsidR="00D65FD4" w:rsidRDefault="00DA2F6F">
      <w:pPr>
        <w:pStyle w:val="TOC6"/>
        <w:widowControl/>
        <w:rPr>
          <w:rFonts w:ascii="Calibri" w:hAnsi="Calibri" w:cs="Calibri"/>
          <w:noProof/>
          <w:sz w:val="22"/>
          <w:szCs w:val="22"/>
          <w:lang w:val="en-US"/>
        </w:rPr>
      </w:pPr>
      <w:hyperlink w:anchor="_Toc256000958"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Classification of Distribution Services and Distribution Determinations</w:t>
        </w:r>
        <w:r w:rsidR="00D65FD4">
          <w:rPr>
            <w:lang w:val="en-US" w:eastAsia="en-US"/>
          </w:rPr>
          <w:tab/>
        </w:r>
        <w:r w:rsidR="00D65FD4">
          <w:rPr>
            <w:lang w:val="en-US" w:eastAsia="en-US"/>
          </w:rPr>
          <w:fldChar w:fldCharType="begin"/>
        </w:r>
        <w:r w:rsidR="00D65FD4">
          <w:rPr>
            <w:lang w:val="en-US" w:eastAsia="en-US"/>
          </w:rPr>
          <w:instrText xml:space="preserve"> PAGEREF _Toc256000958 \h </w:instrText>
        </w:r>
        <w:r w:rsidR="00D65FD4">
          <w:rPr>
            <w:lang w:val="en-US" w:eastAsia="en-US"/>
          </w:rPr>
        </w:r>
        <w:r w:rsidR="00D65FD4">
          <w:rPr>
            <w:lang w:val="en-US" w:eastAsia="en-US"/>
          </w:rPr>
          <w:fldChar w:fldCharType="separate"/>
        </w:r>
        <w:r w:rsidR="00D65FD4">
          <w:rPr>
            <w:lang w:val="en-US" w:eastAsia="en-US"/>
          </w:rPr>
          <w:t>754</w:t>
        </w:r>
        <w:r w:rsidR="00D65FD4">
          <w:rPr>
            <w:lang w:val="en-US" w:eastAsia="en-US"/>
          </w:rPr>
          <w:fldChar w:fldCharType="end"/>
        </w:r>
      </w:hyperlink>
    </w:p>
    <w:p w14:paraId="67F69C80" w14:textId="77777777" w:rsidR="00D65FD4" w:rsidRDefault="00DA2F6F">
      <w:pPr>
        <w:pStyle w:val="TOC6"/>
        <w:widowControl/>
        <w:rPr>
          <w:rFonts w:ascii="Calibri" w:hAnsi="Calibri" w:cs="Calibri"/>
          <w:noProof/>
          <w:sz w:val="22"/>
          <w:szCs w:val="22"/>
          <w:lang w:val="en-US"/>
        </w:rPr>
      </w:pPr>
      <w:hyperlink w:anchor="_Toc256000959" w:history="1">
        <w:r w:rsidR="00D65FD4">
          <w:rPr>
            <w:rStyle w:val="Hyperlink"/>
            <w:lang w:val="en-US" w:eastAsia="en-US"/>
          </w:rPr>
          <w:t>6.2</w:t>
        </w:r>
        <w:r w:rsidR="00D65FD4">
          <w:rPr>
            <w:rFonts w:ascii="Calibri" w:hAnsi="Calibri" w:cs="Calibri"/>
            <w:noProof/>
            <w:sz w:val="22"/>
            <w:szCs w:val="22"/>
            <w:lang w:val="en-US" w:eastAsia="en-US"/>
          </w:rPr>
          <w:tab/>
        </w:r>
        <w:r w:rsidR="00D65FD4">
          <w:rPr>
            <w:rStyle w:val="Hyperlink"/>
            <w:lang w:val="en-US" w:eastAsia="en-US"/>
          </w:rPr>
          <w:t>Classification</w:t>
        </w:r>
        <w:r w:rsidR="00D65FD4">
          <w:rPr>
            <w:lang w:val="en-US" w:eastAsia="en-US"/>
          </w:rPr>
          <w:tab/>
        </w:r>
        <w:r w:rsidR="00D65FD4">
          <w:rPr>
            <w:lang w:val="en-US" w:eastAsia="en-US"/>
          </w:rPr>
          <w:fldChar w:fldCharType="begin"/>
        </w:r>
        <w:r w:rsidR="00D65FD4">
          <w:rPr>
            <w:lang w:val="en-US" w:eastAsia="en-US"/>
          </w:rPr>
          <w:instrText xml:space="preserve"> PAGEREF _Toc256000959 \h </w:instrText>
        </w:r>
        <w:r w:rsidR="00D65FD4">
          <w:rPr>
            <w:lang w:val="en-US" w:eastAsia="en-US"/>
          </w:rPr>
        </w:r>
        <w:r w:rsidR="00D65FD4">
          <w:rPr>
            <w:lang w:val="en-US" w:eastAsia="en-US"/>
          </w:rPr>
          <w:fldChar w:fldCharType="separate"/>
        </w:r>
        <w:r w:rsidR="00D65FD4">
          <w:rPr>
            <w:lang w:val="en-US" w:eastAsia="en-US"/>
          </w:rPr>
          <w:t>754</w:t>
        </w:r>
        <w:r w:rsidR="00D65FD4">
          <w:rPr>
            <w:lang w:val="en-US" w:eastAsia="en-US"/>
          </w:rPr>
          <w:fldChar w:fldCharType="end"/>
        </w:r>
      </w:hyperlink>
    </w:p>
    <w:p w14:paraId="7ADED35B" w14:textId="77777777" w:rsidR="00D65FD4" w:rsidRDefault="00DA2F6F">
      <w:pPr>
        <w:pStyle w:val="TOC9"/>
        <w:widowControl/>
        <w:rPr>
          <w:rFonts w:ascii="Calibri" w:hAnsi="Calibri" w:cs="Calibri"/>
          <w:noProof/>
          <w:sz w:val="22"/>
          <w:szCs w:val="22"/>
          <w:lang w:val="en-US"/>
        </w:rPr>
      </w:pPr>
      <w:hyperlink w:anchor="_Toc256000960" w:history="1">
        <w:r w:rsidR="00D65FD4">
          <w:rPr>
            <w:rStyle w:val="Hyperlink"/>
            <w:lang w:val="en-US" w:eastAsia="en-US"/>
          </w:rPr>
          <w:t>6.2.1</w:t>
        </w:r>
        <w:r w:rsidR="00D65FD4">
          <w:rPr>
            <w:rFonts w:ascii="Calibri" w:hAnsi="Calibri" w:cs="Calibri"/>
            <w:noProof/>
            <w:sz w:val="22"/>
            <w:szCs w:val="22"/>
            <w:lang w:val="en-US" w:eastAsia="en-US"/>
          </w:rPr>
          <w:tab/>
        </w:r>
        <w:r w:rsidR="00D65FD4">
          <w:rPr>
            <w:rStyle w:val="Hyperlink"/>
            <w:lang w:val="en-US" w:eastAsia="en-US"/>
          </w:rPr>
          <w:t>Classification of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_Toc256000960 \h </w:instrText>
        </w:r>
        <w:r w:rsidR="00D65FD4">
          <w:rPr>
            <w:lang w:val="en-US" w:eastAsia="en-US"/>
          </w:rPr>
        </w:r>
        <w:r w:rsidR="00D65FD4">
          <w:rPr>
            <w:lang w:val="en-US" w:eastAsia="en-US"/>
          </w:rPr>
          <w:fldChar w:fldCharType="separate"/>
        </w:r>
        <w:r w:rsidR="00D65FD4">
          <w:rPr>
            <w:lang w:val="en-US" w:eastAsia="en-US"/>
          </w:rPr>
          <w:t>754</w:t>
        </w:r>
        <w:r w:rsidR="00D65FD4">
          <w:rPr>
            <w:lang w:val="en-US" w:eastAsia="en-US"/>
          </w:rPr>
          <w:fldChar w:fldCharType="end"/>
        </w:r>
      </w:hyperlink>
    </w:p>
    <w:p w14:paraId="515F49BC" w14:textId="77777777" w:rsidR="00D65FD4" w:rsidRDefault="00DA2F6F">
      <w:pPr>
        <w:pStyle w:val="TOC9"/>
        <w:widowControl/>
        <w:rPr>
          <w:rFonts w:ascii="Calibri" w:hAnsi="Calibri" w:cs="Calibri"/>
          <w:noProof/>
          <w:sz w:val="22"/>
          <w:szCs w:val="22"/>
          <w:lang w:val="en-US"/>
        </w:rPr>
      </w:pPr>
      <w:hyperlink w:anchor="_Toc256000961" w:history="1">
        <w:r w:rsidR="00D65FD4">
          <w:rPr>
            <w:rStyle w:val="Hyperlink"/>
            <w:lang w:val="en-US" w:eastAsia="en-US"/>
          </w:rPr>
          <w:t>6.2.2</w:t>
        </w:r>
        <w:r w:rsidR="00D65FD4">
          <w:rPr>
            <w:rFonts w:ascii="Calibri" w:hAnsi="Calibri" w:cs="Calibri"/>
            <w:noProof/>
            <w:sz w:val="22"/>
            <w:szCs w:val="22"/>
            <w:lang w:val="en-US" w:eastAsia="en-US"/>
          </w:rPr>
          <w:tab/>
        </w:r>
        <w:r w:rsidR="00D65FD4">
          <w:rPr>
            <w:rStyle w:val="Hyperlink"/>
            <w:lang w:val="en-US" w:eastAsia="en-US"/>
          </w:rPr>
          <w:t>Classification of direct control services as standard control services or alternative control services</w:t>
        </w:r>
        <w:r w:rsidR="00D65FD4">
          <w:rPr>
            <w:lang w:val="en-US" w:eastAsia="en-US"/>
          </w:rPr>
          <w:tab/>
        </w:r>
        <w:r w:rsidR="00D65FD4">
          <w:rPr>
            <w:lang w:val="en-US" w:eastAsia="en-US"/>
          </w:rPr>
          <w:fldChar w:fldCharType="begin"/>
        </w:r>
        <w:r w:rsidR="00D65FD4">
          <w:rPr>
            <w:lang w:val="en-US" w:eastAsia="en-US"/>
          </w:rPr>
          <w:instrText xml:space="preserve"> PAGEREF _Toc256000961 \h </w:instrText>
        </w:r>
        <w:r w:rsidR="00D65FD4">
          <w:rPr>
            <w:lang w:val="en-US" w:eastAsia="en-US"/>
          </w:rPr>
        </w:r>
        <w:r w:rsidR="00D65FD4">
          <w:rPr>
            <w:lang w:val="en-US" w:eastAsia="en-US"/>
          </w:rPr>
          <w:fldChar w:fldCharType="separate"/>
        </w:r>
        <w:r w:rsidR="00D65FD4">
          <w:rPr>
            <w:lang w:val="en-US" w:eastAsia="en-US"/>
          </w:rPr>
          <w:t>755</w:t>
        </w:r>
        <w:r w:rsidR="00D65FD4">
          <w:rPr>
            <w:lang w:val="en-US" w:eastAsia="en-US"/>
          </w:rPr>
          <w:fldChar w:fldCharType="end"/>
        </w:r>
      </w:hyperlink>
    </w:p>
    <w:p w14:paraId="4F9C9EEB" w14:textId="77777777" w:rsidR="00D65FD4" w:rsidRDefault="00DA2F6F">
      <w:pPr>
        <w:pStyle w:val="TOC9"/>
        <w:widowControl/>
        <w:rPr>
          <w:rFonts w:ascii="Calibri" w:hAnsi="Calibri" w:cs="Calibri"/>
          <w:noProof/>
          <w:sz w:val="22"/>
          <w:szCs w:val="22"/>
          <w:lang w:val="en-US"/>
        </w:rPr>
      </w:pPr>
      <w:hyperlink w:anchor="_Toc256000962" w:history="1">
        <w:r w:rsidR="00D65FD4">
          <w:rPr>
            <w:rStyle w:val="Hyperlink"/>
            <w:lang w:val="en-US" w:eastAsia="en-US"/>
          </w:rPr>
          <w:t>6.2.3</w:t>
        </w:r>
        <w:r w:rsidR="00D65FD4">
          <w:rPr>
            <w:rFonts w:ascii="Calibri" w:hAnsi="Calibri" w:cs="Calibri"/>
            <w:noProof/>
            <w:sz w:val="22"/>
            <w:szCs w:val="22"/>
            <w:lang w:val="en-US" w:eastAsia="en-US"/>
          </w:rPr>
          <w:tab/>
        </w:r>
        <w:r w:rsidR="00D65FD4">
          <w:rPr>
            <w:rStyle w:val="Hyperlink"/>
            <w:lang w:val="en-US" w:eastAsia="en-US"/>
          </w:rPr>
          <w:t>Term for which classification operates</w:t>
        </w:r>
        <w:r w:rsidR="00D65FD4">
          <w:rPr>
            <w:lang w:val="en-US" w:eastAsia="en-US"/>
          </w:rPr>
          <w:tab/>
        </w:r>
        <w:r w:rsidR="00D65FD4">
          <w:rPr>
            <w:lang w:val="en-US" w:eastAsia="en-US"/>
          </w:rPr>
          <w:fldChar w:fldCharType="begin"/>
        </w:r>
        <w:r w:rsidR="00D65FD4">
          <w:rPr>
            <w:lang w:val="en-US" w:eastAsia="en-US"/>
          </w:rPr>
          <w:instrText xml:space="preserve"> PAGEREF _Toc256000962 \h </w:instrText>
        </w:r>
        <w:r w:rsidR="00D65FD4">
          <w:rPr>
            <w:lang w:val="en-US" w:eastAsia="en-US"/>
          </w:rPr>
        </w:r>
        <w:r w:rsidR="00D65FD4">
          <w:rPr>
            <w:lang w:val="en-US" w:eastAsia="en-US"/>
          </w:rPr>
          <w:fldChar w:fldCharType="separate"/>
        </w:r>
        <w:r w:rsidR="00D65FD4">
          <w:rPr>
            <w:lang w:val="en-US" w:eastAsia="en-US"/>
          </w:rPr>
          <w:t>756</w:t>
        </w:r>
        <w:r w:rsidR="00D65FD4">
          <w:rPr>
            <w:lang w:val="en-US" w:eastAsia="en-US"/>
          </w:rPr>
          <w:fldChar w:fldCharType="end"/>
        </w:r>
      </w:hyperlink>
    </w:p>
    <w:p w14:paraId="46896D3F" w14:textId="77777777" w:rsidR="00D65FD4" w:rsidRDefault="00DA2F6F">
      <w:pPr>
        <w:pStyle w:val="TOC9"/>
        <w:widowControl/>
        <w:rPr>
          <w:rFonts w:ascii="Calibri" w:hAnsi="Calibri" w:cs="Calibri"/>
          <w:noProof/>
          <w:sz w:val="22"/>
          <w:szCs w:val="22"/>
          <w:lang w:val="en-US"/>
        </w:rPr>
      </w:pPr>
      <w:hyperlink w:anchor="_Toc256000963" w:history="1">
        <w:r w:rsidR="00D65FD4">
          <w:rPr>
            <w:rStyle w:val="Hyperlink"/>
            <w:lang w:val="en-US" w:eastAsia="en-US"/>
          </w:rPr>
          <w:t>6.2.3A</w:t>
        </w:r>
        <w:r w:rsidR="00D65FD4">
          <w:rPr>
            <w:rFonts w:ascii="Calibri" w:hAnsi="Calibri" w:cs="Calibri"/>
            <w:noProof/>
            <w:sz w:val="22"/>
            <w:szCs w:val="22"/>
            <w:lang w:val="en-US" w:eastAsia="en-US"/>
          </w:rPr>
          <w:tab/>
        </w:r>
        <w:r w:rsidR="00D65FD4">
          <w:rPr>
            <w:rStyle w:val="Hyperlink"/>
            <w:lang w:val="en-US" w:eastAsia="en-US"/>
          </w:rPr>
          <w:t>Distribution Service Classification Guidelines</w:t>
        </w:r>
        <w:r w:rsidR="00D65FD4">
          <w:rPr>
            <w:lang w:val="en-US" w:eastAsia="en-US"/>
          </w:rPr>
          <w:tab/>
        </w:r>
        <w:r w:rsidR="00D65FD4">
          <w:rPr>
            <w:lang w:val="en-US" w:eastAsia="en-US"/>
          </w:rPr>
          <w:fldChar w:fldCharType="begin"/>
        </w:r>
        <w:r w:rsidR="00D65FD4">
          <w:rPr>
            <w:lang w:val="en-US" w:eastAsia="en-US"/>
          </w:rPr>
          <w:instrText xml:space="preserve"> PAGEREF _Toc256000963 \h </w:instrText>
        </w:r>
        <w:r w:rsidR="00D65FD4">
          <w:rPr>
            <w:lang w:val="en-US" w:eastAsia="en-US"/>
          </w:rPr>
        </w:r>
        <w:r w:rsidR="00D65FD4">
          <w:rPr>
            <w:lang w:val="en-US" w:eastAsia="en-US"/>
          </w:rPr>
          <w:fldChar w:fldCharType="separate"/>
        </w:r>
        <w:r w:rsidR="00D65FD4">
          <w:rPr>
            <w:lang w:val="en-US" w:eastAsia="en-US"/>
          </w:rPr>
          <w:t>756</w:t>
        </w:r>
        <w:r w:rsidR="00D65FD4">
          <w:rPr>
            <w:lang w:val="en-US" w:eastAsia="en-US"/>
          </w:rPr>
          <w:fldChar w:fldCharType="end"/>
        </w:r>
      </w:hyperlink>
    </w:p>
    <w:p w14:paraId="2130D57E" w14:textId="77777777" w:rsidR="00D65FD4" w:rsidRDefault="00DA2F6F">
      <w:pPr>
        <w:pStyle w:val="TOC9"/>
        <w:widowControl/>
        <w:rPr>
          <w:rFonts w:ascii="Calibri" w:hAnsi="Calibri" w:cs="Calibri"/>
          <w:noProof/>
          <w:sz w:val="22"/>
          <w:szCs w:val="22"/>
          <w:lang w:val="en-US"/>
        </w:rPr>
      </w:pPr>
      <w:hyperlink w:anchor="_Toc256000964" w:history="1">
        <w:r w:rsidR="00D65FD4">
          <w:rPr>
            <w:rStyle w:val="Hyperlink"/>
            <w:lang w:val="en-US" w:eastAsia="en-US"/>
          </w:rPr>
          <w:t>6.2.4</w:t>
        </w:r>
        <w:r w:rsidR="00D65FD4">
          <w:rPr>
            <w:rFonts w:ascii="Calibri" w:hAnsi="Calibri" w:cs="Calibri"/>
            <w:noProof/>
            <w:sz w:val="22"/>
            <w:szCs w:val="22"/>
            <w:lang w:val="en-US" w:eastAsia="en-US"/>
          </w:rPr>
          <w:tab/>
        </w:r>
        <w:r w:rsidR="00D65FD4">
          <w:rPr>
            <w:rStyle w:val="Hyperlink"/>
            <w:lang w:val="en-US" w:eastAsia="en-US"/>
          </w:rPr>
          <w:t>Duty of AER to make distribution determinations</w:t>
        </w:r>
        <w:r w:rsidR="00D65FD4">
          <w:rPr>
            <w:lang w:val="en-US" w:eastAsia="en-US"/>
          </w:rPr>
          <w:tab/>
        </w:r>
        <w:r w:rsidR="00D65FD4">
          <w:rPr>
            <w:lang w:val="en-US" w:eastAsia="en-US"/>
          </w:rPr>
          <w:fldChar w:fldCharType="begin"/>
        </w:r>
        <w:r w:rsidR="00D65FD4">
          <w:rPr>
            <w:lang w:val="en-US" w:eastAsia="en-US"/>
          </w:rPr>
          <w:instrText xml:space="preserve"> PAGEREF _Toc256000964 \h </w:instrText>
        </w:r>
        <w:r w:rsidR="00D65FD4">
          <w:rPr>
            <w:lang w:val="en-US" w:eastAsia="en-US"/>
          </w:rPr>
        </w:r>
        <w:r w:rsidR="00D65FD4">
          <w:rPr>
            <w:lang w:val="en-US" w:eastAsia="en-US"/>
          </w:rPr>
          <w:fldChar w:fldCharType="separate"/>
        </w:r>
        <w:r w:rsidR="00D65FD4">
          <w:rPr>
            <w:lang w:val="en-US" w:eastAsia="en-US"/>
          </w:rPr>
          <w:t>757</w:t>
        </w:r>
        <w:r w:rsidR="00D65FD4">
          <w:rPr>
            <w:lang w:val="en-US" w:eastAsia="en-US"/>
          </w:rPr>
          <w:fldChar w:fldCharType="end"/>
        </w:r>
      </w:hyperlink>
    </w:p>
    <w:p w14:paraId="697B00D0" w14:textId="77777777" w:rsidR="00D65FD4" w:rsidRDefault="00DA2F6F">
      <w:pPr>
        <w:pStyle w:val="TOC9"/>
        <w:widowControl/>
        <w:rPr>
          <w:rFonts w:ascii="Calibri" w:hAnsi="Calibri" w:cs="Calibri"/>
          <w:noProof/>
          <w:sz w:val="22"/>
          <w:szCs w:val="22"/>
          <w:lang w:val="en-US"/>
        </w:rPr>
      </w:pPr>
      <w:hyperlink w:anchor="_Toc256000965" w:history="1">
        <w:r w:rsidR="00D65FD4">
          <w:rPr>
            <w:rStyle w:val="Hyperlink"/>
            <w:lang w:val="en-US" w:eastAsia="en-US"/>
          </w:rPr>
          <w:t>6.2.5</w:t>
        </w:r>
        <w:r w:rsidR="00D65FD4">
          <w:rPr>
            <w:rFonts w:ascii="Calibri" w:hAnsi="Calibri" w:cs="Calibri"/>
            <w:noProof/>
            <w:sz w:val="22"/>
            <w:szCs w:val="22"/>
            <w:lang w:val="en-US" w:eastAsia="en-US"/>
          </w:rPr>
          <w:tab/>
        </w:r>
        <w:r w:rsidR="00D65FD4">
          <w:rPr>
            <w:rStyle w:val="Hyperlink"/>
            <w:lang w:val="en-US" w:eastAsia="en-US"/>
          </w:rPr>
          <w:t>Control mechanisms for direct control services</w:t>
        </w:r>
        <w:r w:rsidR="00D65FD4">
          <w:rPr>
            <w:lang w:val="en-US" w:eastAsia="en-US"/>
          </w:rPr>
          <w:tab/>
        </w:r>
        <w:r w:rsidR="00D65FD4">
          <w:rPr>
            <w:lang w:val="en-US" w:eastAsia="en-US"/>
          </w:rPr>
          <w:fldChar w:fldCharType="begin"/>
        </w:r>
        <w:r w:rsidR="00D65FD4">
          <w:rPr>
            <w:lang w:val="en-US" w:eastAsia="en-US"/>
          </w:rPr>
          <w:instrText xml:space="preserve"> PAGEREF _Toc256000965 \h </w:instrText>
        </w:r>
        <w:r w:rsidR="00D65FD4">
          <w:rPr>
            <w:lang w:val="en-US" w:eastAsia="en-US"/>
          </w:rPr>
        </w:r>
        <w:r w:rsidR="00D65FD4">
          <w:rPr>
            <w:lang w:val="en-US" w:eastAsia="en-US"/>
          </w:rPr>
          <w:fldChar w:fldCharType="separate"/>
        </w:r>
        <w:r w:rsidR="00D65FD4">
          <w:rPr>
            <w:lang w:val="en-US" w:eastAsia="en-US"/>
          </w:rPr>
          <w:t>757</w:t>
        </w:r>
        <w:r w:rsidR="00D65FD4">
          <w:rPr>
            <w:lang w:val="en-US" w:eastAsia="en-US"/>
          </w:rPr>
          <w:fldChar w:fldCharType="end"/>
        </w:r>
      </w:hyperlink>
    </w:p>
    <w:p w14:paraId="2EDB14B0" w14:textId="77777777" w:rsidR="00D65FD4" w:rsidRDefault="00DA2F6F">
      <w:pPr>
        <w:pStyle w:val="TOC9"/>
        <w:widowControl/>
        <w:rPr>
          <w:rFonts w:ascii="Calibri" w:hAnsi="Calibri" w:cs="Calibri"/>
          <w:noProof/>
          <w:sz w:val="22"/>
          <w:szCs w:val="22"/>
          <w:lang w:val="en-US"/>
        </w:rPr>
      </w:pPr>
      <w:hyperlink w:anchor="_Toc256000966" w:history="1">
        <w:r w:rsidR="00D65FD4">
          <w:rPr>
            <w:rStyle w:val="Hyperlink"/>
            <w:lang w:val="en-US" w:eastAsia="en-US"/>
          </w:rPr>
          <w:t>6.2.6</w:t>
        </w:r>
        <w:r w:rsidR="00D65FD4">
          <w:rPr>
            <w:rFonts w:ascii="Calibri" w:hAnsi="Calibri" w:cs="Calibri"/>
            <w:noProof/>
            <w:sz w:val="22"/>
            <w:szCs w:val="22"/>
            <w:lang w:val="en-US" w:eastAsia="en-US"/>
          </w:rPr>
          <w:tab/>
        </w:r>
        <w:r w:rsidR="00D65FD4">
          <w:rPr>
            <w:rStyle w:val="Hyperlink"/>
            <w:lang w:val="en-US" w:eastAsia="en-US"/>
          </w:rPr>
          <w:t>Basis of control mechanisms for direct control services</w:t>
        </w:r>
        <w:r w:rsidR="00D65FD4">
          <w:rPr>
            <w:lang w:val="en-US" w:eastAsia="en-US"/>
          </w:rPr>
          <w:tab/>
        </w:r>
        <w:r w:rsidR="00D65FD4">
          <w:rPr>
            <w:lang w:val="en-US" w:eastAsia="en-US"/>
          </w:rPr>
          <w:fldChar w:fldCharType="begin"/>
        </w:r>
        <w:r w:rsidR="00D65FD4">
          <w:rPr>
            <w:lang w:val="en-US" w:eastAsia="en-US"/>
          </w:rPr>
          <w:instrText xml:space="preserve"> PAGEREF _Toc256000966 \h </w:instrText>
        </w:r>
        <w:r w:rsidR="00D65FD4">
          <w:rPr>
            <w:lang w:val="en-US" w:eastAsia="en-US"/>
          </w:rPr>
        </w:r>
        <w:r w:rsidR="00D65FD4">
          <w:rPr>
            <w:lang w:val="en-US" w:eastAsia="en-US"/>
          </w:rPr>
          <w:fldChar w:fldCharType="separate"/>
        </w:r>
        <w:r w:rsidR="00D65FD4">
          <w:rPr>
            <w:lang w:val="en-US" w:eastAsia="en-US"/>
          </w:rPr>
          <w:t>758</w:t>
        </w:r>
        <w:r w:rsidR="00D65FD4">
          <w:rPr>
            <w:lang w:val="en-US" w:eastAsia="en-US"/>
          </w:rPr>
          <w:fldChar w:fldCharType="end"/>
        </w:r>
      </w:hyperlink>
    </w:p>
    <w:p w14:paraId="25B577B6" w14:textId="77777777" w:rsidR="00D65FD4" w:rsidRDefault="00DA2F6F">
      <w:pPr>
        <w:pStyle w:val="TOC9"/>
        <w:widowControl/>
        <w:rPr>
          <w:rFonts w:ascii="Calibri" w:hAnsi="Calibri" w:cs="Calibri"/>
          <w:noProof/>
          <w:sz w:val="22"/>
          <w:szCs w:val="22"/>
          <w:lang w:val="en-US"/>
        </w:rPr>
      </w:pPr>
      <w:hyperlink w:anchor="_Toc256000967" w:history="1">
        <w:r w:rsidR="00D65FD4">
          <w:rPr>
            <w:rStyle w:val="Hyperlink"/>
            <w:lang w:val="en-US" w:eastAsia="en-US"/>
          </w:rPr>
          <w:t>6.2.7</w:t>
        </w:r>
        <w:r w:rsidR="00D65FD4">
          <w:rPr>
            <w:rFonts w:ascii="Calibri" w:hAnsi="Calibri" w:cs="Calibri"/>
            <w:noProof/>
            <w:sz w:val="22"/>
            <w:szCs w:val="22"/>
            <w:lang w:val="en-US" w:eastAsia="en-US"/>
          </w:rPr>
          <w:tab/>
        </w:r>
        <w:r w:rsidR="00D65FD4">
          <w:rPr>
            <w:rStyle w:val="Hyperlink"/>
            <w:lang w:val="en-US" w:eastAsia="en-US"/>
          </w:rPr>
          <w:t>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_Toc256000967 \h </w:instrText>
        </w:r>
        <w:r w:rsidR="00D65FD4">
          <w:rPr>
            <w:lang w:val="en-US" w:eastAsia="en-US"/>
          </w:rPr>
        </w:r>
        <w:r w:rsidR="00D65FD4">
          <w:rPr>
            <w:lang w:val="en-US" w:eastAsia="en-US"/>
          </w:rPr>
          <w:fldChar w:fldCharType="separate"/>
        </w:r>
        <w:r w:rsidR="00D65FD4">
          <w:rPr>
            <w:lang w:val="en-US" w:eastAsia="en-US"/>
          </w:rPr>
          <w:t>758</w:t>
        </w:r>
        <w:r w:rsidR="00D65FD4">
          <w:rPr>
            <w:lang w:val="en-US" w:eastAsia="en-US"/>
          </w:rPr>
          <w:fldChar w:fldCharType="end"/>
        </w:r>
      </w:hyperlink>
    </w:p>
    <w:p w14:paraId="3DBE3771" w14:textId="77777777" w:rsidR="00D65FD4" w:rsidRDefault="00DA2F6F">
      <w:pPr>
        <w:pStyle w:val="TOC9"/>
        <w:widowControl/>
        <w:rPr>
          <w:rFonts w:ascii="Calibri" w:hAnsi="Calibri" w:cs="Calibri"/>
          <w:noProof/>
          <w:sz w:val="22"/>
          <w:szCs w:val="22"/>
          <w:lang w:val="en-US"/>
        </w:rPr>
      </w:pPr>
      <w:hyperlink w:anchor="_Toc256000968" w:history="1">
        <w:r w:rsidR="00D65FD4">
          <w:rPr>
            <w:rStyle w:val="Hyperlink"/>
            <w:lang w:val="en-US" w:eastAsia="en-US"/>
          </w:rPr>
          <w:t>6.2.8</w:t>
        </w:r>
        <w:r w:rsidR="00D65FD4">
          <w:rPr>
            <w:rFonts w:ascii="Calibri" w:hAnsi="Calibri" w:cs="Calibri"/>
            <w:noProof/>
            <w:sz w:val="22"/>
            <w:szCs w:val="22"/>
            <w:lang w:val="en-US" w:eastAsia="en-US"/>
          </w:rPr>
          <w:tab/>
        </w:r>
        <w:r w:rsidR="00D65FD4">
          <w:rPr>
            <w:rStyle w:val="Hyperlink"/>
            <w:lang w:val="en-US" w:eastAsia="en-US"/>
          </w:rPr>
          <w:t>Guidelines</w:t>
        </w:r>
        <w:r w:rsidR="00D65FD4">
          <w:rPr>
            <w:lang w:val="en-US" w:eastAsia="en-US"/>
          </w:rPr>
          <w:tab/>
        </w:r>
        <w:r w:rsidR="00D65FD4">
          <w:rPr>
            <w:lang w:val="en-US" w:eastAsia="en-US"/>
          </w:rPr>
          <w:fldChar w:fldCharType="begin"/>
        </w:r>
        <w:r w:rsidR="00D65FD4">
          <w:rPr>
            <w:lang w:val="en-US" w:eastAsia="en-US"/>
          </w:rPr>
          <w:instrText xml:space="preserve"> PAGEREF _Toc256000968 \h </w:instrText>
        </w:r>
        <w:r w:rsidR="00D65FD4">
          <w:rPr>
            <w:lang w:val="en-US" w:eastAsia="en-US"/>
          </w:rPr>
        </w:r>
        <w:r w:rsidR="00D65FD4">
          <w:rPr>
            <w:lang w:val="en-US" w:eastAsia="en-US"/>
          </w:rPr>
          <w:fldChar w:fldCharType="separate"/>
        </w:r>
        <w:r w:rsidR="00D65FD4">
          <w:rPr>
            <w:lang w:val="en-US" w:eastAsia="en-US"/>
          </w:rPr>
          <w:t>758</w:t>
        </w:r>
        <w:r w:rsidR="00D65FD4">
          <w:rPr>
            <w:lang w:val="en-US" w:eastAsia="en-US"/>
          </w:rPr>
          <w:fldChar w:fldCharType="end"/>
        </w:r>
      </w:hyperlink>
    </w:p>
    <w:p w14:paraId="4561B7FA" w14:textId="77777777" w:rsidR="00D65FD4" w:rsidRDefault="00DA2F6F">
      <w:pPr>
        <w:pStyle w:val="TOC6"/>
        <w:widowControl/>
        <w:rPr>
          <w:rFonts w:ascii="Calibri" w:hAnsi="Calibri" w:cs="Calibri"/>
          <w:noProof/>
          <w:sz w:val="22"/>
          <w:szCs w:val="22"/>
          <w:lang w:val="en-US"/>
        </w:rPr>
      </w:pPr>
      <w:hyperlink w:anchor="_Toc256000969"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Building Block Determinations for standard control services</w:t>
        </w:r>
        <w:r w:rsidR="00D65FD4">
          <w:rPr>
            <w:lang w:val="en-US" w:eastAsia="en-US"/>
          </w:rPr>
          <w:tab/>
        </w:r>
        <w:r w:rsidR="00D65FD4">
          <w:rPr>
            <w:lang w:val="en-US" w:eastAsia="en-US"/>
          </w:rPr>
          <w:fldChar w:fldCharType="begin"/>
        </w:r>
        <w:r w:rsidR="00D65FD4">
          <w:rPr>
            <w:lang w:val="en-US" w:eastAsia="en-US"/>
          </w:rPr>
          <w:instrText xml:space="preserve"> PAGEREF _Toc256000969 \h </w:instrText>
        </w:r>
        <w:r w:rsidR="00D65FD4">
          <w:rPr>
            <w:lang w:val="en-US" w:eastAsia="en-US"/>
          </w:rPr>
        </w:r>
        <w:r w:rsidR="00D65FD4">
          <w:rPr>
            <w:lang w:val="en-US" w:eastAsia="en-US"/>
          </w:rPr>
          <w:fldChar w:fldCharType="separate"/>
        </w:r>
        <w:r w:rsidR="00D65FD4">
          <w:rPr>
            <w:lang w:val="en-US" w:eastAsia="en-US"/>
          </w:rPr>
          <w:t>759</w:t>
        </w:r>
        <w:r w:rsidR="00D65FD4">
          <w:rPr>
            <w:lang w:val="en-US" w:eastAsia="en-US"/>
          </w:rPr>
          <w:fldChar w:fldCharType="end"/>
        </w:r>
      </w:hyperlink>
    </w:p>
    <w:p w14:paraId="50DBC810" w14:textId="77777777" w:rsidR="00D65FD4" w:rsidRDefault="00DA2F6F">
      <w:pPr>
        <w:pStyle w:val="TOC6"/>
        <w:widowControl/>
        <w:rPr>
          <w:rFonts w:ascii="Calibri" w:hAnsi="Calibri" w:cs="Calibri"/>
          <w:noProof/>
          <w:sz w:val="22"/>
          <w:szCs w:val="22"/>
          <w:lang w:val="en-US"/>
        </w:rPr>
      </w:pPr>
      <w:hyperlink w:anchor="_Toc256000970" w:history="1">
        <w:r w:rsidR="00D65FD4">
          <w:rPr>
            <w:rStyle w:val="Hyperlink"/>
            <w:lang w:val="en-US" w:eastAsia="en-US"/>
          </w:rPr>
          <w:t>6.3</w:t>
        </w:r>
        <w:r w:rsidR="00D65FD4">
          <w:rPr>
            <w:rFonts w:ascii="Calibri" w:hAnsi="Calibri" w:cs="Calibri"/>
            <w:noProof/>
            <w:sz w:val="22"/>
            <w:szCs w:val="22"/>
            <w:lang w:val="en-US" w:eastAsia="en-US"/>
          </w:rPr>
          <w:tab/>
        </w:r>
        <w:r w:rsidR="00D65FD4">
          <w:rPr>
            <w:rStyle w:val="Hyperlink"/>
            <w:lang w:val="en-US" w:eastAsia="en-US"/>
          </w:rPr>
          <w:t>Building block determinations</w:t>
        </w:r>
        <w:r w:rsidR="00D65FD4">
          <w:rPr>
            <w:lang w:val="en-US" w:eastAsia="en-US"/>
          </w:rPr>
          <w:tab/>
        </w:r>
        <w:r w:rsidR="00D65FD4">
          <w:rPr>
            <w:lang w:val="en-US" w:eastAsia="en-US"/>
          </w:rPr>
          <w:fldChar w:fldCharType="begin"/>
        </w:r>
        <w:r w:rsidR="00D65FD4">
          <w:rPr>
            <w:lang w:val="en-US" w:eastAsia="en-US"/>
          </w:rPr>
          <w:instrText xml:space="preserve"> PAGEREF _Toc256000970 \h </w:instrText>
        </w:r>
        <w:r w:rsidR="00D65FD4">
          <w:rPr>
            <w:lang w:val="en-US" w:eastAsia="en-US"/>
          </w:rPr>
        </w:r>
        <w:r w:rsidR="00D65FD4">
          <w:rPr>
            <w:lang w:val="en-US" w:eastAsia="en-US"/>
          </w:rPr>
          <w:fldChar w:fldCharType="separate"/>
        </w:r>
        <w:r w:rsidR="00D65FD4">
          <w:rPr>
            <w:lang w:val="en-US" w:eastAsia="en-US"/>
          </w:rPr>
          <w:t>759</w:t>
        </w:r>
        <w:r w:rsidR="00D65FD4">
          <w:rPr>
            <w:lang w:val="en-US" w:eastAsia="en-US"/>
          </w:rPr>
          <w:fldChar w:fldCharType="end"/>
        </w:r>
      </w:hyperlink>
    </w:p>
    <w:p w14:paraId="1A96EA47" w14:textId="77777777" w:rsidR="00D65FD4" w:rsidRDefault="00DA2F6F">
      <w:pPr>
        <w:pStyle w:val="TOC9"/>
        <w:widowControl/>
        <w:rPr>
          <w:rFonts w:ascii="Calibri" w:hAnsi="Calibri" w:cs="Calibri"/>
          <w:noProof/>
          <w:sz w:val="22"/>
          <w:szCs w:val="22"/>
          <w:lang w:val="en-US"/>
        </w:rPr>
      </w:pPr>
      <w:hyperlink w:anchor="_Toc256000971" w:history="1">
        <w:r w:rsidR="00D65FD4">
          <w:rPr>
            <w:rStyle w:val="Hyperlink"/>
            <w:lang w:val="en-US" w:eastAsia="en-US"/>
          </w:rPr>
          <w:t>6.3.1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_Toc256000971 \h </w:instrText>
        </w:r>
        <w:r w:rsidR="00D65FD4">
          <w:rPr>
            <w:lang w:val="en-US" w:eastAsia="en-US"/>
          </w:rPr>
        </w:r>
        <w:r w:rsidR="00D65FD4">
          <w:rPr>
            <w:lang w:val="en-US" w:eastAsia="en-US"/>
          </w:rPr>
          <w:fldChar w:fldCharType="separate"/>
        </w:r>
        <w:r w:rsidR="00D65FD4">
          <w:rPr>
            <w:lang w:val="en-US" w:eastAsia="en-US"/>
          </w:rPr>
          <w:t>759</w:t>
        </w:r>
        <w:r w:rsidR="00D65FD4">
          <w:rPr>
            <w:lang w:val="en-US" w:eastAsia="en-US"/>
          </w:rPr>
          <w:fldChar w:fldCharType="end"/>
        </w:r>
      </w:hyperlink>
    </w:p>
    <w:p w14:paraId="2AA65ED1" w14:textId="77777777" w:rsidR="00D65FD4" w:rsidRDefault="00DA2F6F">
      <w:pPr>
        <w:pStyle w:val="TOC9"/>
        <w:widowControl/>
        <w:rPr>
          <w:rFonts w:ascii="Calibri" w:hAnsi="Calibri" w:cs="Calibri"/>
          <w:noProof/>
          <w:sz w:val="22"/>
          <w:szCs w:val="22"/>
          <w:lang w:val="en-US"/>
        </w:rPr>
      </w:pPr>
      <w:hyperlink w:anchor="_Toc256000972" w:history="1">
        <w:r w:rsidR="00D65FD4">
          <w:rPr>
            <w:rStyle w:val="Hyperlink"/>
            <w:lang w:val="en-US" w:eastAsia="en-US"/>
          </w:rPr>
          <w:t>6.3.2</w:t>
        </w:r>
        <w:r w:rsidR="00D65FD4">
          <w:rPr>
            <w:rFonts w:ascii="Calibri" w:hAnsi="Calibri" w:cs="Calibri"/>
            <w:noProof/>
            <w:sz w:val="22"/>
            <w:szCs w:val="22"/>
            <w:lang w:val="en-US" w:eastAsia="en-US"/>
          </w:rPr>
          <w:tab/>
        </w:r>
        <w:r w:rsidR="00D65FD4">
          <w:rPr>
            <w:rStyle w:val="Hyperlink"/>
            <w:lang w:val="en-US" w:eastAsia="en-US"/>
          </w:rPr>
          <w:t>Contents of building block determination</w:t>
        </w:r>
        <w:r w:rsidR="00D65FD4">
          <w:rPr>
            <w:lang w:val="en-US" w:eastAsia="en-US"/>
          </w:rPr>
          <w:tab/>
        </w:r>
        <w:r w:rsidR="00D65FD4">
          <w:rPr>
            <w:lang w:val="en-US" w:eastAsia="en-US"/>
          </w:rPr>
          <w:fldChar w:fldCharType="begin"/>
        </w:r>
        <w:r w:rsidR="00D65FD4">
          <w:rPr>
            <w:lang w:val="en-US" w:eastAsia="en-US"/>
          </w:rPr>
          <w:instrText xml:space="preserve"> PAGEREF _Toc256000972 \h </w:instrText>
        </w:r>
        <w:r w:rsidR="00D65FD4">
          <w:rPr>
            <w:lang w:val="en-US" w:eastAsia="en-US"/>
          </w:rPr>
        </w:r>
        <w:r w:rsidR="00D65FD4">
          <w:rPr>
            <w:lang w:val="en-US" w:eastAsia="en-US"/>
          </w:rPr>
          <w:fldChar w:fldCharType="separate"/>
        </w:r>
        <w:r w:rsidR="00D65FD4">
          <w:rPr>
            <w:lang w:val="en-US" w:eastAsia="en-US"/>
          </w:rPr>
          <w:t>759</w:t>
        </w:r>
        <w:r w:rsidR="00D65FD4">
          <w:rPr>
            <w:lang w:val="en-US" w:eastAsia="en-US"/>
          </w:rPr>
          <w:fldChar w:fldCharType="end"/>
        </w:r>
      </w:hyperlink>
    </w:p>
    <w:p w14:paraId="4B90342B" w14:textId="77777777" w:rsidR="00D65FD4" w:rsidRDefault="00DA2F6F">
      <w:pPr>
        <w:pStyle w:val="TOC6"/>
        <w:widowControl/>
        <w:rPr>
          <w:rFonts w:ascii="Calibri" w:hAnsi="Calibri" w:cs="Calibri"/>
          <w:noProof/>
          <w:sz w:val="22"/>
          <w:szCs w:val="22"/>
          <w:lang w:val="en-US"/>
        </w:rPr>
      </w:pPr>
      <w:hyperlink w:anchor="_Toc256000973" w:history="1">
        <w:r w:rsidR="00D65FD4">
          <w:rPr>
            <w:rStyle w:val="Hyperlink"/>
            <w:lang w:val="en-US" w:eastAsia="en-US"/>
          </w:rPr>
          <w:t>6.4</w:t>
        </w:r>
        <w:r w:rsidR="00D65FD4">
          <w:rPr>
            <w:rFonts w:ascii="Calibri" w:hAnsi="Calibri" w:cs="Calibri"/>
            <w:noProof/>
            <w:sz w:val="22"/>
            <w:szCs w:val="22"/>
            <w:lang w:val="en-US" w:eastAsia="en-US"/>
          </w:rPr>
          <w:tab/>
        </w:r>
        <w:r w:rsidR="00D65FD4">
          <w:rPr>
            <w:rStyle w:val="Hyperlink"/>
            <w:lang w:val="en-US" w:eastAsia="en-US"/>
          </w:rPr>
          <w:t>Post-tax revenue model</w:t>
        </w:r>
        <w:r w:rsidR="00D65FD4">
          <w:rPr>
            <w:lang w:val="en-US" w:eastAsia="en-US"/>
          </w:rPr>
          <w:tab/>
        </w:r>
        <w:r w:rsidR="00D65FD4">
          <w:rPr>
            <w:lang w:val="en-US" w:eastAsia="en-US"/>
          </w:rPr>
          <w:fldChar w:fldCharType="begin"/>
        </w:r>
        <w:r w:rsidR="00D65FD4">
          <w:rPr>
            <w:lang w:val="en-US" w:eastAsia="en-US"/>
          </w:rPr>
          <w:instrText xml:space="preserve"> PAGEREF _Toc256000973 \h </w:instrText>
        </w:r>
        <w:r w:rsidR="00D65FD4">
          <w:rPr>
            <w:lang w:val="en-US" w:eastAsia="en-US"/>
          </w:rPr>
        </w:r>
        <w:r w:rsidR="00D65FD4">
          <w:rPr>
            <w:lang w:val="en-US" w:eastAsia="en-US"/>
          </w:rPr>
          <w:fldChar w:fldCharType="separate"/>
        </w:r>
        <w:r w:rsidR="00D65FD4">
          <w:rPr>
            <w:lang w:val="en-US" w:eastAsia="en-US"/>
          </w:rPr>
          <w:t>760</w:t>
        </w:r>
        <w:r w:rsidR="00D65FD4">
          <w:rPr>
            <w:lang w:val="en-US" w:eastAsia="en-US"/>
          </w:rPr>
          <w:fldChar w:fldCharType="end"/>
        </w:r>
      </w:hyperlink>
    </w:p>
    <w:p w14:paraId="762E30F5" w14:textId="77777777" w:rsidR="00D65FD4" w:rsidRDefault="00DA2F6F">
      <w:pPr>
        <w:pStyle w:val="TOC9"/>
        <w:widowControl/>
        <w:rPr>
          <w:rFonts w:ascii="Calibri" w:hAnsi="Calibri" w:cs="Calibri"/>
          <w:noProof/>
          <w:sz w:val="22"/>
          <w:szCs w:val="22"/>
          <w:lang w:val="en-US"/>
        </w:rPr>
      </w:pPr>
      <w:hyperlink w:anchor="_Toc256000974" w:history="1">
        <w:r w:rsidR="00D65FD4">
          <w:rPr>
            <w:rStyle w:val="Hyperlink"/>
            <w:lang w:val="en-US" w:eastAsia="en-US"/>
          </w:rPr>
          <w:t>6.4.1</w:t>
        </w:r>
        <w:r w:rsidR="00D65FD4">
          <w:rPr>
            <w:rFonts w:ascii="Calibri" w:hAnsi="Calibri" w:cs="Calibri"/>
            <w:noProof/>
            <w:sz w:val="22"/>
            <w:szCs w:val="22"/>
            <w:lang w:val="en-US" w:eastAsia="en-US"/>
          </w:rPr>
          <w:tab/>
        </w:r>
        <w:r w:rsidR="00D65FD4">
          <w:rPr>
            <w:rStyle w:val="Hyperlink"/>
            <w:lang w:val="en-US" w:eastAsia="en-US"/>
          </w:rPr>
          <w:t>Preparation, publication and amendment of post-tax revenue model</w:t>
        </w:r>
        <w:r w:rsidR="00D65FD4">
          <w:rPr>
            <w:lang w:val="en-US" w:eastAsia="en-US"/>
          </w:rPr>
          <w:tab/>
        </w:r>
        <w:r w:rsidR="00D65FD4">
          <w:rPr>
            <w:lang w:val="en-US" w:eastAsia="en-US"/>
          </w:rPr>
          <w:fldChar w:fldCharType="begin"/>
        </w:r>
        <w:r w:rsidR="00D65FD4">
          <w:rPr>
            <w:lang w:val="en-US" w:eastAsia="en-US"/>
          </w:rPr>
          <w:instrText xml:space="preserve"> PAGEREF _Toc256000974 \h </w:instrText>
        </w:r>
        <w:r w:rsidR="00D65FD4">
          <w:rPr>
            <w:lang w:val="en-US" w:eastAsia="en-US"/>
          </w:rPr>
        </w:r>
        <w:r w:rsidR="00D65FD4">
          <w:rPr>
            <w:lang w:val="en-US" w:eastAsia="en-US"/>
          </w:rPr>
          <w:fldChar w:fldCharType="separate"/>
        </w:r>
        <w:r w:rsidR="00D65FD4">
          <w:rPr>
            <w:lang w:val="en-US" w:eastAsia="en-US"/>
          </w:rPr>
          <w:t>760</w:t>
        </w:r>
        <w:r w:rsidR="00D65FD4">
          <w:rPr>
            <w:lang w:val="en-US" w:eastAsia="en-US"/>
          </w:rPr>
          <w:fldChar w:fldCharType="end"/>
        </w:r>
      </w:hyperlink>
    </w:p>
    <w:p w14:paraId="651910F3" w14:textId="77777777" w:rsidR="00D65FD4" w:rsidRDefault="00DA2F6F">
      <w:pPr>
        <w:pStyle w:val="TOC9"/>
        <w:widowControl/>
        <w:rPr>
          <w:rFonts w:ascii="Calibri" w:hAnsi="Calibri" w:cs="Calibri"/>
          <w:noProof/>
          <w:sz w:val="22"/>
          <w:szCs w:val="22"/>
          <w:lang w:val="en-US"/>
        </w:rPr>
      </w:pPr>
      <w:hyperlink w:anchor="_Toc256000975" w:history="1">
        <w:r w:rsidR="00D65FD4">
          <w:rPr>
            <w:rStyle w:val="Hyperlink"/>
            <w:lang w:val="en-US" w:eastAsia="en-US"/>
          </w:rPr>
          <w:t>6.4.2</w:t>
        </w:r>
        <w:r w:rsidR="00D65FD4">
          <w:rPr>
            <w:rFonts w:ascii="Calibri" w:hAnsi="Calibri" w:cs="Calibri"/>
            <w:noProof/>
            <w:sz w:val="22"/>
            <w:szCs w:val="22"/>
            <w:lang w:val="en-US" w:eastAsia="en-US"/>
          </w:rPr>
          <w:tab/>
        </w:r>
        <w:r w:rsidR="00D65FD4">
          <w:rPr>
            <w:rStyle w:val="Hyperlink"/>
            <w:lang w:val="en-US" w:eastAsia="en-US"/>
          </w:rPr>
          <w:t>Contents of post-tax revenue model</w:t>
        </w:r>
        <w:r w:rsidR="00D65FD4">
          <w:rPr>
            <w:lang w:val="en-US" w:eastAsia="en-US"/>
          </w:rPr>
          <w:tab/>
        </w:r>
        <w:r w:rsidR="00D65FD4">
          <w:rPr>
            <w:lang w:val="en-US" w:eastAsia="en-US"/>
          </w:rPr>
          <w:fldChar w:fldCharType="begin"/>
        </w:r>
        <w:r w:rsidR="00D65FD4">
          <w:rPr>
            <w:lang w:val="en-US" w:eastAsia="en-US"/>
          </w:rPr>
          <w:instrText xml:space="preserve"> PAGEREF _Toc256000975 \h </w:instrText>
        </w:r>
        <w:r w:rsidR="00D65FD4">
          <w:rPr>
            <w:lang w:val="en-US" w:eastAsia="en-US"/>
          </w:rPr>
        </w:r>
        <w:r w:rsidR="00D65FD4">
          <w:rPr>
            <w:lang w:val="en-US" w:eastAsia="en-US"/>
          </w:rPr>
          <w:fldChar w:fldCharType="separate"/>
        </w:r>
        <w:r w:rsidR="00D65FD4">
          <w:rPr>
            <w:lang w:val="en-US" w:eastAsia="en-US"/>
          </w:rPr>
          <w:t>760</w:t>
        </w:r>
        <w:r w:rsidR="00D65FD4">
          <w:rPr>
            <w:lang w:val="en-US" w:eastAsia="en-US"/>
          </w:rPr>
          <w:fldChar w:fldCharType="end"/>
        </w:r>
      </w:hyperlink>
    </w:p>
    <w:p w14:paraId="0DAC347D" w14:textId="77777777" w:rsidR="00D65FD4" w:rsidRDefault="00DA2F6F">
      <w:pPr>
        <w:pStyle w:val="TOC9"/>
        <w:widowControl/>
        <w:rPr>
          <w:rFonts w:ascii="Calibri" w:hAnsi="Calibri" w:cs="Calibri"/>
          <w:noProof/>
          <w:sz w:val="22"/>
          <w:szCs w:val="22"/>
          <w:lang w:val="en-US"/>
        </w:rPr>
      </w:pPr>
      <w:hyperlink w:anchor="_Toc256000976" w:history="1">
        <w:r w:rsidR="00D65FD4">
          <w:rPr>
            <w:rStyle w:val="Hyperlink"/>
            <w:lang w:val="en-US" w:eastAsia="en-US"/>
          </w:rPr>
          <w:t>6.4.3</w:t>
        </w:r>
        <w:r w:rsidR="00D65FD4">
          <w:rPr>
            <w:rFonts w:ascii="Calibri" w:hAnsi="Calibri" w:cs="Calibri"/>
            <w:noProof/>
            <w:sz w:val="22"/>
            <w:szCs w:val="22"/>
            <w:lang w:val="en-US" w:eastAsia="en-US"/>
          </w:rPr>
          <w:tab/>
        </w:r>
        <w:r w:rsidR="00D65FD4">
          <w:rPr>
            <w:rStyle w:val="Hyperlink"/>
            <w:lang w:val="en-US" w:eastAsia="en-US"/>
          </w:rPr>
          <w:t>Building block approach</w:t>
        </w:r>
        <w:r w:rsidR="00D65FD4">
          <w:rPr>
            <w:lang w:val="en-US" w:eastAsia="en-US"/>
          </w:rPr>
          <w:tab/>
        </w:r>
        <w:r w:rsidR="00D65FD4">
          <w:rPr>
            <w:lang w:val="en-US" w:eastAsia="en-US"/>
          </w:rPr>
          <w:fldChar w:fldCharType="begin"/>
        </w:r>
        <w:r w:rsidR="00D65FD4">
          <w:rPr>
            <w:lang w:val="en-US" w:eastAsia="en-US"/>
          </w:rPr>
          <w:instrText xml:space="preserve"> PAGEREF _Toc256000976 \h </w:instrText>
        </w:r>
        <w:r w:rsidR="00D65FD4">
          <w:rPr>
            <w:lang w:val="en-US" w:eastAsia="en-US"/>
          </w:rPr>
        </w:r>
        <w:r w:rsidR="00D65FD4">
          <w:rPr>
            <w:lang w:val="en-US" w:eastAsia="en-US"/>
          </w:rPr>
          <w:fldChar w:fldCharType="separate"/>
        </w:r>
        <w:r w:rsidR="00D65FD4">
          <w:rPr>
            <w:lang w:val="en-US" w:eastAsia="en-US"/>
          </w:rPr>
          <w:t>760</w:t>
        </w:r>
        <w:r w:rsidR="00D65FD4">
          <w:rPr>
            <w:lang w:val="en-US" w:eastAsia="en-US"/>
          </w:rPr>
          <w:fldChar w:fldCharType="end"/>
        </w:r>
      </w:hyperlink>
    </w:p>
    <w:p w14:paraId="22665CB4" w14:textId="77777777" w:rsidR="00D65FD4" w:rsidRDefault="00DA2F6F">
      <w:pPr>
        <w:pStyle w:val="TOC9"/>
        <w:widowControl/>
        <w:rPr>
          <w:rFonts w:ascii="Calibri" w:hAnsi="Calibri" w:cs="Calibri"/>
          <w:noProof/>
          <w:sz w:val="22"/>
          <w:szCs w:val="22"/>
          <w:lang w:val="en-US"/>
        </w:rPr>
      </w:pPr>
      <w:hyperlink w:anchor="_Toc256000977" w:history="1">
        <w:r w:rsidR="00D65FD4">
          <w:rPr>
            <w:rStyle w:val="Hyperlink"/>
            <w:lang w:val="en-US" w:eastAsia="en-US"/>
          </w:rPr>
          <w:t>6.4.4</w:t>
        </w:r>
        <w:r w:rsidR="00D65FD4">
          <w:rPr>
            <w:rFonts w:ascii="Calibri" w:hAnsi="Calibri" w:cs="Calibri"/>
            <w:noProof/>
            <w:sz w:val="22"/>
            <w:szCs w:val="22"/>
            <w:lang w:val="en-US" w:eastAsia="en-US"/>
          </w:rPr>
          <w:tab/>
        </w:r>
        <w:r w:rsidR="00D65FD4">
          <w:rPr>
            <w:rStyle w:val="Hyperlink"/>
            <w:lang w:val="en-US" w:eastAsia="en-US"/>
          </w:rPr>
          <w:t>Shared assets</w:t>
        </w:r>
        <w:r w:rsidR="00D65FD4">
          <w:rPr>
            <w:lang w:val="en-US" w:eastAsia="en-US"/>
          </w:rPr>
          <w:tab/>
        </w:r>
        <w:r w:rsidR="00D65FD4">
          <w:rPr>
            <w:lang w:val="en-US" w:eastAsia="en-US"/>
          </w:rPr>
          <w:fldChar w:fldCharType="begin"/>
        </w:r>
        <w:r w:rsidR="00D65FD4">
          <w:rPr>
            <w:lang w:val="en-US" w:eastAsia="en-US"/>
          </w:rPr>
          <w:instrText xml:space="preserve"> PAGEREF _Toc256000977 \h </w:instrText>
        </w:r>
        <w:r w:rsidR="00D65FD4">
          <w:rPr>
            <w:lang w:val="en-US" w:eastAsia="en-US"/>
          </w:rPr>
        </w:r>
        <w:r w:rsidR="00D65FD4">
          <w:rPr>
            <w:lang w:val="en-US" w:eastAsia="en-US"/>
          </w:rPr>
          <w:fldChar w:fldCharType="separate"/>
        </w:r>
        <w:r w:rsidR="00D65FD4">
          <w:rPr>
            <w:lang w:val="en-US" w:eastAsia="en-US"/>
          </w:rPr>
          <w:t>762</w:t>
        </w:r>
        <w:r w:rsidR="00D65FD4">
          <w:rPr>
            <w:lang w:val="en-US" w:eastAsia="en-US"/>
          </w:rPr>
          <w:fldChar w:fldCharType="end"/>
        </w:r>
      </w:hyperlink>
    </w:p>
    <w:p w14:paraId="4BFF2F32" w14:textId="77777777" w:rsidR="00D65FD4" w:rsidRDefault="00DA2F6F">
      <w:pPr>
        <w:pStyle w:val="TOC9"/>
        <w:widowControl/>
        <w:rPr>
          <w:rFonts w:ascii="Calibri" w:hAnsi="Calibri" w:cs="Calibri"/>
          <w:noProof/>
          <w:sz w:val="22"/>
          <w:szCs w:val="22"/>
          <w:lang w:val="en-US"/>
        </w:rPr>
      </w:pPr>
      <w:hyperlink w:anchor="_Toc256000978" w:history="1">
        <w:r w:rsidR="00D65FD4">
          <w:rPr>
            <w:rStyle w:val="Hyperlink"/>
            <w:lang w:val="en-US" w:eastAsia="en-US"/>
          </w:rPr>
          <w:t>6.4.5</w:t>
        </w:r>
        <w:r w:rsidR="00D65FD4">
          <w:rPr>
            <w:rFonts w:ascii="Calibri" w:hAnsi="Calibri" w:cs="Calibri"/>
            <w:noProof/>
            <w:sz w:val="22"/>
            <w:szCs w:val="22"/>
            <w:lang w:val="en-US" w:eastAsia="en-US"/>
          </w:rPr>
          <w:tab/>
        </w:r>
        <w:r w:rsidR="00D65FD4">
          <w:rPr>
            <w:rStyle w:val="Hyperlink"/>
            <w:lang w:val="en-US" w:eastAsia="en-US"/>
          </w:rPr>
          <w:t>Expenditure Forecast Assessment Guidelines</w:t>
        </w:r>
        <w:r w:rsidR="00D65FD4">
          <w:rPr>
            <w:lang w:val="en-US" w:eastAsia="en-US"/>
          </w:rPr>
          <w:tab/>
        </w:r>
        <w:r w:rsidR="00D65FD4">
          <w:rPr>
            <w:lang w:val="en-US" w:eastAsia="en-US"/>
          </w:rPr>
          <w:fldChar w:fldCharType="begin"/>
        </w:r>
        <w:r w:rsidR="00D65FD4">
          <w:rPr>
            <w:lang w:val="en-US" w:eastAsia="en-US"/>
          </w:rPr>
          <w:instrText xml:space="preserve"> PAGEREF _Toc256000978 \h </w:instrText>
        </w:r>
        <w:r w:rsidR="00D65FD4">
          <w:rPr>
            <w:lang w:val="en-US" w:eastAsia="en-US"/>
          </w:rPr>
        </w:r>
        <w:r w:rsidR="00D65FD4">
          <w:rPr>
            <w:lang w:val="en-US" w:eastAsia="en-US"/>
          </w:rPr>
          <w:fldChar w:fldCharType="separate"/>
        </w:r>
        <w:r w:rsidR="00D65FD4">
          <w:rPr>
            <w:lang w:val="en-US" w:eastAsia="en-US"/>
          </w:rPr>
          <w:t>763</w:t>
        </w:r>
        <w:r w:rsidR="00D65FD4">
          <w:rPr>
            <w:lang w:val="en-US" w:eastAsia="en-US"/>
          </w:rPr>
          <w:fldChar w:fldCharType="end"/>
        </w:r>
      </w:hyperlink>
    </w:p>
    <w:p w14:paraId="17C267C9" w14:textId="77777777" w:rsidR="00D65FD4" w:rsidRDefault="00DA2F6F">
      <w:pPr>
        <w:pStyle w:val="TOC6"/>
        <w:widowControl/>
        <w:rPr>
          <w:rFonts w:ascii="Calibri" w:hAnsi="Calibri" w:cs="Calibri"/>
          <w:noProof/>
          <w:sz w:val="22"/>
          <w:szCs w:val="22"/>
          <w:lang w:val="en-US"/>
        </w:rPr>
      </w:pPr>
      <w:hyperlink w:anchor="_Toc256000979" w:history="1">
        <w:r w:rsidR="00D65FD4">
          <w:rPr>
            <w:rStyle w:val="Hyperlink"/>
            <w:lang w:val="en-US" w:eastAsia="en-US"/>
          </w:rPr>
          <w:t>6.4A</w:t>
        </w:r>
        <w:r w:rsidR="00D65FD4">
          <w:rPr>
            <w:rFonts w:ascii="Calibri" w:hAnsi="Calibri" w:cs="Calibri"/>
            <w:noProof/>
            <w:sz w:val="22"/>
            <w:szCs w:val="22"/>
            <w:lang w:val="en-US" w:eastAsia="en-US"/>
          </w:rPr>
          <w:tab/>
        </w:r>
        <w:r w:rsidR="00D65FD4">
          <w:rPr>
            <w:rStyle w:val="Hyperlink"/>
            <w:lang w:val="en-US" w:eastAsia="en-US"/>
          </w:rPr>
          <w:t>Capital expenditure incentive mechanisms</w:t>
        </w:r>
        <w:r w:rsidR="00D65FD4">
          <w:rPr>
            <w:lang w:val="en-US" w:eastAsia="en-US"/>
          </w:rPr>
          <w:tab/>
        </w:r>
        <w:r w:rsidR="00D65FD4">
          <w:rPr>
            <w:lang w:val="en-US" w:eastAsia="en-US"/>
          </w:rPr>
          <w:fldChar w:fldCharType="begin"/>
        </w:r>
        <w:r w:rsidR="00D65FD4">
          <w:rPr>
            <w:lang w:val="en-US" w:eastAsia="en-US"/>
          </w:rPr>
          <w:instrText xml:space="preserve"> PAGEREF _Toc256000979 \h </w:instrText>
        </w:r>
        <w:r w:rsidR="00D65FD4">
          <w:rPr>
            <w:lang w:val="en-US" w:eastAsia="en-US"/>
          </w:rPr>
        </w:r>
        <w:r w:rsidR="00D65FD4">
          <w:rPr>
            <w:lang w:val="en-US" w:eastAsia="en-US"/>
          </w:rPr>
          <w:fldChar w:fldCharType="separate"/>
        </w:r>
        <w:r w:rsidR="00D65FD4">
          <w:rPr>
            <w:lang w:val="en-US" w:eastAsia="en-US"/>
          </w:rPr>
          <w:t>763</w:t>
        </w:r>
        <w:r w:rsidR="00D65FD4">
          <w:rPr>
            <w:lang w:val="en-US" w:eastAsia="en-US"/>
          </w:rPr>
          <w:fldChar w:fldCharType="end"/>
        </w:r>
      </w:hyperlink>
    </w:p>
    <w:p w14:paraId="18143C99" w14:textId="77777777" w:rsidR="00D65FD4" w:rsidRDefault="00DA2F6F">
      <w:pPr>
        <w:pStyle w:val="TOC6"/>
        <w:widowControl/>
        <w:rPr>
          <w:rFonts w:ascii="Calibri" w:hAnsi="Calibri" w:cs="Calibri"/>
          <w:noProof/>
          <w:sz w:val="22"/>
          <w:szCs w:val="22"/>
          <w:lang w:val="en-US"/>
        </w:rPr>
      </w:pPr>
      <w:hyperlink w:anchor="_Toc256000980" w:history="1">
        <w:r w:rsidR="00D65FD4">
          <w:rPr>
            <w:rStyle w:val="Hyperlink"/>
            <w:lang w:val="en-US" w:eastAsia="en-US"/>
          </w:rPr>
          <w:t>6.4B</w:t>
        </w:r>
        <w:r w:rsidR="00D65FD4">
          <w:rPr>
            <w:rFonts w:ascii="Calibri" w:hAnsi="Calibri" w:cs="Calibri"/>
            <w:noProof/>
            <w:sz w:val="22"/>
            <w:szCs w:val="22"/>
            <w:lang w:val="en-US" w:eastAsia="en-US"/>
          </w:rPr>
          <w:tab/>
        </w:r>
        <w:r w:rsidR="00D65FD4">
          <w:rPr>
            <w:rStyle w:val="Hyperlink"/>
            <w:lang w:val="en-US" w:eastAsia="en-US"/>
          </w:rPr>
          <w:t>Asset exemptions</w:t>
        </w:r>
        <w:r w:rsidR="00D65FD4">
          <w:rPr>
            <w:lang w:val="en-US" w:eastAsia="en-US"/>
          </w:rPr>
          <w:tab/>
        </w:r>
        <w:r w:rsidR="00D65FD4">
          <w:rPr>
            <w:lang w:val="en-US" w:eastAsia="en-US"/>
          </w:rPr>
          <w:fldChar w:fldCharType="begin"/>
        </w:r>
        <w:r w:rsidR="00D65FD4">
          <w:rPr>
            <w:lang w:val="en-US" w:eastAsia="en-US"/>
          </w:rPr>
          <w:instrText xml:space="preserve"> PAGEREF _Toc256000980 \h </w:instrText>
        </w:r>
        <w:r w:rsidR="00D65FD4">
          <w:rPr>
            <w:lang w:val="en-US" w:eastAsia="en-US"/>
          </w:rPr>
        </w:r>
        <w:r w:rsidR="00D65FD4">
          <w:rPr>
            <w:lang w:val="en-US" w:eastAsia="en-US"/>
          </w:rPr>
          <w:fldChar w:fldCharType="separate"/>
        </w:r>
        <w:r w:rsidR="00D65FD4">
          <w:rPr>
            <w:lang w:val="en-US" w:eastAsia="en-US"/>
          </w:rPr>
          <w:t>764</w:t>
        </w:r>
        <w:r w:rsidR="00D65FD4">
          <w:rPr>
            <w:lang w:val="en-US" w:eastAsia="en-US"/>
          </w:rPr>
          <w:fldChar w:fldCharType="end"/>
        </w:r>
      </w:hyperlink>
    </w:p>
    <w:p w14:paraId="5B65845C" w14:textId="77777777" w:rsidR="00D65FD4" w:rsidRDefault="00DA2F6F">
      <w:pPr>
        <w:pStyle w:val="TOC9"/>
        <w:widowControl/>
        <w:rPr>
          <w:rFonts w:ascii="Calibri" w:hAnsi="Calibri" w:cs="Calibri"/>
          <w:noProof/>
          <w:sz w:val="22"/>
          <w:szCs w:val="22"/>
          <w:lang w:val="en-US"/>
        </w:rPr>
      </w:pPr>
      <w:hyperlink w:anchor="_Toc256000981" w:history="1">
        <w:r w:rsidR="00D65FD4">
          <w:rPr>
            <w:rStyle w:val="Hyperlink"/>
            <w:lang w:val="en-US" w:eastAsia="en-US"/>
          </w:rPr>
          <w:t>6.4B.1</w:t>
        </w:r>
        <w:r w:rsidR="00D65FD4">
          <w:rPr>
            <w:rFonts w:ascii="Calibri" w:hAnsi="Calibri" w:cs="Calibri"/>
            <w:noProof/>
            <w:sz w:val="22"/>
            <w:szCs w:val="22"/>
            <w:lang w:val="en-US" w:eastAsia="en-US"/>
          </w:rPr>
          <w:tab/>
        </w:r>
        <w:r w:rsidR="00D65FD4">
          <w:rPr>
            <w:rStyle w:val="Hyperlink"/>
            <w:lang w:val="en-US" w:eastAsia="en-US"/>
          </w:rPr>
          <w:t>Asset exemption decisions and Asset Exemption Guidelines</w:t>
        </w:r>
        <w:r w:rsidR="00D65FD4">
          <w:rPr>
            <w:lang w:val="en-US" w:eastAsia="en-US"/>
          </w:rPr>
          <w:tab/>
        </w:r>
        <w:r w:rsidR="00D65FD4">
          <w:rPr>
            <w:lang w:val="en-US" w:eastAsia="en-US"/>
          </w:rPr>
          <w:fldChar w:fldCharType="begin"/>
        </w:r>
        <w:r w:rsidR="00D65FD4">
          <w:rPr>
            <w:lang w:val="en-US" w:eastAsia="en-US"/>
          </w:rPr>
          <w:instrText xml:space="preserve"> PAGEREF _Toc256000981 \h </w:instrText>
        </w:r>
        <w:r w:rsidR="00D65FD4">
          <w:rPr>
            <w:lang w:val="en-US" w:eastAsia="en-US"/>
          </w:rPr>
        </w:r>
        <w:r w:rsidR="00D65FD4">
          <w:rPr>
            <w:lang w:val="en-US" w:eastAsia="en-US"/>
          </w:rPr>
          <w:fldChar w:fldCharType="separate"/>
        </w:r>
        <w:r w:rsidR="00D65FD4">
          <w:rPr>
            <w:lang w:val="en-US" w:eastAsia="en-US"/>
          </w:rPr>
          <w:t>764</w:t>
        </w:r>
        <w:r w:rsidR="00D65FD4">
          <w:rPr>
            <w:lang w:val="en-US" w:eastAsia="en-US"/>
          </w:rPr>
          <w:fldChar w:fldCharType="end"/>
        </w:r>
      </w:hyperlink>
    </w:p>
    <w:p w14:paraId="6093A1E6" w14:textId="77777777" w:rsidR="00D65FD4" w:rsidRDefault="00DA2F6F">
      <w:pPr>
        <w:pStyle w:val="TOC9"/>
        <w:widowControl/>
        <w:rPr>
          <w:rFonts w:ascii="Calibri" w:hAnsi="Calibri" w:cs="Calibri"/>
          <w:noProof/>
          <w:sz w:val="22"/>
          <w:szCs w:val="22"/>
          <w:lang w:val="en-US"/>
        </w:rPr>
      </w:pPr>
      <w:hyperlink w:anchor="_Toc256000982" w:history="1">
        <w:r w:rsidR="00D65FD4">
          <w:rPr>
            <w:rStyle w:val="Hyperlink"/>
            <w:lang w:val="en-US" w:eastAsia="en-US"/>
          </w:rPr>
          <w:t>6.4B.2</w:t>
        </w:r>
        <w:r w:rsidR="00D65FD4">
          <w:rPr>
            <w:rFonts w:ascii="Calibri" w:hAnsi="Calibri" w:cs="Calibri"/>
            <w:noProof/>
            <w:sz w:val="22"/>
            <w:szCs w:val="22"/>
            <w:lang w:val="en-US" w:eastAsia="en-US"/>
          </w:rPr>
          <w:tab/>
        </w:r>
        <w:r w:rsidR="00D65FD4">
          <w:rPr>
            <w:rStyle w:val="Hyperlink"/>
            <w:lang w:val="en-US" w:eastAsia="en-US"/>
          </w:rPr>
          <w:t>Exemption applications</w:t>
        </w:r>
        <w:r w:rsidR="00D65FD4">
          <w:rPr>
            <w:lang w:val="en-US" w:eastAsia="en-US"/>
          </w:rPr>
          <w:tab/>
        </w:r>
        <w:r w:rsidR="00D65FD4">
          <w:rPr>
            <w:lang w:val="en-US" w:eastAsia="en-US"/>
          </w:rPr>
          <w:fldChar w:fldCharType="begin"/>
        </w:r>
        <w:r w:rsidR="00D65FD4">
          <w:rPr>
            <w:lang w:val="en-US" w:eastAsia="en-US"/>
          </w:rPr>
          <w:instrText xml:space="preserve"> PAGEREF _Toc256000982 \h </w:instrText>
        </w:r>
        <w:r w:rsidR="00D65FD4">
          <w:rPr>
            <w:lang w:val="en-US" w:eastAsia="en-US"/>
          </w:rPr>
        </w:r>
        <w:r w:rsidR="00D65FD4">
          <w:rPr>
            <w:lang w:val="en-US" w:eastAsia="en-US"/>
          </w:rPr>
          <w:fldChar w:fldCharType="separate"/>
        </w:r>
        <w:r w:rsidR="00D65FD4">
          <w:rPr>
            <w:lang w:val="en-US" w:eastAsia="en-US"/>
          </w:rPr>
          <w:t>765</w:t>
        </w:r>
        <w:r w:rsidR="00D65FD4">
          <w:rPr>
            <w:lang w:val="en-US" w:eastAsia="en-US"/>
          </w:rPr>
          <w:fldChar w:fldCharType="end"/>
        </w:r>
      </w:hyperlink>
    </w:p>
    <w:p w14:paraId="1AB6E4A6" w14:textId="77777777" w:rsidR="00D65FD4" w:rsidRDefault="00DA2F6F">
      <w:pPr>
        <w:pStyle w:val="TOC6"/>
        <w:widowControl/>
        <w:rPr>
          <w:rFonts w:ascii="Calibri" w:hAnsi="Calibri" w:cs="Calibri"/>
          <w:noProof/>
          <w:sz w:val="22"/>
          <w:szCs w:val="22"/>
          <w:lang w:val="en-US"/>
        </w:rPr>
      </w:pPr>
      <w:hyperlink w:anchor="_Toc256000983" w:history="1">
        <w:r w:rsidR="00D65FD4">
          <w:rPr>
            <w:rStyle w:val="Hyperlink"/>
            <w:lang w:val="en-US" w:eastAsia="en-US"/>
          </w:rPr>
          <w:t>6.5</w:t>
        </w:r>
        <w:r w:rsidR="00D65FD4">
          <w:rPr>
            <w:rFonts w:ascii="Calibri" w:hAnsi="Calibri" w:cs="Calibri"/>
            <w:noProof/>
            <w:sz w:val="22"/>
            <w:szCs w:val="22"/>
            <w:lang w:val="en-US" w:eastAsia="en-US"/>
          </w:rPr>
          <w:tab/>
        </w:r>
        <w:r w:rsidR="00D65FD4">
          <w:rPr>
            <w:rStyle w:val="Hyperlink"/>
            <w:lang w:val="en-US" w:eastAsia="en-US"/>
          </w:rPr>
          <w:t>Matters relevant to the making of building block determinations</w:t>
        </w:r>
        <w:r w:rsidR="00D65FD4">
          <w:rPr>
            <w:lang w:val="en-US" w:eastAsia="en-US"/>
          </w:rPr>
          <w:tab/>
        </w:r>
        <w:r w:rsidR="00D65FD4">
          <w:rPr>
            <w:lang w:val="en-US" w:eastAsia="en-US"/>
          </w:rPr>
          <w:fldChar w:fldCharType="begin"/>
        </w:r>
        <w:r w:rsidR="00D65FD4">
          <w:rPr>
            <w:lang w:val="en-US" w:eastAsia="en-US"/>
          </w:rPr>
          <w:instrText xml:space="preserve"> PAGEREF _Toc256000983 \h </w:instrText>
        </w:r>
        <w:r w:rsidR="00D65FD4">
          <w:rPr>
            <w:lang w:val="en-US" w:eastAsia="en-US"/>
          </w:rPr>
        </w:r>
        <w:r w:rsidR="00D65FD4">
          <w:rPr>
            <w:lang w:val="en-US" w:eastAsia="en-US"/>
          </w:rPr>
          <w:fldChar w:fldCharType="separate"/>
        </w:r>
        <w:r w:rsidR="00D65FD4">
          <w:rPr>
            <w:lang w:val="en-US" w:eastAsia="en-US"/>
          </w:rPr>
          <w:t>765</w:t>
        </w:r>
        <w:r w:rsidR="00D65FD4">
          <w:rPr>
            <w:lang w:val="en-US" w:eastAsia="en-US"/>
          </w:rPr>
          <w:fldChar w:fldCharType="end"/>
        </w:r>
      </w:hyperlink>
    </w:p>
    <w:p w14:paraId="756E83F3" w14:textId="77777777" w:rsidR="00D65FD4" w:rsidRDefault="00DA2F6F">
      <w:pPr>
        <w:pStyle w:val="TOC9"/>
        <w:widowControl/>
        <w:rPr>
          <w:rFonts w:ascii="Calibri" w:hAnsi="Calibri" w:cs="Calibri"/>
          <w:noProof/>
          <w:sz w:val="22"/>
          <w:szCs w:val="22"/>
          <w:lang w:val="en-US"/>
        </w:rPr>
      </w:pPr>
      <w:hyperlink w:anchor="_Toc256000984" w:history="1">
        <w:r w:rsidR="00D65FD4">
          <w:rPr>
            <w:rStyle w:val="Hyperlink"/>
            <w:lang w:val="en-US" w:eastAsia="en-US"/>
          </w:rPr>
          <w:t>6.5.1</w:t>
        </w:r>
        <w:r w:rsidR="00D65FD4">
          <w:rPr>
            <w:rFonts w:ascii="Calibri" w:hAnsi="Calibri" w:cs="Calibri"/>
            <w:noProof/>
            <w:sz w:val="22"/>
            <w:szCs w:val="22"/>
            <w:lang w:val="en-US" w:eastAsia="en-US"/>
          </w:rPr>
          <w:tab/>
        </w:r>
        <w:r w:rsidR="00D65FD4">
          <w:rPr>
            <w:rStyle w:val="Hyperlink"/>
            <w:lang w:val="en-US" w:eastAsia="en-US"/>
          </w:rPr>
          <w:t>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_Toc256000984 \h </w:instrText>
        </w:r>
        <w:r w:rsidR="00D65FD4">
          <w:rPr>
            <w:lang w:val="en-US" w:eastAsia="en-US"/>
          </w:rPr>
        </w:r>
        <w:r w:rsidR="00D65FD4">
          <w:rPr>
            <w:lang w:val="en-US" w:eastAsia="en-US"/>
          </w:rPr>
          <w:fldChar w:fldCharType="separate"/>
        </w:r>
        <w:r w:rsidR="00D65FD4">
          <w:rPr>
            <w:lang w:val="en-US" w:eastAsia="en-US"/>
          </w:rPr>
          <w:t>765</w:t>
        </w:r>
        <w:r w:rsidR="00D65FD4">
          <w:rPr>
            <w:lang w:val="en-US" w:eastAsia="en-US"/>
          </w:rPr>
          <w:fldChar w:fldCharType="end"/>
        </w:r>
      </w:hyperlink>
    </w:p>
    <w:p w14:paraId="2BC904B4" w14:textId="77777777" w:rsidR="00D65FD4" w:rsidRDefault="00DA2F6F">
      <w:pPr>
        <w:pStyle w:val="TOC9"/>
        <w:widowControl/>
        <w:rPr>
          <w:rFonts w:ascii="Calibri" w:hAnsi="Calibri" w:cs="Calibri"/>
          <w:noProof/>
          <w:sz w:val="22"/>
          <w:szCs w:val="22"/>
          <w:lang w:val="en-US"/>
        </w:rPr>
      </w:pPr>
      <w:hyperlink w:anchor="_Toc256000985" w:history="1">
        <w:r w:rsidR="00D65FD4">
          <w:rPr>
            <w:rStyle w:val="Hyperlink"/>
            <w:lang w:val="en-US" w:eastAsia="en-US"/>
          </w:rPr>
          <w:t>6.5.2</w:t>
        </w:r>
        <w:r w:rsidR="00D65FD4">
          <w:rPr>
            <w:rFonts w:ascii="Calibri" w:hAnsi="Calibri" w:cs="Calibri"/>
            <w:noProof/>
            <w:sz w:val="22"/>
            <w:szCs w:val="22"/>
            <w:lang w:val="en-US" w:eastAsia="en-US"/>
          </w:rPr>
          <w:tab/>
        </w:r>
        <w:r w:rsidR="00D65FD4">
          <w:rPr>
            <w:rStyle w:val="Hyperlink"/>
            <w:lang w:val="en-US" w:eastAsia="en-US"/>
          </w:rPr>
          <w:t>Return on capital</w:t>
        </w:r>
        <w:r w:rsidR="00D65FD4">
          <w:rPr>
            <w:lang w:val="en-US" w:eastAsia="en-US"/>
          </w:rPr>
          <w:tab/>
        </w:r>
        <w:r w:rsidR="00D65FD4">
          <w:rPr>
            <w:lang w:val="en-US" w:eastAsia="en-US"/>
          </w:rPr>
          <w:fldChar w:fldCharType="begin"/>
        </w:r>
        <w:r w:rsidR="00D65FD4">
          <w:rPr>
            <w:lang w:val="en-US" w:eastAsia="en-US"/>
          </w:rPr>
          <w:instrText xml:space="preserve"> PAGEREF _Toc256000985 \h </w:instrText>
        </w:r>
        <w:r w:rsidR="00D65FD4">
          <w:rPr>
            <w:lang w:val="en-US" w:eastAsia="en-US"/>
          </w:rPr>
        </w:r>
        <w:r w:rsidR="00D65FD4">
          <w:rPr>
            <w:lang w:val="en-US" w:eastAsia="en-US"/>
          </w:rPr>
          <w:fldChar w:fldCharType="separate"/>
        </w:r>
        <w:r w:rsidR="00D65FD4">
          <w:rPr>
            <w:lang w:val="en-US" w:eastAsia="en-US"/>
          </w:rPr>
          <w:t>766</w:t>
        </w:r>
        <w:r w:rsidR="00D65FD4">
          <w:rPr>
            <w:lang w:val="en-US" w:eastAsia="en-US"/>
          </w:rPr>
          <w:fldChar w:fldCharType="end"/>
        </w:r>
      </w:hyperlink>
    </w:p>
    <w:p w14:paraId="59C637F1" w14:textId="77777777" w:rsidR="00D65FD4" w:rsidRDefault="00DA2F6F">
      <w:pPr>
        <w:pStyle w:val="TOC9"/>
        <w:widowControl/>
        <w:rPr>
          <w:rFonts w:ascii="Calibri" w:hAnsi="Calibri" w:cs="Calibri"/>
          <w:noProof/>
          <w:sz w:val="22"/>
          <w:szCs w:val="22"/>
          <w:lang w:val="en-US"/>
        </w:rPr>
      </w:pPr>
      <w:hyperlink w:anchor="_Toc256000986" w:history="1">
        <w:r w:rsidR="00D65FD4">
          <w:rPr>
            <w:rStyle w:val="Hyperlink"/>
            <w:lang w:val="en-US" w:eastAsia="en-US"/>
          </w:rPr>
          <w:t>6.5.3</w:t>
        </w:r>
        <w:r w:rsidR="00D65FD4">
          <w:rPr>
            <w:rFonts w:ascii="Calibri" w:hAnsi="Calibri" w:cs="Calibri"/>
            <w:noProof/>
            <w:sz w:val="22"/>
            <w:szCs w:val="22"/>
            <w:lang w:val="en-US" w:eastAsia="en-US"/>
          </w:rPr>
          <w:tab/>
        </w:r>
        <w:r w:rsidR="00D65FD4">
          <w:rPr>
            <w:rStyle w:val="Hyperlink"/>
            <w:lang w:val="en-US" w:eastAsia="en-US"/>
          </w:rPr>
          <w:t>Estimated cost of corporate income tax</w:t>
        </w:r>
        <w:r w:rsidR="00D65FD4">
          <w:rPr>
            <w:lang w:val="en-US" w:eastAsia="en-US"/>
          </w:rPr>
          <w:tab/>
        </w:r>
        <w:r w:rsidR="00D65FD4">
          <w:rPr>
            <w:lang w:val="en-US" w:eastAsia="en-US"/>
          </w:rPr>
          <w:fldChar w:fldCharType="begin"/>
        </w:r>
        <w:r w:rsidR="00D65FD4">
          <w:rPr>
            <w:lang w:val="en-US" w:eastAsia="en-US"/>
          </w:rPr>
          <w:instrText xml:space="preserve"> PAGEREF _Toc256000986 \h </w:instrText>
        </w:r>
        <w:r w:rsidR="00D65FD4">
          <w:rPr>
            <w:lang w:val="en-US" w:eastAsia="en-US"/>
          </w:rPr>
        </w:r>
        <w:r w:rsidR="00D65FD4">
          <w:rPr>
            <w:lang w:val="en-US" w:eastAsia="en-US"/>
          </w:rPr>
          <w:fldChar w:fldCharType="separate"/>
        </w:r>
        <w:r w:rsidR="00D65FD4">
          <w:rPr>
            <w:lang w:val="en-US" w:eastAsia="en-US"/>
          </w:rPr>
          <w:t>767</w:t>
        </w:r>
        <w:r w:rsidR="00D65FD4">
          <w:rPr>
            <w:lang w:val="en-US" w:eastAsia="en-US"/>
          </w:rPr>
          <w:fldChar w:fldCharType="end"/>
        </w:r>
      </w:hyperlink>
    </w:p>
    <w:p w14:paraId="245D0E7D" w14:textId="77777777" w:rsidR="00D65FD4" w:rsidRDefault="00DA2F6F">
      <w:pPr>
        <w:pStyle w:val="TOC9"/>
        <w:widowControl/>
        <w:rPr>
          <w:rFonts w:ascii="Calibri" w:hAnsi="Calibri" w:cs="Calibri"/>
          <w:noProof/>
          <w:sz w:val="22"/>
          <w:szCs w:val="22"/>
          <w:lang w:val="en-US"/>
        </w:rPr>
      </w:pPr>
      <w:hyperlink w:anchor="_Toc256000987" w:history="1">
        <w:r w:rsidR="00D65FD4">
          <w:rPr>
            <w:rStyle w:val="Hyperlink"/>
            <w:lang w:val="en-US" w:eastAsia="en-US"/>
          </w:rPr>
          <w:t>6.5.4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_Toc256000987 \h </w:instrText>
        </w:r>
        <w:r w:rsidR="00D65FD4">
          <w:rPr>
            <w:lang w:val="en-US" w:eastAsia="en-US"/>
          </w:rPr>
        </w:r>
        <w:r w:rsidR="00D65FD4">
          <w:rPr>
            <w:lang w:val="en-US" w:eastAsia="en-US"/>
          </w:rPr>
          <w:fldChar w:fldCharType="separate"/>
        </w:r>
        <w:r w:rsidR="00D65FD4">
          <w:rPr>
            <w:lang w:val="en-US" w:eastAsia="en-US"/>
          </w:rPr>
          <w:t>767</w:t>
        </w:r>
        <w:r w:rsidR="00D65FD4">
          <w:rPr>
            <w:lang w:val="en-US" w:eastAsia="en-US"/>
          </w:rPr>
          <w:fldChar w:fldCharType="end"/>
        </w:r>
      </w:hyperlink>
    </w:p>
    <w:p w14:paraId="2101A781" w14:textId="77777777" w:rsidR="00D65FD4" w:rsidRDefault="00DA2F6F">
      <w:pPr>
        <w:pStyle w:val="TOC9"/>
        <w:widowControl/>
        <w:rPr>
          <w:rFonts w:ascii="Calibri" w:hAnsi="Calibri" w:cs="Calibri"/>
          <w:noProof/>
          <w:sz w:val="22"/>
          <w:szCs w:val="22"/>
          <w:lang w:val="en-US"/>
        </w:rPr>
      </w:pPr>
      <w:hyperlink w:anchor="_Toc256000988" w:history="1">
        <w:r w:rsidR="00D65FD4">
          <w:rPr>
            <w:rStyle w:val="Hyperlink"/>
            <w:lang w:val="en-US" w:eastAsia="en-US"/>
          </w:rPr>
          <w:t>6.5.5</w:t>
        </w:r>
        <w:r w:rsidR="00D65FD4">
          <w:rPr>
            <w:rFonts w:ascii="Calibri" w:hAnsi="Calibri" w:cs="Calibri"/>
            <w:noProof/>
            <w:sz w:val="22"/>
            <w:szCs w:val="22"/>
            <w:lang w:val="en-US" w:eastAsia="en-US"/>
          </w:rPr>
          <w:tab/>
        </w:r>
        <w:r w:rsidR="00D65FD4">
          <w:rPr>
            <w:rStyle w:val="Hyperlink"/>
            <w:lang w:val="en-US" w:eastAsia="en-US"/>
          </w:rPr>
          <w:t>Depreciation</w:t>
        </w:r>
        <w:r w:rsidR="00D65FD4">
          <w:rPr>
            <w:lang w:val="en-US" w:eastAsia="en-US"/>
          </w:rPr>
          <w:tab/>
        </w:r>
        <w:r w:rsidR="00D65FD4">
          <w:rPr>
            <w:lang w:val="en-US" w:eastAsia="en-US"/>
          </w:rPr>
          <w:fldChar w:fldCharType="begin"/>
        </w:r>
        <w:r w:rsidR="00D65FD4">
          <w:rPr>
            <w:lang w:val="en-US" w:eastAsia="en-US"/>
          </w:rPr>
          <w:instrText xml:space="preserve"> PAGEREF _Toc256000988 \h </w:instrText>
        </w:r>
        <w:r w:rsidR="00D65FD4">
          <w:rPr>
            <w:lang w:val="en-US" w:eastAsia="en-US"/>
          </w:rPr>
        </w:r>
        <w:r w:rsidR="00D65FD4">
          <w:rPr>
            <w:lang w:val="en-US" w:eastAsia="en-US"/>
          </w:rPr>
          <w:fldChar w:fldCharType="separate"/>
        </w:r>
        <w:r w:rsidR="00D65FD4">
          <w:rPr>
            <w:lang w:val="en-US" w:eastAsia="en-US"/>
          </w:rPr>
          <w:t>767</w:t>
        </w:r>
        <w:r w:rsidR="00D65FD4">
          <w:rPr>
            <w:lang w:val="en-US" w:eastAsia="en-US"/>
          </w:rPr>
          <w:fldChar w:fldCharType="end"/>
        </w:r>
      </w:hyperlink>
    </w:p>
    <w:p w14:paraId="5783CE63" w14:textId="77777777" w:rsidR="00D65FD4" w:rsidRDefault="00DA2F6F">
      <w:pPr>
        <w:pStyle w:val="TOC9"/>
        <w:widowControl/>
        <w:rPr>
          <w:rFonts w:ascii="Calibri" w:hAnsi="Calibri" w:cs="Calibri"/>
          <w:noProof/>
          <w:sz w:val="22"/>
          <w:szCs w:val="22"/>
          <w:lang w:val="en-US"/>
        </w:rPr>
      </w:pPr>
      <w:hyperlink w:anchor="_Toc256000989" w:history="1">
        <w:r w:rsidR="00D65FD4">
          <w:rPr>
            <w:rStyle w:val="Hyperlink"/>
            <w:lang w:val="en-US" w:eastAsia="en-US"/>
          </w:rPr>
          <w:t>6.5.6</w:t>
        </w:r>
        <w:r w:rsidR="00D65FD4">
          <w:rPr>
            <w:rFonts w:ascii="Calibri" w:hAnsi="Calibri" w:cs="Calibri"/>
            <w:noProof/>
            <w:sz w:val="22"/>
            <w:szCs w:val="22"/>
            <w:lang w:val="en-US" w:eastAsia="en-US"/>
          </w:rPr>
          <w:tab/>
        </w:r>
        <w:r w:rsidR="00D65FD4">
          <w:rPr>
            <w:rStyle w:val="Hyperlink"/>
            <w:lang w:val="en-US" w:eastAsia="en-US"/>
          </w:rPr>
          <w:t>Forecast operating expenditure</w:t>
        </w:r>
        <w:r w:rsidR="00D65FD4">
          <w:rPr>
            <w:lang w:val="en-US" w:eastAsia="en-US"/>
          </w:rPr>
          <w:tab/>
        </w:r>
        <w:r w:rsidR="00D65FD4">
          <w:rPr>
            <w:lang w:val="en-US" w:eastAsia="en-US"/>
          </w:rPr>
          <w:fldChar w:fldCharType="begin"/>
        </w:r>
        <w:r w:rsidR="00D65FD4">
          <w:rPr>
            <w:lang w:val="en-US" w:eastAsia="en-US"/>
          </w:rPr>
          <w:instrText xml:space="preserve"> PAGEREF _Toc256000989 \h </w:instrText>
        </w:r>
        <w:r w:rsidR="00D65FD4">
          <w:rPr>
            <w:lang w:val="en-US" w:eastAsia="en-US"/>
          </w:rPr>
        </w:r>
        <w:r w:rsidR="00D65FD4">
          <w:rPr>
            <w:lang w:val="en-US" w:eastAsia="en-US"/>
          </w:rPr>
          <w:fldChar w:fldCharType="separate"/>
        </w:r>
        <w:r w:rsidR="00D65FD4">
          <w:rPr>
            <w:lang w:val="en-US" w:eastAsia="en-US"/>
          </w:rPr>
          <w:t>768</w:t>
        </w:r>
        <w:r w:rsidR="00D65FD4">
          <w:rPr>
            <w:lang w:val="en-US" w:eastAsia="en-US"/>
          </w:rPr>
          <w:fldChar w:fldCharType="end"/>
        </w:r>
      </w:hyperlink>
    </w:p>
    <w:p w14:paraId="76919396" w14:textId="77777777" w:rsidR="00D65FD4" w:rsidRDefault="00DA2F6F">
      <w:pPr>
        <w:pStyle w:val="TOC9"/>
        <w:widowControl/>
        <w:rPr>
          <w:rFonts w:ascii="Calibri" w:hAnsi="Calibri" w:cs="Calibri"/>
          <w:noProof/>
          <w:sz w:val="22"/>
          <w:szCs w:val="22"/>
          <w:lang w:val="en-US"/>
        </w:rPr>
      </w:pPr>
      <w:hyperlink w:anchor="_Toc256000990" w:history="1">
        <w:r w:rsidR="00D65FD4">
          <w:rPr>
            <w:rStyle w:val="Hyperlink"/>
            <w:lang w:val="en-US" w:eastAsia="en-US"/>
          </w:rPr>
          <w:t>6.5.7</w:t>
        </w:r>
        <w:r w:rsidR="00D65FD4">
          <w:rPr>
            <w:rFonts w:ascii="Calibri" w:hAnsi="Calibri" w:cs="Calibri"/>
            <w:noProof/>
            <w:sz w:val="22"/>
            <w:szCs w:val="22"/>
            <w:lang w:val="en-US" w:eastAsia="en-US"/>
          </w:rPr>
          <w:tab/>
        </w:r>
        <w:r w:rsidR="00D65FD4">
          <w:rPr>
            <w:rStyle w:val="Hyperlink"/>
            <w:lang w:val="en-US" w:eastAsia="en-US"/>
          </w:rPr>
          <w:t>Forecast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_Toc256000990 \h </w:instrText>
        </w:r>
        <w:r w:rsidR="00D65FD4">
          <w:rPr>
            <w:lang w:val="en-US" w:eastAsia="en-US"/>
          </w:rPr>
        </w:r>
        <w:r w:rsidR="00D65FD4">
          <w:rPr>
            <w:lang w:val="en-US" w:eastAsia="en-US"/>
          </w:rPr>
          <w:fldChar w:fldCharType="separate"/>
        </w:r>
        <w:r w:rsidR="00D65FD4">
          <w:rPr>
            <w:lang w:val="en-US" w:eastAsia="en-US"/>
          </w:rPr>
          <w:t>770</w:t>
        </w:r>
        <w:r w:rsidR="00D65FD4">
          <w:rPr>
            <w:lang w:val="en-US" w:eastAsia="en-US"/>
          </w:rPr>
          <w:fldChar w:fldCharType="end"/>
        </w:r>
      </w:hyperlink>
    </w:p>
    <w:p w14:paraId="49D7E9B6" w14:textId="77777777" w:rsidR="00D65FD4" w:rsidRDefault="00DA2F6F">
      <w:pPr>
        <w:pStyle w:val="TOC9"/>
        <w:widowControl/>
        <w:rPr>
          <w:rFonts w:ascii="Calibri" w:hAnsi="Calibri" w:cs="Calibri"/>
          <w:noProof/>
          <w:sz w:val="22"/>
          <w:szCs w:val="22"/>
          <w:lang w:val="en-US"/>
        </w:rPr>
      </w:pPr>
      <w:hyperlink w:anchor="_Toc256000991" w:history="1">
        <w:r w:rsidR="00D65FD4">
          <w:rPr>
            <w:rStyle w:val="Hyperlink"/>
            <w:lang w:val="en-US" w:eastAsia="en-US"/>
          </w:rPr>
          <w:t>6.5.8</w:t>
        </w:r>
        <w:r w:rsidR="00D65FD4">
          <w:rPr>
            <w:rFonts w:ascii="Calibri" w:hAnsi="Calibri" w:cs="Calibri"/>
            <w:noProof/>
            <w:sz w:val="22"/>
            <w:szCs w:val="22"/>
            <w:lang w:val="en-US" w:eastAsia="en-US"/>
          </w:rPr>
          <w:tab/>
        </w:r>
        <w:r w:rsidR="00D65FD4">
          <w:rPr>
            <w:rStyle w:val="Hyperlink"/>
            <w:lang w:val="en-US" w:eastAsia="en-US"/>
          </w:rPr>
          <w:t>Efficiency benefit sharing scheme</w:t>
        </w:r>
        <w:r w:rsidR="00D65FD4">
          <w:rPr>
            <w:lang w:val="en-US" w:eastAsia="en-US"/>
          </w:rPr>
          <w:tab/>
        </w:r>
        <w:r w:rsidR="00D65FD4">
          <w:rPr>
            <w:lang w:val="en-US" w:eastAsia="en-US"/>
          </w:rPr>
          <w:fldChar w:fldCharType="begin"/>
        </w:r>
        <w:r w:rsidR="00D65FD4">
          <w:rPr>
            <w:lang w:val="en-US" w:eastAsia="en-US"/>
          </w:rPr>
          <w:instrText xml:space="preserve"> PAGEREF _Toc256000991 \h </w:instrText>
        </w:r>
        <w:r w:rsidR="00D65FD4">
          <w:rPr>
            <w:lang w:val="en-US" w:eastAsia="en-US"/>
          </w:rPr>
        </w:r>
        <w:r w:rsidR="00D65FD4">
          <w:rPr>
            <w:lang w:val="en-US" w:eastAsia="en-US"/>
          </w:rPr>
          <w:fldChar w:fldCharType="separate"/>
        </w:r>
        <w:r w:rsidR="00D65FD4">
          <w:rPr>
            <w:lang w:val="en-US" w:eastAsia="en-US"/>
          </w:rPr>
          <w:t>774</w:t>
        </w:r>
        <w:r w:rsidR="00D65FD4">
          <w:rPr>
            <w:lang w:val="en-US" w:eastAsia="en-US"/>
          </w:rPr>
          <w:fldChar w:fldCharType="end"/>
        </w:r>
      </w:hyperlink>
    </w:p>
    <w:p w14:paraId="7B2DCDA5" w14:textId="77777777" w:rsidR="00D65FD4" w:rsidRDefault="00DA2F6F">
      <w:pPr>
        <w:pStyle w:val="TOC9"/>
        <w:widowControl/>
        <w:rPr>
          <w:rFonts w:ascii="Calibri" w:hAnsi="Calibri" w:cs="Calibri"/>
          <w:noProof/>
          <w:sz w:val="22"/>
          <w:szCs w:val="22"/>
          <w:lang w:val="en-US"/>
        </w:rPr>
      </w:pPr>
      <w:hyperlink w:anchor="_Toc256000992" w:history="1">
        <w:r w:rsidR="00D65FD4">
          <w:rPr>
            <w:rStyle w:val="Hyperlink"/>
            <w:lang w:val="en-US" w:eastAsia="en-US"/>
          </w:rPr>
          <w:t>6.5.8A</w:t>
        </w:r>
        <w:r w:rsidR="00D65FD4">
          <w:rPr>
            <w:rFonts w:ascii="Calibri" w:hAnsi="Calibri" w:cs="Calibri"/>
            <w:noProof/>
            <w:sz w:val="22"/>
            <w:szCs w:val="22"/>
            <w:lang w:val="en-US" w:eastAsia="en-US"/>
          </w:rPr>
          <w:tab/>
        </w:r>
        <w:r w:rsidR="00D65FD4">
          <w:rPr>
            <w:rStyle w:val="Hyperlink"/>
            <w:lang w:val="en-US" w:eastAsia="en-US"/>
          </w:rPr>
          <w:t>Capital expenditure sharing scheme</w:t>
        </w:r>
        <w:r w:rsidR="00D65FD4">
          <w:rPr>
            <w:lang w:val="en-US" w:eastAsia="en-US"/>
          </w:rPr>
          <w:tab/>
        </w:r>
        <w:r w:rsidR="00D65FD4">
          <w:rPr>
            <w:lang w:val="en-US" w:eastAsia="en-US"/>
          </w:rPr>
          <w:fldChar w:fldCharType="begin"/>
        </w:r>
        <w:r w:rsidR="00D65FD4">
          <w:rPr>
            <w:lang w:val="en-US" w:eastAsia="en-US"/>
          </w:rPr>
          <w:instrText xml:space="preserve"> PAGEREF _Toc256000992 \h </w:instrText>
        </w:r>
        <w:r w:rsidR="00D65FD4">
          <w:rPr>
            <w:lang w:val="en-US" w:eastAsia="en-US"/>
          </w:rPr>
        </w:r>
        <w:r w:rsidR="00D65FD4">
          <w:rPr>
            <w:lang w:val="en-US" w:eastAsia="en-US"/>
          </w:rPr>
          <w:fldChar w:fldCharType="separate"/>
        </w:r>
        <w:r w:rsidR="00D65FD4">
          <w:rPr>
            <w:lang w:val="en-US" w:eastAsia="en-US"/>
          </w:rPr>
          <w:t>775</w:t>
        </w:r>
        <w:r w:rsidR="00D65FD4">
          <w:rPr>
            <w:lang w:val="en-US" w:eastAsia="en-US"/>
          </w:rPr>
          <w:fldChar w:fldCharType="end"/>
        </w:r>
      </w:hyperlink>
    </w:p>
    <w:p w14:paraId="27372DAD" w14:textId="77777777" w:rsidR="00D65FD4" w:rsidRDefault="00DA2F6F">
      <w:pPr>
        <w:pStyle w:val="TOC9"/>
        <w:widowControl/>
        <w:rPr>
          <w:rFonts w:ascii="Calibri" w:hAnsi="Calibri" w:cs="Calibri"/>
          <w:noProof/>
          <w:sz w:val="22"/>
          <w:szCs w:val="22"/>
          <w:lang w:val="en-US"/>
        </w:rPr>
      </w:pPr>
      <w:hyperlink w:anchor="_Toc256000993" w:history="1">
        <w:r w:rsidR="00D65FD4">
          <w:rPr>
            <w:rStyle w:val="Hyperlink"/>
            <w:lang w:val="en-US" w:eastAsia="en-US"/>
          </w:rPr>
          <w:t>6.5.9</w:t>
        </w:r>
        <w:r w:rsidR="00D65FD4">
          <w:rPr>
            <w:rFonts w:ascii="Calibri" w:hAnsi="Calibri" w:cs="Calibri"/>
            <w:noProof/>
            <w:sz w:val="22"/>
            <w:szCs w:val="22"/>
            <w:lang w:val="en-US" w:eastAsia="en-US"/>
          </w:rPr>
          <w:tab/>
        </w:r>
        <w:r w:rsidR="00D65FD4">
          <w:rPr>
            <w:rStyle w:val="Hyperlink"/>
            <w:lang w:val="en-US" w:eastAsia="en-US"/>
          </w:rPr>
          <w:t>The X factor</w:t>
        </w:r>
        <w:r w:rsidR="00D65FD4">
          <w:rPr>
            <w:lang w:val="en-US" w:eastAsia="en-US"/>
          </w:rPr>
          <w:tab/>
        </w:r>
        <w:r w:rsidR="00D65FD4">
          <w:rPr>
            <w:lang w:val="en-US" w:eastAsia="en-US"/>
          </w:rPr>
          <w:fldChar w:fldCharType="begin"/>
        </w:r>
        <w:r w:rsidR="00D65FD4">
          <w:rPr>
            <w:lang w:val="en-US" w:eastAsia="en-US"/>
          </w:rPr>
          <w:instrText xml:space="preserve"> PAGEREF _Toc256000993 \h </w:instrText>
        </w:r>
        <w:r w:rsidR="00D65FD4">
          <w:rPr>
            <w:lang w:val="en-US" w:eastAsia="en-US"/>
          </w:rPr>
        </w:r>
        <w:r w:rsidR="00D65FD4">
          <w:rPr>
            <w:lang w:val="en-US" w:eastAsia="en-US"/>
          </w:rPr>
          <w:fldChar w:fldCharType="separate"/>
        </w:r>
        <w:r w:rsidR="00D65FD4">
          <w:rPr>
            <w:lang w:val="en-US" w:eastAsia="en-US"/>
          </w:rPr>
          <w:t>776</w:t>
        </w:r>
        <w:r w:rsidR="00D65FD4">
          <w:rPr>
            <w:lang w:val="en-US" w:eastAsia="en-US"/>
          </w:rPr>
          <w:fldChar w:fldCharType="end"/>
        </w:r>
      </w:hyperlink>
    </w:p>
    <w:p w14:paraId="0AE00DB5" w14:textId="77777777" w:rsidR="00D65FD4" w:rsidRDefault="00DA2F6F">
      <w:pPr>
        <w:pStyle w:val="TOC9"/>
        <w:widowControl/>
        <w:rPr>
          <w:rFonts w:ascii="Calibri" w:hAnsi="Calibri" w:cs="Calibri"/>
          <w:noProof/>
          <w:sz w:val="22"/>
          <w:szCs w:val="22"/>
          <w:lang w:val="en-US"/>
        </w:rPr>
      </w:pPr>
      <w:hyperlink w:anchor="_Toc256000994" w:history="1">
        <w:r w:rsidR="00D65FD4">
          <w:rPr>
            <w:rStyle w:val="Hyperlink"/>
            <w:lang w:val="en-US" w:eastAsia="en-US"/>
          </w:rPr>
          <w:t>6.5.10</w:t>
        </w:r>
        <w:r w:rsidR="00D65FD4">
          <w:rPr>
            <w:rFonts w:ascii="Calibri" w:hAnsi="Calibri" w:cs="Calibri"/>
            <w:noProof/>
            <w:sz w:val="22"/>
            <w:szCs w:val="22"/>
            <w:lang w:val="en-US" w:eastAsia="en-US"/>
          </w:rPr>
          <w:tab/>
        </w:r>
        <w:r w:rsidR="00D65FD4">
          <w:rPr>
            <w:rStyle w:val="Hyperlink"/>
            <w:lang w:val="en-US" w:eastAsia="en-US"/>
          </w:rPr>
          <w:t>Pass through events</w:t>
        </w:r>
        <w:r w:rsidR="00D65FD4">
          <w:rPr>
            <w:lang w:val="en-US" w:eastAsia="en-US"/>
          </w:rPr>
          <w:tab/>
        </w:r>
        <w:r w:rsidR="00D65FD4">
          <w:rPr>
            <w:lang w:val="en-US" w:eastAsia="en-US"/>
          </w:rPr>
          <w:fldChar w:fldCharType="begin"/>
        </w:r>
        <w:r w:rsidR="00D65FD4">
          <w:rPr>
            <w:lang w:val="en-US" w:eastAsia="en-US"/>
          </w:rPr>
          <w:instrText xml:space="preserve"> PAGEREF _Toc256000994 \h </w:instrText>
        </w:r>
        <w:r w:rsidR="00D65FD4">
          <w:rPr>
            <w:lang w:val="en-US" w:eastAsia="en-US"/>
          </w:rPr>
        </w:r>
        <w:r w:rsidR="00D65FD4">
          <w:rPr>
            <w:lang w:val="en-US" w:eastAsia="en-US"/>
          </w:rPr>
          <w:fldChar w:fldCharType="separate"/>
        </w:r>
        <w:r w:rsidR="00D65FD4">
          <w:rPr>
            <w:lang w:val="en-US" w:eastAsia="en-US"/>
          </w:rPr>
          <w:t>777</w:t>
        </w:r>
        <w:r w:rsidR="00D65FD4">
          <w:rPr>
            <w:lang w:val="en-US" w:eastAsia="en-US"/>
          </w:rPr>
          <w:fldChar w:fldCharType="end"/>
        </w:r>
      </w:hyperlink>
    </w:p>
    <w:p w14:paraId="507A93A6" w14:textId="77777777" w:rsidR="00D65FD4" w:rsidRDefault="00DA2F6F">
      <w:pPr>
        <w:pStyle w:val="TOC6"/>
        <w:widowControl/>
        <w:rPr>
          <w:rFonts w:ascii="Calibri" w:hAnsi="Calibri" w:cs="Calibri"/>
          <w:noProof/>
          <w:sz w:val="22"/>
          <w:szCs w:val="22"/>
          <w:lang w:val="en-US"/>
        </w:rPr>
      </w:pPr>
      <w:hyperlink w:anchor="_Toc256000995" w:history="1">
        <w:r w:rsidR="00D65FD4">
          <w:rPr>
            <w:rStyle w:val="Hyperlink"/>
            <w:lang w:val="en-US" w:eastAsia="en-US"/>
          </w:rPr>
          <w:t>6.6</w:t>
        </w:r>
        <w:r w:rsidR="00D65FD4">
          <w:rPr>
            <w:rFonts w:ascii="Calibri" w:hAnsi="Calibri" w:cs="Calibri"/>
            <w:noProof/>
            <w:sz w:val="22"/>
            <w:szCs w:val="22"/>
            <w:lang w:val="en-US" w:eastAsia="en-US"/>
          </w:rPr>
          <w:tab/>
        </w:r>
        <w:r w:rsidR="00D65FD4">
          <w:rPr>
            <w:rStyle w:val="Hyperlink"/>
            <w:lang w:val="en-US" w:eastAsia="en-US"/>
          </w:rPr>
          <w:t>Adjustments after making of building block determination.</w:t>
        </w:r>
        <w:r w:rsidR="00D65FD4">
          <w:rPr>
            <w:lang w:val="en-US" w:eastAsia="en-US"/>
          </w:rPr>
          <w:tab/>
        </w:r>
        <w:r w:rsidR="00D65FD4">
          <w:rPr>
            <w:lang w:val="en-US" w:eastAsia="en-US"/>
          </w:rPr>
          <w:fldChar w:fldCharType="begin"/>
        </w:r>
        <w:r w:rsidR="00D65FD4">
          <w:rPr>
            <w:lang w:val="en-US" w:eastAsia="en-US"/>
          </w:rPr>
          <w:instrText xml:space="preserve"> PAGEREF _Toc256000995 \h </w:instrText>
        </w:r>
        <w:r w:rsidR="00D65FD4">
          <w:rPr>
            <w:lang w:val="en-US" w:eastAsia="en-US"/>
          </w:rPr>
        </w:r>
        <w:r w:rsidR="00D65FD4">
          <w:rPr>
            <w:lang w:val="en-US" w:eastAsia="en-US"/>
          </w:rPr>
          <w:fldChar w:fldCharType="separate"/>
        </w:r>
        <w:r w:rsidR="00D65FD4">
          <w:rPr>
            <w:lang w:val="en-US" w:eastAsia="en-US"/>
          </w:rPr>
          <w:t>777</w:t>
        </w:r>
        <w:r w:rsidR="00D65FD4">
          <w:rPr>
            <w:lang w:val="en-US" w:eastAsia="en-US"/>
          </w:rPr>
          <w:fldChar w:fldCharType="end"/>
        </w:r>
      </w:hyperlink>
    </w:p>
    <w:p w14:paraId="097F184E" w14:textId="77777777" w:rsidR="00D65FD4" w:rsidRDefault="00DA2F6F">
      <w:pPr>
        <w:pStyle w:val="TOC9"/>
        <w:widowControl/>
        <w:rPr>
          <w:rFonts w:ascii="Calibri" w:hAnsi="Calibri" w:cs="Calibri"/>
          <w:noProof/>
          <w:sz w:val="22"/>
          <w:szCs w:val="22"/>
          <w:lang w:val="en-US"/>
        </w:rPr>
      </w:pPr>
      <w:hyperlink w:anchor="_Toc256000996" w:history="1">
        <w:r w:rsidR="00D65FD4">
          <w:rPr>
            <w:rStyle w:val="Hyperlink"/>
            <w:lang w:val="en-US" w:eastAsia="en-US"/>
          </w:rPr>
          <w:t>6.6.1</w:t>
        </w:r>
        <w:r w:rsidR="00D65FD4">
          <w:rPr>
            <w:rFonts w:ascii="Calibri" w:hAnsi="Calibri" w:cs="Calibri"/>
            <w:noProof/>
            <w:sz w:val="22"/>
            <w:szCs w:val="22"/>
            <w:lang w:val="en-US" w:eastAsia="en-US"/>
          </w:rPr>
          <w:tab/>
        </w:r>
        <w:r w:rsidR="00D65FD4">
          <w:rPr>
            <w:rStyle w:val="Hyperlink"/>
            <w:lang w:val="en-US" w:eastAsia="en-US"/>
          </w:rPr>
          <w:t>Cost pass through</w:t>
        </w:r>
        <w:r w:rsidR="00D65FD4">
          <w:rPr>
            <w:lang w:val="en-US" w:eastAsia="en-US"/>
          </w:rPr>
          <w:tab/>
        </w:r>
        <w:r w:rsidR="00D65FD4">
          <w:rPr>
            <w:lang w:val="en-US" w:eastAsia="en-US"/>
          </w:rPr>
          <w:fldChar w:fldCharType="begin"/>
        </w:r>
        <w:r w:rsidR="00D65FD4">
          <w:rPr>
            <w:lang w:val="en-US" w:eastAsia="en-US"/>
          </w:rPr>
          <w:instrText xml:space="preserve"> PAGEREF _Toc256000996 \h </w:instrText>
        </w:r>
        <w:r w:rsidR="00D65FD4">
          <w:rPr>
            <w:lang w:val="en-US" w:eastAsia="en-US"/>
          </w:rPr>
        </w:r>
        <w:r w:rsidR="00D65FD4">
          <w:rPr>
            <w:lang w:val="en-US" w:eastAsia="en-US"/>
          </w:rPr>
          <w:fldChar w:fldCharType="separate"/>
        </w:r>
        <w:r w:rsidR="00D65FD4">
          <w:rPr>
            <w:lang w:val="en-US" w:eastAsia="en-US"/>
          </w:rPr>
          <w:t>777</w:t>
        </w:r>
        <w:r w:rsidR="00D65FD4">
          <w:rPr>
            <w:lang w:val="en-US" w:eastAsia="en-US"/>
          </w:rPr>
          <w:fldChar w:fldCharType="end"/>
        </w:r>
      </w:hyperlink>
    </w:p>
    <w:p w14:paraId="6BD4295F" w14:textId="77777777" w:rsidR="00D65FD4" w:rsidRDefault="00DA2F6F">
      <w:pPr>
        <w:pStyle w:val="TOC9"/>
        <w:widowControl/>
        <w:rPr>
          <w:rFonts w:ascii="Calibri" w:hAnsi="Calibri" w:cs="Calibri"/>
          <w:noProof/>
          <w:sz w:val="22"/>
          <w:szCs w:val="22"/>
          <w:lang w:val="en-US"/>
        </w:rPr>
      </w:pPr>
      <w:hyperlink w:anchor="_Toc256000997" w:history="1">
        <w:r w:rsidR="00D65FD4">
          <w:rPr>
            <w:rStyle w:val="Hyperlink"/>
            <w:lang w:val="en-US" w:eastAsia="en-US"/>
          </w:rPr>
          <w:t>6.6.1A</w:t>
        </w:r>
        <w:r w:rsidR="00D65FD4">
          <w:rPr>
            <w:rFonts w:ascii="Calibri" w:hAnsi="Calibri" w:cs="Calibri"/>
            <w:noProof/>
            <w:sz w:val="22"/>
            <w:szCs w:val="22"/>
            <w:lang w:val="en-US" w:eastAsia="en-US"/>
          </w:rPr>
          <w:tab/>
        </w:r>
        <w:r w:rsidR="00D65FD4">
          <w:rPr>
            <w:rStyle w:val="Hyperlink"/>
            <w:lang w:val="en-US" w:eastAsia="en-US"/>
          </w:rPr>
          <w:t>Reporting on jurisdictional schemes</w:t>
        </w:r>
        <w:r w:rsidR="00D65FD4">
          <w:rPr>
            <w:lang w:val="en-US" w:eastAsia="en-US"/>
          </w:rPr>
          <w:tab/>
        </w:r>
        <w:r w:rsidR="00D65FD4">
          <w:rPr>
            <w:lang w:val="en-US" w:eastAsia="en-US"/>
          </w:rPr>
          <w:fldChar w:fldCharType="begin"/>
        </w:r>
        <w:r w:rsidR="00D65FD4">
          <w:rPr>
            <w:lang w:val="en-US" w:eastAsia="en-US"/>
          </w:rPr>
          <w:instrText xml:space="preserve"> PAGEREF _Toc256000997 \h </w:instrText>
        </w:r>
        <w:r w:rsidR="00D65FD4">
          <w:rPr>
            <w:lang w:val="en-US" w:eastAsia="en-US"/>
          </w:rPr>
        </w:r>
        <w:r w:rsidR="00D65FD4">
          <w:rPr>
            <w:lang w:val="en-US" w:eastAsia="en-US"/>
          </w:rPr>
          <w:fldChar w:fldCharType="separate"/>
        </w:r>
        <w:r w:rsidR="00D65FD4">
          <w:rPr>
            <w:lang w:val="en-US" w:eastAsia="en-US"/>
          </w:rPr>
          <w:t>784</w:t>
        </w:r>
        <w:r w:rsidR="00D65FD4">
          <w:rPr>
            <w:lang w:val="en-US" w:eastAsia="en-US"/>
          </w:rPr>
          <w:fldChar w:fldCharType="end"/>
        </w:r>
      </w:hyperlink>
    </w:p>
    <w:p w14:paraId="454414D4" w14:textId="77777777" w:rsidR="00D65FD4" w:rsidRDefault="00DA2F6F">
      <w:pPr>
        <w:pStyle w:val="TOC9"/>
        <w:widowControl/>
        <w:rPr>
          <w:rFonts w:ascii="Calibri" w:hAnsi="Calibri" w:cs="Calibri"/>
          <w:noProof/>
          <w:sz w:val="22"/>
          <w:szCs w:val="22"/>
          <w:lang w:val="en-US"/>
        </w:rPr>
      </w:pPr>
      <w:hyperlink w:anchor="_Toc256000998" w:history="1">
        <w:r w:rsidR="00D65FD4">
          <w:rPr>
            <w:rStyle w:val="Hyperlink"/>
            <w:lang w:val="en-US" w:eastAsia="en-US"/>
          </w:rPr>
          <w:t>6.6.2</w:t>
        </w:r>
        <w:r w:rsidR="00D65FD4">
          <w:rPr>
            <w:rFonts w:ascii="Calibri" w:hAnsi="Calibri" w:cs="Calibri"/>
            <w:noProof/>
            <w:sz w:val="22"/>
            <w:szCs w:val="22"/>
            <w:lang w:val="en-US" w:eastAsia="en-US"/>
          </w:rPr>
          <w:tab/>
        </w:r>
        <w:r w:rsidR="00D65FD4">
          <w:rPr>
            <w:rStyle w:val="Hyperlink"/>
            <w:lang w:val="en-US" w:eastAsia="en-US"/>
          </w:rPr>
          <w:t>Service target performance incentive scheme</w:t>
        </w:r>
        <w:r w:rsidR="00D65FD4">
          <w:rPr>
            <w:lang w:val="en-US" w:eastAsia="en-US"/>
          </w:rPr>
          <w:tab/>
        </w:r>
        <w:r w:rsidR="00D65FD4">
          <w:rPr>
            <w:lang w:val="en-US" w:eastAsia="en-US"/>
          </w:rPr>
          <w:fldChar w:fldCharType="begin"/>
        </w:r>
        <w:r w:rsidR="00D65FD4">
          <w:rPr>
            <w:lang w:val="en-US" w:eastAsia="en-US"/>
          </w:rPr>
          <w:instrText xml:space="preserve"> PAGEREF _Toc256000998 \h </w:instrText>
        </w:r>
        <w:r w:rsidR="00D65FD4">
          <w:rPr>
            <w:lang w:val="en-US" w:eastAsia="en-US"/>
          </w:rPr>
        </w:r>
        <w:r w:rsidR="00D65FD4">
          <w:rPr>
            <w:lang w:val="en-US" w:eastAsia="en-US"/>
          </w:rPr>
          <w:fldChar w:fldCharType="separate"/>
        </w:r>
        <w:r w:rsidR="00D65FD4">
          <w:rPr>
            <w:lang w:val="en-US" w:eastAsia="en-US"/>
          </w:rPr>
          <w:t>785</w:t>
        </w:r>
        <w:r w:rsidR="00D65FD4">
          <w:rPr>
            <w:lang w:val="en-US" w:eastAsia="en-US"/>
          </w:rPr>
          <w:fldChar w:fldCharType="end"/>
        </w:r>
      </w:hyperlink>
    </w:p>
    <w:p w14:paraId="5FDFD178" w14:textId="77777777" w:rsidR="00D65FD4" w:rsidRDefault="00DA2F6F">
      <w:pPr>
        <w:pStyle w:val="TOC9"/>
        <w:widowControl/>
        <w:rPr>
          <w:rFonts w:ascii="Calibri" w:hAnsi="Calibri" w:cs="Calibri"/>
          <w:noProof/>
          <w:sz w:val="22"/>
          <w:szCs w:val="22"/>
          <w:lang w:val="en-US"/>
        </w:rPr>
      </w:pPr>
      <w:hyperlink w:anchor="_Toc256000999" w:history="1">
        <w:r w:rsidR="00D65FD4">
          <w:rPr>
            <w:rStyle w:val="Hyperlink"/>
            <w:lang w:val="en-US" w:eastAsia="en-US"/>
          </w:rPr>
          <w:t>6.6.3</w:t>
        </w:r>
        <w:r w:rsidR="00D65FD4">
          <w:rPr>
            <w:rFonts w:ascii="Calibri" w:hAnsi="Calibri" w:cs="Calibri"/>
            <w:noProof/>
            <w:sz w:val="22"/>
            <w:szCs w:val="22"/>
            <w:lang w:val="en-US" w:eastAsia="en-US"/>
          </w:rPr>
          <w:tab/>
        </w:r>
        <w:r w:rsidR="00D65FD4">
          <w:rPr>
            <w:rStyle w:val="Hyperlink"/>
            <w:lang w:val="en-US" w:eastAsia="en-US"/>
          </w:rPr>
          <w:t>Demand management incentive scheme</w:t>
        </w:r>
        <w:r w:rsidR="00D65FD4">
          <w:rPr>
            <w:lang w:val="en-US" w:eastAsia="en-US"/>
          </w:rPr>
          <w:tab/>
        </w:r>
        <w:r w:rsidR="00D65FD4">
          <w:rPr>
            <w:lang w:val="en-US" w:eastAsia="en-US"/>
          </w:rPr>
          <w:fldChar w:fldCharType="begin"/>
        </w:r>
        <w:r w:rsidR="00D65FD4">
          <w:rPr>
            <w:lang w:val="en-US" w:eastAsia="en-US"/>
          </w:rPr>
          <w:instrText xml:space="preserve"> PAGEREF _Toc256000999 \h </w:instrText>
        </w:r>
        <w:r w:rsidR="00D65FD4">
          <w:rPr>
            <w:lang w:val="en-US" w:eastAsia="en-US"/>
          </w:rPr>
        </w:r>
        <w:r w:rsidR="00D65FD4">
          <w:rPr>
            <w:lang w:val="en-US" w:eastAsia="en-US"/>
          </w:rPr>
          <w:fldChar w:fldCharType="separate"/>
        </w:r>
        <w:r w:rsidR="00D65FD4">
          <w:rPr>
            <w:lang w:val="en-US" w:eastAsia="en-US"/>
          </w:rPr>
          <w:t>786</w:t>
        </w:r>
        <w:r w:rsidR="00D65FD4">
          <w:rPr>
            <w:lang w:val="en-US" w:eastAsia="en-US"/>
          </w:rPr>
          <w:fldChar w:fldCharType="end"/>
        </w:r>
      </w:hyperlink>
    </w:p>
    <w:p w14:paraId="2873DB3C" w14:textId="77777777" w:rsidR="00D65FD4" w:rsidRDefault="00DA2F6F">
      <w:pPr>
        <w:pStyle w:val="TOC9"/>
        <w:widowControl/>
        <w:rPr>
          <w:rFonts w:ascii="Calibri" w:hAnsi="Calibri" w:cs="Calibri"/>
          <w:noProof/>
          <w:sz w:val="22"/>
          <w:szCs w:val="22"/>
          <w:lang w:val="en-US"/>
        </w:rPr>
      </w:pPr>
      <w:hyperlink w:anchor="_Toc256001000" w:history="1">
        <w:r w:rsidR="00D65FD4">
          <w:rPr>
            <w:rStyle w:val="Hyperlink"/>
            <w:lang w:val="en-US" w:eastAsia="en-US"/>
          </w:rPr>
          <w:t>6.6.3A</w:t>
        </w:r>
        <w:r w:rsidR="00D65FD4">
          <w:rPr>
            <w:rFonts w:ascii="Calibri" w:hAnsi="Calibri" w:cs="Calibri"/>
            <w:noProof/>
            <w:sz w:val="22"/>
            <w:szCs w:val="22"/>
            <w:lang w:val="en-US" w:eastAsia="en-US"/>
          </w:rPr>
          <w:tab/>
        </w:r>
        <w:r w:rsidR="00D65FD4">
          <w:rPr>
            <w:rStyle w:val="Hyperlink"/>
            <w:lang w:val="en-US" w:eastAsia="en-US"/>
          </w:rPr>
          <w:t>Demand management innovation allowance mechanism</w:t>
        </w:r>
        <w:r w:rsidR="00D65FD4">
          <w:rPr>
            <w:lang w:val="en-US" w:eastAsia="en-US"/>
          </w:rPr>
          <w:tab/>
        </w:r>
        <w:r w:rsidR="00D65FD4">
          <w:rPr>
            <w:lang w:val="en-US" w:eastAsia="en-US"/>
          </w:rPr>
          <w:fldChar w:fldCharType="begin"/>
        </w:r>
        <w:r w:rsidR="00D65FD4">
          <w:rPr>
            <w:lang w:val="en-US" w:eastAsia="en-US"/>
          </w:rPr>
          <w:instrText xml:space="preserve"> PAGEREF _Toc256001000 \h </w:instrText>
        </w:r>
        <w:r w:rsidR="00D65FD4">
          <w:rPr>
            <w:lang w:val="en-US" w:eastAsia="en-US"/>
          </w:rPr>
        </w:r>
        <w:r w:rsidR="00D65FD4">
          <w:rPr>
            <w:lang w:val="en-US" w:eastAsia="en-US"/>
          </w:rPr>
          <w:fldChar w:fldCharType="separate"/>
        </w:r>
        <w:r w:rsidR="00D65FD4">
          <w:rPr>
            <w:lang w:val="en-US" w:eastAsia="en-US"/>
          </w:rPr>
          <w:t>787</w:t>
        </w:r>
        <w:r w:rsidR="00D65FD4">
          <w:rPr>
            <w:lang w:val="en-US" w:eastAsia="en-US"/>
          </w:rPr>
          <w:fldChar w:fldCharType="end"/>
        </w:r>
      </w:hyperlink>
    </w:p>
    <w:p w14:paraId="7FAE6330" w14:textId="77777777" w:rsidR="00D65FD4" w:rsidRDefault="00DA2F6F">
      <w:pPr>
        <w:pStyle w:val="TOC9"/>
        <w:widowControl/>
        <w:rPr>
          <w:rFonts w:ascii="Calibri" w:hAnsi="Calibri" w:cs="Calibri"/>
          <w:noProof/>
          <w:sz w:val="22"/>
          <w:szCs w:val="22"/>
          <w:lang w:val="en-US"/>
        </w:rPr>
      </w:pPr>
      <w:hyperlink w:anchor="_Toc256001001" w:history="1">
        <w:r w:rsidR="00D65FD4">
          <w:rPr>
            <w:rStyle w:val="Hyperlink"/>
            <w:lang w:val="en-US" w:eastAsia="en-US"/>
          </w:rPr>
          <w:t>6.6.4</w:t>
        </w:r>
        <w:r w:rsidR="00D65FD4">
          <w:rPr>
            <w:rFonts w:ascii="Calibri" w:hAnsi="Calibri" w:cs="Calibri"/>
            <w:noProof/>
            <w:sz w:val="22"/>
            <w:szCs w:val="22"/>
            <w:lang w:val="en-US" w:eastAsia="en-US"/>
          </w:rPr>
          <w:tab/>
        </w:r>
        <w:r w:rsidR="00D65FD4">
          <w:rPr>
            <w:rStyle w:val="Hyperlink"/>
            <w:lang w:val="en-US" w:eastAsia="en-US"/>
          </w:rPr>
          <w:t>Small-scale incentive scheme</w:t>
        </w:r>
        <w:r w:rsidR="00D65FD4">
          <w:rPr>
            <w:lang w:val="en-US" w:eastAsia="en-US"/>
          </w:rPr>
          <w:tab/>
        </w:r>
        <w:r w:rsidR="00D65FD4">
          <w:rPr>
            <w:lang w:val="en-US" w:eastAsia="en-US"/>
          </w:rPr>
          <w:fldChar w:fldCharType="begin"/>
        </w:r>
        <w:r w:rsidR="00D65FD4">
          <w:rPr>
            <w:lang w:val="en-US" w:eastAsia="en-US"/>
          </w:rPr>
          <w:instrText xml:space="preserve"> PAGEREF _Toc256001001 \h </w:instrText>
        </w:r>
        <w:r w:rsidR="00D65FD4">
          <w:rPr>
            <w:lang w:val="en-US" w:eastAsia="en-US"/>
          </w:rPr>
        </w:r>
        <w:r w:rsidR="00D65FD4">
          <w:rPr>
            <w:lang w:val="en-US" w:eastAsia="en-US"/>
          </w:rPr>
          <w:fldChar w:fldCharType="separate"/>
        </w:r>
        <w:r w:rsidR="00D65FD4">
          <w:rPr>
            <w:lang w:val="en-US" w:eastAsia="en-US"/>
          </w:rPr>
          <w:t>788</w:t>
        </w:r>
        <w:r w:rsidR="00D65FD4">
          <w:rPr>
            <w:lang w:val="en-US" w:eastAsia="en-US"/>
          </w:rPr>
          <w:fldChar w:fldCharType="end"/>
        </w:r>
      </w:hyperlink>
    </w:p>
    <w:p w14:paraId="602012D6" w14:textId="77777777" w:rsidR="00D65FD4" w:rsidRDefault="00DA2F6F">
      <w:pPr>
        <w:pStyle w:val="TOC9"/>
        <w:widowControl/>
        <w:rPr>
          <w:rFonts w:ascii="Calibri" w:hAnsi="Calibri" w:cs="Calibri"/>
          <w:noProof/>
          <w:sz w:val="22"/>
          <w:szCs w:val="22"/>
          <w:lang w:val="en-US"/>
        </w:rPr>
      </w:pPr>
      <w:hyperlink w:anchor="_Toc256001002" w:history="1">
        <w:r w:rsidR="00D65FD4">
          <w:rPr>
            <w:rStyle w:val="Hyperlink"/>
            <w:lang w:val="en-US" w:eastAsia="en-US"/>
          </w:rPr>
          <w:t>6.6.5</w:t>
        </w:r>
        <w:r w:rsidR="00D65FD4">
          <w:rPr>
            <w:rFonts w:ascii="Calibri" w:hAnsi="Calibri" w:cs="Calibri"/>
            <w:noProof/>
            <w:sz w:val="22"/>
            <w:szCs w:val="22"/>
            <w:lang w:val="en-US" w:eastAsia="en-US"/>
          </w:rPr>
          <w:tab/>
        </w:r>
        <w:r w:rsidR="00D65FD4">
          <w:rPr>
            <w:rStyle w:val="Hyperlink"/>
            <w:lang w:val="en-US" w:eastAsia="en-US"/>
          </w:rPr>
          <w:t>Reopening of distribution determination for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_Toc256001002 \h </w:instrText>
        </w:r>
        <w:r w:rsidR="00D65FD4">
          <w:rPr>
            <w:lang w:val="en-US" w:eastAsia="en-US"/>
          </w:rPr>
        </w:r>
        <w:r w:rsidR="00D65FD4">
          <w:rPr>
            <w:lang w:val="en-US" w:eastAsia="en-US"/>
          </w:rPr>
          <w:fldChar w:fldCharType="separate"/>
        </w:r>
        <w:r w:rsidR="00D65FD4">
          <w:rPr>
            <w:lang w:val="en-US" w:eastAsia="en-US"/>
          </w:rPr>
          <w:t>789</w:t>
        </w:r>
        <w:r w:rsidR="00D65FD4">
          <w:rPr>
            <w:lang w:val="en-US" w:eastAsia="en-US"/>
          </w:rPr>
          <w:fldChar w:fldCharType="end"/>
        </w:r>
      </w:hyperlink>
    </w:p>
    <w:p w14:paraId="497F72E2" w14:textId="77777777" w:rsidR="00D65FD4" w:rsidRDefault="00DA2F6F">
      <w:pPr>
        <w:pStyle w:val="TOC6"/>
        <w:widowControl/>
        <w:rPr>
          <w:rFonts w:ascii="Calibri" w:hAnsi="Calibri" w:cs="Calibri"/>
          <w:noProof/>
          <w:sz w:val="22"/>
          <w:szCs w:val="22"/>
          <w:lang w:val="en-US"/>
        </w:rPr>
      </w:pPr>
      <w:hyperlink w:anchor="_Toc256001003" w:history="1">
        <w:r w:rsidR="00D65FD4">
          <w:rPr>
            <w:rStyle w:val="Hyperlink"/>
            <w:lang w:val="en-US" w:eastAsia="en-US"/>
          </w:rPr>
          <w:t>6.6A</w:t>
        </w:r>
        <w:r w:rsidR="00D65FD4">
          <w:rPr>
            <w:rFonts w:ascii="Calibri" w:hAnsi="Calibri" w:cs="Calibri"/>
            <w:noProof/>
            <w:sz w:val="22"/>
            <w:szCs w:val="22"/>
            <w:lang w:val="en-US" w:eastAsia="en-US"/>
          </w:rPr>
          <w:tab/>
        </w:r>
        <w:r w:rsidR="00D65FD4">
          <w:rPr>
            <w:rStyle w:val="Hyperlink"/>
            <w:lang w:val="en-US" w:eastAsia="en-US"/>
          </w:rPr>
          <w:t>Contingent Projects</w:t>
        </w:r>
        <w:r w:rsidR="00D65FD4">
          <w:rPr>
            <w:lang w:val="en-US" w:eastAsia="en-US"/>
          </w:rPr>
          <w:tab/>
        </w:r>
        <w:r w:rsidR="00D65FD4">
          <w:rPr>
            <w:lang w:val="en-US" w:eastAsia="en-US"/>
          </w:rPr>
          <w:fldChar w:fldCharType="begin"/>
        </w:r>
        <w:r w:rsidR="00D65FD4">
          <w:rPr>
            <w:lang w:val="en-US" w:eastAsia="en-US"/>
          </w:rPr>
          <w:instrText xml:space="preserve"> PAGEREF _Toc256001003 \h </w:instrText>
        </w:r>
        <w:r w:rsidR="00D65FD4">
          <w:rPr>
            <w:lang w:val="en-US" w:eastAsia="en-US"/>
          </w:rPr>
        </w:r>
        <w:r w:rsidR="00D65FD4">
          <w:rPr>
            <w:lang w:val="en-US" w:eastAsia="en-US"/>
          </w:rPr>
          <w:fldChar w:fldCharType="separate"/>
        </w:r>
        <w:r w:rsidR="00D65FD4">
          <w:rPr>
            <w:lang w:val="en-US" w:eastAsia="en-US"/>
          </w:rPr>
          <w:t>792</w:t>
        </w:r>
        <w:r w:rsidR="00D65FD4">
          <w:rPr>
            <w:lang w:val="en-US" w:eastAsia="en-US"/>
          </w:rPr>
          <w:fldChar w:fldCharType="end"/>
        </w:r>
      </w:hyperlink>
    </w:p>
    <w:p w14:paraId="39672B75" w14:textId="77777777" w:rsidR="00D65FD4" w:rsidRDefault="00DA2F6F">
      <w:pPr>
        <w:pStyle w:val="TOC9"/>
        <w:widowControl/>
        <w:rPr>
          <w:rFonts w:ascii="Calibri" w:hAnsi="Calibri" w:cs="Calibri"/>
          <w:noProof/>
          <w:sz w:val="22"/>
          <w:szCs w:val="22"/>
          <w:lang w:val="en-US"/>
        </w:rPr>
      </w:pPr>
      <w:hyperlink w:anchor="_Toc256001004" w:history="1">
        <w:r w:rsidR="00D65FD4">
          <w:rPr>
            <w:rStyle w:val="Hyperlink"/>
            <w:lang w:val="en-US" w:eastAsia="en-US"/>
          </w:rPr>
          <w:t>6.6A.1</w:t>
        </w:r>
        <w:r w:rsidR="00D65FD4">
          <w:rPr>
            <w:rFonts w:ascii="Calibri" w:hAnsi="Calibri" w:cs="Calibri"/>
            <w:noProof/>
            <w:sz w:val="22"/>
            <w:szCs w:val="22"/>
            <w:lang w:val="en-US" w:eastAsia="en-US"/>
          </w:rPr>
          <w:tab/>
        </w:r>
        <w:r w:rsidR="00D65FD4">
          <w:rPr>
            <w:rStyle w:val="Hyperlink"/>
            <w:lang w:val="en-US" w:eastAsia="en-US"/>
          </w:rPr>
          <w:t>Acceptance of a contingent project in a 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_Toc256001004 \h </w:instrText>
        </w:r>
        <w:r w:rsidR="00D65FD4">
          <w:rPr>
            <w:lang w:val="en-US" w:eastAsia="en-US"/>
          </w:rPr>
        </w:r>
        <w:r w:rsidR="00D65FD4">
          <w:rPr>
            <w:lang w:val="en-US" w:eastAsia="en-US"/>
          </w:rPr>
          <w:fldChar w:fldCharType="separate"/>
        </w:r>
        <w:r w:rsidR="00D65FD4">
          <w:rPr>
            <w:lang w:val="en-US" w:eastAsia="en-US"/>
          </w:rPr>
          <w:t>792</w:t>
        </w:r>
        <w:r w:rsidR="00D65FD4">
          <w:rPr>
            <w:lang w:val="en-US" w:eastAsia="en-US"/>
          </w:rPr>
          <w:fldChar w:fldCharType="end"/>
        </w:r>
      </w:hyperlink>
    </w:p>
    <w:p w14:paraId="45FAFBCC" w14:textId="77777777" w:rsidR="00D65FD4" w:rsidRDefault="00DA2F6F">
      <w:pPr>
        <w:pStyle w:val="TOC9"/>
        <w:widowControl/>
        <w:rPr>
          <w:rFonts w:ascii="Calibri" w:hAnsi="Calibri" w:cs="Calibri"/>
          <w:noProof/>
          <w:sz w:val="22"/>
          <w:szCs w:val="22"/>
          <w:lang w:val="en-US"/>
        </w:rPr>
      </w:pPr>
      <w:hyperlink w:anchor="_Toc256001005" w:history="1">
        <w:r w:rsidR="00D65FD4">
          <w:rPr>
            <w:rStyle w:val="Hyperlink"/>
            <w:lang w:val="en-US" w:eastAsia="en-US"/>
          </w:rPr>
          <w:t>6.6A.2</w:t>
        </w:r>
        <w:r w:rsidR="00D65FD4">
          <w:rPr>
            <w:rFonts w:ascii="Calibri" w:hAnsi="Calibri" w:cs="Calibri"/>
            <w:noProof/>
            <w:sz w:val="22"/>
            <w:szCs w:val="22"/>
            <w:lang w:val="en-US" w:eastAsia="en-US"/>
          </w:rPr>
          <w:tab/>
        </w:r>
        <w:r w:rsidR="00D65FD4">
          <w:rPr>
            <w:rStyle w:val="Hyperlink"/>
            <w:lang w:val="en-US" w:eastAsia="en-US"/>
          </w:rPr>
          <w:t>Amendment of distribution determination for contingent project</w:t>
        </w:r>
        <w:r w:rsidR="00D65FD4">
          <w:rPr>
            <w:lang w:val="en-US" w:eastAsia="en-US"/>
          </w:rPr>
          <w:tab/>
        </w:r>
        <w:r w:rsidR="00D65FD4">
          <w:rPr>
            <w:lang w:val="en-US" w:eastAsia="en-US"/>
          </w:rPr>
          <w:fldChar w:fldCharType="begin"/>
        </w:r>
        <w:r w:rsidR="00D65FD4">
          <w:rPr>
            <w:lang w:val="en-US" w:eastAsia="en-US"/>
          </w:rPr>
          <w:instrText xml:space="preserve"> PAGEREF _Toc256001005 \h </w:instrText>
        </w:r>
        <w:r w:rsidR="00D65FD4">
          <w:rPr>
            <w:lang w:val="en-US" w:eastAsia="en-US"/>
          </w:rPr>
        </w:r>
        <w:r w:rsidR="00D65FD4">
          <w:rPr>
            <w:lang w:val="en-US" w:eastAsia="en-US"/>
          </w:rPr>
          <w:fldChar w:fldCharType="separate"/>
        </w:r>
        <w:r w:rsidR="00D65FD4">
          <w:rPr>
            <w:lang w:val="en-US" w:eastAsia="en-US"/>
          </w:rPr>
          <w:t>794</w:t>
        </w:r>
        <w:r w:rsidR="00D65FD4">
          <w:rPr>
            <w:lang w:val="en-US" w:eastAsia="en-US"/>
          </w:rPr>
          <w:fldChar w:fldCharType="end"/>
        </w:r>
      </w:hyperlink>
    </w:p>
    <w:p w14:paraId="489AA836" w14:textId="77777777" w:rsidR="00D65FD4" w:rsidRDefault="00DA2F6F">
      <w:pPr>
        <w:pStyle w:val="TOC6"/>
        <w:widowControl/>
        <w:rPr>
          <w:rFonts w:ascii="Calibri" w:hAnsi="Calibri" w:cs="Calibri"/>
          <w:noProof/>
          <w:sz w:val="22"/>
          <w:szCs w:val="22"/>
          <w:lang w:val="en-US"/>
        </w:rPr>
      </w:pPr>
      <w:hyperlink w:anchor="_Toc256001006"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_Toc256001006 \h </w:instrText>
        </w:r>
        <w:r w:rsidR="00D65FD4">
          <w:rPr>
            <w:lang w:val="en-US" w:eastAsia="en-US"/>
          </w:rPr>
        </w:r>
        <w:r w:rsidR="00D65FD4">
          <w:rPr>
            <w:lang w:val="en-US" w:eastAsia="en-US"/>
          </w:rPr>
          <w:fldChar w:fldCharType="separate"/>
        </w:r>
        <w:r w:rsidR="00D65FD4">
          <w:rPr>
            <w:lang w:val="en-US" w:eastAsia="en-US"/>
          </w:rPr>
          <w:t>799</w:t>
        </w:r>
        <w:r w:rsidR="00D65FD4">
          <w:rPr>
            <w:lang w:val="en-US" w:eastAsia="en-US"/>
          </w:rPr>
          <w:fldChar w:fldCharType="end"/>
        </w:r>
      </w:hyperlink>
    </w:p>
    <w:p w14:paraId="7033F70E" w14:textId="77777777" w:rsidR="00D65FD4" w:rsidRDefault="00DA2F6F">
      <w:pPr>
        <w:pStyle w:val="TOC6"/>
        <w:widowControl/>
        <w:rPr>
          <w:rFonts w:ascii="Calibri" w:hAnsi="Calibri" w:cs="Calibri"/>
          <w:noProof/>
          <w:sz w:val="22"/>
          <w:szCs w:val="22"/>
          <w:lang w:val="en-US"/>
        </w:rPr>
      </w:pPr>
      <w:hyperlink w:anchor="_Toc256001007" w:history="1">
        <w:r w:rsidR="00D65FD4">
          <w:rPr>
            <w:rStyle w:val="Hyperlink"/>
            <w:lang w:val="en-US" w:eastAsia="en-US"/>
          </w:rPr>
          <w:t>6.7</w:t>
        </w:r>
        <w:r w:rsidR="00D65FD4">
          <w:rPr>
            <w:rFonts w:ascii="Calibri" w:hAnsi="Calibri" w:cs="Calibri"/>
            <w:noProof/>
            <w:sz w:val="22"/>
            <w:szCs w:val="22"/>
            <w:lang w:val="en-US" w:eastAsia="en-US"/>
          </w:rPr>
          <w:tab/>
        </w:r>
        <w:r w:rsidR="00D65FD4">
          <w:rPr>
            <w:rStyle w:val="Hyperlink"/>
            <w:lang w:val="en-US" w:eastAsia="en-US"/>
          </w:rPr>
          <w:t>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_Toc256001007 \h </w:instrText>
        </w:r>
        <w:r w:rsidR="00D65FD4">
          <w:rPr>
            <w:lang w:val="en-US" w:eastAsia="en-US"/>
          </w:rPr>
        </w:r>
        <w:r w:rsidR="00D65FD4">
          <w:rPr>
            <w:lang w:val="en-US" w:eastAsia="en-US"/>
          </w:rPr>
          <w:fldChar w:fldCharType="separate"/>
        </w:r>
        <w:r w:rsidR="00D65FD4">
          <w:rPr>
            <w:lang w:val="en-US" w:eastAsia="en-US"/>
          </w:rPr>
          <w:t>799</w:t>
        </w:r>
        <w:r w:rsidR="00D65FD4">
          <w:rPr>
            <w:lang w:val="en-US" w:eastAsia="en-US"/>
          </w:rPr>
          <w:fldChar w:fldCharType="end"/>
        </w:r>
      </w:hyperlink>
    </w:p>
    <w:p w14:paraId="1499D351" w14:textId="77777777" w:rsidR="00D65FD4" w:rsidRDefault="00DA2F6F">
      <w:pPr>
        <w:pStyle w:val="TOC9"/>
        <w:widowControl/>
        <w:rPr>
          <w:rFonts w:ascii="Calibri" w:hAnsi="Calibri" w:cs="Calibri"/>
          <w:noProof/>
          <w:sz w:val="22"/>
          <w:szCs w:val="22"/>
          <w:lang w:val="en-US"/>
        </w:rPr>
      </w:pPr>
      <w:hyperlink w:anchor="_Toc256001008" w:history="1">
        <w:r w:rsidR="00D65FD4">
          <w:rPr>
            <w:rStyle w:val="Hyperlink"/>
            <w:lang w:val="en-US" w:eastAsia="en-US"/>
          </w:rPr>
          <w:t>6.7.1</w:t>
        </w:r>
        <w:r w:rsidR="00D65FD4">
          <w:rPr>
            <w:rFonts w:ascii="Calibri" w:hAnsi="Calibri" w:cs="Calibri"/>
            <w:noProof/>
            <w:sz w:val="22"/>
            <w:szCs w:val="22"/>
            <w:lang w:val="en-US" w:eastAsia="en-US"/>
          </w:rPr>
          <w:tab/>
        </w:r>
        <w:r w:rsidR="00D65FD4">
          <w:rPr>
            <w:rStyle w:val="Hyperlink"/>
            <w:lang w:val="en-US" w:eastAsia="en-US"/>
          </w:rPr>
          <w:t>Principles relating to access to 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_Toc256001008 \h </w:instrText>
        </w:r>
        <w:r w:rsidR="00D65FD4">
          <w:rPr>
            <w:lang w:val="en-US" w:eastAsia="en-US"/>
          </w:rPr>
        </w:r>
        <w:r w:rsidR="00D65FD4">
          <w:rPr>
            <w:lang w:val="en-US" w:eastAsia="en-US"/>
          </w:rPr>
          <w:fldChar w:fldCharType="separate"/>
        </w:r>
        <w:r w:rsidR="00D65FD4">
          <w:rPr>
            <w:lang w:val="en-US" w:eastAsia="en-US"/>
          </w:rPr>
          <w:t>799</w:t>
        </w:r>
        <w:r w:rsidR="00D65FD4">
          <w:rPr>
            <w:lang w:val="en-US" w:eastAsia="en-US"/>
          </w:rPr>
          <w:fldChar w:fldCharType="end"/>
        </w:r>
      </w:hyperlink>
    </w:p>
    <w:p w14:paraId="6C4C8E62" w14:textId="77777777" w:rsidR="00D65FD4" w:rsidRDefault="00DA2F6F">
      <w:pPr>
        <w:pStyle w:val="TOC9"/>
        <w:widowControl/>
        <w:rPr>
          <w:rFonts w:ascii="Calibri" w:hAnsi="Calibri" w:cs="Calibri"/>
          <w:noProof/>
          <w:sz w:val="22"/>
          <w:szCs w:val="22"/>
          <w:lang w:val="en-US"/>
        </w:rPr>
      </w:pPr>
      <w:hyperlink w:anchor="_Toc256001009" w:history="1">
        <w:r w:rsidR="00D65FD4">
          <w:rPr>
            <w:rStyle w:val="Hyperlink"/>
            <w:lang w:val="en-US" w:eastAsia="en-US"/>
          </w:rPr>
          <w:t>6.7.2</w:t>
        </w:r>
        <w:r w:rsidR="00D65FD4">
          <w:rPr>
            <w:rFonts w:ascii="Calibri" w:hAnsi="Calibri" w:cs="Calibri"/>
            <w:noProof/>
            <w:sz w:val="22"/>
            <w:szCs w:val="22"/>
            <w:lang w:val="en-US" w:eastAsia="en-US"/>
          </w:rPr>
          <w:tab/>
        </w:r>
        <w:r w:rsidR="00D65FD4">
          <w:rPr>
            <w:rStyle w:val="Hyperlink"/>
            <w:lang w:val="en-US" w:eastAsia="en-US"/>
          </w:rPr>
          <w:t>Determination of terms and conditions of access for 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_Toc256001009 \h </w:instrText>
        </w:r>
        <w:r w:rsidR="00D65FD4">
          <w:rPr>
            <w:lang w:val="en-US" w:eastAsia="en-US"/>
          </w:rPr>
        </w:r>
        <w:r w:rsidR="00D65FD4">
          <w:rPr>
            <w:lang w:val="en-US" w:eastAsia="en-US"/>
          </w:rPr>
          <w:fldChar w:fldCharType="separate"/>
        </w:r>
        <w:r w:rsidR="00D65FD4">
          <w:rPr>
            <w:lang w:val="en-US" w:eastAsia="en-US"/>
          </w:rPr>
          <w:t>800</w:t>
        </w:r>
        <w:r w:rsidR="00D65FD4">
          <w:rPr>
            <w:lang w:val="en-US" w:eastAsia="en-US"/>
          </w:rPr>
          <w:fldChar w:fldCharType="end"/>
        </w:r>
      </w:hyperlink>
    </w:p>
    <w:p w14:paraId="4FFF3C23" w14:textId="77777777" w:rsidR="00D65FD4" w:rsidRDefault="00DA2F6F">
      <w:pPr>
        <w:pStyle w:val="TOC9"/>
        <w:widowControl/>
        <w:rPr>
          <w:rFonts w:ascii="Calibri" w:hAnsi="Calibri" w:cs="Calibri"/>
          <w:noProof/>
          <w:sz w:val="22"/>
          <w:szCs w:val="22"/>
          <w:lang w:val="en-US"/>
        </w:rPr>
      </w:pPr>
      <w:hyperlink w:anchor="_Toc256001010" w:history="1">
        <w:r w:rsidR="00D65FD4">
          <w:rPr>
            <w:rStyle w:val="Hyperlink"/>
            <w:lang w:val="en-US" w:eastAsia="en-US"/>
          </w:rPr>
          <w:t>6.7.3</w:t>
        </w:r>
        <w:r w:rsidR="00D65FD4">
          <w:rPr>
            <w:rFonts w:ascii="Calibri" w:hAnsi="Calibri" w:cs="Calibri"/>
            <w:noProof/>
            <w:sz w:val="22"/>
            <w:szCs w:val="22"/>
            <w:lang w:val="en-US" w:eastAsia="en-US"/>
          </w:rPr>
          <w:tab/>
        </w:r>
        <w:r w:rsidR="00D65FD4">
          <w:rPr>
            <w:rStyle w:val="Hyperlink"/>
            <w:lang w:val="en-US" w:eastAsia="en-US"/>
          </w:rPr>
          <w:t>Negotiating framework determination</w:t>
        </w:r>
        <w:r w:rsidR="00D65FD4">
          <w:rPr>
            <w:lang w:val="en-US" w:eastAsia="en-US"/>
          </w:rPr>
          <w:tab/>
        </w:r>
        <w:r w:rsidR="00D65FD4">
          <w:rPr>
            <w:lang w:val="en-US" w:eastAsia="en-US"/>
          </w:rPr>
          <w:fldChar w:fldCharType="begin"/>
        </w:r>
        <w:r w:rsidR="00D65FD4">
          <w:rPr>
            <w:lang w:val="en-US" w:eastAsia="en-US"/>
          </w:rPr>
          <w:instrText xml:space="preserve"> PAGEREF _Toc256001010 \h </w:instrText>
        </w:r>
        <w:r w:rsidR="00D65FD4">
          <w:rPr>
            <w:lang w:val="en-US" w:eastAsia="en-US"/>
          </w:rPr>
        </w:r>
        <w:r w:rsidR="00D65FD4">
          <w:rPr>
            <w:lang w:val="en-US" w:eastAsia="en-US"/>
          </w:rPr>
          <w:fldChar w:fldCharType="separate"/>
        </w:r>
        <w:r w:rsidR="00D65FD4">
          <w:rPr>
            <w:lang w:val="en-US" w:eastAsia="en-US"/>
          </w:rPr>
          <w:t>801</w:t>
        </w:r>
        <w:r w:rsidR="00D65FD4">
          <w:rPr>
            <w:lang w:val="en-US" w:eastAsia="en-US"/>
          </w:rPr>
          <w:fldChar w:fldCharType="end"/>
        </w:r>
      </w:hyperlink>
    </w:p>
    <w:p w14:paraId="0DB2F258" w14:textId="77777777" w:rsidR="00D65FD4" w:rsidRDefault="00DA2F6F">
      <w:pPr>
        <w:pStyle w:val="TOC9"/>
        <w:widowControl/>
        <w:rPr>
          <w:rFonts w:ascii="Calibri" w:hAnsi="Calibri" w:cs="Calibri"/>
          <w:noProof/>
          <w:sz w:val="22"/>
          <w:szCs w:val="22"/>
          <w:lang w:val="en-US"/>
        </w:rPr>
      </w:pPr>
      <w:hyperlink w:anchor="_Toc256001011" w:history="1">
        <w:r w:rsidR="00D65FD4">
          <w:rPr>
            <w:rStyle w:val="Hyperlink"/>
            <w:lang w:val="en-US" w:eastAsia="en-US"/>
          </w:rPr>
          <w:t>6.7.4</w:t>
        </w:r>
        <w:r w:rsidR="00D65FD4">
          <w:rPr>
            <w:rFonts w:ascii="Calibri" w:hAnsi="Calibri" w:cs="Calibri"/>
            <w:noProof/>
            <w:sz w:val="22"/>
            <w:szCs w:val="22"/>
            <w:lang w:val="en-US" w:eastAsia="en-US"/>
          </w:rPr>
          <w:tab/>
        </w:r>
        <w:r w:rsidR="00D65FD4">
          <w:rPr>
            <w:rStyle w:val="Hyperlink"/>
            <w:lang w:val="en-US" w:eastAsia="en-US"/>
          </w:rPr>
          <w:t>Negotiated Distribution Service Criteria determination</w:t>
        </w:r>
        <w:r w:rsidR="00D65FD4">
          <w:rPr>
            <w:lang w:val="en-US" w:eastAsia="en-US"/>
          </w:rPr>
          <w:tab/>
        </w:r>
        <w:r w:rsidR="00D65FD4">
          <w:rPr>
            <w:lang w:val="en-US" w:eastAsia="en-US"/>
          </w:rPr>
          <w:fldChar w:fldCharType="begin"/>
        </w:r>
        <w:r w:rsidR="00D65FD4">
          <w:rPr>
            <w:lang w:val="en-US" w:eastAsia="en-US"/>
          </w:rPr>
          <w:instrText xml:space="preserve"> PAGEREF _Toc256001011 \h </w:instrText>
        </w:r>
        <w:r w:rsidR="00D65FD4">
          <w:rPr>
            <w:lang w:val="en-US" w:eastAsia="en-US"/>
          </w:rPr>
        </w:r>
        <w:r w:rsidR="00D65FD4">
          <w:rPr>
            <w:lang w:val="en-US" w:eastAsia="en-US"/>
          </w:rPr>
          <w:fldChar w:fldCharType="separate"/>
        </w:r>
        <w:r w:rsidR="00D65FD4">
          <w:rPr>
            <w:lang w:val="en-US" w:eastAsia="en-US"/>
          </w:rPr>
          <w:t>801</w:t>
        </w:r>
        <w:r w:rsidR="00D65FD4">
          <w:rPr>
            <w:lang w:val="en-US" w:eastAsia="en-US"/>
          </w:rPr>
          <w:fldChar w:fldCharType="end"/>
        </w:r>
      </w:hyperlink>
    </w:p>
    <w:p w14:paraId="2507D577" w14:textId="77777777" w:rsidR="00D65FD4" w:rsidRDefault="00DA2F6F">
      <w:pPr>
        <w:pStyle w:val="TOC9"/>
        <w:widowControl/>
        <w:rPr>
          <w:rFonts w:ascii="Calibri" w:hAnsi="Calibri" w:cs="Calibri"/>
          <w:noProof/>
          <w:sz w:val="22"/>
          <w:szCs w:val="22"/>
          <w:lang w:val="en-US"/>
        </w:rPr>
      </w:pPr>
      <w:hyperlink w:anchor="_Toc256001012" w:history="1">
        <w:r w:rsidR="00D65FD4">
          <w:rPr>
            <w:rStyle w:val="Hyperlink"/>
            <w:lang w:val="en-US" w:eastAsia="en-US"/>
          </w:rPr>
          <w:t>6.7.5</w:t>
        </w:r>
        <w:r w:rsidR="00D65FD4">
          <w:rPr>
            <w:rFonts w:ascii="Calibri" w:hAnsi="Calibri" w:cs="Calibri"/>
            <w:noProof/>
            <w:sz w:val="22"/>
            <w:szCs w:val="22"/>
            <w:lang w:val="en-US" w:eastAsia="en-US"/>
          </w:rPr>
          <w:tab/>
        </w:r>
        <w:r w:rsidR="00D65FD4">
          <w:rPr>
            <w:rStyle w:val="Hyperlink"/>
            <w:lang w:val="en-US" w:eastAsia="en-US"/>
          </w:rPr>
          <w:t>Preparation of and requirements for negotiating framework for negotiated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_Toc256001012 \h </w:instrText>
        </w:r>
        <w:r w:rsidR="00D65FD4">
          <w:rPr>
            <w:lang w:val="en-US" w:eastAsia="en-US"/>
          </w:rPr>
        </w:r>
        <w:r w:rsidR="00D65FD4">
          <w:rPr>
            <w:lang w:val="en-US" w:eastAsia="en-US"/>
          </w:rPr>
          <w:fldChar w:fldCharType="separate"/>
        </w:r>
        <w:r w:rsidR="00D65FD4">
          <w:rPr>
            <w:lang w:val="en-US" w:eastAsia="en-US"/>
          </w:rPr>
          <w:t>802</w:t>
        </w:r>
        <w:r w:rsidR="00D65FD4">
          <w:rPr>
            <w:lang w:val="en-US" w:eastAsia="en-US"/>
          </w:rPr>
          <w:fldChar w:fldCharType="end"/>
        </w:r>
      </w:hyperlink>
    </w:p>
    <w:p w14:paraId="3894F240" w14:textId="77777777" w:rsidR="00D65FD4" w:rsidRDefault="00DA2F6F">
      <w:pPr>
        <w:pStyle w:val="TOC9"/>
        <w:widowControl/>
        <w:rPr>
          <w:rFonts w:ascii="Calibri" w:hAnsi="Calibri" w:cs="Calibri"/>
          <w:noProof/>
          <w:sz w:val="22"/>
          <w:szCs w:val="22"/>
          <w:lang w:val="en-US"/>
        </w:rPr>
      </w:pPr>
      <w:hyperlink w:anchor="_Toc256001013" w:history="1">
        <w:r w:rsidR="00D65FD4">
          <w:rPr>
            <w:rStyle w:val="Hyperlink"/>
            <w:lang w:val="en-US" w:eastAsia="en-US"/>
          </w:rPr>
          <w:t>6.7.6</w:t>
        </w:r>
        <w:r w:rsidR="00D65FD4">
          <w:rPr>
            <w:rFonts w:ascii="Calibri" w:hAnsi="Calibri" w:cs="Calibri"/>
            <w:noProof/>
            <w:sz w:val="22"/>
            <w:szCs w:val="22"/>
            <w:lang w:val="en-US" w:eastAsia="en-US"/>
          </w:rPr>
          <w:tab/>
        </w:r>
        <w:r w:rsidR="00D65FD4">
          <w:rPr>
            <w:rStyle w:val="Hyperlink"/>
            <w:lang w:val="en-US" w:eastAsia="en-US"/>
          </w:rPr>
          <w:t>Confidential information</w:t>
        </w:r>
        <w:r w:rsidR="00D65FD4">
          <w:rPr>
            <w:lang w:val="en-US" w:eastAsia="en-US"/>
          </w:rPr>
          <w:tab/>
        </w:r>
        <w:r w:rsidR="00D65FD4">
          <w:rPr>
            <w:lang w:val="en-US" w:eastAsia="en-US"/>
          </w:rPr>
          <w:fldChar w:fldCharType="begin"/>
        </w:r>
        <w:r w:rsidR="00D65FD4">
          <w:rPr>
            <w:lang w:val="en-US" w:eastAsia="en-US"/>
          </w:rPr>
          <w:instrText xml:space="preserve"> PAGEREF _Toc256001013 \h </w:instrText>
        </w:r>
        <w:r w:rsidR="00D65FD4">
          <w:rPr>
            <w:lang w:val="en-US" w:eastAsia="en-US"/>
          </w:rPr>
        </w:r>
        <w:r w:rsidR="00D65FD4">
          <w:rPr>
            <w:lang w:val="en-US" w:eastAsia="en-US"/>
          </w:rPr>
          <w:fldChar w:fldCharType="separate"/>
        </w:r>
        <w:r w:rsidR="00D65FD4">
          <w:rPr>
            <w:lang w:val="en-US" w:eastAsia="en-US"/>
          </w:rPr>
          <w:t>804</w:t>
        </w:r>
        <w:r w:rsidR="00D65FD4">
          <w:rPr>
            <w:lang w:val="en-US" w:eastAsia="en-US"/>
          </w:rPr>
          <w:fldChar w:fldCharType="end"/>
        </w:r>
      </w:hyperlink>
    </w:p>
    <w:p w14:paraId="451E47AF" w14:textId="77777777" w:rsidR="00D65FD4" w:rsidRDefault="00DA2F6F">
      <w:pPr>
        <w:pStyle w:val="TOC6"/>
        <w:widowControl/>
        <w:rPr>
          <w:rFonts w:ascii="Calibri" w:hAnsi="Calibri" w:cs="Calibri"/>
          <w:noProof/>
          <w:sz w:val="22"/>
          <w:szCs w:val="22"/>
          <w:lang w:val="en-US"/>
        </w:rPr>
      </w:pPr>
      <w:hyperlink w:anchor="_Toc256001014" w:history="1">
        <w:r w:rsidR="00D65FD4">
          <w:rPr>
            <w:rStyle w:val="Hyperlink"/>
            <w:lang w:val="en-US" w:eastAsia="en-US"/>
          </w:rPr>
          <w:t>Part DA</w:t>
        </w:r>
        <w:r w:rsidR="00D65FD4">
          <w:rPr>
            <w:rFonts w:ascii="Calibri" w:hAnsi="Calibri" w:cs="Calibri"/>
            <w:noProof/>
            <w:sz w:val="22"/>
            <w:szCs w:val="22"/>
            <w:lang w:val="en-US" w:eastAsia="en-US"/>
          </w:rPr>
          <w:tab/>
        </w:r>
        <w:r w:rsidR="00D65FD4">
          <w:rPr>
            <w:rStyle w:val="Hyperlink"/>
            <w:lang w:val="en-US" w:eastAsia="en-US"/>
          </w:rPr>
          <w:t>Connection policies</w:t>
        </w:r>
        <w:r w:rsidR="00D65FD4">
          <w:rPr>
            <w:lang w:val="en-US" w:eastAsia="en-US"/>
          </w:rPr>
          <w:tab/>
        </w:r>
        <w:r w:rsidR="00D65FD4">
          <w:rPr>
            <w:lang w:val="en-US" w:eastAsia="en-US"/>
          </w:rPr>
          <w:fldChar w:fldCharType="begin"/>
        </w:r>
        <w:r w:rsidR="00D65FD4">
          <w:rPr>
            <w:lang w:val="en-US" w:eastAsia="en-US"/>
          </w:rPr>
          <w:instrText xml:space="preserve"> PAGEREF _Toc256001014 \h </w:instrText>
        </w:r>
        <w:r w:rsidR="00D65FD4">
          <w:rPr>
            <w:lang w:val="en-US" w:eastAsia="en-US"/>
          </w:rPr>
        </w:r>
        <w:r w:rsidR="00D65FD4">
          <w:rPr>
            <w:lang w:val="en-US" w:eastAsia="en-US"/>
          </w:rPr>
          <w:fldChar w:fldCharType="separate"/>
        </w:r>
        <w:r w:rsidR="00D65FD4">
          <w:rPr>
            <w:lang w:val="en-US" w:eastAsia="en-US"/>
          </w:rPr>
          <w:t>804</w:t>
        </w:r>
        <w:r w:rsidR="00D65FD4">
          <w:rPr>
            <w:lang w:val="en-US" w:eastAsia="en-US"/>
          </w:rPr>
          <w:fldChar w:fldCharType="end"/>
        </w:r>
      </w:hyperlink>
    </w:p>
    <w:p w14:paraId="35B0D486" w14:textId="77777777" w:rsidR="00D65FD4" w:rsidRDefault="00DA2F6F">
      <w:pPr>
        <w:pStyle w:val="TOC6"/>
        <w:widowControl/>
        <w:rPr>
          <w:rFonts w:ascii="Calibri" w:hAnsi="Calibri" w:cs="Calibri"/>
          <w:noProof/>
          <w:sz w:val="22"/>
          <w:szCs w:val="22"/>
          <w:lang w:val="en-US"/>
        </w:rPr>
      </w:pPr>
      <w:hyperlink w:anchor="_Toc256001015" w:history="1">
        <w:r w:rsidR="00D65FD4">
          <w:rPr>
            <w:rStyle w:val="Hyperlink"/>
            <w:lang w:val="en-US" w:eastAsia="en-US"/>
          </w:rPr>
          <w:t>6.7A</w:t>
        </w:r>
        <w:r w:rsidR="00D65FD4">
          <w:rPr>
            <w:rFonts w:ascii="Calibri" w:hAnsi="Calibri" w:cs="Calibri"/>
            <w:noProof/>
            <w:sz w:val="22"/>
            <w:szCs w:val="22"/>
            <w:lang w:val="en-US" w:eastAsia="en-US"/>
          </w:rPr>
          <w:tab/>
        </w:r>
        <w:r w:rsidR="00D65FD4">
          <w:rPr>
            <w:rStyle w:val="Hyperlink"/>
            <w:lang w:val="en-US" w:eastAsia="en-US"/>
          </w:rPr>
          <w:t>Connection policy requirements</w:t>
        </w:r>
        <w:r w:rsidR="00D65FD4">
          <w:rPr>
            <w:lang w:val="en-US" w:eastAsia="en-US"/>
          </w:rPr>
          <w:tab/>
        </w:r>
        <w:r w:rsidR="00D65FD4">
          <w:rPr>
            <w:lang w:val="en-US" w:eastAsia="en-US"/>
          </w:rPr>
          <w:fldChar w:fldCharType="begin"/>
        </w:r>
        <w:r w:rsidR="00D65FD4">
          <w:rPr>
            <w:lang w:val="en-US" w:eastAsia="en-US"/>
          </w:rPr>
          <w:instrText xml:space="preserve"> PAGEREF _Toc256001015 \h </w:instrText>
        </w:r>
        <w:r w:rsidR="00D65FD4">
          <w:rPr>
            <w:lang w:val="en-US" w:eastAsia="en-US"/>
          </w:rPr>
        </w:r>
        <w:r w:rsidR="00D65FD4">
          <w:rPr>
            <w:lang w:val="en-US" w:eastAsia="en-US"/>
          </w:rPr>
          <w:fldChar w:fldCharType="separate"/>
        </w:r>
        <w:r w:rsidR="00D65FD4">
          <w:rPr>
            <w:lang w:val="en-US" w:eastAsia="en-US"/>
          </w:rPr>
          <w:t>804</w:t>
        </w:r>
        <w:r w:rsidR="00D65FD4">
          <w:rPr>
            <w:lang w:val="en-US" w:eastAsia="en-US"/>
          </w:rPr>
          <w:fldChar w:fldCharType="end"/>
        </w:r>
      </w:hyperlink>
    </w:p>
    <w:p w14:paraId="5BD5EB40" w14:textId="77777777" w:rsidR="00D65FD4" w:rsidRDefault="00DA2F6F">
      <w:pPr>
        <w:pStyle w:val="TOC9"/>
        <w:widowControl/>
        <w:rPr>
          <w:rFonts w:ascii="Calibri" w:hAnsi="Calibri" w:cs="Calibri"/>
          <w:noProof/>
          <w:sz w:val="22"/>
          <w:szCs w:val="22"/>
          <w:lang w:val="en-US"/>
        </w:rPr>
      </w:pPr>
      <w:hyperlink w:anchor="_Toc256001016" w:history="1">
        <w:r w:rsidR="00D65FD4">
          <w:rPr>
            <w:rStyle w:val="Hyperlink"/>
            <w:lang w:val="en-US" w:eastAsia="en-US"/>
          </w:rPr>
          <w:t>6.7A.1</w:t>
        </w:r>
        <w:r w:rsidR="00D65FD4">
          <w:rPr>
            <w:rFonts w:ascii="Calibri" w:hAnsi="Calibri" w:cs="Calibri"/>
            <w:noProof/>
            <w:sz w:val="22"/>
            <w:szCs w:val="22"/>
            <w:lang w:val="en-US" w:eastAsia="en-US"/>
          </w:rPr>
          <w:tab/>
        </w:r>
        <w:r w:rsidR="00D65FD4">
          <w:rPr>
            <w:rStyle w:val="Hyperlink"/>
            <w:lang w:val="en-US" w:eastAsia="en-US"/>
          </w:rPr>
          <w:t>Preparation of, and requirements for, connection policy</w:t>
        </w:r>
        <w:r w:rsidR="00D65FD4">
          <w:rPr>
            <w:lang w:val="en-US" w:eastAsia="en-US"/>
          </w:rPr>
          <w:tab/>
        </w:r>
        <w:r w:rsidR="00D65FD4">
          <w:rPr>
            <w:lang w:val="en-US" w:eastAsia="en-US"/>
          </w:rPr>
          <w:fldChar w:fldCharType="begin"/>
        </w:r>
        <w:r w:rsidR="00D65FD4">
          <w:rPr>
            <w:lang w:val="en-US" w:eastAsia="en-US"/>
          </w:rPr>
          <w:instrText xml:space="preserve"> PAGEREF _Toc256001016 \h </w:instrText>
        </w:r>
        <w:r w:rsidR="00D65FD4">
          <w:rPr>
            <w:lang w:val="en-US" w:eastAsia="en-US"/>
          </w:rPr>
        </w:r>
        <w:r w:rsidR="00D65FD4">
          <w:rPr>
            <w:lang w:val="en-US" w:eastAsia="en-US"/>
          </w:rPr>
          <w:fldChar w:fldCharType="separate"/>
        </w:r>
        <w:r w:rsidR="00D65FD4">
          <w:rPr>
            <w:lang w:val="en-US" w:eastAsia="en-US"/>
          </w:rPr>
          <w:t>804</w:t>
        </w:r>
        <w:r w:rsidR="00D65FD4">
          <w:rPr>
            <w:lang w:val="en-US" w:eastAsia="en-US"/>
          </w:rPr>
          <w:fldChar w:fldCharType="end"/>
        </w:r>
      </w:hyperlink>
    </w:p>
    <w:p w14:paraId="38AED689" w14:textId="77777777" w:rsidR="00D65FD4" w:rsidRDefault="00DA2F6F">
      <w:pPr>
        <w:pStyle w:val="TOC6"/>
        <w:widowControl/>
        <w:rPr>
          <w:rFonts w:ascii="Calibri" w:hAnsi="Calibri" w:cs="Calibri"/>
          <w:noProof/>
          <w:sz w:val="22"/>
          <w:szCs w:val="22"/>
          <w:lang w:val="en-US"/>
        </w:rPr>
      </w:pPr>
      <w:hyperlink w:anchor="_Toc256001017"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Regulatory proposal and proposed tariff structure statement</w:t>
        </w:r>
        <w:r w:rsidR="00D65FD4">
          <w:rPr>
            <w:lang w:val="en-US" w:eastAsia="en-US"/>
          </w:rPr>
          <w:tab/>
        </w:r>
        <w:r w:rsidR="00D65FD4">
          <w:rPr>
            <w:lang w:val="en-US" w:eastAsia="en-US"/>
          </w:rPr>
          <w:fldChar w:fldCharType="begin"/>
        </w:r>
        <w:r w:rsidR="00D65FD4">
          <w:rPr>
            <w:lang w:val="en-US" w:eastAsia="en-US"/>
          </w:rPr>
          <w:instrText xml:space="preserve"> PAGEREF _Toc256001017 \h </w:instrText>
        </w:r>
        <w:r w:rsidR="00D65FD4">
          <w:rPr>
            <w:lang w:val="en-US" w:eastAsia="en-US"/>
          </w:rPr>
        </w:r>
        <w:r w:rsidR="00D65FD4">
          <w:rPr>
            <w:lang w:val="en-US" w:eastAsia="en-US"/>
          </w:rPr>
          <w:fldChar w:fldCharType="separate"/>
        </w:r>
        <w:r w:rsidR="00D65FD4">
          <w:rPr>
            <w:lang w:val="en-US" w:eastAsia="en-US"/>
          </w:rPr>
          <w:t>805</w:t>
        </w:r>
        <w:r w:rsidR="00D65FD4">
          <w:rPr>
            <w:lang w:val="en-US" w:eastAsia="en-US"/>
          </w:rPr>
          <w:fldChar w:fldCharType="end"/>
        </w:r>
      </w:hyperlink>
    </w:p>
    <w:p w14:paraId="266908E8" w14:textId="77777777" w:rsidR="00D65FD4" w:rsidRDefault="00DA2F6F">
      <w:pPr>
        <w:pStyle w:val="TOC6"/>
        <w:widowControl/>
        <w:rPr>
          <w:rFonts w:ascii="Calibri" w:hAnsi="Calibri" w:cs="Calibri"/>
          <w:noProof/>
          <w:sz w:val="22"/>
          <w:szCs w:val="22"/>
          <w:lang w:val="en-US"/>
        </w:rPr>
      </w:pPr>
      <w:hyperlink w:anchor="_Toc256001018" w:history="1">
        <w:r w:rsidR="00D65FD4">
          <w:rPr>
            <w:rStyle w:val="Hyperlink"/>
            <w:lang w:val="en-US" w:eastAsia="en-US"/>
          </w:rPr>
          <w:t>6.8</w:t>
        </w:r>
        <w:r w:rsidR="00D65FD4">
          <w:rPr>
            <w:rFonts w:ascii="Calibri" w:hAnsi="Calibri" w:cs="Calibri"/>
            <w:noProof/>
            <w:sz w:val="22"/>
            <w:szCs w:val="22"/>
            <w:lang w:val="en-US" w:eastAsia="en-US"/>
          </w:rPr>
          <w:tab/>
        </w:r>
        <w:r w:rsidR="00D65FD4">
          <w:rPr>
            <w:rStyle w:val="Hyperlink"/>
            <w:lang w:val="en-US" w:eastAsia="en-US"/>
          </w:rPr>
          <w:t>Regulatory proposal and proposed tariff structure statement</w:t>
        </w:r>
        <w:r w:rsidR="00D65FD4">
          <w:rPr>
            <w:lang w:val="en-US" w:eastAsia="en-US"/>
          </w:rPr>
          <w:tab/>
        </w:r>
        <w:r w:rsidR="00D65FD4">
          <w:rPr>
            <w:lang w:val="en-US" w:eastAsia="en-US"/>
          </w:rPr>
          <w:fldChar w:fldCharType="begin"/>
        </w:r>
        <w:r w:rsidR="00D65FD4">
          <w:rPr>
            <w:lang w:val="en-US" w:eastAsia="en-US"/>
          </w:rPr>
          <w:instrText xml:space="preserve"> PAGEREF _Toc256001018 \h </w:instrText>
        </w:r>
        <w:r w:rsidR="00D65FD4">
          <w:rPr>
            <w:lang w:val="en-US" w:eastAsia="en-US"/>
          </w:rPr>
        </w:r>
        <w:r w:rsidR="00D65FD4">
          <w:rPr>
            <w:lang w:val="en-US" w:eastAsia="en-US"/>
          </w:rPr>
          <w:fldChar w:fldCharType="separate"/>
        </w:r>
        <w:r w:rsidR="00D65FD4">
          <w:rPr>
            <w:lang w:val="en-US" w:eastAsia="en-US"/>
          </w:rPr>
          <w:t>805</w:t>
        </w:r>
        <w:r w:rsidR="00D65FD4">
          <w:rPr>
            <w:lang w:val="en-US" w:eastAsia="en-US"/>
          </w:rPr>
          <w:fldChar w:fldCharType="end"/>
        </w:r>
      </w:hyperlink>
    </w:p>
    <w:p w14:paraId="26877C88" w14:textId="77777777" w:rsidR="00D65FD4" w:rsidRDefault="00DA2F6F">
      <w:pPr>
        <w:pStyle w:val="TOC9"/>
        <w:widowControl/>
        <w:rPr>
          <w:rFonts w:ascii="Calibri" w:hAnsi="Calibri" w:cs="Calibri"/>
          <w:noProof/>
          <w:sz w:val="22"/>
          <w:szCs w:val="22"/>
          <w:lang w:val="en-US"/>
        </w:rPr>
      </w:pPr>
      <w:hyperlink w:anchor="_Toc256001019" w:history="1">
        <w:r w:rsidR="00D65FD4">
          <w:rPr>
            <w:rStyle w:val="Hyperlink"/>
            <w:lang w:val="en-US" w:eastAsia="en-US"/>
          </w:rPr>
          <w:t>6.8.1</w:t>
        </w:r>
        <w:r w:rsidR="00D65FD4">
          <w:rPr>
            <w:rFonts w:ascii="Calibri" w:hAnsi="Calibri" w:cs="Calibri"/>
            <w:noProof/>
            <w:sz w:val="22"/>
            <w:szCs w:val="22"/>
            <w:lang w:val="en-US" w:eastAsia="en-US"/>
          </w:rPr>
          <w:tab/>
        </w:r>
        <w:r w:rsidR="00D65FD4">
          <w:rPr>
            <w:rStyle w:val="Hyperlink"/>
            <w:lang w:val="en-US" w:eastAsia="en-US"/>
          </w:rPr>
          <w:t>AER's framework and approach paper</w:t>
        </w:r>
        <w:r w:rsidR="00D65FD4">
          <w:rPr>
            <w:lang w:val="en-US" w:eastAsia="en-US"/>
          </w:rPr>
          <w:tab/>
        </w:r>
        <w:r w:rsidR="00D65FD4">
          <w:rPr>
            <w:lang w:val="en-US" w:eastAsia="en-US"/>
          </w:rPr>
          <w:fldChar w:fldCharType="begin"/>
        </w:r>
        <w:r w:rsidR="00D65FD4">
          <w:rPr>
            <w:lang w:val="en-US" w:eastAsia="en-US"/>
          </w:rPr>
          <w:instrText xml:space="preserve"> PAGEREF _Toc256001019 \h </w:instrText>
        </w:r>
        <w:r w:rsidR="00D65FD4">
          <w:rPr>
            <w:lang w:val="en-US" w:eastAsia="en-US"/>
          </w:rPr>
        </w:r>
        <w:r w:rsidR="00D65FD4">
          <w:rPr>
            <w:lang w:val="en-US" w:eastAsia="en-US"/>
          </w:rPr>
          <w:fldChar w:fldCharType="separate"/>
        </w:r>
        <w:r w:rsidR="00D65FD4">
          <w:rPr>
            <w:lang w:val="en-US" w:eastAsia="en-US"/>
          </w:rPr>
          <w:t>805</w:t>
        </w:r>
        <w:r w:rsidR="00D65FD4">
          <w:rPr>
            <w:lang w:val="en-US" w:eastAsia="en-US"/>
          </w:rPr>
          <w:fldChar w:fldCharType="end"/>
        </w:r>
      </w:hyperlink>
    </w:p>
    <w:p w14:paraId="36C1357D" w14:textId="77777777" w:rsidR="00D65FD4" w:rsidRDefault="00DA2F6F">
      <w:pPr>
        <w:pStyle w:val="TOC9"/>
        <w:widowControl/>
        <w:rPr>
          <w:rFonts w:ascii="Calibri" w:hAnsi="Calibri" w:cs="Calibri"/>
          <w:noProof/>
          <w:sz w:val="22"/>
          <w:szCs w:val="22"/>
          <w:lang w:val="en-US"/>
        </w:rPr>
      </w:pPr>
      <w:hyperlink w:anchor="_Toc256001020" w:history="1">
        <w:r w:rsidR="00D65FD4">
          <w:rPr>
            <w:rStyle w:val="Hyperlink"/>
            <w:lang w:val="en-US" w:eastAsia="en-US"/>
          </w:rPr>
          <w:t>6.8.1A</w:t>
        </w:r>
        <w:r w:rsidR="00D65FD4">
          <w:rPr>
            <w:rFonts w:ascii="Calibri" w:hAnsi="Calibri" w:cs="Calibri"/>
            <w:noProof/>
            <w:sz w:val="22"/>
            <w:szCs w:val="22"/>
            <w:lang w:val="en-US" w:eastAsia="en-US"/>
          </w:rPr>
          <w:tab/>
        </w:r>
        <w:r w:rsidR="00D65FD4">
          <w:rPr>
            <w:rStyle w:val="Hyperlink"/>
            <w:lang w:val="en-US" w:eastAsia="en-US"/>
          </w:rPr>
          <w:t>Notification of approach to forecasting expenditure</w:t>
        </w:r>
        <w:r w:rsidR="00D65FD4">
          <w:rPr>
            <w:lang w:val="en-US" w:eastAsia="en-US"/>
          </w:rPr>
          <w:tab/>
        </w:r>
        <w:r w:rsidR="00D65FD4">
          <w:rPr>
            <w:lang w:val="en-US" w:eastAsia="en-US"/>
          </w:rPr>
          <w:fldChar w:fldCharType="begin"/>
        </w:r>
        <w:r w:rsidR="00D65FD4">
          <w:rPr>
            <w:lang w:val="en-US" w:eastAsia="en-US"/>
          </w:rPr>
          <w:instrText xml:space="preserve"> PAGEREF _Toc256001020 \h </w:instrText>
        </w:r>
        <w:r w:rsidR="00D65FD4">
          <w:rPr>
            <w:lang w:val="en-US" w:eastAsia="en-US"/>
          </w:rPr>
        </w:r>
        <w:r w:rsidR="00D65FD4">
          <w:rPr>
            <w:lang w:val="en-US" w:eastAsia="en-US"/>
          </w:rPr>
          <w:fldChar w:fldCharType="separate"/>
        </w:r>
        <w:r w:rsidR="00D65FD4">
          <w:rPr>
            <w:lang w:val="en-US" w:eastAsia="en-US"/>
          </w:rPr>
          <w:t>807</w:t>
        </w:r>
        <w:r w:rsidR="00D65FD4">
          <w:rPr>
            <w:lang w:val="en-US" w:eastAsia="en-US"/>
          </w:rPr>
          <w:fldChar w:fldCharType="end"/>
        </w:r>
      </w:hyperlink>
    </w:p>
    <w:p w14:paraId="2D2DCC36" w14:textId="77777777" w:rsidR="00D65FD4" w:rsidRDefault="00DA2F6F">
      <w:pPr>
        <w:pStyle w:val="TOC9"/>
        <w:widowControl/>
        <w:rPr>
          <w:rFonts w:ascii="Calibri" w:hAnsi="Calibri" w:cs="Calibri"/>
          <w:noProof/>
          <w:sz w:val="22"/>
          <w:szCs w:val="22"/>
          <w:lang w:val="en-US"/>
        </w:rPr>
      </w:pPr>
      <w:hyperlink w:anchor="_Toc256001021" w:history="1">
        <w:r w:rsidR="00D65FD4">
          <w:rPr>
            <w:rStyle w:val="Hyperlink"/>
            <w:lang w:val="en-US" w:eastAsia="en-US"/>
          </w:rPr>
          <w:t>6.8.2</w:t>
        </w:r>
        <w:r w:rsidR="00D65FD4">
          <w:rPr>
            <w:rFonts w:ascii="Calibri" w:hAnsi="Calibri" w:cs="Calibri"/>
            <w:noProof/>
            <w:sz w:val="22"/>
            <w:szCs w:val="22"/>
            <w:lang w:val="en-US" w:eastAsia="en-US"/>
          </w:rPr>
          <w:tab/>
        </w:r>
        <w:r w:rsidR="00D65FD4">
          <w:rPr>
            <w:rStyle w:val="Hyperlink"/>
            <w:lang w:val="en-US" w:eastAsia="en-US"/>
          </w:rPr>
          <w:t>Submission of regulatory proposal, tariff structure statement and exemption application</w:t>
        </w:r>
        <w:r w:rsidR="00D65FD4">
          <w:rPr>
            <w:lang w:val="en-US" w:eastAsia="en-US"/>
          </w:rPr>
          <w:tab/>
        </w:r>
        <w:r w:rsidR="00D65FD4">
          <w:rPr>
            <w:lang w:val="en-US" w:eastAsia="en-US"/>
          </w:rPr>
          <w:fldChar w:fldCharType="begin"/>
        </w:r>
        <w:r w:rsidR="00D65FD4">
          <w:rPr>
            <w:lang w:val="en-US" w:eastAsia="en-US"/>
          </w:rPr>
          <w:instrText xml:space="preserve"> PAGEREF _Toc256001021 \h </w:instrText>
        </w:r>
        <w:r w:rsidR="00D65FD4">
          <w:rPr>
            <w:lang w:val="en-US" w:eastAsia="en-US"/>
          </w:rPr>
        </w:r>
        <w:r w:rsidR="00D65FD4">
          <w:rPr>
            <w:lang w:val="en-US" w:eastAsia="en-US"/>
          </w:rPr>
          <w:fldChar w:fldCharType="separate"/>
        </w:r>
        <w:r w:rsidR="00D65FD4">
          <w:rPr>
            <w:lang w:val="en-US" w:eastAsia="en-US"/>
          </w:rPr>
          <w:t>808</w:t>
        </w:r>
        <w:r w:rsidR="00D65FD4">
          <w:rPr>
            <w:lang w:val="en-US" w:eastAsia="en-US"/>
          </w:rPr>
          <w:fldChar w:fldCharType="end"/>
        </w:r>
      </w:hyperlink>
    </w:p>
    <w:p w14:paraId="50FFF840" w14:textId="77777777" w:rsidR="00D65FD4" w:rsidRDefault="00DA2F6F">
      <w:pPr>
        <w:pStyle w:val="TOC6"/>
        <w:widowControl/>
        <w:rPr>
          <w:rFonts w:ascii="Calibri" w:hAnsi="Calibri" w:cs="Calibri"/>
          <w:noProof/>
          <w:sz w:val="22"/>
          <w:szCs w:val="22"/>
          <w:lang w:val="en-US"/>
        </w:rPr>
      </w:pPr>
      <w:hyperlink w:anchor="_Toc256001022" w:history="1">
        <w:r w:rsidR="00D65FD4">
          <w:rPr>
            <w:rStyle w:val="Hyperlink"/>
            <w:lang w:val="en-US" w:eastAsia="en-US"/>
          </w:rPr>
          <w:t>6.9</w:t>
        </w:r>
        <w:r w:rsidR="00D65FD4">
          <w:rPr>
            <w:rFonts w:ascii="Calibri" w:hAnsi="Calibri" w:cs="Calibri"/>
            <w:noProof/>
            <w:sz w:val="22"/>
            <w:szCs w:val="22"/>
            <w:lang w:val="en-US" w:eastAsia="en-US"/>
          </w:rPr>
          <w:tab/>
        </w:r>
        <w:r w:rsidR="00D65FD4">
          <w:rPr>
            <w:rStyle w:val="Hyperlink"/>
            <w:lang w:val="en-US" w:eastAsia="en-US"/>
          </w:rPr>
          <w:t>Preliminary examination and consultation</w:t>
        </w:r>
        <w:r w:rsidR="00D65FD4">
          <w:rPr>
            <w:lang w:val="en-US" w:eastAsia="en-US"/>
          </w:rPr>
          <w:tab/>
        </w:r>
        <w:r w:rsidR="00D65FD4">
          <w:rPr>
            <w:lang w:val="en-US" w:eastAsia="en-US"/>
          </w:rPr>
          <w:fldChar w:fldCharType="begin"/>
        </w:r>
        <w:r w:rsidR="00D65FD4">
          <w:rPr>
            <w:lang w:val="en-US" w:eastAsia="en-US"/>
          </w:rPr>
          <w:instrText xml:space="preserve"> PAGEREF _Toc256001022 \h </w:instrText>
        </w:r>
        <w:r w:rsidR="00D65FD4">
          <w:rPr>
            <w:lang w:val="en-US" w:eastAsia="en-US"/>
          </w:rPr>
        </w:r>
        <w:r w:rsidR="00D65FD4">
          <w:rPr>
            <w:lang w:val="en-US" w:eastAsia="en-US"/>
          </w:rPr>
          <w:fldChar w:fldCharType="separate"/>
        </w:r>
        <w:r w:rsidR="00D65FD4">
          <w:rPr>
            <w:lang w:val="en-US" w:eastAsia="en-US"/>
          </w:rPr>
          <w:t>810</w:t>
        </w:r>
        <w:r w:rsidR="00D65FD4">
          <w:rPr>
            <w:lang w:val="en-US" w:eastAsia="en-US"/>
          </w:rPr>
          <w:fldChar w:fldCharType="end"/>
        </w:r>
      </w:hyperlink>
    </w:p>
    <w:p w14:paraId="06E397C7" w14:textId="77777777" w:rsidR="00D65FD4" w:rsidRDefault="00DA2F6F">
      <w:pPr>
        <w:pStyle w:val="TOC9"/>
        <w:widowControl/>
        <w:rPr>
          <w:rFonts w:ascii="Calibri" w:hAnsi="Calibri" w:cs="Calibri"/>
          <w:noProof/>
          <w:sz w:val="22"/>
          <w:szCs w:val="22"/>
          <w:lang w:val="en-US"/>
        </w:rPr>
      </w:pPr>
      <w:hyperlink w:anchor="_Toc256001023" w:history="1">
        <w:r w:rsidR="00D65FD4">
          <w:rPr>
            <w:rStyle w:val="Hyperlink"/>
            <w:lang w:val="en-US" w:eastAsia="en-US"/>
          </w:rPr>
          <w:t>6.9.1</w:t>
        </w:r>
        <w:r w:rsidR="00D65FD4">
          <w:rPr>
            <w:rFonts w:ascii="Calibri" w:hAnsi="Calibri" w:cs="Calibri"/>
            <w:noProof/>
            <w:sz w:val="22"/>
            <w:szCs w:val="22"/>
            <w:lang w:val="en-US" w:eastAsia="en-US"/>
          </w:rPr>
          <w:tab/>
        </w:r>
        <w:r w:rsidR="00D65FD4">
          <w:rPr>
            <w:rStyle w:val="Hyperlink"/>
            <w:lang w:val="en-US" w:eastAsia="en-US"/>
          </w:rPr>
          <w:t>Preliminary examination</w:t>
        </w:r>
        <w:r w:rsidR="00D65FD4">
          <w:rPr>
            <w:lang w:val="en-US" w:eastAsia="en-US"/>
          </w:rPr>
          <w:tab/>
        </w:r>
        <w:r w:rsidR="00D65FD4">
          <w:rPr>
            <w:lang w:val="en-US" w:eastAsia="en-US"/>
          </w:rPr>
          <w:fldChar w:fldCharType="begin"/>
        </w:r>
        <w:r w:rsidR="00D65FD4">
          <w:rPr>
            <w:lang w:val="en-US" w:eastAsia="en-US"/>
          </w:rPr>
          <w:instrText xml:space="preserve"> PAGEREF _Toc256001023 \h </w:instrText>
        </w:r>
        <w:r w:rsidR="00D65FD4">
          <w:rPr>
            <w:lang w:val="en-US" w:eastAsia="en-US"/>
          </w:rPr>
        </w:r>
        <w:r w:rsidR="00D65FD4">
          <w:rPr>
            <w:lang w:val="en-US" w:eastAsia="en-US"/>
          </w:rPr>
          <w:fldChar w:fldCharType="separate"/>
        </w:r>
        <w:r w:rsidR="00D65FD4">
          <w:rPr>
            <w:lang w:val="en-US" w:eastAsia="en-US"/>
          </w:rPr>
          <w:t>810</w:t>
        </w:r>
        <w:r w:rsidR="00D65FD4">
          <w:rPr>
            <w:lang w:val="en-US" w:eastAsia="en-US"/>
          </w:rPr>
          <w:fldChar w:fldCharType="end"/>
        </w:r>
      </w:hyperlink>
    </w:p>
    <w:p w14:paraId="64426FAD" w14:textId="77777777" w:rsidR="00D65FD4" w:rsidRDefault="00DA2F6F">
      <w:pPr>
        <w:pStyle w:val="TOC9"/>
        <w:widowControl/>
        <w:rPr>
          <w:rFonts w:ascii="Calibri" w:hAnsi="Calibri" w:cs="Calibri"/>
          <w:noProof/>
          <w:sz w:val="22"/>
          <w:szCs w:val="22"/>
          <w:lang w:val="en-US"/>
        </w:rPr>
      </w:pPr>
      <w:hyperlink w:anchor="_Toc256001024" w:history="1">
        <w:r w:rsidR="00D65FD4">
          <w:rPr>
            <w:rStyle w:val="Hyperlink"/>
            <w:lang w:val="en-US" w:eastAsia="en-US"/>
          </w:rPr>
          <w:t>6.9.2</w:t>
        </w:r>
        <w:r w:rsidR="00D65FD4">
          <w:rPr>
            <w:rFonts w:ascii="Calibri" w:hAnsi="Calibri" w:cs="Calibri"/>
            <w:noProof/>
            <w:sz w:val="22"/>
            <w:szCs w:val="22"/>
            <w:lang w:val="en-US" w:eastAsia="en-US"/>
          </w:rPr>
          <w:tab/>
        </w:r>
        <w:r w:rsidR="00D65FD4">
          <w:rPr>
            <w:rStyle w:val="Hyperlink"/>
            <w:lang w:val="en-US" w:eastAsia="en-US"/>
          </w:rPr>
          <w:t>Resubmission of proposal</w:t>
        </w:r>
        <w:r w:rsidR="00D65FD4">
          <w:rPr>
            <w:lang w:val="en-US" w:eastAsia="en-US"/>
          </w:rPr>
          <w:tab/>
        </w:r>
        <w:r w:rsidR="00D65FD4">
          <w:rPr>
            <w:lang w:val="en-US" w:eastAsia="en-US"/>
          </w:rPr>
          <w:fldChar w:fldCharType="begin"/>
        </w:r>
        <w:r w:rsidR="00D65FD4">
          <w:rPr>
            <w:lang w:val="en-US" w:eastAsia="en-US"/>
          </w:rPr>
          <w:instrText xml:space="preserve"> PAGEREF _Toc256001024 \h </w:instrText>
        </w:r>
        <w:r w:rsidR="00D65FD4">
          <w:rPr>
            <w:lang w:val="en-US" w:eastAsia="en-US"/>
          </w:rPr>
        </w:r>
        <w:r w:rsidR="00D65FD4">
          <w:rPr>
            <w:lang w:val="en-US" w:eastAsia="en-US"/>
          </w:rPr>
          <w:fldChar w:fldCharType="separate"/>
        </w:r>
        <w:r w:rsidR="00D65FD4">
          <w:rPr>
            <w:lang w:val="en-US" w:eastAsia="en-US"/>
          </w:rPr>
          <w:t>810</w:t>
        </w:r>
        <w:r w:rsidR="00D65FD4">
          <w:rPr>
            <w:lang w:val="en-US" w:eastAsia="en-US"/>
          </w:rPr>
          <w:fldChar w:fldCharType="end"/>
        </w:r>
      </w:hyperlink>
    </w:p>
    <w:p w14:paraId="63C33D80" w14:textId="77777777" w:rsidR="00D65FD4" w:rsidRDefault="00DA2F6F">
      <w:pPr>
        <w:pStyle w:val="TOC9"/>
        <w:widowControl/>
        <w:rPr>
          <w:rFonts w:ascii="Calibri" w:hAnsi="Calibri" w:cs="Calibri"/>
          <w:noProof/>
          <w:sz w:val="22"/>
          <w:szCs w:val="22"/>
          <w:lang w:val="en-US"/>
        </w:rPr>
      </w:pPr>
      <w:hyperlink w:anchor="_Toc256001025" w:history="1">
        <w:r w:rsidR="00D65FD4">
          <w:rPr>
            <w:rStyle w:val="Hyperlink"/>
            <w:lang w:val="en-US" w:eastAsia="en-US"/>
          </w:rPr>
          <w:t>6.9.2A</w:t>
        </w:r>
        <w:r w:rsidR="00D65FD4">
          <w:rPr>
            <w:rFonts w:ascii="Calibri" w:hAnsi="Calibri" w:cs="Calibri"/>
            <w:noProof/>
            <w:sz w:val="22"/>
            <w:szCs w:val="22"/>
            <w:lang w:val="en-US" w:eastAsia="en-US"/>
          </w:rPr>
          <w:tab/>
        </w:r>
        <w:r w:rsidR="00D65FD4">
          <w:rPr>
            <w:rStyle w:val="Hyperlink"/>
            <w:lang w:val="en-US" w:eastAsia="en-US"/>
          </w:rPr>
          <w:t>Confidential information</w:t>
        </w:r>
        <w:r w:rsidR="00D65FD4">
          <w:rPr>
            <w:lang w:val="en-US" w:eastAsia="en-US"/>
          </w:rPr>
          <w:tab/>
        </w:r>
        <w:r w:rsidR="00D65FD4">
          <w:rPr>
            <w:lang w:val="en-US" w:eastAsia="en-US"/>
          </w:rPr>
          <w:fldChar w:fldCharType="begin"/>
        </w:r>
        <w:r w:rsidR="00D65FD4">
          <w:rPr>
            <w:lang w:val="en-US" w:eastAsia="en-US"/>
          </w:rPr>
          <w:instrText xml:space="preserve"> PAGEREF _Toc256001025 \h </w:instrText>
        </w:r>
        <w:r w:rsidR="00D65FD4">
          <w:rPr>
            <w:lang w:val="en-US" w:eastAsia="en-US"/>
          </w:rPr>
        </w:r>
        <w:r w:rsidR="00D65FD4">
          <w:rPr>
            <w:lang w:val="en-US" w:eastAsia="en-US"/>
          </w:rPr>
          <w:fldChar w:fldCharType="separate"/>
        </w:r>
        <w:r w:rsidR="00D65FD4">
          <w:rPr>
            <w:lang w:val="en-US" w:eastAsia="en-US"/>
          </w:rPr>
          <w:t>810</w:t>
        </w:r>
        <w:r w:rsidR="00D65FD4">
          <w:rPr>
            <w:lang w:val="en-US" w:eastAsia="en-US"/>
          </w:rPr>
          <w:fldChar w:fldCharType="end"/>
        </w:r>
      </w:hyperlink>
    </w:p>
    <w:p w14:paraId="541B48CA" w14:textId="77777777" w:rsidR="00D65FD4" w:rsidRDefault="00DA2F6F">
      <w:pPr>
        <w:pStyle w:val="TOC9"/>
        <w:widowControl/>
        <w:rPr>
          <w:rFonts w:ascii="Calibri" w:hAnsi="Calibri" w:cs="Calibri"/>
          <w:noProof/>
          <w:sz w:val="22"/>
          <w:szCs w:val="22"/>
          <w:lang w:val="en-US"/>
        </w:rPr>
      </w:pPr>
      <w:hyperlink w:anchor="_Toc256001026" w:history="1">
        <w:r w:rsidR="00D65FD4">
          <w:rPr>
            <w:rStyle w:val="Hyperlink"/>
            <w:lang w:val="en-US" w:eastAsia="en-US"/>
          </w:rPr>
          <w:t>6.9.3</w:t>
        </w:r>
        <w:r w:rsidR="00D65FD4">
          <w:rPr>
            <w:rFonts w:ascii="Calibri" w:hAnsi="Calibri" w:cs="Calibri"/>
            <w:noProof/>
            <w:sz w:val="22"/>
            <w:szCs w:val="22"/>
            <w:lang w:val="en-US" w:eastAsia="en-US"/>
          </w:rPr>
          <w:tab/>
        </w:r>
        <w:r w:rsidR="00D65FD4">
          <w:rPr>
            <w:rStyle w:val="Hyperlink"/>
            <w:lang w:val="en-US" w:eastAsia="en-US"/>
          </w:rPr>
          <w:t>Consultation</w:t>
        </w:r>
        <w:r w:rsidR="00D65FD4">
          <w:rPr>
            <w:lang w:val="en-US" w:eastAsia="en-US"/>
          </w:rPr>
          <w:tab/>
        </w:r>
        <w:r w:rsidR="00D65FD4">
          <w:rPr>
            <w:lang w:val="en-US" w:eastAsia="en-US"/>
          </w:rPr>
          <w:fldChar w:fldCharType="begin"/>
        </w:r>
        <w:r w:rsidR="00D65FD4">
          <w:rPr>
            <w:lang w:val="en-US" w:eastAsia="en-US"/>
          </w:rPr>
          <w:instrText xml:space="preserve"> PAGEREF _Toc256001026 \h </w:instrText>
        </w:r>
        <w:r w:rsidR="00D65FD4">
          <w:rPr>
            <w:lang w:val="en-US" w:eastAsia="en-US"/>
          </w:rPr>
        </w:r>
        <w:r w:rsidR="00D65FD4">
          <w:rPr>
            <w:lang w:val="en-US" w:eastAsia="en-US"/>
          </w:rPr>
          <w:fldChar w:fldCharType="separate"/>
        </w:r>
        <w:r w:rsidR="00D65FD4">
          <w:rPr>
            <w:lang w:val="en-US" w:eastAsia="en-US"/>
          </w:rPr>
          <w:t>811</w:t>
        </w:r>
        <w:r w:rsidR="00D65FD4">
          <w:rPr>
            <w:lang w:val="en-US" w:eastAsia="en-US"/>
          </w:rPr>
          <w:fldChar w:fldCharType="end"/>
        </w:r>
      </w:hyperlink>
    </w:p>
    <w:p w14:paraId="35C45FCD" w14:textId="77777777" w:rsidR="00D65FD4" w:rsidRDefault="00DA2F6F">
      <w:pPr>
        <w:pStyle w:val="TOC6"/>
        <w:widowControl/>
        <w:rPr>
          <w:rFonts w:ascii="Calibri" w:hAnsi="Calibri" w:cs="Calibri"/>
          <w:noProof/>
          <w:sz w:val="22"/>
          <w:szCs w:val="22"/>
          <w:lang w:val="en-US"/>
        </w:rPr>
      </w:pPr>
      <w:hyperlink w:anchor="_Toc256001027" w:history="1">
        <w:r w:rsidR="00D65FD4">
          <w:rPr>
            <w:rStyle w:val="Hyperlink"/>
            <w:lang w:val="en-US" w:eastAsia="en-US"/>
          </w:rPr>
          <w:t>6.10</w:t>
        </w:r>
        <w:r w:rsidR="00D65FD4">
          <w:rPr>
            <w:rFonts w:ascii="Calibri" w:hAnsi="Calibri" w:cs="Calibri"/>
            <w:noProof/>
            <w:sz w:val="22"/>
            <w:szCs w:val="22"/>
            <w:lang w:val="en-US" w:eastAsia="en-US"/>
          </w:rPr>
          <w:tab/>
        </w:r>
        <w:r w:rsidR="00D65FD4">
          <w:rPr>
            <w:rStyle w:val="Hyperlink"/>
            <w:lang w:val="en-US" w:eastAsia="en-US"/>
          </w:rPr>
          <w:t>Draft distribution determination and further consultation</w:t>
        </w:r>
        <w:r w:rsidR="00D65FD4">
          <w:rPr>
            <w:lang w:val="en-US" w:eastAsia="en-US"/>
          </w:rPr>
          <w:tab/>
        </w:r>
        <w:r w:rsidR="00D65FD4">
          <w:rPr>
            <w:lang w:val="en-US" w:eastAsia="en-US"/>
          </w:rPr>
          <w:fldChar w:fldCharType="begin"/>
        </w:r>
        <w:r w:rsidR="00D65FD4">
          <w:rPr>
            <w:lang w:val="en-US" w:eastAsia="en-US"/>
          </w:rPr>
          <w:instrText xml:space="preserve"> PAGEREF _Toc256001027 \h </w:instrText>
        </w:r>
        <w:r w:rsidR="00D65FD4">
          <w:rPr>
            <w:lang w:val="en-US" w:eastAsia="en-US"/>
          </w:rPr>
        </w:r>
        <w:r w:rsidR="00D65FD4">
          <w:rPr>
            <w:lang w:val="en-US" w:eastAsia="en-US"/>
          </w:rPr>
          <w:fldChar w:fldCharType="separate"/>
        </w:r>
        <w:r w:rsidR="00D65FD4">
          <w:rPr>
            <w:lang w:val="en-US" w:eastAsia="en-US"/>
          </w:rPr>
          <w:t>812</w:t>
        </w:r>
        <w:r w:rsidR="00D65FD4">
          <w:rPr>
            <w:lang w:val="en-US" w:eastAsia="en-US"/>
          </w:rPr>
          <w:fldChar w:fldCharType="end"/>
        </w:r>
      </w:hyperlink>
    </w:p>
    <w:p w14:paraId="499BFCF6" w14:textId="77777777" w:rsidR="00D65FD4" w:rsidRDefault="00DA2F6F">
      <w:pPr>
        <w:pStyle w:val="TOC9"/>
        <w:widowControl/>
        <w:rPr>
          <w:rFonts w:ascii="Calibri" w:hAnsi="Calibri" w:cs="Calibri"/>
          <w:noProof/>
          <w:sz w:val="22"/>
          <w:szCs w:val="22"/>
          <w:lang w:val="en-US"/>
        </w:rPr>
      </w:pPr>
      <w:hyperlink w:anchor="_Toc256001028" w:history="1">
        <w:r w:rsidR="00D65FD4">
          <w:rPr>
            <w:rStyle w:val="Hyperlink"/>
            <w:lang w:val="en-US" w:eastAsia="en-US"/>
          </w:rPr>
          <w:t>6.10.1</w:t>
        </w:r>
        <w:r w:rsidR="00D65FD4">
          <w:rPr>
            <w:rFonts w:ascii="Calibri" w:hAnsi="Calibri" w:cs="Calibri"/>
            <w:noProof/>
            <w:sz w:val="22"/>
            <w:szCs w:val="22"/>
            <w:lang w:val="en-US" w:eastAsia="en-US"/>
          </w:rPr>
          <w:tab/>
        </w:r>
        <w:r w:rsidR="00D65FD4">
          <w:rPr>
            <w:rStyle w:val="Hyperlink"/>
            <w:lang w:val="en-US" w:eastAsia="en-US"/>
          </w:rPr>
          <w:t>Making of draft 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_Toc256001028 \h </w:instrText>
        </w:r>
        <w:r w:rsidR="00D65FD4">
          <w:rPr>
            <w:lang w:val="en-US" w:eastAsia="en-US"/>
          </w:rPr>
        </w:r>
        <w:r w:rsidR="00D65FD4">
          <w:rPr>
            <w:lang w:val="en-US" w:eastAsia="en-US"/>
          </w:rPr>
          <w:fldChar w:fldCharType="separate"/>
        </w:r>
        <w:r w:rsidR="00D65FD4">
          <w:rPr>
            <w:lang w:val="en-US" w:eastAsia="en-US"/>
          </w:rPr>
          <w:t>812</w:t>
        </w:r>
        <w:r w:rsidR="00D65FD4">
          <w:rPr>
            <w:lang w:val="en-US" w:eastAsia="en-US"/>
          </w:rPr>
          <w:fldChar w:fldCharType="end"/>
        </w:r>
      </w:hyperlink>
    </w:p>
    <w:p w14:paraId="004439C5" w14:textId="77777777" w:rsidR="00D65FD4" w:rsidRDefault="00DA2F6F">
      <w:pPr>
        <w:pStyle w:val="TOC9"/>
        <w:widowControl/>
        <w:rPr>
          <w:rFonts w:ascii="Calibri" w:hAnsi="Calibri" w:cs="Calibri"/>
          <w:noProof/>
          <w:sz w:val="22"/>
          <w:szCs w:val="22"/>
          <w:lang w:val="en-US"/>
        </w:rPr>
      </w:pPr>
      <w:hyperlink w:anchor="_Toc256001029" w:history="1">
        <w:r w:rsidR="00D65FD4">
          <w:rPr>
            <w:rStyle w:val="Hyperlink"/>
            <w:lang w:val="en-US" w:eastAsia="en-US"/>
          </w:rPr>
          <w:t>6.10.2</w:t>
        </w:r>
        <w:r w:rsidR="00D65FD4">
          <w:rPr>
            <w:rFonts w:ascii="Calibri" w:hAnsi="Calibri" w:cs="Calibri"/>
            <w:noProof/>
            <w:sz w:val="22"/>
            <w:szCs w:val="22"/>
            <w:lang w:val="en-US" w:eastAsia="en-US"/>
          </w:rPr>
          <w:tab/>
        </w:r>
        <w:r w:rsidR="00D65FD4">
          <w:rPr>
            <w:rStyle w:val="Hyperlink"/>
            <w:lang w:val="en-US" w:eastAsia="en-US"/>
          </w:rPr>
          <w:t>Publication of draft determination and consultation</w:t>
        </w:r>
        <w:r w:rsidR="00D65FD4">
          <w:rPr>
            <w:lang w:val="en-US" w:eastAsia="en-US"/>
          </w:rPr>
          <w:tab/>
        </w:r>
        <w:r w:rsidR="00D65FD4">
          <w:rPr>
            <w:lang w:val="en-US" w:eastAsia="en-US"/>
          </w:rPr>
          <w:fldChar w:fldCharType="begin"/>
        </w:r>
        <w:r w:rsidR="00D65FD4">
          <w:rPr>
            <w:lang w:val="en-US" w:eastAsia="en-US"/>
          </w:rPr>
          <w:instrText xml:space="preserve"> PAGEREF _Toc256001029 \h </w:instrText>
        </w:r>
        <w:r w:rsidR="00D65FD4">
          <w:rPr>
            <w:lang w:val="en-US" w:eastAsia="en-US"/>
          </w:rPr>
        </w:r>
        <w:r w:rsidR="00D65FD4">
          <w:rPr>
            <w:lang w:val="en-US" w:eastAsia="en-US"/>
          </w:rPr>
          <w:fldChar w:fldCharType="separate"/>
        </w:r>
        <w:r w:rsidR="00D65FD4">
          <w:rPr>
            <w:lang w:val="en-US" w:eastAsia="en-US"/>
          </w:rPr>
          <w:t>812</w:t>
        </w:r>
        <w:r w:rsidR="00D65FD4">
          <w:rPr>
            <w:lang w:val="en-US" w:eastAsia="en-US"/>
          </w:rPr>
          <w:fldChar w:fldCharType="end"/>
        </w:r>
      </w:hyperlink>
    </w:p>
    <w:p w14:paraId="5468EA38" w14:textId="77777777" w:rsidR="00D65FD4" w:rsidRDefault="00DA2F6F">
      <w:pPr>
        <w:pStyle w:val="TOC9"/>
        <w:widowControl/>
        <w:rPr>
          <w:rFonts w:ascii="Calibri" w:hAnsi="Calibri" w:cs="Calibri"/>
          <w:noProof/>
          <w:sz w:val="22"/>
          <w:szCs w:val="22"/>
          <w:lang w:val="en-US"/>
        </w:rPr>
      </w:pPr>
      <w:hyperlink w:anchor="_Toc256001030" w:history="1">
        <w:r w:rsidR="00D65FD4">
          <w:rPr>
            <w:rStyle w:val="Hyperlink"/>
            <w:lang w:val="en-US" w:eastAsia="en-US"/>
          </w:rPr>
          <w:t>6.10.3</w:t>
        </w:r>
        <w:r w:rsidR="00D65FD4">
          <w:rPr>
            <w:rFonts w:ascii="Calibri" w:hAnsi="Calibri" w:cs="Calibri"/>
            <w:noProof/>
            <w:sz w:val="22"/>
            <w:szCs w:val="22"/>
            <w:lang w:val="en-US" w:eastAsia="en-US"/>
          </w:rPr>
          <w:tab/>
        </w:r>
        <w:r w:rsidR="00D65FD4">
          <w:rPr>
            <w:rStyle w:val="Hyperlink"/>
            <w:lang w:val="en-US" w:eastAsia="en-US"/>
          </w:rPr>
          <w:t>Submission of revised proposal</w:t>
        </w:r>
        <w:r w:rsidR="00D65FD4">
          <w:rPr>
            <w:lang w:val="en-US" w:eastAsia="en-US"/>
          </w:rPr>
          <w:tab/>
        </w:r>
        <w:r w:rsidR="00D65FD4">
          <w:rPr>
            <w:lang w:val="en-US" w:eastAsia="en-US"/>
          </w:rPr>
          <w:fldChar w:fldCharType="begin"/>
        </w:r>
        <w:r w:rsidR="00D65FD4">
          <w:rPr>
            <w:lang w:val="en-US" w:eastAsia="en-US"/>
          </w:rPr>
          <w:instrText xml:space="preserve"> PAGEREF _Toc256001030 \h </w:instrText>
        </w:r>
        <w:r w:rsidR="00D65FD4">
          <w:rPr>
            <w:lang w:val="en-US" w:eastAsia="en-US"/>
          </w:rPr>
        </w:r>
        <w:r w:rsidR="00D65FD4">
          <w:rPr>
            <w:lang w:val="en-US" w:eastAsia="en-US"/>
          </w:rPr>
          <w:fldChar w:fldCharType="separate"/>
        </w:r>
        <w:r w:rsidR="00D65FD4">
          <w:rPr>
            <w:lang w:val="en-US" w:eastAsia="en-US"/>
          </w:rPr>
          <w:t>813</w:t>
        </w:r>
        <w:r w:rsidR="00D65FD4">
          <w:rPr>
            <w:lang w:val="en-US" w:eastAsia="en-US"/>
          </w:rPr>
          <w:fldChar w:fldCharType="end"/>
        </w:r>
      </w:hyperlink>
    </w:p>
    <w:p w14:paraId="57EE5444" w14:textId="77777777" w:rsidR="00D65FD4" w:rsidRDefault="00DA2F6F">
      <w:pPr>
        <w:pStyle w:val="TOC9"/>
        <w:widowControl/>
        <w:rPr>
          <w:rFonts w:ascii="Calibri" w:hAnsi="Calibri" w:cs="Calibri"/>
          <w:noProof/>
          <w:sz w:val="22"/>
          <w:szCs w:val="22"/>
          <w:lang w:val="en-US"/>
        </w:rPr>
      </w:pPr>
      <w:hyperlink w:anchor="_Toc256001031" w:history="1">
        <w:r w:rsidR="00D65FD4">
          <w:rPr>
            <w:rStyle w:val="Hyperlink"/>
            <w:lang w:val="en-US" w:eastAsia="en-US"/>
          </w:rPr>
          <w:t>6.10.4</w:t>
        </w:r>
        <w:r w:rsidR="00D65FD4">
          <w:rPr>
            <w:rFonts w:ascii="Calibri" w:hAnsi="Calibri" w:cs="Calibri"/>
            <w:noProof/>
            <w:sz w:val="22"/>
            <w:szCs w:val="22"/>
            <w:lang w:val="en-US" w:eastAsia="en-US"/>
          </w:rPr>
          <w:tab/>
        </w:r>
        <w:r w:rsidR="00D65FD4">
          <w:rPr>
            <w:rStyle w:val="Hyperlink"/>
            <w:lang w:val="en-US" w:eastAsia="en-US"/>
          </w:rPr>
          <w:t>Submissions on specified matters</w:t>
        </w:r>
        <w:r w:rsidR="00D65FD4">
          <w:rPr>
            <w:lang w:val="en-US" w:eastAsia="en-US"/>
          </w:rPr>
          <w:tab/>
        </w:r>
        <w:r w:rsidR="00D65FD4">
          <w:rPr>
            <w:lang w:val="en-US" w:eastAsia="en-US"/>
          </w:rPr>
          <w:fldChar w:fldCharType="begin"/>
        </w:r>
        <w:r w:rsidR="00D65FD4">
          <w:rPr>
            <w:lang w:val="en-US" w:eastAsia="en-US"/>
          </w:rPr>
          <w:instrText xml:space="preserve"> PAGEREF _Toc256001031 \h </w:instrText>
        </w:r>
        <w:r w:rsidR="00D65FD4">
          <w:rPr>
            <w:lang w:val="en-US" w:eastAsia="en-US"/>
          </w:rPr>
        </w:r>
        <w:r w:rsidR="00D65FD4">
          <w:rPr>
            <w:lang w:val="en-US" w:eastAsia="en-US"/>
          </w:rPr>
          <w:fldChar w:fldCharType="separate"/>
        </w:r>
        <w:r w:rsidR="00D65FD4">
          <w:rPr>
            <w:lang w:val="en-US" w:eastAsia="en-US"/>
          </w:rPr>
          <w:t>813</w:t>
        </w:r>
        <w:r w:rsidR="00D65FD4">
          <w:rPr>
            <w:lang w:val="en-US" w:eastAsia="en-US"/>
          </w:rPr>
          <w:fldChar w:fldCharType="end"/>
        </w:r>
      </w:hyperlink>
    </w:p>
    <w:p w14:paraId="6D238878" w14:textId="77777777" w:rsidR="00D65FD4" w:rsidRDefault="00DA2F6F">
      <w:pPr>
        <w:pStyle w:val="TOC6"/>
        <w:widowControl/>
        <w:rPr>
          <w:rFonts w:ascii="Calibri" w:hAnsi="Calibri" w:cs="Calibri"/>
          <w:noProof/>
          <w:sz w:val="22"/>
          <w:szCs w:val="22"/>
          <w:lang w:val="en-US"/>
        </w:rPr>
      </w:pPr>
      <w:hyperlink w:anchor="_Toc256001032" w:history="1">
        <w:r w:rsidR="00D65FD4">
          <w:rPr>
            <w:rStyle w:val="Hyperlink"/>
            <w:lang w:val="en-US" w:eastAsia="en-US"/>
          </w:rPr>
          <w:t>6.11</w:t>
        </w:r>
        <w:r w:rsidR="00D65FD4">
          <w:rPr>
            <w:rFonts w:ascii="Calibri" w:hAnsi="Calibri" w:cs="Calibri"/>
            <w:noProof/>
            <w:sz w:val="22"/>
            <w:szCs w:val="22"/>
            <w:lang w:val="en-US" w:eastAsia="en-US"/>
          </w:rPr>
          <w:tab/>
        </w:r>
        <w:r w:rsidR="00D65FD4">
          <w:rPr>
            <w:rStyle w:val="Hyperlink"/>
            <w:lang w:val="en-US" w:eastAsia="en-US"/>
          </w:rPr>
          <w:t>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_Toc256001032 \h </w:instrText>
        </w:r>
        <w:r w:rsidR="00D65FD4">
          <w:rPr>
            <w:lang w:val="en-US" w:eastAsia="en-US"/>
          </w:rPr>
        </w:r>
        <w:r w:rsidR="00D65FD4">
          <w:rPr>
            <w:lang w:val="en-US" w:eastAsia="en-US"/>
          </w:rPr>
          <w:fldChar w:fldCharType="separate"/>
        </w:r>
        <w:r w:rsidR="00D65FD4">
          <w:rPr>
            <w:lang w:val="en-US" w:eastAsia="en-US"/>
          </w:rPr>
          <w:t>814</w:t>
        </w:r>
        <w:r w:rsidR="00D65FD4">
          <w:rPr>
            <w:lang w:val="en-US" w:eastAsia="en-US"/>
          </w:rPr>
          <w:fldChar w:fldCharType="end"/>
        </w:r>
      </w:hyperlink>
    </w:p>
    <w:p w14:paraId="073766A6" w14:textId="77777777" w:rsidR="00D65FD4" w:rsidRDefault="00DA2F6F">
      <w:pPr>
        <w:pStyle w:val="TOC9"/>
        <w:widowControl/>
        <w:rPr>
          <w:rFonts w:ascii="Calibri" w:hAnsi="Calibri" w:cs="Calibri"/>
          <w:noProof/>
          <w:sz w:val="22"/>
          <w:szCs w:val="22"/>
          <w:lang w:val="en-US"/>
        </w:rPr>
      </w:pPr>
      <w:hyperlink w:anchor="_Toc256001033" w:history="1">
        <w:r w:rsidR="00D65FD4">
          <w:rPr>
            <w:rStyle w:val="Hyperlink"/>
            <w:lang w:val="en-US" w:eastAsia="en-US"/>
          </w:rPr>
          <w:t>6.11.1</w:t>
        </w:r>
        <w:r w:rsidR="00D65FD4">
          <w:rPr>
            <w:rFonts w:ascii="Calibri" w:hAnsi="Calibri" w:cs="Calibri"/>
            <w:noProof/>
            <w:sz w:val="22"/>
            <w:szCs w:val="22"/>
            <w:lang w:val="en-US" w:eastAsia="en-US"/>
          </w:rPr>
          <w:tab/>
        </w:r>
        <w:r w:rsidR="00D65FD4">
          <w:rPr>
            <w:rStyle w:val="Hyperlink"/>
            <w:lang w:val="en-US" w:eastAsia="en-US"/>
          </w:rPr>
          <w:t>Making of 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_Toc256001033 \h </w:instrText>
        </w:r>
        <w:r w:rsidR="00D65FD4">
          <w:rPr>
            <w:lang w:val="en-US" w:eastAsia="en-US"/>
          </w:rPr>
        </w:r>
        <w:r w:rsidR="00D65FD4">
          <w:rPr>
            <w:lang w:val="en-US" w:eastAsia="en-US"/>
          </w:rPr>
          <w:fldChar w:fldCharType="separate"/>
        </w:r>
        <w:r w:rsidR="00D65FD4">
          <w:rPr>
            <w:lang w:val="en-US" w:eastAsia="en-US"/>
          </w:rPr>
          <w:t>814</w:t>
        </w:r>
        <w:r w:rsidR="00D65FD4">
          <w:rPr>
            <w:lang w:val="en-US" w:eastAsia="en-US"/>
          </w:rPr>
          <w:fldChar w:fldCharType="end"/>
        </w:r>
      </w:hyperlink>
    </w:p>
    <w:p w14:paraId="736995F0" w14:textId="77777777" w:rsidR="00D65FD4" w:rsidRDefault="00DA2F6F">
      <w:pPr>
        <w:pStyle w:val="TOC9"/>
        <w:widowControl/>
        <w:rPr>
          <w:rFonts w:ascii="Calibri" w:hAnsi="Calibri" w:cs="Calibri"/>
          <w:noProof/>
          <w:sz w:val="22"/>
          <w:szCs w:val="22"/>
          <w:lang w:val="en-US"/>
        </w:rPr>
      </w:pPr>
      <w:hyperlink w:anchor="_Toc256001034" w:history="1">
        <w:r w:rsidR="00D65FD4">
          <w:rPr>
            <w:rStyle w:val="Hyperlink"/>
            <w:lang w:val="en-US" w:eastAsia="en-US"/>
          </w:rPr>
          <w:t>6.11.1A</w:t>
        </w:r>
        <w:r w:rsidR="00D65FD4">
          <w:rPr>
            <w:rFonts w:ascii="Calibri" w:hAnsi="Calibri" w:cs="Calibri"/>
            <w:noProof/>
            <w:sz w:val="22"/>
            <w:szCs w:val="22"/>
            <w:lang w:val="en-US" w:eastAsia="en-US"/>
          </w:rPr>
          <w:tab/>
        </w:r>
        <w:r w:rsidR="00D65FD4">
          <w:rPr>
            <w:rStyle w:val="Hyperlink"/>
            <w:lang w:val="en-US" w:eastAsia="en-US"/>
          </w:rPr>
          <w:t>Out of scope revised regulatory proposal or late submissions</w:t>
        </w:r>
        <w:r w:rsidR="00D65FD4">
          <w:rPr>
            <w:lang w:val="en-US" w:eastAsia="en-US"/>
          </w:rPr>
          <w:tab/>
        </w:r>
        <w:r w:rsidR="00D65FD4">
          <w:rPr>
            <w:lang w:val="en-US" w:eastAsia="en-US"/>
          </w:rPr>
          <w:fldChar w:fldCharType="begin"/>
        </w:r>
        <w:r w:rsidR="00D65FD4">
          <w:rPr>
            <w:lang w:val="en-US" w:eastAsia="en-US"/>
          </w:rPr>
          <w:instrText xml:space="preserve"> PAGEREF _Toc256001034 \h </w:instrText>
        </w:r>
        <w:r w:rsidR="00D65FD4">
          <w:rPr>
            <w:lang w:val="en-US" w:eastAsia="en-US"/>
          </w:rPr>
        </w:r>
        <w:r w:rsidR="00D65FD4">
          <w:rPr>
            <w:lang w:val="en-US" w:eastAsia="en-US"/>
          </w:rPr>
          <w:fldChar w:fldCharType="separate"/>
        </w:r>
        <w:r w:rsidR="00D65FD4">
          <w:rPr>
            <w:lang w:val="en-US" w:eastAsia="en-US"/>
          </w:rPr>
          <w:t>814</w:t>
        </w:r>
        <w:r w:rsidR="00D65FD4">
          <w:rPr>
            <w:lang w:val="en-US" w:eastAsia="en-US"/>
          </w:rPr>
          <w:fldChar w:fldCharType="end"/>
        </w:r>
      </w:hyperlink>
    </w:p>
    <w:p w14:paraId="34AA1BC3" w14:textId="77777777" w:rsidR="00D65FD4" w:rsidRDefault="00DA2F6F">
      <w:pPr>
        <w:pStyle w:val="TOC9"/>
        <w:widowControl/>
        <w:rPr>
          <w:rFonts w:ascii="Calibri" w:hAnsi="Calibri" w:cs="Calibri"/>
          <w:noProof/>
          <w:sz w:val="22"/>
          <w:szCs w:val="22"/>
          <w:lang w:val="en-US"/>
        </w:rPr>
      </w:pPr>
      <w:hyperlink w:anchor="_Toc256001035" w:history="1">
        <w:r w:rsidR="00D65FD4">
          <w:rPr>
            <w:rStyle w:val="Hyperlink"/>
            <w:lang w:val="en-US" w:eastAsia="en-US"/>
          </w:rPr>
          <w:t>6.11.2</w:t>
        </w:r>
        <w:r w:rsidR="00D65FD4">
          <w:rPr>
            <w:rFonts w:ascii="Calibri" w:hAnsi="Calibri" w:cs="Calibri"/>
            <w:noProof/>
            <w:sz w:val="22"/>
            <w:szCs w:val="22"/>
            <w:lang w:val="en-US" w:eastAsia="en-US"/>
          </w:rPr>
          <w:tab/>
        </w:r>
        <w:r w:rsidR="00D65FD4">
          <w:rPr>
            <w:rStyle w:val="Hyperlink"/>
            <w:lang w:val="en-US" w:eastAsia="en-US"/>
          </w:rPr>
          <w:t>Notice of 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_Toc256001035 \h </w:instrText>
        </w:r>
        <w:r w:rsidR="00D65FD4">
          <w:rPr>
            <w:lang w:val="en-US" w:eastAsia="en-US"/>
          </w:rPr>
        </w:r>
        <w:r w:rsidR="00D65FD4">
          <w:rPr>
            <w:lang w:val="en-US" w:eastAsia="en-US"/>
          </w:rPr>
          <w:fldChar w:fldCharType="separate"/>
        </w:r>
        <w:r w:rsidR="00D65FD4">
          <w:rPr>
            <w:lang w:val="en-US" w:eastAsia="en-US"/>
          </w:rPr>
          <w:t>815</w:t>
        </w:r>
        <w:r w:rsidR="00D65FD4">
          <w:rPr>
            <w:lang w:val="en-US" w:eastAsia="en-US"/>
          </w:rPr>
          <w:fldChar w:fldCharType="end"/>
        </w:r>
      </w:hyperlink>
    </w:p>
    <w:p w14:paraId="7CF7E02D" w14:textId="77777777" w:rsidR="00D65FD4" w:rsidRDefault="00DA2F6F">
      <w:pPr>
        <w:pStyle w:val="TOC9"/>
        <w:widowControl/>
        <w:rPr>
          <w:rFonts w:ascii="Calibri" w:hAnsi="Calibri" w:cs="Calibri"/>
          <w:noProof/>
          <w:sz w:val="22"/>
          <w:szCs w:val="22"/>
          <w:lang w:val="en-US"/>
        </w:rPr>
      </w:pPr>
      <w:hyperlink w:anchor="_Toc256001036" w:history="1">
        <w:r w:rsidR="00D65FD4">
          <w:rPr>
            <w:rStyle w:val="Hyperlink"/>
            <w:lang w:val="en-US" w:eastAsia="en-US"/>
          </w:rPr>
          <w:t>6.11.3</w:t>
        </w:r>
        <w:r w:rsidR="00D65FD4">
          <w:rPr>
            <w:rFonts w:ascii="Calibri" w:hAnsi="Calibri" w:cs="Calibri"/>
            <w:noProof/>
            <w:sz w:val="22"/>
            <w:szCs w:val="22"/>
            <w:lang w:val="en-US" w:eastAsia="en-US"/>
          </w:rPr>
          <w:tab/>
        </w:r>
        <w:r w:rsidR="00D65FD4">
          <w:rPr>
            <w:rStyle w:val="Hyperlink"/>
            <w:lang w:val="en-US" w:eastAsia="en-US"/>
          </w:rPr>
          <w:t>Commencement of 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_Toc256001036 \h </w:instrText>
        </w:r>
        <w:r w:rsidR="00D65FD4">
          <w:rPr>
            <w:lang w:val="en-US" w:eastAsia="en-US"/>
          </w:rPr>
        </w:r>
        <w:r w:rsidR="00D65FD4">
          <w:rPr>
            <w:lang w:val="en-US" w:eastAsia="en-US"/>
          </w:rPr>
          <w:fldChar w:fldCharType="separate"/>
        </w:r>
        <w:r w:rsidR="00D65FD4">
          <w:rPr>
            <w:lang w:val="en-US" w:eastAsia="en-US"/>
          </w:rPr>
          <w:t>815</w:t>
        </w:r>
        <w:r w:rsidR="00D65FD4">
          <w:rPr>
            <w:lang w:val="en-US" w:eastAsia="en-US"/>
          </w:rPr>
          <w:fldChar w:fldCharType="end"/>
        </w:r>
      </w:hyperlink>
    </w:p>
    <w:p w14:paraId="4C602478" w14:textId="77777777" w:rsidR="00D65FD4" w:rsidRDefault="00DA2F6F">
      <w:pPr>
        <w:pStyle w:val="TOC6"/>
        <w:widowControl/>
        <w:rPr>
          <w:rFonts w:ascii="Calibri" w:hAnsi="Calibri" w:cs="Calibri"/>
          <w:noProof/>
          <w:sz w:val="22"/>
          <w:szCs w:val="22"/>
          <w:lang w:val="en-US"/>
        </w:rPr>
      </w:pPr>
      <w:hyperlink w:anchor="_Toc256001037" w:history="1">
        <w:r w:rsidR="00D65FD4">
          <w:rPr>
            <w:rStyle w:val="Hyperlink"/>
            <w:lang w:val="en-US" w:eastAsia="en-US"/>
          </w:rPr>
          <w:t>6.12</w:t>
        </w:r>
        <w:r w:rsidR="00D65FD4">
          <w:rPr>
            <w:rFonts w:ascii="Calibri" w:hAnsi="Calibri" w:cs="Calibri"/>
            <w:noProof/>
            <w:sz w:val="22"/>
            <w:szCs w:val="22"/>
            <w:lang w:val="en-US" w:eastAsia="en-US"/>
          </w:rPr>
          <w:tab/>
        </w:r>
        <w:r w:rsidR="00D65FD4">
          <w:rPr>
            <w:rStyle w:val="Hyperlink"/>
            <w:lang w:val="en-US" w:eastAsia="en-US"/>
          </w:rPr>
          <w:t>Requirements relating to draft and final distribution determinations</w:t>
        </w:r>
        <w:r w:rsidR="00D65FD4">
          <w:rPr>
            <w:lang w:val="en-US" w:eastAsia="en-US"/>
          </w:rPr>
          <w:tab/>
        </w:r>
        <w:r w:rsidR="00D65FD4">
          <w:rPr>
            <w:lang w:val="en-US" w:eastAsia="en-US"/>
          </w:rPr>
          <w:fldChar w:fldCharType="begin"/>
        </w:r>
        <w:r w:rsidR="00D65FD4">
          <w:rPr>
            <w:lang w:val="en-US" w:eastAsia="en-US"/>
          </w:rPr>
          <w:instrText xml:space="preserve"> PAGEREF _Toc256001037 \h </w:instrText>
        </w:r>
        <w:r w:rsidR="00D65FD4">
          <w:rPr>
            <w:lang w:val="en-US" w:eastAsia="en-US"/>
          </w:rPr>
        </w:r>
        <w:r w:rsidR="00D65FD4">
          <w:rPr>
            <w:lang w:val="en-US" w:eastAsia="en-US"/>
          </w:rPr>
          <w:fldChar w:fldCharType="separate"/>
        </w:r>
        <w:r w:rsidR="00D65FD4">
          <w:rPr>
            <w:lang w:val="en-US" w:eastAsia="en-US"/>
          </w:rPr>
          <w:t>815</w:t>
        </w:r>
        <w:r w:rsidR="00D65FD4">
          <w:rPr>
            <w:lang w:val="en-US" w:eastAsia="en-US"/>
          </w:rPr>
          <w:fldChar w:fldCharType="end"/>
        </w:r>
      </w:hyperlink>
    </w:p>
    <w:p w14:paraId="1F63EED4" w14:textId="77777777" w:rsidR="00D65FD4" w:rsidRDefault="00DA2F6F">
      <w:pPr>
        <w:pStyle w:val="TOC9"/>
        <w:widowControl/>
        <w:rPr>
          <w:rFonts w:ascii="Calibri" w:hAnsi="Calibri" w:cs="Calibri"/>
          <w:noProof/>
          <w:sz w:val="22"/>
          <w:szCs w:val="22"/>
          <w:lang w:val="en-US"/>
        </w:rPr>
      </w:pPr>
      <w:hyperlink w:anchor="_Toc256001038" w:history="1">
        <w:r w:rsidR="00D65FD4">
          <w:rPr>
            <w:rStyle w:val="Hyperlink"/>
            <w:lang w:val="en-US" w:eastAsia="en-US"/>
          </w:rPr>
          <w:t>6.12.1</w:t>
        </w:r>
        <w:r w:rsidR="00D65FD4">
          <w:rPr>
            <w:rFonts w:ascii="Calibri" w:hAnsi="Calibri" w:cs="Calibri"/>
            <w:noProof/>
            <w:sz w:val="22"/>
            <w:szCs w:val="22"/>
            <w:lang w:val="en-US" w:eastAsia="en-US"/>
          </w:rPr>
          <w:tab/>
        </w:r>
        <w:r w:rsidR="00D65FD4">
          <w:rPr>
            <w:rStyle w:val="Hyperlink"/>
            <w:lang w:val="en-US" w:eastAsia="en-US"/>
          </w:rPr>
          <w:t>Constituent decisions</w:t>
        </w:r>
        <w:r w:rsidR="00D65FD4">
          <w:rPr>
            <w:lang w:val="en-US" w:eastAsia="en-US"/>
          </w:rPr>
          <w:tab/>
        </w:r>
        <w:r w:rsidR="00D65FD4">
          <w:rPr>
            <w:lang w:val="en-US" w:eastAsia="en-US"/>
          </w:rPr>
          <w:fldChar w:fldCharType="begin"/>
        </w:r>
        <w:r w:rsidR="00D65FD4">
          <w:rPr>
            <w:lang w:val="en-US" w:eastAsia="en-US"/>
          </w:rPr>
          <w:instrText xml:space="preserve"> PAGEREF _Toc256001038 \h </w:instrText>
        </w:r>
        <w:r w:rsidR="00D65FD4">
          <w:rPr>
            <w:lang w:val="en-US" w:eastAsia="en-US"/>
          </w:rPr>
        </w:r>
        <w:r w:rsidR="00D65FD4">
          <w:rPr>
            <w:lang w:val="en-US" w:eastAsia="en-US"/>
          </w:rPr>
          <w:fldChar w:fldCharType="separate"/>
        </w:r>
        <w:r w:rsidR="00D65FD4">
          <w:rPr>
            <w:lang w:val="en-US" w:eastAsia="en-US"/>
          </w:rPr>
          <w:t>815</w:t>
        </w:r>
        <w:r w:rsidR="00D65FD4">
          <w:rPr>
            <w:lang w:val="en-US" w:eastAsia="en-US"/>
          </w:rPr>
          <w:fldChar w:fldCharType="end"/>
        </w:r>
      </w:hyperlink>
    </w:p>
    <w:p w14:paraId="57CE0FAF" w14:textId="77777777" w:rsidR="00D65FD4" w:rsidRDefault="00DA2F6F">
      <w:pPr>
        <w:pStyle w:val="TOC9"/>
        <w:widowControl/>
        <w:rPr>
          <w:rFonts w:ascii="Calibri" w:hAnsi="Calibri" w:cs="Calibri"/>
          <w:noProof/>
          <w:sz w:val="22"/>
          <w:szCs w:val="22"/>
          <w:lang w:val="en-US"/>
        </w:rPr>
      </w:pPr>
      <w:hyperlink w:anchor="_Toc256001039" w:history="1">
        <w:r w:rsidR="00D65FD4">
          <w:rPr>
            <w:rStyle w:val="Hyperlink"/>
            <w:lang w:val="en-US" w:eastAsia="en-US"/>
          </w:rPr>
          <w:t>6.12.2</w:t>
        </w:r>
        <w:r w:rsidR="00D65FD4">
          <w:rPr>
            <w:rFonts w:ascii="Calibri" w:hAnsi="Calibri" w:cs="Calibri"/>
            <w:noProof/>
            <w:sz w:val="22"/>
            <w:szCs w:val="22"/>
            <w:lang w:val="en-US" w:eastAsia="en-US"/>
          </w:rPr>
          <w:tab/>
        </w:r>
        <w:r w:rsidR="00D65FD4">
          <w:rPr>
            <w:rStyle w:val="Hyperlink"/>
            <w:lang w:val="en-US" w:eastAsia="en-US"/>
          </w:rPr>
          <w:t>Reasons for decisions</w:t>
        </w:r>
        <w:r w:rsidR="00D65FD4">
          <w:rPr>
            <w:lang w:val="en-US" w:eastAsia="en-US"/>
          </w:rPr>
          <w:tab/>
        </w:r>
        <w:r w:rsidR="00D65FD4">
          <w:rPr>
            <w:lang w:val="en-US" w:eastAsia="en-US"/>
          </w:rPr>
          <w:fldChar w:fldCharType="begin"/>
        </w:r>
        <w:r w:rsidR="00D65FD4">
          <w:rPr>
            <w:lang w:val="en-US" w:eastAsia="en-US"/>
          </w:rPr>
          <w:instrText xml:space="preserve"> PAGEREF _Toc256001039 \h </w:instrText>
        </w:r>
        <w:r w:rsidR="00D65FD4">
          <w:rPr>
            <w:lang w:val="en-US" w:eastAsia="en-US"/>
          </w:rPr>
        </w:r>
        <w:r w:rsidR="00D65FD4">
          <w:rPr>
            <w:lang w:val="en-US" w:eastAsia="en-US"/>
          </w:rPr>
          <w:fldChar w:fldCharType="separate"/>
        </w:r>
        <w:r w:rsidR="00D65FD4">
          <w:rPr>
            <w:lang w:val="en-US" w:eastAsia="en-US"/>
          </w:rPr>
          <w:t>819</w:t>
        </w:r>
        <w:r w:rsidR="00D65FD4">
          <w:rPr>
            <w:lang w:val="en-US" w:eastAsia="en-US"/>
          </w:rPr>
          <w:fldChar w:fldCharType="end"/>
        </w:r>
      </w:hyperlink>
    </w:p>
    <w:p w14:paraId="173C9028" w14:textId="77777777" w:rsidR="00D65FD4" w:rsidRDefault="00DA2F6F">
      <w:pPr>
        <w:pStyle w:val="TOC9"/>
        <w:widowControl/>
        <w:rPr>
          <w:rFonts w:ascii="Calibri" w:hAnsi="Calibri" w:cs="Calibri"/>
          <w:noProof/>
          <w:sz w:val="22"/>
          <w:szCs w:val="22"/>
          <w:lang w:val="en-US"/>
        </w:rPr>
      </w:pPr>
      <w:hyperlink w:anchor="_Toc256001040" w:history="1">
        <w:r w:rsidR="00D65FD4">
          <w:rPr>
            <w:rStyle w:val="Hyperlink"/>
            <w:lang w:val="en-US" w:eastAsia="en-US"/>
          </w:rPr>
          <w:t>6.12.3</w:t>
        </w:r>
        <w:r w:rsidR="00D65FD4">
          <w:rPr>
            <w:rFonts w:ascii="Calibri" w:hAnsi="Calibri" w:cs="Calibri"/>
            <w:noProof/>
            <w:sz w:val="22"/>
            <w:szCs w:val="22"/>
            <w:lang w:val="en-US" w:eastAsia="en-US"/>
          </w:rPr>
          <w:tab/>
        </w:r>
        <w:r w:rsidR="00D65FD4">
          <w:rPr>
            <w:rStyle w:val="Hyperlink"/>
            <w:lang w:val="en-US" w:eastAsia="en-US"/>
          </w:rPr>
          <w:t>Extent of AER's discretion in making distribution determinations</w:t>
        </w:r>
        <w:r w:rsidR="00D65FD4">
          <w:rPr>
            <w:lang w:val="en-US" w:eastAsia="en-US"/>
          </w:rPr>
          <w:tab/>
        </w:r>
        <w:r w:rsidR="00D65FD4">
          <w:rPr>
            <w:lang w:val="en-US" w:eastAsia="en-US"/>
          </w:rPr>
          <w:fldChar w:fldCharType="begin"/>
        </w:r>
        <w:r w:rsidR="00D65FD4">
          <w:rPr>
            <w:lang w:val="en-US" w:eastAsia="en-US"/>
          </w:rPr>
          <w:instrText xml:space="preserve"> PAGEREF _Toc256001040 \h </w:instrText>
        </w:r>
        <w:r w:rsidR="00D65FD4">
          <w:rPr>
            <w:lang w:val="en-US" w:eastAsia="en-US"/>
          </w:rPr>
        </w:r>
        <w:r w:rsidR="00D65FD4">
          <w:rPr>
            <w:lang w:val="en-US" w:eastAsia="en-US"/>
          </w:rPr>
          <w:fldChar w:fldCharType="separate"/>
        </w:r>
        <w:r w:rsidR="00D65FD4">
          <w:rPr>
            <w:lang w:val="en-US" w:eastAsia="en-US"/>
          </w:rPr>
          <w:t>819</w:t>
        </w:r>
        <w:r w:rsidR="00D65FD4">
          <w:rPr>
            <w:lang w:val="en-US" w:eastAsia="en-US"/>
          </w:rPr>
          <w:fldChar w:fldCharType="end"/>
        </w:r>
      </w:hyperlink>
    </w:p>
    <w:p w14:paraId="0973115F" w14:textId="77777777" w:rsidR="00D65FD4" w:rsidRDefault="00DA2F6F">
      <w:pPr>
        <w:pStyle w:val="TOC6"/>
        <w:widowControl/>
        <w:rPr>
          <w:rFonts w:ascii="Calibri" w:hAnsi="Calibri" w:cs="Calibri"/>
          <w:noProof/>
          <w:sz w:val="22"/>
          <w:szCs w:val="22"/>
          <w:lang w:val="en-US"/>
        </w:rPr>
      </w:pPr>
      <w:hyperlink w:anchor="_Toc256001041" w:history="1">
        <w:r w:rsidR="00D65FD4">
          <w:rPr>
            <w:rStyle w:val="Hyperlink"/>
            <w:lang w:val="en-US" w:eastAsia="en-US"/>
          </w:rPr>
          <w:t>6.13</w:t>
        </w:r>
        <w:r w:rsidR="00D65FD4">
          <w:rPr>
            <w:rFonts w:ascii="Calibri" w:hAnsi="Calibri" w:cs="Calibri"/>
            <w:noProof/>
            <w:sz w:val="22"/>
            <w:szCs w:val="22"/>
            <w:lang w:val="en-US" w:eastAsia="en-US"/>
          </w:rPr>
          <w:tab/>
        </w:r>
        <w:r w:rsidR="00D65FD4">
          <w:rPr>
            <w:rStyle w:val="Hyperlink"/>
            <w:lang w:val="en-US" w:eastAsia="en-US"/>
          </w:rPr>
          <w:t>Revocation and substitution of distribution determination for wrong information or error</w:t>
        </w:r>
        <w:r w:rsidR="00D65FD4">
          <w:rPr>
            <w:lang w:val="en-US" w:eastAsia="en-US"/>
          </w:rPr>
          <w:tab/>
        </w:r>
        <w:r w:rsidR="00D65FD4">
          <w:rPr>
            <w:lang w:val="en-US" w:eastAsia="en-US"/>
          </w:rPr>
          <w:fldChar w:fldCharType="begin"/>
        </w:r>
        <w:r w:rsidR="00D65FD4">
          <w:rPr>
            <w:lang w:val="en-US" w:eastAsia="en-US"/>
          </w:rPr>
          <w:instrText xml:space="preserve"> PAGEREF _Toc256001041 \h </w:instrText>
        </w:r>
        <w:r w:rsidR="00D65FD4">
          <w:rPr>
            <w:lang w:val="en-US" w:eastAsia="en-US"/>
          </w:rPr>
        </w:r>
        <w:r w:rsidR="00D65FD4">
          <w:rPr>
            <w:lang w:val="en-US" w:eastAsia="en-US"/>
          </w:rPr>
          <w:fldChar w:fldCharType="separate"/>
        </w:r>
        <w:r w:rsidR="00D65FD4">
          <w:rPr>
            <w:lang w:val="en-US" w:eastAsia="en-US"/>
          </w:rPr>
          <w:t>821</w:t>
        </w:r>
        <w:r w:rsidR="00D65FD4">
          <w:rPr>
            <w:lang w:val="en-US" w:eastAsia="en-US"/>
          </w:rPr>
          <w:fldChar w:fldCharType="end"/>
        </w:r>
      </w:hyperlink>
    </w:p>
    <w:p w14:paraId="1E6E1DE4" w14:textId="77777777" w:rsidR="00D65FD4" w:rsidRDefault="00DA2F6F">
      <w:pPr>
        <w:pStyle w:val="TOC6"/>
        <w:widowControl/>
        <w:rPr>
          <w:rFonts w:ascii="Calibri" w:hAnsi="Calibri" w:cs="Calibri"/>
          <w:noProof/>
          <w:sz w:val="22"/>
          <w:szCs w:val="22"/>
          <w:lang w:val="en-US"/>
        </w:rPr>
      </w:pPr>
      <w:hyperlink w:anchor="_Toc256001042" w:history="1">
        <w:r w:rsidR="00D65FD4">
          <w:rPr>
            <w:rStyle w:val="Hyperlink"/>
            <w:lang w:val="en-US" w:eastAsia="en-US"/>
          </w:rPr>
          <w:t>6.14</w:t>
        </w:r>
        <w:r w:rsidR="00D65FD4">
          <w:rPr>
            <w:rFonts w:ascii="Calibri" w:hAnsi="Calibri" w:cs="Calibri"/>
            <w:noProof/>
            <w:sz w:val="22"/>
            <w:szCs w:val="22"/>
            <w:lang w:val="en-US" w:eastAsia="en-US"/>
          </w:rPr>
          <w:tab/>
        </w:r>
        <w:r w:rsidR="00D65FD4">
          <w:rPr>
            <w:rStyle w:val="Hyperlink"/>
            <w:lang w:val="en-US" w:eastAsia="en-US"/>
          </w:rPr>
          <w:t>Miscellaneous</w:t>
        </w:r>
        <w:r w:rsidR="00D65FD4">
          <w:rPr>
            <w:lang w:val="en-US" w:eastAsia="en-US"/>
          </w:rPr>
          <w:tab/>
        </w:r>
        <w:r w:rsidR="00D65FD4">
          <w:rPr>
            <w:lang w:val="en-US" w:eastAsia="en-US"/>
          </w:rPr>
          <w:fldChar w:fldCharType="begin"/>
        </w:r>
        <w:r w:rsidR="00D65FD4">
          <w:rPr>
            <w:lang w:val="en-US" w:eastAsia="en-US"/>
          </w:rPr>
          <w:instrText xml:space="preserve"> PAGEREF _Toc256001042 \h </w:instrText>
        </w:r>
        <w:r w:rsidR="00D65FD4">
          <w:rPr>
            <w:lang w:val="en-US" w:eastAsia="en-US"/>
          </w:rPr>
        </w:r>
        <w:r w:rsidR="00D65FD4">
          <w:rPr>
            <w:lang w:val="en-US" w:eastAsia="en-US"/>
          </w:rPr>
          <w:fldChar w:fldCharType="separate"/>
        </w:r>
        <w:r w:rsidR="00D65FD4">
          <w:rPr>
            <w:lang w:val="en-US" w:eastAsia="en-US"/>
          </w:rPr>
          <w:t>821</w:t>
        </w:r>
        <w:r w:rsidR="00D65FD4">
          <w:rPr>
            <w:lang w:val="en-US" w:eastAsia="en-US"/>
          </w:rPr>
          <w:fldChar w:fldCharType="end"/>
        </w:r>
      </w:hyperlink>
    </w:p>
    <w:p w14:paraId="017D6609" w14:textId="77777777" w:rsidR="00D65FD4" w:rsidRDefault="00DA2F6F">
      <w:pPr>
        <w:pStyle w:val="TOC6"/>
        <w:widowControl/>
        <w:rPr>
          <w:rFonts w:ascii="Calibri" w:hAnsi="Calibri" w:cs="Calibri"/>
          <w:noProof/>
          <w:sz w:val="22"/>
          <w:szCs w:val="22"/>
          <w:lang w:val="en-US"/>
        </w:rPr>
      </w:pPr>
      <w:hyperlink w:anchor="_Toc256001043" w:history="1">
        <w:r w:rsidR="00D65FD4">
          <w:rPr>
            <w:rStyle w:val="Hyperlink"/>
            <w:lang w:val="en-US" w:eastAsia="en-US"/>
          </w:rPr>
          <w:t>6.14A</w:t>
        </w:r>
        <w:r w:rsidR="00D65FD4">
          <w:rPr>
            <w:rFonts w:ascii="Calibri" w:hAnsi="Calibri" w:cs="Calibri"/>
            <w:noProof/>
            <w:sz w:val="22"/>
            <w:szCs w:val="22"/>
            <w:lang w:val="en-US" w:eastAsia="en-US"/>
          </w:rPr>
          <w:tab/>
        </w:r>
        <w:r w:rsidR="00D65FD4">
          <w:rPr>
            <w:rStyle w:val="Hyperlink"/>
            <w:lang w:val="en-US" w:eastAsia="en-US"/>
          </w:rPr>
          <w:t>Distribution Confidentiality Guidelines</w:t>
        </w:r>
        <w:r w:rsidR="00D65FD4">
          <w:rPr>
            <w:lang w:val="en-US" w:eastAsia="en-US"/>
          </w:rPr>
          <w:tab/>
        </w:r>
        <w:r w:rsidR="00D65FD4">
          <w:rPr>
            <w:lang w:val="en-US" w:eastAsia="en-US"/>
          </w:rPr>
          <w:fldChar w:fldCharType="begin"/>
        </w:r>
        <w:r w:rsidR="00D65FD4">
          <w:rPr>
            <w:lang w:val="en-US" w:eastAsia="en-US"/>
          </w:rPr>
          <w:instrText xml:space="preserve"> PAGEREF _Toc256001043 \h </w:instrText>
        </w:r>
        <w:r w:rsidR="00D65FD4">
          <w:rPr>
            <w:lang w:val="en-US" w:eastAsia="en-US"/>
          </w:rPr>
        </w:r>
        <w:r w:rsidR="00D65FD4">
          <w:rPr>
            <w:lang w:val="en-US" w:eastAsia="en-US"/>
          </w:rPr>
          <w:fldChar w:fldCharType="separate"/>
        </w:r>
        <w:r w:rsidR="00D65FD4">
          <w:rPr>
            <w:lang w:val="en-US" w:eastAsia="en-US"/>
          </w:rPr>
          <w:t>822</w:t>
        </w:r>
        <w:r w:rsidR="00D65FD4">
          <w:rPr>
            <w:lang w:val="en-US" w:eastAsia="en-US"/>
          </w:rPr>
          <w:fldChar w:fldCharType="end"/>
        </w:r>
      </w:hyperlink>
    </w:p>
    <w:p w14:paraId="42C00F35" w14:textId="77777777" w:rsidR="00D65FD4" w:rsidRDefault="00DA2F6F">
      <w:pPr>
        <w:pStyle w:val="TOC6"/>
        <w:widowControl/>
        <w:rPr>
          <w:rFonts w:ascii="Calibri" w:hAnsi="Calibri" w:cs="Calibri"/>
          <w:noProof/>
          <w:sz w:val="22"/>
          <w:szCs w:val="22"/>
          <w:lang w:val="en-US"/>
        </w:rPr>
      </w:pPr>
      <w:hyperlink w:anchor="_Toc256001044"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Cost Allocation</w:t>
        </w:r>
        <w:r w:rsidR="00D65FD4">
          <w:rPr>
            <w:lang w:val="en-US" w:eastAsia="en-US"/>
          </w:rPr>
          <w:tab/>
        </w:r>
        <w:r w:rsidR="00D65FD4">
          <w:rPr>
            <w:lang w:val="en-US" w:eastAsia="en-US"/>
          </w:rPr>
          <w:fldChar w:fldCharType="begin"/>
        </w:r>
        <w:r w:rsidR="00D65FD4">
          <w:rPr>
            <w:lang w:val="en-US" w:eastAsia="en-US"/>
          </w:rPr>
          <w:instrText xml:space="preserve"> PAGEREF _Toc256001044 \h </w:instrText>
        </w:r>
        <w:r w:rsidR="00D65FD4">
          <w:rPr>
            <w:lang w:val="en-US" w:eastAsia="en-US"/>
          </w:rPr>
        </w:r>
        <w:r w:rsidR="00D65FD4">
          <w:rPr>
            <w:lang w:val="en-US" w:eastAsia="en-US"/>
          </w:rPr>
          <w:fldChar w:fldCharType="separate"/>
        </w:r>
        <w:r w:rsidR="00D65FD4">
          <w:rPr>
            <w:lang w:val="en-US" w:eastAsia="en-US"/>
          </w:rPr>
          <w:t>822</w:t>
        </w:r>
        <w:r w:rsidR="00D65FD4">
          <w:rPr>
            <w:lang w:val="en-US" w:eastAsia="en-US"/>
          </w:rPr>
          <w:fldChar w:fldCharType="end"/>
        </w:r>
      </w:hyperlink>
    </w:p>
    <w:p w14:paraId="5D1436F9" w14:textId="77777777" w:rsidR="00D65FD4" w:rsidRDefault="00DA2F6F">
      <w:pPr>
        <w:pStyle w:val="TOC6"/>
        <w:widowControl/>
        <w:rPr>
          <w:rFonts w:ascii="Calibri" w:hAnsi="Calibri" w:cs="Calibri"/>
          <w:noProof/>
          <w:sz w:val="22"/>
          <w:szCs w:val="22"/>
          <w:lang w:val="en-US"/>
        </w:rPr>
      </w:pPr>
      <w:hyperlink w:anchor="_Toc256001045" w:history="1">
        <w:r w:rsidR="00D65FD4">
          <w:rPr>
            <w:rStyle w:val="Hyperlink"/>
            <w:lang w:val="en-US" w:eastAsia="en-US"/>
          </w:rPr>
          <w:t>6.15</w:t>
        </w:r>
        <w:r w:rsidR="00D65FD4">
          <w:rPr>
            <w:rFonts w:ascii="Calibri" w:hAnsi="Calibri" w:cs="Calibri"/>
            <w:noProof/>
            <w:sz w:val="22"/>
            <w:szCs w:val="22"/>
            <w:lang w:val="en-US" w:eastAsia="en-US"/>
          </w:rPr>
          <w:tab/>
        </w:r>
        <w:r w:rsidR="00D65FD4">
          <w:rPr>
            <w:rStyle w:val="Hyperlink"/>
            <w:lang w:val="en-US" w:eastAsia="en-US"/>
          </w:rPr>
          <w:t>Cost allocation</w:t>
        </w:r>
        <w:r w:rsidR="00D65FD4">
          <w:rPr>
            <w:lang w:val="en-US" w:eastAsia="en-US"/>
          </w:rPr>
          <w:tab/>
        </w:r>
        <w:r w:rsidR="00D65FD4">
          <w:rPr>
            <w:lang w:val="en-US" w:eastAsia="en-US"/>
          </w:rPr>
          <w:fldChar w:fldCharType="begin"/>
        </w:r>
        <w:r w:rsidR="00D65FD4">
          <w:rPr>
            <w:lang w:val="en-US" w:eastAsia="en-US"/>
          </w:rPr>
          <w:instrText xml:space="preserve"> PAGEREF _Toc256001045 \h </w:instrText>
        </w:r>
        <w:r w:rsidR="00D65FD4">
          <w:rPr>
            <w:lang w:val="en-US" w:eastAsia="en-US"/>
          </w:rPr>
        </w:r>
        <w:r w:rsidR="00D65FD4">
          <w:rPr>
            <w:lang w:val="en-US" w:eastAsia="en-US"/>
          </w:rPr>
          <w:fldChar w:fldCharType="separate"/>
        </w:r>
        <w:r w:rsidR="00D65FD4">
          <w:rPr>
            <w:lang w:val="en-US" w:eastAsia="en-US"/>
          </w:rPr>
          <w:t>822</w:t>
        </w:r>
        <w:r w:rsidR="00D65FD4">
          <w:rPr>
            <w:lang w:val="en-US" w:eastAsia="en-US"/>
          </w:rPr>
          <w:fldChar w:fldCharType="end"/>
        </w:r>
      </w:hyperlink>
    </w:p>
    <w:p w14:paraId="6B8DE823" w14:textId="77777777" w:rsidR="00D65FD4" w:rsidRDefault="00DA2F6F">
      <w:pPr>
        <w:pStyle w:val="TOC9"/>
        <w:widowControl/>
        <w:rPr>
          <w:rFonts w:ascii="Calibri" w:hAnsi="Calibri" w:cs="Calibri"/>
          <w:noProof/>
          <w:sz w:val="22"/>
          <w:szCs w:val="22"/>
          <w:lang w:val="en-US"/>
        </w:rPr>
      </w:pPr>
      <w:hyperlink w:anchor="_Toc256001046" w:history="1">
        <w:r w:rsidR="00D65FD4">
          <w:rPr>
            <w:rStyle w:val="Hyperlink"/>
            <w:lang w:val="en-US" w:eastAsia="en-US"/>
          </w:rPr>
          <w:t>6.15.1</w:t>
        </w:r>
        <w:r w:rsidR="00D65FD4">
          <w:rPr>
            <w:rFonts w:ascii="Calibri" w:hAnsi="Calibri" w:cs="Calibri"/>
            <w:noProof/>
            <w:sz w:val="22"/>
            <w:szCs w:val="22"/>
            <w:lang w:val="en-US" w:eastAsia="en-US"/>
          </w:rPr>
          <w:tab/>
        </w:r>
        <w:r w:rsidR="00D65FD4">
          <w:rPr>
            <w:rStyle w:val="Hyperlink"/>
            <w:lang w:val="en-US" w:eastAsia="en-US"/>
          </w:rPr>
          <w:t>Duty to comply with Cost Allocation Method</w:t>
        </w:r>
        <w:r w:rsidR="00D65FD4">
          <w:rPr>
            <w:lang w:val="en-US" w:eastAsia="en-US"/>
          </w:rPr>
          <w:tab/>
        </w:r>
        <w:r w:rsidR="00D65FD4">
          <w:rPr>
            <w:lang w:val="en-US" w:eastAsia="en-US"/>
          </w:rPr>
          <w:fldChar w:fldCharType="begin"/>
        </w:r>
        <w:r w:rsidR="00D65FD4">
          <w:rPr>
            <w:lang w:val="en-US" w:eastAsia="en-US"/>
          </w:rPr>
          <w:instrText xml:space="preserve"> PAGEREF _Toc256001046 \h </w:instrText>
        </w:r>
        <w:r w:rsidR="00D65FD4">
          <w:rPr>
            <w:lang w:val="en-US" w:eastAsia="en-US"/>
          </w:rPr>
        </w:r>
        <w:r w:rsidR="00D65FD4">
          <w:rPr>
            <w:lang w:val="en-US" w:eastAsia="en-US"/>
          </w:rPr>
          <w:fldChar w:fldCharType="separate"/>
        </w:r>
        <w:r w:rsidR="00D65FD4">
          <w:rPr>
            <w:lang w:val="en-US" w:eastAsia="en-US"/>
          </w:rPr>
          <w:t>822</w:t>
        </w:r>
        <w:r w:rsidR="00D65FD4">
          <w:rPr>
            <w:lang w:val="en-US" w:eastAsia="en-US"/>
          </w:rPr>
          <w:fldChar w:fldCharType="end"/>
        </w:r>
      </w:hyperlink>
    </w:p>
    <w:p w14:paraId="3E0F8651" w14:textId="77777777" w:rsidR="00D65FD4" w:rsidRDefault="00DA2F6F">
      <w:pPr>
        <w:pStyle w:val="TOC9"/>
        <w:widowControl/>
        <w:rPr>
          <w:rFonts w:ascii="Calibri" w:hAnsi="Calibri" w:cs="Calibri"/>
          <w:noProof/>
          <w:sz w:val="22"/>
          <w:szCs w:val="22"/>
          <w:lang w:val="en-US"/>
        </w:rPr>
      </w:pPr>
      <w:hyperlink w:anchor="_Toc256001047" w:history="1">
        <w:r w:rsidR="00D65FD4">
          <w:rPr>
            <w:rStyle w:val="Hyperlink"/>
            <w:lang w:val="en-US" w:eastAsia="en-US"/>
          </w:rPr>
          <w:t>6.15.2</w:t>
        </w:r>
        <w:r w:rsidR="00D65FD4">
          <w:rPr>
            <w:rFonts w:ascii="Calibri" w:hAnsi="Calibri" w:cs="Calibri"/>
            <w:noProof/>
            <w:sz w:val="22"/>
            <w:szCs w:val="22"/>
            <w:lang w:val="en-US" w:eastAsia="en-US"/>
          </w:rPr>
          <w:tab/>
        </w:r>
        <w:r w:rsidR="00D65FD4">
          <w:rPr>
            <w:rStyle w:val="Hyperlink"/>
            <w:lang w:val="en-US" w:eastAsia="en-US"/>
          </w:rPr>
          <w:t>Cost Allocation Principles</w:t>
        </w:r>
        <w:r w:rsidR="00D65FD4">
          <w:rPr>
            <w:lang w:val="en-US" w:eastAsia="en-US"/>
          </w:rPr>
          <w:tab/>
        </w:r>
        <w:r w:rsidR="00D65FD4">
          <w:rPr>
            <w:lang w:val="en-US" w:eastAsia="en-US"/>
          </w:rPr>
          <w:fldChar w:fldCharType="begin"/>
        </w:r>
        <w:r w:rsidR="00D65FD4">
          <w:rPr>
            <w:lang w:val="en-US" w:eastAsia="en-US"/>
          </w:rPr>
          <w:instrText xml:space="preserve"> PAGEREF _Toc256001047 \h </w:instrText>
        </w:r>
        <w:r w:rsidR="00D65FD4">
          <w:rPr>
            <w:lang w:val="en-US" w:eastAsia="en-US"/>
          </w:rPr>
        </w:r>
        <w:r w:rsidR="00D65FD4">
          <w:rPr>
            <w:lang w:val="en-US" w:eastAsia="en-US"/>
          </w:rPr>
          <w:fldChar w:fldCharType="separate"/>
        </w:r>
        <w:r w:rsidR="00D65FD4">
          <w:rPr>
            <w:lang w:val="en-US" w:eastAsia="en-US"/>
          </w:rPr>
          <w:t>822</w:t>
        </w:r>
        <w:r w:rsidR="00D65FD4">
          <w:rPr>
            <w:lang w:val="en-US" w:eastAsia="en-US"/>
          </w:rPr>
          <w:fldChar w:fldCharType="end"/>
        </w:r>
      </w:hyperlink>
    </w:p>
    <w:p w14:paraId="74A0B826" w14:textId="77777777" w:rsidR="00D65FD4" w:rsidRDefault="00DA2F6F">
      <w:pPr>
        <w:pStyle w:val="TOC9"/>
        <w:widowControl/>
        <w:rPr>
          <w:rFonts w:ascii="Calibri" w:hAnsi="Calibri" w:cs="Calibri"/>
          <w:noProof/>
          <w:sz w:val="22"/>
          <w:szCs w:val="22"/>
          <w:lang w:val="en-US"/>
        </w:rPr>
      </w:pPr>
      <w:hyperlink w:anchor="_Toc256001048" w:history="1">
        <w:r w:rsidR="00D65FD4">
          <w:rPr>
            <w:rStyle w:val="Hyperlink"/>
            <w:lang w:val="en-US" w:eastAsia="en-US"/>
          </w:rPr>
          <w:t>6.15.3</w:t>
        </w:r>
        <w:r w:rsidR="00D65FD4">
          <w:rPr>
            <w:rFonts w:ascii="Calibri" w:hAnsi="Calibri" w:cs="Calibri"/>
            <w:noProof/>
            <w:sz w:val="22"/>
            <w:szCs w:val="22"/>
            <w:lang w:val="en-US" w:eastAsia="en-US"/>
          </w:rPr>
          <w:tab/>
        </w:r>
        <w:r w:rsidR="00D65FD4">
          <w:rPr>
            <w:rStyle w:val="Hyperlink"/>
            <w:lang w:val="en-US" w:eastAsia="en-US"/>
          </w:rPr>
          <w:t>Cost Allocation Guidelines</w:t>
        </w:r>
        <w:r w:rsidR="00D65FD4">
          <w:rPr>
            <w:lang w:val="en-US" w:eastAsia="en-US"/>
          </w:rPr>
          <w:tab/>
        </w:r>
        <w:r w:rsidR="00D65FD4">
          <w:rPr>
            <w:lang w:val="en-US" w:eastAsia="en-US"/>
          </w:rPr>
          <w:fldChar w:fldCharType="begin"/>
        </w:r>
        <w:r w:rsidR="00D65FD4">
          <w:rPr>
            <w:lang w:val="en-US" w:eastAsia="en-US"/>
          </w:rPr>
          <w:instrText xml:space="preserve"> PAGEREF _Toc256001048 \h </w:instrText>
        </w:r>
        <w:r w:rsidR="00D65FD4">
          <w:rPr>
            <w:lang w:val="en-US" w:eastAsia="en-US"/>
          </w:rPr>
        </w:r>
        <w:r w:rsidR="00D65FD4">
          <w:rPr>
            <w:lang w:val="en-US" w:eastAsia="en-US"/>
          </w:rPr>
          <w:fldChar w:fldCharType="separate"/>
        </w:r>
        <w:r w:rsidR="00D65FD4">
          <w:rPr>
            <w:lang w:val="en-US" w:eastAsia="en-US"/>
          </w:rPr>
          <w:t>823</w:t>
        </w:r>
        <w:r w:rsidR="00D65FD4">
          <w:rPr>
            <w:lang w:val="en-US" w:eastAsia="en-US"/>
          </w:rPr>
          <w:fldChar w:fldCharType="end"/>
        </w:r>
      </w:hyperlink>
    </w:p>
    <w:p w14:paraId="54C58B21" w14:textId="77777777" w:rsidR="00D65FD4" w:rsidRDefault="00DA2F6F">
      <w:pPr>
        <w:pStyle w:val="TOC9"/>
        <w:widowControl/>
        <w:rPr>
          <w:rFonts w:ascii="Calibri" w:hAnsi="Calibri" w:cs="Calibri"/>
          <w:noProof/>
          <w:sz w:val="22"/>
          <w:szCs w:val="22"/>
          <w:lang w:val="en-US"/>
        </w:rPr>
      </w:pPr>
      <w:hyperlink w:anchor="_Toc256001049" w:history="1">
        <w:r w:rsidR="00D65FD4">
          <w:rPr>
            <w:rStyle w:val="Hyperlink"/>
            <w:lang w:val="en-US" w:eastAsia="en-US"/>
          </w:rPr>
          <w:t>6.15.4</w:t>
        </w:r>
        <w:r w:rsidR="00D65FD4">
          <w:rPr>
            <w:rFonts w:ascii="Calibri" w:hAnsi="Calibri" w:cs="Calibri"/>
            <w:noProof/>
            <w:sz w:val="22"/>
            <w:szCs w:val="22"/>
            <w:lang w:val="en-US" w:eastAsia="en-US"/>
          </w:rPr>
          <w:tab/>
        </w:r>
        <w:r w:rsidR="00D65FD4">
          <w:rPr>
            <w:rStyle w:val="Hyperlink"/>
            <w:lang w:val="en-US" w:eastAsia="en-US"/>
          </w:rPr>
          <w:t>Cost Allocation Method</w:t>
        </w:r>
        <w:r w:rsidR="00D65FD4">
          <w:rPr>
            <w:lang w:val="en-US" w:eastAsia="en-US"/>
          </w:rPr>
          <w:tab/>
        </w:r>
        <w:r w:rsidR="00D65FD4">
          <w:rPr>
            <w:lang w:val="en-US" w:eastAsia="en-US"/>
          </w:rPr>
          <w:fldChar w:fldCharType="begin"/>
        </w:r>
        <w:r w:rsidR="00D65FD4">
          <w:rPr>
            <w:lang w:val="en-US" w:eastAsia="en-US"/>
          </w:rPr>
          <w:instrText xml:space="preserve"> PAGEREF _Toc256001049 \h </w:instrText>
        </w:r>
        <w:r w:rsidR="00D65FD4">
          <w:rPr>
            <w:lang w:val="en-US" w:eastAsia="en-US"/>
          </w:rPr>
        </w:r>
        <w:r w:rsidR="00D65FD4">
          <w:rPr>
            <w:lang w:val="en-US" w:eastAsia="en-US"/>
          </w:rPr>
          <w:fldChar w:fldCharType="separate"/>
        </w:r>
        <w:r w:rsidR="00D65FD4">
          <w:rPr>
            <w:lang w:val="en-US" w:eastAsia="en-US"/>
          </w:rPr>
          <w:t>824</w:t>
        </w:r>
        <w:r w:rsidR="00D65FD4">
          <w:rPr>
            <w:lang w:val="en-US" w:eastAsia="en-US"/>
          </w:rPr>
          <w:fldChar w:fldCharType="end"/>
        </w:r>
      </w:hyperlink>
    </w:p>
    <w:p w14:paraId="39775E9C" w14:textId="77777777" w:rsidR="00D65FD4" w:rsidRDefault="00DA2F6F">
      <w:pPr>
        <w:pStyle w:val="TOC6"/>
        <w:widowControl/>
        <w:rPr>
          <w:rFonts w:ascii="Calibri" w:hAnsi="Calibri" w:cs="Calibri"/>
          <w:noProof/>
          <w:sz w:val="22"/>
          <w:szCs w:val="22"/>
          <w:lang w:val="en-US"/>
        </w:rPr>
      </w:pPr>
      <w:hyperlink w:anchor="_Toc256001050"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Distribution consultation procedures</w:t>
        </w:r>
        <w:r w:rsidR="00D65FD4">
          <w:rPr>
            <w:lang w:val="en-US" w:eastAsia="en-US"/>
          </w:rPr>
          <w:tab/>
        </w:r>
        <w:r w:rsidR="00D65FD4">
          <w:rPr>
            <w:lang w:val="en-US" w:eastAsia="en-US"/>
          </w:rPr>
          <w:fldChar w:fldCharType="begin"/>
        </w:r>
        <w:r w:rsidR="00D65FD4">
          <w:rPr>
            <w:lang w:val="en-US" w:eastAsia="en-US"/>
          </w:rPr>
          <w:instrText xml:space="preserve"> PAGEREF _Toc256001050 \h </w:instrText>
        </w:r>
        <w:r w:rsidR="00D65FD4">
          <w:rPr>
            <w:lang w:val="en-US" w:eastAsia="en-US"/>
          </w:rPr>
        </w:r>
        <w:r w:rsidR="00D65FD4">
          <w:rPr>
            <w:lang w:val="en-US" w:eastAsia="en-US"/>
          </w:rPr>
          <w:fldChar w:fldCharType="separate"/>
        </w:r>
        <w:r w:rsidR="00D65FD4">
          <w:rPr>
            <w:lang w:val="en-US" w:eastAsia="en-US"/>
          </w:rPr>
          <w:t>825</w:t>
        </w:r>
        <w:r w:rsidR="00D65FD4">
          <w:rPr>
            <w:lang w:val="en-US" w:eastAsia="en-US"/>
          </w:rPr>
          <w:fldChar w:fldCharType="end"/>
        </w:r>
      </w:hyperlink>
    </w:p>
    <w:p w14:paraId="3375568C" w14:textId="77777777" w:rsidR="00D65FD4" w:rsidRDefault="00DA2F6F">
      <w:pPr>
        <w:pStyle w:val="TOC6"/>
        <w:widowControl/>
        <w:rPr>
          <w:rFonts w:ascii="Calibri" w:hAnsi="Calibri" w:cs="Calibri"/>
          <w:noProof/>
          <w:sz w:val="22"/>
          <w:szCs w:val="22"/>
          <w:lang w:val="en-US"/>
        </w:rPr>
      </w:pPr>
      <w:hyperlink w:anchor="_Toc256001051" w:history="1">
        <w:r w:rsidR="00D65FD4">
          <w:rPr>
            <w:rStyle w:val="Hyperlink"/>
            <w:lang w:val="en-US" w:eastAsia="en-US"/>
          </w:rPr>
          <w:t>6.16</w:t>
        </w:r>
        <w:r w:rsidR="00D65FD4">
          <w:rPr>
            <w:rFonts w:ascii="Calibri" w:hAnsi="Calibri" w:cs="Calibri"/>
            <w:noProof/>
            <w:sz w:val="22"/>
            <w:szCs w:val="22"/>
            <w:lang w:val="en-US" w:eastAsia="en-US"/>
          </w:rPr>
          <w:tab/>
        </w:r>
        <w:r w:rsidR="00D65FD4">
          <w:rPr>
            <w:rStyle w:val="Hyperlink"/>
            <w:lang w:val="en-US" w:eastAsia="en-US"/>
          </w:rPr>
          <w:t>Distribution consultation procedures</w:t>
        </w:r>
        <w:r w:rsidR="00D65FD4">
          <w:rPr>
            <w:lang w:val="en-US" w:eastAsia="en-US"/>
          </w:rPr>
          <w:tab/>
        </w:r>
        <w:r w:rsidR="00D65FD4">
          <w:rPr>
            <w:lang w:val="en-US" w:eastAsia="en-US"/>
          </w:rPr>
          <w:fldChar w:fldCharType="begin"/>
        </w:r>
        <w:r w:rsidR="00D65FD4">
          <w:rPr>
            <w:lang w:val="en-US" w:eastAsia="en-US"/>
          </w:rPr>
          <w:instrText xml:space="preserve"> PAGEREF _Toc256001051 \h </w:instrText>
        </w:r>
        <w:r w:rsidR="00D65FD4">
          <w:rPr>
            <w:lang w:val="en-US" w:eastAsia="en-US"/>
          </w:rPr>
        </w:r>
        <w:r w:rsidR="00D65FD4">
          <w:rPr>
            <w:lang w:val="en-US" w:eastAsia="en-US"/>
          </w:rPr>
          <w:fldChar w:fldCharType="separate"/>
        </w:r>
        <w:r w:rsidR="00D65FD4">
          <w:rPr>
            <w:lang w:val="en-US" w:eastAsia="en-US"/>
          </w:rPr>
          <w:t>825</w:t>
        </w:r>
        <w:r w:rsidR="00D65FD4">
          <w:rPr>
            <w:lang w:val="en-US" w:eastAsia="en-US"/>
          </w:rPr>
          <w:fldChar w:fldCharType="end"/>
        </w:r>
      </w:hyperlink>
    </w:p>
    <w:p w14:paraId="37860476" w14:textId="77777777" w:rsidR="00D65FD4" w:rsidRDefault="00DA2F6F">
      <w:pPr>
        <w:pStyle w:val="TOC6"/>
        <w:widowControl/>
        <w:rPr>
          <w:rFonts w:ascii="Calibri" w:hAnsi="Calibri" w:cs="Calibri"/>
          <w:noProof/>
          <w:sz w:val="22"/>
          <w:szCs w:val="22"/>
          <w:lang w:val="en-US"/>
        </w:rPr>
      </w:pPr>
      <w:hyperlink w:anchor="_Toc256001052" w:history="1">
        <w:r w:rsidR="00D65FD4">
          <w:rPr>
            <w:rStyle w:val="Hyperlink"/>
            <w:lang w:val="en-US" w:eastAsia="en-US"/>
          </w:rPr>
          <w:t>Part H</w:t>
        </w:r>
        <w:r w:rsidR="00D65FD4">
          <w:rPr>
            <w:rFonts w:ascii="Calibri" w:hAnsi="Calibri" w:cs="Calibri"/>
            <w:noProof/>
            <w:sz w:val="22"/>
            <w:szCs w:val="22"/>
            <w:lang w:val="en-US" w:eastAsia="en-US"/>
          </w:rPr>
          <w:tab/>
        </w:r>
        <w:r w:rsidR="00D65FD4">
          <w:rPr>
            <w:rStyle w:val="Hyperlink"/>
            <w:lang w:val="en-US" w:eastAsia="en-US"/>
          </w:rPr>
          <w:t>Ring-Fencing Arrangements for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_Toc256001052 \h </w:instrText>
        </w:r>
        <w:r w:rsidR="00D65FD4">
          <w:rPr>
            <w:lang w:val="en-US" w:eastAsia="en-US"/>
          </w:rPr>
        </w:r>
        <w:r w:rsidR="00D65FD4">
          <w:rPr>
            <w:lang w:val="en-US" w:eastAsia="en-US"/>
          </w:rPr>
          <w:fldChar w:fldCharType="separate"/>
        </w:r>
        <w:r w:rsidR="00D65FD4">
          <w:rPr>
            <w:lang w:val="en-US" w:eastAsia="en-US"/>
          </w:rPr>
          <w:t>826</w:t>
        </w:r>
        <w:r w:rsidR="00D65FD4">
          <w:rPr>
            <w:lang w:val="en-US" w:eastAsia="en-US"/>
          </w:rPr>
          <w:fldChar w:fldCharType="end"/>
        </w:r>
      </w:hyperlink>
    </w:p>
    <w:p w14:paraId="2B660746" w14:textId="77777777" w:rsidR="00D65FD4" w:rsidRDefault="00DA2F6F">
      <w:pPr>
        <w:pStyle w:val="TOC6"/>
        <w:widowControl/>
        <w:rPr>
          <w:rFonts w:ascii="Calibri" w:hAnsi="Calibri" w:cs="Calibri"/>
          <w:noProof/>
          <w:sz w:val="22"/>
          <w:szCs w:val="22"/>
          <w:lang w:val="en-US"/>
        </w:rPr>
      </w:pPr>
      <w:hyperlink w:anchor="_Toc256001053" w:history="1">
        <w:r w:rsidR="00D65FD4">
          <w:rPr>
            <w:rStyle w:val="Hyperlink"/>
            <w:lang w:val="en-US" w:eastAsia="en-US"/>
          </w:rPr>
          <w:t>6.17</w:t>
        </w:r>
        <w:r w:rsidR="00D65FD4">
          <w:rPr>
            <w:rFonts w:ascii="Calibri" w:hAnsi="Calibri" w:cs="Calibri"/>
            <w:noProof/>
            <w:sz w:val="22"/>
            <w:szCs w:val="22"/>
            <w:lang w:val="en-US" w:eastAsia="en-US"/>
          </w:rPr>
          <w:tab/>
        </w:r>
        <w:r w:rsidR="00D65FD4">
          <w:rPr>
            <w:rStyle w:val="Hyperlink"/>
            <w:lang w:val="en-US" w:eastAsia="en-US"/>
          </w:rPr>
          <w:t>Distribution Ring-Fencing Guidelines</w:t>
        </w:r>
        <w:r w:rsidR="00D65FD4">
          <w:rPr>
            <w:lang w:val="en-US" w:eastAsia="en-US"/>
          </w:rPr>
          <w:tab/>
        </w:r>
        <w:r w:rsidR="00D65FD4">
          <w:rPr>
            <w:lang w:val="en-US" w:eastAsia="en-US"/>
          </w:rPr>
          <w:fldChar w:fldCharType="begin"/>
        </w:r>
        <w:r w:rsidR="00D65FD4">
          <w:rPr>
            <w:lang w:val="en-US" w:eastAsia="en-US"/>
          </w:rPr>
          <w:instrText xml:space="preserve"> PAGEREF _Toc256001053 \h </w:instrText>
        </w:r>
        <w:r w:rsidR="00D65FD4">
          <w:rPr>
            <w:lang w:val="en-US" w:eastAsia="en-US"/>
          </w:rPr>
        </w:r>
        <w:r w:rsidR="00D65FD4">
          <w:rPr>
            <w:lang w:val="en-US" w:eastAsia="en-US"/>
          </w:rPr>
          <w:fldChar w:fldCharType="separate"/>
        </w:r>
        <w:r w:rsidR="00D65FD4">
          <w:rPr>
            <w:lang w:val="en-US" w:eastAsia="en-US"/>
          </w:rPr>
          <w:t>826</w:t>
        </w:r>
        <w:r w:rsidR="00D65FD4">
          <w:rPr>
            <w:lang w:val="en-US" w:eastAsia="en-US"/>
          </w:rPr>
          <w:fldChar w:fldCharType="end"/>
        </w:r>
      </w:hyperlink>
    </w:p>
    <w:p w14:paraId="0431CB32" w14:textId="77777777" w:rsidR="00D65FD4" w:rsidRDefault="00DA2F6F">
      <w:pPr>
        <w:pStyle w:val="TOC9"/>
        <w:widowControl/>
        <w:rPr>
          <w:rFonts w:ascii="Calibri" w:hAnsi="Calibri" w:cs="Calibri"/>
          <w:noProof/>
          <w:sz w:val="22"/>
          <w:szCs w:val="22"/>
          <w:lang w:val="en-US"/>
        </w:rPr>
      </w:pPr>
      <w:hyperlink w:anchor="_Toc256001054" w:history="1">
        <w:r w:rsidR="00D65FD4">
          <w:rPr>
            <w:rStyle w:val="Hyperlink"/>
            <w:lang w:val="en-US" w:eastAsia="en-US"/>
          </w:rPr>
          <w:t>6.17.1</w:t>
        </w:r>
        <w:r w:rsidR="00D65FD4">
          <w:rPr>
            <w:rFonts w:ascii="Calibri" w:hAnsi="Calibri" w:cs="Calibri"/>
            <w:noProof/>
            <w:sz w:val="22"/>
            <w:szCs w:val="22"/>
            <w:lang w:val="en-US" w:eastAsia="en-US"/>
          </w:rPr>
          <w:tab/>
        </w:r>
        <w:r w:rsidR="00D65FD4">
          <w:rPr>
            <w:rStyle w:val="Hyperlink"/>
            <w:lang w:val="en-US" w:eastAsia="en-US"/>
          </w:rPr>
          <w:t>Compliance with Distribution Ring-Fencing Guidelines</w:t>
        </w:r>
        <w:r w:rsidR="00D65FD4">
          <w:rPr>
            <w:lang w:val="en-US" w:eastAsia="en-US"/>
          </w:rPr>
          <w:tab/>
        </w:r>
        <w:r w:rsidR="00D65FD4">
          <w:rPr>
            <w:lang w:val="en-US" w:eastAsia="en-US"/>
          </w:rPr>
          <w:fldChar w:fldCharType="begin"/>
        </w:r>
        <w:r w:rsidR="00D65FD4">
          <w:rPr>
            <w:lang w:val="en-US" w:eastAsia="en-US"/>
          </w:rPr>
          <w:instrText xml:space="preserve"> PAGEREF _Toc256001054 \h </w:instrText>
        </w:r>
        <w:r w:rsidR="00D65FD4">
          <w:rPr>
            <w:lang w:val="en-US" w:eastAsia="en-US"/>
          </w:rPr>
        </w:r>
        <w:r w:rsidR="00D65FD4">
          <w:rPr>
            <w:lang w:val="en-US" w:eastAsia="en-US"/>
          </w:rPr>
          <w:fldChar w:fldCharType="separate"/>
        </w:r>
        <w:r w:rsidR="00D65FD4">
          <w:rPr>
            <w:lang w:val="en-US" w:eastAsia="en-US"/>
          </w:rPr>
          <w:t>826</w:t>
        </w:r>
        <w:r w:rsidR="00D65FD4">
          <w:rPr>
            <w:lang w:val="en-US" w:eastAsia="en-US"/>
          </w:rPr>
          <w:fldChar w:fldCharType="end"/>
        </w:r>
      </w:hyperlink>
    </w:p>
    <w:p w14:paraId="054CEA93" w14:textId="77777777" w:rsidR="00D65FD4" w:rsidRDefault="00DA2F6F">
      <w:pPr>
        <w:pStyle w:val="TOC9"/>
        <w:widowControl/>
        <w:rPr>
          <w:rFonts w:ascii="Calibri" w:hAnsi="Calibri" w:cs="Calibri"/>
          <w:noProof/>
          <w:sz w:val="22"/>
          <w:szCs w:val="22"/>
          <w:lang w:val="en-US"/>
        </w:rPr>
      </w:pPr>
      <w:hyperlink w:anchor="_Toc256001055" w:history="1">
        <w:r w:rsidR="00D65FD4">
          <w:rPr>
            <w:rStyle w:val="Hyperlink"/>
            <w:lang w:val="en-US" w:eastAsia="en-US"/>
          </w:rPr>
          <w:t>6.17.2</w:t>
        </w:r>
        <w:r w:rsidR="00D65FD4">
          <w:rPr>
            <w:rFonts w:ascii="Calibri" w:hAnsi="Calibri" w:cs="Calibri"/>
            <w:noProof/>
            <w:sz w:val="22"/>
            <w:szCs w:val="22"/>
            <w:lang w:val="en-US" w:eastAsia="en-US"/>
          </w:rPr>
          <w:tab/>
        </w:r>
        <w:r w:rsidR="00D65FD4">
          <w:rPr>
            <w:rStyle w:val="Hyperlink"/>
            <w:lang w:val="en-US" w:eastAsia="en-US"/>
          </w:rPr>
          <w:t>Development of Distribution Ring-Fencing Guidelines</w:t>
        </w:r>
        <w:r w:rsidR="00D65FD4">
          <w:rPr>
            <w:lang w:val="en-US" w:eastAsia="en-US"/>
          </w:rPr>
          <w:tab/>
        </w:r>
        <w:r w:rsidR="00D65FD4">
          <w:rPr>
            <w:lang w:val="en-US" w:eastAsia="en-US"/>
          </w:rPr>
          <w:fldChar w:fldCharType="begin"/>
        </w:r>
        <w:r w:rsidR="00D65FD4">
          <w:rPr>
            <w:lang w:val="en-US" w:eastAsia="en-US"/>
          </w:rPr>
          <w:instrText xml:space="preserve"> PAGEREF _Toc256001055 \h </w:instrText>
        </w:r>
        <w:r w:rsidR="00D65FD4">
          <w:rPr>
            <w:lang w:val="en-US" w:eastAsia="en-US"/>
          </w:rPr>
        </w:r>
        <w:r w:rsidR="00D65FD4">
          <w:rPr>
            <w:lang w:val="en-US" w:eastAsia="en-US"/>
          </w:rPr>
          <w:fldChar w:fldCharType="separate"/>
        </w:r>
        <w:r w:rsidR="00D65FD4">
          <w:rPr>
            <w:lang w:val="en-US" w:eastAsia="en-US"/>
          </w:rPr>
          <w:t>826</w:t>
        </w:r>
        <w:r w:rsidR="00D65FD4">
          <w:rPr>
            <w:lang w:val="en-US" w:eastAsia="en-US"/>
          </w:rPr>
          <w:fldChar w:fldCharType="end"/>
        </w:r>
      </w:hyperlink>
    </w:p>
    <w:p w14:paraId="72CFBFB9" w14:textId="77777777" w:rsidR="00D65FD4" w:rsidRDefault="00DA2F6F">
      <w:pPr>
        <w:pStyle w:val="TOC6"/>
        <w:widowControl/>
        <w:rPr>
          <w:rFonts w:ascii="Calibri" w:hAnsi="Calibri" w:cs="Calibri"/>
          <w:noProof/>
          <w:sz w:val="22"/>
          <w:szCs w:val="22"/>
          <w:lang w:val="en-US"/>
        </w:rPr>
      </w:pPr>
      <w:hyperlink w:anchor="_Toc256001056" w:history="1">
        <w:r w:rsidR="00D65FD4">
          <w:rPr>
            <w:rStyle w:val="Hyperlink"/>
            <w:lang w:val="en-US" w:eastAsia="en-US"/>
          </w:rPr>
          <w:t>Part I</w:t>
        </w:r>
        <w:r w:rsidR="00D65FD4">
          <w:rPr>
            <w:rFonts w:ascii="Calibri" w:hAnsi="Calibri" w:cs="Calibri"/>
            <w:noProof/>
            <w:sz w:val="22"/>
            <w:szCs w:val="22"/>
            <w:lang w:val="en-US" w:eastAsia="en-US"/>
          </w:rPr>
          <w:tab/>
        </w:r>
        <w:r w:rsidR="00D65FD4">
          <w:rPr>
            <w:rStyle w:val="Hyperlink"/>
            <w:lang w:val="en-US" w:eastAsia="en-US"/>
          </w:rPr>
          <w:t>Distribution Pricing Rules</w:t>
        </w:r>
        <w:r w:rsidR="00D65FD4">
          <w:rPr>
            <w:lang w:val="en-US" w:eastAsia="en-US"/>
          </w:rPr>
          <w:tab/>
        </w:r>
        <w:r w:rsidR="00D65FD4">
          <w:rPr>
            <w:lang w:val="en-US" w:eastAsia="en-US"/>
          </w:rPr>
          <w:fldChar w:fldCharType="begin"/>
        </w:r>
        <w:r w:rsidR="00D65FD4">
          <w:rPr>
            <w:lang w:val="en-US" w:eastAsia="en-US"/>
          </w:rPr>
          <w:instrText xml:space="preserve"> PAGEREF _Toc256001056 \h </w:instrText>
        </w:r>
        <w:r w:rsidR="00D65FD4">
          <w:rPr>
            <w:lang w:val="en-US" w:eastAsia="en-US"/>
          </w:rPr>
        </w:r>
        <w:r w:rsidR="00D65FD4">
          <w:rPr>
            <w:lang w:val="en-US" w:eastAsia="en-US"/>
          </w:rPr>
          <w:fldChar w:fldCharType="separate"/>
        </w:r>
        <w:r w:rsidR="00D65FD4">
          <w:rPr>
            <w:lang w:val="en-US" w:eastAsia="en-US"/>
          </w:rPr>
          <w:t>827</w:t>
        </w:r>
        <w:r w:rsidR="00D65FD4">
          <w:rPr>
            <w:lang w:val="en-US" w:eastAsia="en-US"/>
          </w:rPr>
          <w:fldChar w:fldCharType="end"/>
        </w:r>
      </w:hyperlink>
    </w:p>
    <w:p w14:paraId="26FB107F" w14:textId="77777777" w:rsidR="00D65FD4" w:rsidRDefault="00DA2F6F">
      <w:pPr>
        <w:pStyle w:val="TOC6"/>
        <w:widowControl/>
        <w:rPr>
          <w:rFonts w:ascii="Calibri" w:hAnsi="Calibri" w:cs="Calibri"/>
          <w:noProof/>
          <w:sz w:val="22"/>
          <w:szCs w:val="22"/>
          <w:lang w:val="en-US"/>
        </w:rPr>
      </w:pPr>
      <w:hyperlink w:anchor="_Toc256001057" w:history="1">
        <w:r w:rsidR="00D65FD4">
          <w:rPr>
            <w:rStyle w:val="Hyperlink"/>
            <w:lang w:val="en-US" w:eastAsia="en-US"/>
          </w:rPr>
          <w:t>6.18</w:t>
        </w:r>
        <w:r w:rsidR="00D65FD4">
          <w:rPr>
            <w:rFonts w:ascii="Calibri" w:hAnsi="Calibri" w:cs="Calibri"/>
            <w:noProof/>
            <w:sz w:val="22"/>
            <w:szCs w:val="22"/>
            <w:lang w:val="en-US" w:eastAsia="en-US"/>
          </w:rPr>
          <w:tab/>
        </w:r>
        <w:r w:rsidR="00D65FD4">
          <w:rPr>
            <w:rStyle w:val="Hyperlink"/>
            <w:lang w:val="en-US" w:eastAsia="en-US"/>
          </w:rPr>
          <w:t>Distribution Pricing Rules</w:t>
        </w:r>
        <w:r w:rsidR="00D65FD4">
          <w:rPr>
            <w:lang w:val="en-US" w:eastAsia="en-US"/>
          </w:rPr>
          <w:tab/>
        </w:r>
        <w:r w:rsidR="00D65FD4">
          <w:rPr>
            <w:lang w:val="en-US" w:eastAsia="en-US"/>
          </w:rPr>
          <w:fldChar w:fldCharType="begin"/>
        </w:r>
        <w:r w:rsidR="00D65FD4">
          <w:rPr>
            <w:lang w:val="en-US" w:eastAsia="en-US"/>
          </w:rPr>
          <w:instrText xml:space="preserve"> PAGEREF _Toc256001057 \h </w:instrText>
        </w:r>
        <w:r w:rsidR="00D65FD4">
          <w:rPr>
            <w:lang w:val="en-US" w:eastAsia="en-US"/>
          </w:rPr>
        </w:r>
        <w:r w:rsidR="00D65FD4">
          <w:rPr>
            <w:lang w:val="en-US" w:eastAsia="en-US"/>
          </w:rPr>
          <w:fldChar w:fldCharType="separate"/>
        </w:r>
        <w:r w:rsidR="00D65FD4">
          <w:rPr>
            <w:lang w:val="en-US" w:eastAsia="en-US"/>
          </w:rPr>
          <w:t>827</w:t>
        </w:r>
        <w:r w:rsidR="00D65FD4">
          <w:rPr>
            <w:lang w:val="en-US" w:eastAsia="en-US"/>
          </w:rPr>
          <w:fldChar w:fldCharType="end"/>
        </w:r>
      </w:hyperlink>
    </w:p>
    <w:p w14:paraId="08B4AE62" w14:textId="77777777" w:rsidR="00D65FD4" w:rsidRDefault="00DA2F6F">
      <w:pPr>
        <w:pStyle w:val="TOC9"/>
        <w:widowControl/>
        <w:rPr>
          <w:rFonts w:ascii="Calibri" w:hAnsi="Calibri" w:cs="Calibri"/>
          <w:noProof/>
          <w:sz w:val="22"/>
          <w:szCs w:val="22"/>
          <w:lang w:val="en-US"/>
        </w:rPr>
      </w:pPr>
      <w:hyperlink w:anchor="_Toc256001058" w:history="1">
        <w:r w:rsidR="00D65FD4">
          <w:rPr>
            <w:rStyle w:val="Hyperlink"/>
            <w:lang w:val="en-US" w:eastAsia="en-US"/>
          </w:rPr>
          <w:t>6.18.1</w:t>
        </w:r>
        <w:r w:rsidR="00D65FD4">
          <w:rPr>
            <w:rFonts w:ascii="Calibri" w:hAnsi="Calibri" w:cs="Calibri"/>
            <w:noProof/>
            <w:sz w:val="22"/>
            <w:szCs w:val="22"/>
            <w:lang w:val="en-US" w:eastAsia="en-US"/>
          </w:rPr>
          <w:tab/>
        </w:r>
        <w:r w:rsidR="00D65FD4">
          <w:rPr>
            <w:rStyle w:val="Hyperlink"/>
            <w:lang w:val="en-US" w:eastAsia="en-US"/>
          </w:rPr>
          <w:t>Application of this Part</w:t>
        </w:r>
        <w:r w:rsidR="00D65FD4">
          <w:rPr>
            <w:lang w:val="en-US" w:eastAsia="en-US"/>
          </w:rPr>
          <w:tab/>
        </w:r>
        <w:r w:rsidR="00D65FD4">
          <w:rPr>
            <w:lang w:val="en-US" w:eastAsia="en-US"/>
          </w:rPr>
          <w:fldChar w:fldCharType="begin"/>
        </w:r>
        <w:r w:rsidR="00D65FD4">
          <w:rPr>
            <w:lang w:val="en-US" w:eastAsia="en-US"/>
          </w:rPr>
          <w:instrText xml:space="preserve"> PAGEREF _Toc256001058 \h </w:instrText>
        </w:r>
        <w:r w:rsidR="00D65FD4">
          <w:rPr>
            <w:lang w:val="en-US" w:eastAsia="en-US"/>
          </w:rPr>
        </w:r>
        <w:r w:rsidR="00D65FD4">
          <w:rPr>
            <w:lang w:val="en-US" w:eastAsia="en-US"/>
          </w:rPr>
          <w:fldChar w:fldCharType="separate"/>
        </w:r>
        <w:r w:rsidR="00D65FD4">
          <w:rPr>
            <w:lang w:val="en-US" w:eastAsia="en-US"/>
          </w:rPr>
          <w:t>827</w:t>
        </w:r>
        <w:r w:rsidR="00D65FD4">
          <w:rPr>
            <w:lang w:val="en-US" w:eastAsia="en-US"/>
          </w:rPr>
          <w:fldChar w:fldCharType="end"/>
        </w:r>
      </w:hyperlink>
    </w:p>
    <w:p w14:paraId="16929BB4" w14:textId="77777777" w:rsidR="00D65FD4" w:rsidRDefault="00DA2F6F">
      <w:pPr>
        <w:pStyle w:val="TOC9"/>
        <w:widowControl/>
        <w:rPr>
          <w:rFonts w:ascii="Calibri" w:hAnsi="Calibri" w:cs="Calibri"/>
          <w:noProof/>
          <w:sz w:val="22"/>
          <w:szCs w:val="22"/>
          <w:lang w:val="en-US"/>
        </w:rPr>
      </w:pPr>
      <w:hyperlink w:anchor="_Toc256001059" w:history="1">
        <w:r w:rsidR="00D65FD4">
          <w:rPr>
            <w:rStyle w:val="Hyperlink"/>
            <w:lang w:val="en-US" w:eastAsia="en-US"/>
          </w:rPr>
          <w:t>6.18.1A</w:t>
        </w:r>
        <w:r w:rsidR="00D65FD4">
          <w:rPr>
            <w:rFonts w:ascii="Calibri" w:hAnsi="Calibri" w:cs="Calibri"/>
            <w:noProof/>
            <w:sz w:val="22"/>
            <w:szCs w:val="22"/>
            <w:lang w:val="en-US" w:eastAsia="en-US"/>
          </w:rPr>
          <w:tab/>
        </w:r>
        <w:r w:rsidR="00D65FD4">
          <w:rPr>
            <w:rStyle w:val="Hyperlink"/>
            <w:lang w:val="en-US" w:eastAsia="en-US"/>
          </w:rPr>
          <w:t>Tariff structure statement</w:t>
        </w:r>
        <w:r w:rsidR="00D65FD4">
          <w:rPr>
            <w:lang w:val="en-US" w:eastAsia="en-US"/>
          </w:rPr>
          <w:tab/>
        </w:r>
        <w:r w:rsidR="00D65FD4">
          <w:rPr>
            <w:lang w:val="en-US" w:eastAsia="en-US"/>
          </w:rPr>
          <w:fldChar w:fldCharType="begin"/>
        </w:r>
        <w:r w:rsidR="00D65FD4">
          <w:rPr>
            <w:lang w:val="en-US" w:eastAsia="en-US"/>
          </w:rPr>
          <w:instrText xml:space="preserve"> PAGEREF _Toc256001059 \h </w:instrText>
        </w:r>
        <w:r w:rsidR="00D65FD4">
          <w:rPr>
            <w:lang w:val="en-US" w:eastAsia="en-US"/>
          </w:rPr>
        </w:r>
        <w:r w:rsidR="00D65FD4">
          <w:rPr>
            <w:lang w:val="en-US" w:eastAsia="en-US"/>
          </w:rPr>
          <w:fldChar w:fldCharType="separate"/>
        </w:r>
        <w:r w:rsidR="00D65FD4">
          <w:rPr>
            <w:lang w:val="en-US" w:eastAsia="en-US"/>
          </w:rPr>
          <w:t>827</w:t>
        </w:r>
        <w:r w:rsidR="00D65FD4">
          <w:rPr>
            <w:lang w:val="en-US" w:eastAsia="en-US"/>
          </w:rPr>
          <w:fldChar w:fldCharType="end"/>
        </w:r>
      </w:hyperlink>
    </w:p>
    <w:p w14:paraId="116C016A" w14:textId="77777777" w:rsidR="00D65FD4" w:rsidRDefault="00DA2F6F">
      <w:pPr>
        <w:pStyle w:val="TOC9"/>
        <w:widowControl/>
        <w:rPr>
          <w:rFonts w:ascii="Calibri" w:hAnsi="Calibri" w:cs="Calibri"/>
          <w:noProof/>
          <w:sz w:val="22"/>
          <w:szCs w:val="22"/>
          <w:lang w:val="en-US"/>
        </w:rPr>
      </w:pPr>
      <w:hyperlink w:anchor="_Toc256001060" w:history="1">
        <w:r w:rsidR="00D65FD4">
          <w:rPr>
            <w:rStyle w:val="Hyperlink"/>
            <w:lang w:val="en-US" w:eastAsia="en-US"/>
          </w:rPr>
          <w:t>6.18.1B</w:t>
        </w:r>
        <w:r w:rsidR="00D65FD4">
          <w:rPr>
            <w:rFonts w:ascii="Calibri" w:hAnsi="Calibri" w:cs="Calibri"/>
            <w:noProof/>
            <w:sz w:val="22"/>
            <w:szCs w:val="22"/>
            <w:lang w:val="en-US" w:eastAsia="en-US"/>
          </w:rPr>
          <w:tab/>
        </w:r>
        <w:r w:rsidR="00D65FD4">
          <w:rPr>
            <w:rStyle w:val="Hyperlink"/>
            <w:lang w:val="en-US" w:eastAsia="en-US"/>
          </w:rPr>
          <w:t>Amending a tariff structure statement with the AER's approval</w:t>
        </w:r>
        <w:r w:rsidR="00D65FD4">
          <w:rPr>
            <w:lang w:val="en-US" w:eastAsia="en-US"/>
          </w:rPr>
          <w:tab/>
        </w:r>
        <w:r w:rsidR="00D65FD4">
          <w:rPr>
            <w:lang w:val="en-US" w:eastAsia="en-US"/>
          </w:rPr>
          <w:fldChar w:fldCharType="begin"/>
        </w:r>
        <w:r w:rsidR="00D65FD4">
          <w:rPr>
            <w:lang w:val="en-US" w:eastAsia="en-US"/>
          </w:rPr>
          <w:instrText xml:space="preserve"> PAGEREF _Toc256001060 \h </w:instrText>
        </w:r>
        <w:r w:rsidR="00D65FD4">
          <w:rPr>
            <w:lang w:val="en-US" w:eastAsia="en-US"/>
          </w:rPr>
        </w:r>
        <w:r w:rsidR="00D65FD4">
          <w:rPr>
            <w:lang w:val="en-US" w:eastAsia="en-US"/>
          </w:rPr>
          <w:fldChar w:fldCharType="separate"/>
        </w:r>
        <w:r w:rsidR="00D65FD4">
          <w:rPr>
            <w:lang w:val="en-US" w:eastAsia="en-US"/>
          </w:rPr>
          <w:t>828</w:t>
        </w:r>
        <w:r w:rsidR="00D65FD4">
          <w:rPr>
            <w:lang w:val="en-US" w:eastAsia="en-US"/>
          </w:rPr>
          <w:fldChar w:fldCharType="end"/>
        </w:r>
      </w:hyperlink>
    </w:p>
    <w:p w14:paraId="777EFBBF" w14:textId="77777777" w:rsidR="00D65FD4" w:rsidRDefault="00DA2F6F">
      <w:pPr>
        <w:pStyle w:val="TOC9"/>
        <w:widowControl/>
        <w:rPr>
          <w:rFonts w:ascii="Calibri" w:hAnsi="Calibri" w:cs="Calibri"/>
          <w:noProof/>
          <w:sz w:val="22"/>
          <w:szCs w:val="22"/>
          <w:lang w:val="en-US"/>
        </w:rPr>
      </w:pPr>
      <w:hyperlink w:anchor="_Toc256001061" w:history="1">
        <w:r w:rsidR="00D65FD4">
          <w:rPr>
            <w:rStyle w:val="Hyperlink"/>
            <w:lang w:val="en-US" w:eastAsia="en-US"/>
          </w:rPr>
          <w:t>6.18.1C</w:t>
        </w:r>
        <w:r w:rsidR="00D65FD4">
          <w:rPr>
            <w:rFonts w:ascii="Calibri" w:hAnsi="Calibri" w:cs="Calibri"/>
            <w:noProof/>
            <w:sz w:val="22"/>
            <w:szCs w:val="22"/>
            <w:lang w:val="en-US" w:eastAsia="en-US"/>
          </w:rPr>
          <w:tab/>
        </w:r>
        <w:r w:rsidR="00D65FD4">
          <w:rPr>
            <w:rStyle w:val="Hyperlink"/>
            <w:lang w:val="en-US" w:eastAsia="en-US"/>
          </w:rPr>
          <w:t>Sub-threshold tariffs</w:t>
        </w:r>
        <w:r w:rsidR="00D65FD4">
          <w:rPr>
            <w:lang w:val="en-US" w:eastAsia="en-US"/>
          </w:rPr>
          <w:tab/>
        </w:r>
        <w:r w:rsidR="00D65FD4">
          <w:rPr>
            <w:lang w:val="en-US" w:eastAsia="en-US"/>
          </w:rPr>
          <w:fldChar w:fldCharType="begin"/>
        </w:r>
        <w:r w:rsidR="00D65FD4">
          <w:rPr>
            <w:lang w:val="en-US" w:eastAsia="en-US"/>
          </w:rPr>
          <w:instrText xml:space="preserve"> PAGEREF _Toc256001061 \h </w:instrText>
        </w:r>
        <w:r w:rsidR="00D65FD4">
          <w:rPr>
            <w:lang w:val="en-US" w:eastAsia="en-US"/>
          </w:rPr>
        </w:r>
        <w:r w:rsidR="00D65FD4">
          <w:rPr>
            <w:lang w:val="en-US" w:eastAsia="en-US"/>
          </w:rPr>
          <w:fldChar w:fldCharType="separate"/>
        </w:r>
        <w:r w:rsidR="00D65FD4">
          <w:rPr>
            <w:lang w:val="en-US" w:eastAsia="en-US"/>
          </w:rPr>
          <w:t>829</w:t>
        </w:r>
        <w:r w:rsidR="00D65FD4">
          <w:rPr>
            <w:lang w:val="en-US" w:eastAsia="en-US"/>
          </w:rPr>
          <w:fldChar w:fldCharType="end"/>
        </w:r>
      </w:hyperlink>
    </w:p>
    <w:p w14:paraId="5D8CD016" w14:textId="77777777" w:rsidR="00D65FD4" w:rsidRDefault="00DA2F6F">
      <w:pPr>
        <w:pStyle w:val="TOC9"/>
        <w:widowControl/>
        <w:rPr>
          <w:rFonts w:ascii="Calibri" w:hAnsi="Calibri" w:cs="Calibri"/>
          <w:noProof/>
          <w:sz w:val="22"/>
          <w:szCs w:val="22"/>
          <w:lang w:val="en-US"/>
        </w:rPr>
      </w:pPr>
      <w:hyperlink w:anchor="_Toc256001062" w:history="1">
        <w:r w:rsidR="00D65FD4">
          <w:rPr>
            <w:rStyle w:val="Hyperlink"/>
            <w:lang w:val="en-US" w:eastAsia="en-US"/>
          </w:rPr>
          <w:t>6.18.2</w:t>
        </w:r>
        <w:r w:rsidR="00D65FD4">
          <w:rPr>
            <w:rFonts w:ascii="Calibri" w:hAnsi="Calibri" w:cs="Calibri"/>
            <w:noProof/>
            <w:sz w:val="22"/>
            <w:szCs w:val="22"/>
            <w:lang w:val="en-US" w:eastAsia="en-US"/>
          </w:rPr>
          <w:tab/>
        </w:r>
        <w:r w:rsidR="00D65FD4">
          <w:rPr>
            <w:rStyle w:val="Hyperlink"/>
            <w:lang w:val="en-US" w:eastAsia="en-US"/>
          </w:rPr>
          <w:t>Pricing proposals</w:t>
        </w:r>
        <w:r w:rsidR="00D65FD4">
          <w:rPr>
            <w:lang w:val="en-US" w:eastAsia="en-US"/>
          </w:rPr>
          <w:tab/>
        </w:r>
        <w:r w:rsidR="00D65FD4">
          <w:rPr>
            <w:lang w:val="en-US" w:eastAsia="en-US"/>
          </w:rPr>
          <w:fldChar w:fldCharType="begin"/>
        </w:r>
        <w:r w:rsidR="00D65FD4">
          <w:rPr>
            <w:lang w:val="en-US" w:eastAsia="en-US"/>
          </w:rPr>
          <w:instrText xml:space="preserve"> PAGEREF _Toc256001062 \h </w:instrText>
        </w:r>
        <w:r w:rsidR="00D65FD4">
          <w:rPr>
            <w:lang w:val="en-US" w:eastAsia="en-US"/>
          </w:rPr>
        </w:r>
        <w:r w:rsidR="00D65FD4">
          <w:rPr>
            <w:lang w:val="en-US" w:eastAsia="en-US"/>
          </w:rPr>
          <w:fldChar w:fldCharType="separate"/>
        </w:r>
        <w:r w:rsidR="00D65FD4">
          <w:rPr>
            <w:lang w:val="en-US" w:eastAsia="en-US"/>
          </w:rPr>
          <w:t>830</w:t>
        </w:r>
        <w:r w:rsidR="00D65FD4">
          <w:rPr>
            <w:lang w:val="en-US" w:eastAsia="en-US"/>
          </w:rPr>
          <w:fldChar w:fldCharType="end"/>
        </w:r>
      </w:hyperlink>
    </w:p>
    <w:p w14:paraId="7E17C603" w14:textId="77777777" w:rsidR="00D65FD4" w:rsidRDefault="00DA2F6F">
      <w:pPr>
        <w:pStyle w:val="TOC9"/>
        <w:widowControl/>
        <w:rPr>
          <w:rFonts w:ascii="Calibri" w:hAnsi="Calibri" w:cs="Calibri"/>
          <w:noProof/>
          <w:sz w:val="22"/>
          <w:szCs w:val="22"/>
          <w:lang w:val="en-US"/>
        </w:rPr>
      </w:pPr>
      <w:hyperlink w:anchor="_Toc256001063" w:history="1">
        <w:r w:rsidR="00D65FD4">
          <w:rPr>
            <w:rStyle w:val="Hyperlink"/>
            <w:lang w:val="en-US" w:eastAsia="en-US"/>
          </w:rPr>
          <w:t>6.18.3</w:t>
        </w:r>
        <w:r w:rsidR="00D65FD4">
          <w:rPr>
            <w:rFonts w:ascii="Calibri" w:hAnsi="Calibri" w:cs="Calibri"/>
            <w:noProof/>
            <w:sz w:val="22"/>
            <w:szCs w:val="22"/>
            <w:lang w:val="en-US" w:eastAsia="en-US"/>
          </w:rPr>
          <w:tab/>
        </w:r>
        <w:r w:rsidR="00D65FD4">
          <w:rPr>
            <w:rStyle w:val="Hyperlink"/>
            <w:lang w:val="en-US" w:eastAsia="en-US"/>
          </w:rPr>
          <w:t>Tariff classes</w:t>
        </w:r>
        <w:r w:rsidR="00D65FD4">
          <w:rPr>
            <w:lang w:val="en-US" w:eastAsia="en-US"/>
          </w:rPr>
          <w:tab/>
        </w:r>
        <w:r w:rsidR="00D65FD4">
          <w:rPr>
            <w:lang w:val="en-US" w:eastAsia="en-US"/>
          </w:rPr>
          <w:fldChar w:fldCharType="begin"/>
        </w:r>
        <w:r w:rsidR="00D65FD4">
          <w:rPr>
            <w:lang w:val="en-US" w:eastAsia="en-US"/>
          </w:rPr>
          <w:instrText xml:space="preserve"> PAGEREF _Toc256001063 \h </w:instrText>
        </w:r>
        <w:r w:rsidR="00D65FD4">
          <w:rPr>
            <w:lang w:val="en-US" w:eastAsia="en-US"/>
          </w:rPr>
        </w:r>
        <w:r w:rsidR="00D65FD4">
          <w:rPr>
            <w:lang w:val="en-US" w:eastAsia="en-US"/>
          </w:rPr>
          <w:fldChar w:fldCharType="separate"/>
        </w:r>
        <w:r w:rsidR="00D65FD4">
          <w:rPr>
            <w:lang w:val="en-US" w:eastAsia="en-US"/>
          </w:rPr>
          <w:t>832</w:t>
        </w:r>
        <w:r w:rsidR="00D65FD4">
          <w:rPr>
            <w:lang w:val="en-US" w:eastAsia="en-US"/>
          </w:rPr>
          <w:fldChar w:fldCharType="end"/>
        </w:r>
      </w:hyperlink>
    </w:p>
    <w:p w14:paraId="7114621D" w14:textId="77777777" w:rsidR="00D65FD4" w:rsidRDefault="00DA2F6F">
      <w:pPr>
        <w:pStyle w:val="TOC9"/>
        <w:widowControl/>
        <w:rPr>
          <w:rFonts w:ascii="Calibri" w:hAnsi="Calibri" w:cs="Calibri"/>
          <w:noProof/>
          <w:sz w:val="22"/>
          <w:szCs w:val="22"/>
          <w:lang w:val="en-US"/>
        </w:rPr>
      </w:pPr>
      <w:hyperlink w:anchor="_Toc256001064" w:history="1">
        <w:r w:rsidR="00D65FD4">
          <w:rPr>
            <w:rStyle w:val="Hyperlink"/>
            <w:lang w:val="en-US" w:eastAsia="en-US"/>
          </w:rPr>
          <w:t>6.18.4</w:t>
        </w:r>
        <w:r w:rsidR="00D65FD4">
          <w:rPr>
            <w:rFonts w:ascii="Calibri" w:hAnsi="Calibri" w:cs="Calibri"/>
            <w:noProof/>
            <w:sz w:val="22"/>
            <w:szCs w:val="22"/>
            <w:lang w:val="en-US" w:eastAsia="en-US"/>
          </w:rPr>
          <w:tab/>
        </w:r>
        <w:r w:rsidR="00D65FD4">
          <w:rPr>
            <w:rStyle w:val="Hyperlink"/>
            <w:lang w:val="en-US" w:eastAsia="en-US"/>
          </w:rPr>
          <w:t>Principles governing assignment or re-assignment of retail customers to tariff classes and assessment and review of basis of charging</w:t>
        </w:r>
        <w:r w:rsidR="00D65FD4">
          <w:rPr>
            <w:lang w:val="en-US" w:eastAsia="en-US"/>
          </w:rPr>
          <w:tab/>
        </w:r>
        <w:r w:rsidR="00D65FD4">
          <w:rPr>
            <w:lang w:val="en-US" w:eastAsia="en-US"/>
          </w:rPr>
          <w:fldChar w:fldCharType="begin"/>
        </w:r>
        <w:r w:rsidR="00D65FD4">
          <w:rPr>
            <w:lang w:val="en-US" w:eastAsia="en-US"/>
          </w:rPr>
          <w:instrText xml:space="preserve"> PAGEREF _Toc256001064 \h </w:instrText>
        </w:r>
        <w:r w:rsidR="00D65FD4">
          <w:rPr>
            <w:lang w:val="en-US" w:eastAsia="en-US"/>
          </w:rPr>
        </w:r>
        <w:r w:rsidR="00D65FD4">
          <w:rPr>
            <w:lang w:val="en-US" w:eastAsia="en-US"/>
          </w:rPr>
          <w:fldChar w:fldCharType="separate"/>
        </w:r>
        <w:r w:rsidR="00D65FD4">
          <w:rPr>
            <w:lang w:val="en-US" w:eastAsia="en-US"/>
          </w:rPr>
          <w:t>832</w:t>
        </w:r>
        <w:r w:rsidR="00D65FD4">
          <w:rPr>
            <w:lang w:val="en-US" w:eastAsia="en-US"/>
          </w:rPr>
          <w:fldChar w:fldCharType="end"/>
        </w:r>
      </w:hyperlink>
    </w:p>
    <w:p w14:paraId="3604EAA5" w14:textId="77777777" w:rsidR="00D65FD4" w:rsidRDefault="00DA2F6F">
      <w:pPr>
        <w:pStyle w:val="TOC9"/>
        <w:widowControl/>
        <w:rPr>
          <w:rFonts w:ascii="Calibri" w:hAnsi="Calibri" w:cs="Calibri"/>
          <w:noProof/>
          <w:sz w:val="22"/>
          <w:szCs w:val="22"/>
          <w:lang w:val="en-US"/>
        </w:rPr>
      </w:pPr>
      <w:hyperlink w:anchor="_Toc256001065" w:history="1">
        <w:r w:rsidR="00D65FD4">
          <w:rPr>
            <w:rStyle w:val="Hyperlink"/>
            <w:lang w:val="en-US" w:eastAsia="en-US"/>
          </w:rPr>
          <w:t>6.18.5</w:t>
        </w:r>
        <w:r w:rsidR="00D65FD4">
          <w:rPr>
            <w:rFonts w:ascii="Calibri" w:hAnsi="Calibri" w:cs="Calibri"/>
            <w:noProof/>
            <w:sz w:val="22"/>
            <w:szCs w:val="22"/>
            <w:lang w:val="en-US" w:eastAsia="en-US"/>
          </w:rPr>
          <w:tab/>
        </w:r>
        <w:r w:rsidR="00D65FD4">
          <w:rPr>
            <w:rStyle w:val="Hyperlink"/>
            <w:lang w:val="en-US" w:eastAsia="en-US"/>
          </w:rPr>
          <w:t>Pricing principles</w:t>
        </w:r>
        <w:r w:rsidR="00D65FD4">
          <w:rPr>
            <w:lang w:val="en-US" w:eastAsia="en-US"/>
          </w:rPr>
          <w:tab/>
        </w:r>
        <w:r w:rsidR="00D65FD4">
          <w:rPr>
            <w:lang w:val="en-US" w:eastAsia="en-US"/>
          </w:rPr>
          <w:fldChar w:fldCharType="begin"/>
        </w:r>
        <w:r w:rsidR="00D65FD4">
          <w:rPr>
            <w:lang w:val="en-US" w:eastAsia="en-US"/>
          </w:rPr>
          <w:instrText xml:space="preserve"> PAGEREF _Toc256001065 \h </w:instrText>
        </w:r>
        <w:r w:rsidR="00D65FD4">
          <w:rPr>
            <w:lang w:val="en-US" w:eastAsia="en-US"/>
          </w:rPr>
        </w:r>
        <w:r w:rsidR="00D65FD4">
          <w:rPr>
            <w:lang w:val="en-US" w:eastAsia="en-US"/>
          </w:rPr>
          <w:fldChar w:fldCharType="separate"/>
        </w:r>
        <w:r w:rsidR="00D65FD4">
          <w:rPr>
            <w:lang w:val="en-US" w:eastAsia="en-US"/>
          </w:rPr>
          <w:t>833</w:t>
        </w:r>
        <w:r w:rsidR="00D65FD4">
          <w:rPr>
            <w:lang w:val="en-US" w:eastAsia="en-US"/>
          </w:rPr>
          <w:fldChar w:fldCharType="end"/>
        </w:r>
      </w:hyperlink>
    </w:p>
    <w:p w14:paraId="75AA9C5F" w14:textId="77777777" w:rsidR="00D65FD4" w:rsidRDefault="00DA2F6F">
      <w:pPr>
        <w:pStyle w:val="TOC9"/>
        <w:widowControl/>
        <w:rPr>
          <w:rFonts w:ascii="Calibri" w:hAnsi="Calibri" w:cs="Calibri"/>
          <w:noProof/>
          <w:sz w:val="22"/>
          <w:szCs w:val="22"/>
          <w:lang w:val="en-US"/>
        </w:rPr>
      </w:pPr>
      <w:hyperlink w:anchor="_Toc256001066" w:history="1">
        <w:r w:rsidR="00D65FD4">
          <w:rPr>
            <w:rStyle w:val="Hyperlink"/>
            <w:lang w:val="en-US" w:eastAsia="en-US"/>
          </w:rPr>
          <w:t>6.18.6</w:t>
        </w:r>
        <w:r w:rsidR="00D65FD4">
          <w:rPr>
            <w:rFonts w:ascii="Calibri" w:hAnsi="Calibri" w:cs="Calibri"/>
            <w:noProof/>
            <w:sz w:val="22"/>
            <w:szCs w:val="22"/>
            <w:lang w:val="en-US" w:eastAsia="en-US"/>
          </w:rPr>
          <w:tab/>
        </w:r>
        <w:r w:rsidR="00D65FD4">
          <w:rPr>
            <w:rStyle w:val="Hyperlink"/>
            <w:lang w:val="en-US" w:eastAsia="en-US"/>
          </w:rPr>
          <w:t>Side constraints on tariffs for standard control services</w:t>
        </w:r>
        <w:r w:rsidR="00D65FD4">
          <w:rPr>
            <w:lang w:val="en-US" w:eastAsia="en-US"/>
          </w:rPr>
          <w:tab/>
        </w:r>
        <w:r w:rsidR="00D65FD4">
          <w:rPr>
            <w:lang w:val="en-US" w:eastAsia="en-US"/>
          </w:rPr>
          <w:fldChar w:fldCharType="begin"/>
        </w:r>
        <w:r w:rsidR="00D65FD4">
          <w:rPr>
            <w:lang w:val="en-US" w:eastAsia="en-US"/>
          </w:rPr>
          <w:instrText xml:space="preserve"> PAGEREF _Toc256001066 \h </w:instrText>
        </w:r>
        <w:r w:rsidR="00D65FD4">
          <w:rPr>
            <w:lang w:val="en-US" w:eastAsia="en-US"/>
          </w:rPr>
        </w:r>
        <w:r w:rsidR="00D65FD4">
          <w:rPr>
            <w:lang w:val="en-US" w:eastAsia="en-US"/>
          </w:rPr>
          <w:fldChar w:fldCharType="separate"/>
        </w:r>
        <w:r w:rsidR="00D65FD4">
          <w:rPr>
            <w:lang w:val="en-US" w:eastAsia="en-US"/>
          </w:rPr>
          <w:t>834</w:t>
        </w:r>
        <w:r w:rsidR="00D65FD4">
          <w:rPr>
            <w:lang w:val="en-US" w:eastAsia="en-US"/>
          </w:rPr>
          <w:fldChar w:fldCharType="end"/>
        </w:r>
      </w:hyperlink>
    </w:p>
    <w:p w14:paraId="2D3DDFF3" w14:textId="77777777" w:rsidR="00D65FD4" w:rsidRDefault="00DA2F6F">
      <w:pPr>
        <w:pStyle w:val="TOC9"/>
        <w:widowControl/>
        <w:rPr>
          <w:rFonts w:ascii="Calibri" w:hAnsi="Calibri" w:cs="Calibri"/>
          <w:noProof/>
          <w:sz w:val="22"/>
          <w:szCs w:val="22"/>
          <w:lang w:val="en-US"/>
        </w:rPr>
      </w:pPr>
      <w:hyperlink w:anchor="_Toc256001067" w:history="1">
        <w:r w:rsidR="00D65FD4">
          <w:rPr>
            <w:rStyle w:val="Hyperlink"/>
            <w:lang w:val="en-US" w:eastAsia="en-US"/>
          </w:rPr>
          <w:t>6.18.7</w:t>
        </w:r>
        <w:r w:rsidR="00D65FD4">
          <w:rPr>
            <w:rFonts w:ascii="Calibri" w:hAnsi="Calibri" w:cs="Calibri"/>
            <w:noProof/>
            <w:sz w:val="22"/>
            <w:szCs w:val="22"/>
            <w:lang w:val="en-US" w:eastAsia="en-US"/>
          </w:rPr>
          <w:tab/>
        </w:r>
        <w:r w:rsidR="00D65FD4">
          <w:rPr>
            <w:rStyle w:val="Hyperlink"/>
            <w:lang w:val="en-US" w:eastAsia="en-US"/>
          </w:rPr>
          <w:t>Recovery of designated pricing proposal charges</w:t>
        </w:r>
        <w:r w:rsidR="00D65FD4">
          <w:rPr>
            <w:lang w:val="en-US" w:eastAsia="en-US"/>
          </w:rPr>
          <w:tab/>
        </w:r>
        <w:r w:rsidR="00D65FD4">
          <w:rPr>
            <w:lang w:val="en-US" w:eastAsia="en-US"/>
          </w:rPr>
          <w:fldChar w:fldCharType="begin"/>
        </w:r>
        <w:r w:rsidR="00D65FD4">
          <w:rPr>
            <w:lang w:val="en-US" w:eastAsia="en-US"/>
          </w:rPr>
          <w:instrText xml:space="preserve"> PAGEREF _Toc256001067 \h </w:instrText>
        </w:r>
        <w:r w:rsidR="00D65FD4">
          <w:rPr>
            <w:lang w:val="en-US" w:eastAsia="en-US"/>
          </w:rPr>
        </w:r>
        <w:r w:rsidR="00D65FD4">
          <w:rPr>
            <w:lang w:val="en-US" w:eastAsia="en-US"/>
          </w:rPr>
          <w:fldChar w:fldCharType="separate"/>
        </w:r>
        <w:r w:rsidR="00D65FD4">
          <w:rPr>
            <w:lang w:val="en-US" w:eastAsia="en-US"/>
          </w:rPr>
          <w:t>835</w:t>
        </w:r>
        <w:r w:rsidR="00D65FD4">
          <w:rPr>
            <w:lang w:val="en-US" w:eastAsia="en-US"/>
          </w:rPr>
          <w:fldChar w:fldCharType="end"/>
        </w:r>
      </w:hyperlink>
    </w:p>
    <w:p w14:paraId="39C5356F" w14:textId="77777777" w:rsidR="00D65FD4" w:rsidRDefault="00DA2F6F">
      <w:pPr>
        <w:pStyle w:val="TOC9"/>
        <w:widowControl/>
        <w:rPr>
          <w:rFonts w:ascii="Calibri" w:hAnsi="Calibri" w:cs="Calibri"/>
          <w:noProof/>
          <w:sz w:val="22"/>
          <w:szCs w:val="22"/>
          <w:lang w:val="en-US"/>
        </w:rPr>
      </w:pPr>
      <w:hyperlink w:anchor="_Toc256001068" w:history="1">
        <w:r w:rsidR="00D65FD4">
          <w:rPr>
            <w:rStyle w:val="Hyperlink"/>
            <w:lang w:val="en-US" w:eastAsia="en-US"/>
          </w:rPr>
          <w:t>6.18.7A</w:t>
        </w:r>
        <w:r w:rsidR="00D65FD4">
          <w:rPr>
            <w:rFonts w:ascii="Calibri" w:hAnsi="Calibri" w:cs="Calibri"/>
            <w:noProof/>
            <w:sz w:val="22"/>
            <w:szCs w:val="22"/>
            <w:lang w:val="en-US" w:eastAsia="en-US"/>
          </w:rPr>
          <w:tab/>
        </w:r>
        <w:r w:rsidR="00D65FD4">
          <w:rPr>
            <w:rStyle w:val="Hyperlink"/>
            <w:lang w:val="en-US" w:eastAsia="en-US"/>
          </w:rPr>
          <w:t>Recovery of jurisdictional scheme amounts</w:t>
        </w:r>
        <w:r w:rsidR="00D65FD4">
          <w:rPr>
            <w:lang w:val="en-US" w:eastAsia="en-US"/>
          </w:rPr>
          <w:tab/>
        </w:r>
        <w:r w:rsidR="00D65FD4">
          <w:rPr>
            <w:lang w:val="en-US" w:eastAsia="en-US"/>
          </w:rPr>
          <w:fldChar w:fldCharType="begin"/>
        </w:r>
        <w:r w:rsidR="00D65FD4">
          <w:rPr>
            <w:lang w:val="en-US" w:eastAsia="en-US"/>
          </w:rPr>
          <w:instrText xml:space="preserve"> PAGEREF _Toc256001068 \h </w:instrText>
        </w:r>
        <w:r w:rsidR="00D65FD4">
          <w:rPr>
            <w:lang w:val="en-US" w:eastAsia="en-US"/>
          </w:rPr>
        </w:r>
        <w:r w:rsidR="00D65FD4">
          <w:rPr>
            <w:lang w:val="en-US" w:eastAsia="en-US"/>
          </w:rPr>
          <w:fldChar w:fldCharType="separate"/>
        </w:r>
        <w:r w:rsidR="00D65FD4">
          <w:rPr>
            <w:lang w:val="en-US" w:eastAsia="en-US"/>
          </w:rPr>
          <w:t>836</w:t>
        </w:r>
        <w:r w:rsidR="00D65FD4">
          <w:rPr>
            <w:lang w:val="en-US" w:eastAsia="en-US"/>
          </w:rPr>
          <w:fldChar w:fldCharType="end"/>
        </w:r>
      </w:hyperlink>
    </w:p>
    <w:p w14:paraId="5D9FBA17" w14:textId="77777777" w:rsidR="00D65FD4" w:rsidRDefault="00DA2F6F">
      <w:pPr>
        <w:pStyle w:val="TOC9"/>
        <w:widowControl/>
        <w:rPr>
          <w:rFonts w:ascii="Calibri" w:hAnsi="Calibri" w:cs="Calibri"/>
          <w:noProof/>
          <w:sz w:val="22"/>
          <w:szCs w:val="22"/>
          <w:lang w:val="en-US"/>
        </w:rPr>
      </w:pPr>
      <w:hyperlink w:anchor="_Toc256001069" w:history="1">
        <w:r w:rsidR="00D65FD4">
          <w:rPr>
            <w:rStyle w:val="Hyperlink"/>
            <w:lang w:val="en-US" w:eastAsia="en-US"/>
          </w:rPr>
          <w:t>6.18.8</w:t>
        </w:r>
        <w:r w:rsidR="00D65FD4">
          <w:rPr>
            <w:rFonts w:ascii="Calibri" w:hAnsi="Calibri" w:cs="Calibri"/>
            <w:noProof/>
            <w:sz w:val="22"/>
            <w:szCs w:val="22"/>
            <w:lang w:val="en-US" w:eastAsia="en-US"/>
          </w:rPr>
          <w:tab/>
        </w:r>
        <w:r w:rsidR="00D65FD4">
          <w:rPr>
            <w:rStyle w:val="Hyperlink"/>
            <w:lang w:val="en-US" w:eastAsia="en-US"/>
          </w:rPr>
          <w:t>Approval of pricing proposal</w:t>
        </w:r>
        <w:r w:rsidR="00D65FD4">
          <w:rPr>
            <w:lang w:val="en-US" w:eastAsia="en-US"/>
          </w:rPr>
          <w:tab/>
        </w:r>
        <w:r w:rsidR="00D65FD4">
          <w:rPr>
            <w:lang w:val="en-US" w:eastAsia="en-US"/>
          </w:rPr>
          <w:fldChar w:fldCharType="begin"/>
        </w:r>
        <w:r w:rsidR="00D65FD4">
          <w:rPr>
            <w:lang w:val="en-US" w:eastAsia="en-US"/>
          </w:rPr>
          <w:instrText xml:space="preserve"> PAGEREF _Toc256001069 \h </w:instrText>
        </w:r>
        <w:r w:rsidR="00D65FD4">
          <w:rPr>
            <w:lang w:val="en-US" w:eastAsia="en-US"/>
          </w:rPr>
        </w:r>
        <w:r w:rsidR="00D65FD4">
          <w:rPr>
            <w:lang w:val="en-US" w:eastAsia="en-US"/>
          </w:rPr>
          <w:fldChar w:fldCharType="separate"/>
        </w:r>
        <w:r w:rsidR="00D65FD4">
          <w:rPr>
            <w:lang w:val="en-US" w:eastAsia="en-US"/>
          </w:rPr>
          <w:t>839</w:t>
        </w:r>
        <w:r w:rsidR="00D65FD4">
          <w:rPr>
            <w:lang w:val="en-US" w:eastAsia="en-US"/>
          </w:rPr>
          <w:fldChar w:fldCharType="end"/>
        </w:r>
      </w:hyperlink>
    </w:p>
    <w:p w14:paraId="53B2EB3B" w14:textId="77777777" w:rsidR="00D65FD4" w:rsidRDefault="00DA2F6F">
      <w:pPr>
        <w:pStyle w:val="TOC9"/>
        <w:widowControl/>
        <w:rPr>
          <w:rFonts w:ascii="Calibri" w:hAnsi="Calibri" w:cs="Calibri"/>
          <w:noProof/>
          <w:sz w:val="22"/>
          <w:szCs w:val="22"/>
          <w:lang w:val="en-US"/>
        </w:rPr>
      </w:pPr>
      <w:hyperlink w:anchor="_Toc256001070" w:history="1">
        <w:r w:rsidR="00D65FD4">
          <w:rPr>
            <w:rStyle w:val="Hyperlink"/>
            <w:lang w:val="en-US" w:eastAsia="en-US"/>
          </w:rPr>
          <w:t>6.18.9</w:t>
        </w:r>
        <w:r w:rsidR="00D65FD4">
          <w:rPr>
            <w:rFonts w:ascii="Calibri" w:hAnsi="Calibri" w:cs="Calibri"/>
            <w:noProof/>
            <w:sz w:val="22"/>
            <w:szCs w:val="22"/>
            <w:lang w:val="en-US" w:eastAsia="en-US"/>
          </w:rPr>
          <w:tab/>
        </w:r>
        <w:r w:rsidR="00D65FD4">
          <w:rPr>
            <w:rStyle w:val="Hyperlink"/>
            <w:lang w:val="en-US" w:eastAsia="en-US"/>
          </w:rPr>
          <w:t>Publication of information about tariffs and tariff classes</w:t>
        </w:r>
        <w:r w:rsidR="00D65FD4">
          <w:rPr>
            <w:lang w:val="en-US" w:eastAsia="en-US"/>
          </w:rPr>
          <w:tab/>
        </w:r>
        <w:r w:rsidR="00D65FD4">
          <w:rPr>
            <w:lang w:val="en-US" w:eastAsia="en-US"/>
          </w:rPr>
          <w:fldChar w:fldCharType="begin"/>
        </w:r>
        <w:r w:rsidR="00D65FD4">
          <w:rPr>
            <w:lang w:val="en-US" w:eastAsia="en-US"/>
          </w:rPr>
          <w:instrText xml:space="preserve"> PAGEREF _Toc256001070 \h </w:instrText>
        </w:r>
        <w:r w:rsidR="00D65FD4">
          <w:rPr>
            <w:lang w:val="en-US" w:eastAsia="en-US"/>
          </w:rPr>
        </w:r>
        <w:r w:rsidR="00D65FD4">
          <w:rPr>
            <w:lang w:val="en-US" w:eastAsia="en-US"/>
          </w:rPr>
          <w:fldChar w:fldCharType="separate"/>
        </w:r>
        <w:r w:rsidR="00D65FD4">
          <w:rPr>
            <w:lang w:val="en-US" w:eastAsia="en-US"/>
          </w:rPr>
          <w:t>840</w:t>
        </w:r>
        <w:r w:rsidR="00D65FD4">
          <w:rPr>
            <w:lang w:val="en-US" w:eastAsia="en-US"/>
          </w:rPr>
          <w:fldChar w:fldCharType="end"/>
        </w:r>
      </w:hyperlink>
    </w:p>
    <w:p w14:paraId="11F71F56" w14:textId="77777777" w:rsidR="00D65FD4" w:rsidRDefault="00DA2F6F">
      <w:pPr>
        <w:pStyle w:val="TOC6"/>
        <w:widowControl/>
        <w:rPr>
          <w:rFonts w:ascii="Calibri" w:hAnsi="Calibri" w:cs="Calibri"/>
          <w:noProof/>
          <w:sz w:val="22"/>
          <w:szCs w:val="22"/>
          <w:lang w:val="en-US"/>
        </w:rPr>
      </w:pPr>
      <w:hyperlink w:anchor="_Toc256001071" w:history="1">
        <w:r w:rsidR="00D65FD4">
          <w:rPr>
            <w:rStyle w:val="Hyperlink"/>
            <w:lang w:val="en-US" w:eastAsia="en-US"/>
          </w:rPr>
          <w:t>6.19.</w:t>
        </w:r>
        <w:r w:rsidR="00D65FD4">
          <w:rPr>
            <w:rFonts w:ascii="Calibri" w:hAnsi="Calibri" w:cs="Calibri"/>
            <w:noProof/>
            <w:sz w:val="22"/>
            <w:szCs w:val="22"/>
            <w:lang w:val="en-US" w:eastAsia="en-US"/>
          </w:rPr>
          <w:tab/>
        </w:r>
        <w:r w:rsidR="00D65FD4">
          <w:rPr>
            <w:rStyle w:val="Hyperlink"/>
            <w:lang w:val="en-US" w:eastAsia="en-US"/>
          </w:rPr>
          <w:t>Data Required for Distribution Service Pricing</w:t>
        </w:r>
        <w:r w:rsidR="00D65FD4">
          <w:rPr>
            <w:lang w:val="en-US" w:eastAsia="en-US"/>
          </w:rPr>
          <w:tab/>
        </w:r>
        <w:r w:rsidR="00D65FD4">
          <w:rPr>
            <w:lang w:val="en-US" w:eastAsia="en-US"/>
          </w:rPr>
          <w:fldChar w:fldCharType="begin"/>
        </w:r>
        <w:r w:rsidR="00D65FD4">
          <w:rPr>
            <w:lang w:val="en-US" w:eastAsia="en-US"/>
          </w:rPr>
          <w:instrText xml:space="preserve"> PAGEREF _Toc256001071 \h </w:instrText>
        </w:r>
        <w:r w:rsidR="00D65FD4">
          <w:rPr>
            <w:lang w:val="en-US" w:eastAsia="en-US"/>
          </w:rPr>
        </w:r>
        <w:r w:rsidR="00D65FD4">
          <w:rPr>
            <w:lang w:val="en-US" w:eastAsia="en-US"/>
          </w:rPr>
          <w:fldChar w:fldCharType="separate"/>
        </w:r>
        <w:r w:rsidR="00D65FD4">
          <w:rPr>
            <w:lang w:val="en-US" w:eastAsia="en-US"/>
          </w:rPr>
          <w:t>841</w:t>
        </w:r>
        <w:r w:rsidR="00D65FD4">
          <w:rPr>
            <w:lang w:val="en-US" w:eastAsia="en-US"/>
          </w:rPr>
          <w:fldChar w:fldCharType="end"/>
        </w:r>
      </w:hyperlink>
    </w:p>
    <w:p w14:paraId="5079E51B" w14:textId="77777777" w:rsidR="00D65FD4" w:rsidRDefault="00DA2F6F">
      <w:pPr>
        <w:pStyle w:val="TOC9"/>
        <w:widowControl/>
        <w:rPr>
          <w:rFonts w:ascii="Calibri" w:hAnsi="Calibri" w:cs="Calibri"/>
          <w:noProof/>
          <w:sz w:val="22"/>
          <w:szCs w:val="22"/>
          <w:lang w:val="en-US"/>
        </w:rPr>
      </w:pPr>
      <w:hyperlink w:anchor="_Toc256001072" w:history="1">
        <w:r w:rsidR="00D65FD4">
          <w:rPr>
            <w:rStyle w:val="Hyperlink"/>
            <w:lang w:val="en-US" w:eastAsia="en-US"/>
          </w:rPr>
          <w:t>6.19.1</w:t>
        </w:r>
        <w:r w:rsidR="00D65FD4">
          <w:rPr>
            <w:rFonts w:ascii="Calibri" w:hAnsi="Calibri" w:cs="Calibri"/>
            <w:noProof/>
            <w:sz w:val="22"/>
            <w:szCs w:val="22"/>
            <w:lang w:val="en-US" w:eastAsia="en-US"/>
          </w:rPr>
          <w:tab/>
        </w:r>
        <w:r w:rsidR="00D65FD4">
          <w:rPr>
            <w:rStyle w:val="Hyperlink"/>
            <w:lang w:val="en-US" w:eastAsia="en-US"/>
          </w:rPr>
          <w:t>Forecast use of networks by Distribution Customers and Embedded Generators</w:t>
        </w:r>
        <w:r w:rsidR="00D65FD4">
          <w:rPr>
            <w:lang w:val="en-US" w:eastAsia="en-US"/>
          </w:rPr>
          <w:tab/>
        </w:r>
        <w:r w:rsidR="00D65FD4">
          <w:rPr>
            <w:lang w:val="en-US" w:eastAsia="en-US"/>
          </w:rPr>
          <w:fldChar w:fldCharType="begin"/>
        </w:r>
        <w:r w:rsidR="00D65FD4">
          <w:rPr>
            <w:lang w:val="en-US" w:eastAsia="en-US"/>
          </w:rPr>
          <w:instrText xml:space="preserve"> PAGEREF _Toc256001072 \h </w:instrText>
        </w:r>
        <w:r w:rsidR="00D65FD4">
          <w:rPr>
            <w:lang w:val="en-US" w:eastAsia="en-US"/>
          </w:rPr>
        </w:r>
        <w:r w:rsidR="00D65FD4">
          <w:rPr>
            <w:lang w:val="en-US" w:eastAsia="en-US"/>
          </w:rPr>
          <w:fldChar w:fldCharType="separate"/>
        </w:r>
        <w:r w:rsidR="00D65FD4">
          <w:rPr>
            <w:lang w:val="en-US" w:eastAsia="en-US"/>
          </w:rPr>
          <w:t>841</w:t>
        </w:r>
        <w:r w:rsidR="00D65FD4">
          <w:rPr>
            <w:lang w:val="en-US" w:eastAsia="en-US"/>
          </w:rPr>
          <w:fldChar w:fldCharType="end"/>
        </w:r>
      </w:hyperlink>
    </w:p>
    <w:p w14:paraId="6F5725DB" w14:textId="77777777" w:rsidR="00D65FD4" w:rsidRDefault="00DA2F6F">
      <w:pPr>
        <w:pStyle w:val="TOC9"/>
        <w:widowControl/>
        <w:rPr>
          <w:rFonts w:ascii="Calibri" w:hAnsi="Calibri" w:cs="Calibri"/>
          <w:noProof/>
          <w:sz w:val="22"/>
          <w:szCs w:val="22"/>
          <w:lang w:val="en-US"/>
        </w:rPr>
      </w:pPr>
      <w:hyperlink w:anchor="_Toc256001073" w:history="1">
        <w:r w:rsidR="00D65FD4">
          <w:rPr>
            <w:rStyle w:val="Hyperlink"/>
            <w:lang w:val="en-US" w:eastAsia="en-US"/>
          </w:rPr>
          <w:t>6.19.2</w:t>
        </w:r>
        <w:r w:rsidR="00D65FD4">
          <w:rPr>
            <w:rFonts w:ascii="Calibri" w:hAnsi="Calibri" w:cs="Calibri"/>
            <w:noProof/>
            <w:sz w:val="22"/>
            <w:szCs w:val="22"/>
            <w:lang w:val="en-US" w:eastAsia="en-US"/>
          </w:rPr>
          <w:tab/>
        </w:r>
        <w:r w:rsidR="00D65FD4">
          <w:rPr>
            <w:rStyle w:val="Hyperlink"/>
            <w:lang w:val="en-US" w:eastAsia="en-US"/>
          </w:rPr>
          <w:t>Confidentiality of distribution network pricing information</w:t>
        </w:r>
        <w:r w:rsidR="00D65FD4">
          <w:rPr>
            <w:lang w:val="en-US" w:eastAsia="en-US"/>
          </w:rPr>
          <w:tab/>
        </w:r>
        <w:r w:rsidR="00D65FD4">
          <w:rPr>
            <w:lang w:val="en-US" w:eastAsia="en-US"/>
          </w:rPr>
          <w:fldChar w:fldCharType="begin"/>
        </w:r>
        <w:r w:rsidR="00D65FD4">
          <w:rPr>
            <w:lang w:val="en-US" w:eastAsia="en-US"/>
          </w:rPr>
          <w:instrText xml:space="preserve"> PAGEREF _Toc256001073 \h </w:instrText>
        </w:r>
        <w:r w:rsidR="00D65FD4">
          <w:rPr>
            <w:lang w:val="en-US" w:eastAsia="en-US"/>
          </w:rPr>
        </w:r>
        <w:r w:rsidR="00D65FD4">
          <w:rPr>
            <w:lang w:val="en-US" w:eastAsia="en-US"/>
          </w:rPr>
          <w:fldChar w:fldCharType="separate"/>
        </w:r>
        <w:r w:rsidR="00D65FD4">
          <w:rPr>
            <w:lang w:val="en-US" w:eastAsia="en-US"/>
          </w:rPr>
          <w:t>841</w:t>
        </w:r>
        <w:r w:rsidR="00D65FD4">
          <w:rPr>
            <w:lang w:val="en-US" w:eastAsia="en-US"/>
          </w:rPr>
          <w:fldChar w:fldCharType="end"/>
        </w:r>
      </w:hyperlink>
    </w:p>
    <w:p w14:paraId="7D5435B8" w14:textId="77777777" w:rsidR="00D65FD4" w:rsidRDefault="00DA2F6F">
      <w:pPr>
        <w:pStyle w:val="TOC6"/>
        <w:widowControl/>
        <w:rPr>
          <w:rFonts w:ascii="Calibri" w:hAnsi="Calibri" w:cs="Calibri"/>
          <w:noProof/>
          <w:sz w:val="22"/>
          <w:szCs w:val="22"/>
          <w:lang w:val="en-US"/>
        </w:rPr>
      </w:pPr>
      <w:hyperlink w:anchor="_Toc256001074" w:history="1">
        <w:r w:rsidR="00D65FD4">
          <w:rPr>
            <w:rStyle w:val="Hyperlink"/>
            <w:lang w:val="en-US" w:eastAsia="en-US"/>
          </w:rPr>
          <w:t>Part J</w:t>
        </w:r>
        <w:r w:rsidR="00D65FD4">
          <w:rPr>
            <w:rFonts w:ascii="Calibri" w:hAnsi="Calibri" w:cs="Calibri"/>
            <w:noProof/>
            <w:sz w:val="22"/>
            <w:szCs w:val="22"/>
            <w:lang w:val="en-US" w:eastAsia="en-US"/>
          </w:rPr>
          <w:tab/>
        </w:r>
        <w:r w:rsidR="00D65FD4">
          <w:rPr>
            <w:rStyle w:val="Hyperlink"/>
            <w:lang w:val="en-US" w:eastAsia="en-US"/>
          </w:rPr>
          <w:t>Billing and Settlements</w:t>
        </w:r>
        <w:r w:rsidR="00D65FD4">
          <w:rPr>
            <w:lang w:val="en-US" w:eastAsia="en-US"/>
          </w:rPr>
          <w:tab/>
        </w:r>
        <w:r w:rsidR="00D65FD4">
          <w:rPr>
            <w:lang w:val="en-US" w:eastAsia="en-US"/>
          </w:rPr>
          <w:fldChar w:fldCharType="begin"/>
        </w:r>
        <w:r w:rsidR="00D65FD4">
          <w:rPr>
            <w:lang w:val="en-US" w:eastAsia="en-US"/>
          </w:rPr>
          <w:instrText xml:space="preserve"> PAGEREF _Toc256001074 \h </w:instrText>
        </w:r>
        <w:r w:rsidR="00D65FD4">
          <w:rPr>
            <w:lang w:val="en-US" w:eastAsia="en-US"/>
          </w:rPr>
        </w:r>
        <w:r w:rsidR="00D65FD4">
          <w:rPr>
            <w:lang w:val="en-US" w:eastAsia="en-US"/>
          </w:rPr>
          <w:fldChar w:fldCharType="separate"/>
        </w:r>
        <w:r w:rsidR="00D65FD4">
          <w:rPr>
            <w:lang w:val="en-US" w:eastAsia="en-US"/>
          </w:rPr>
          <w:t>841</w:t>
        </w:r>
        <w:r w:rsidR="00D65FD4">
          <w:rPr>
            <w:lang w:val="en-US" w:eastAsia="en-US"/>
          </w:rPr>
          <w:fldChar w:fldCharType="end"/>
        </w:r>
      </w:hyperlink>
    </w:p>
    <w:p w14:paraId="229DDB17" w14:textId="77777777" w:rsidR="00D65FD4" w:rsidRDefault="00DA2F6F">
      <w:pPr>
        <w:pStyle w:val="TOC6"/>
        <w:widowControl/>
        <w:rPr>
          <w:rFonts w:ascii="Calibri" w:hAnsi="Calibri" w:cs="Calibri"/>
          <w:noProof/>
          <w:sz w:val="22"/>
          <w:szCs w:val="22"/>
          <w:lang w:val="en-US"/>
        </w:rPr>
      </w:pPr>
      <w:hyperlink w:anchor="_Toc256001075" w:history="1">
        <w:r w:rsidR="00D65FD4">
          <w:rPr>
            <w:rStyle w:val="Hyperlink"/>
            <w:lang w:val="en-US" w:eastAsia="en-US"/>
          </w:rPr>
          <w:t>6.20</w:t>
        </w:r>
        <w:r w:rsidR="00D65FD4">
          <w:rPr>
            <w:rFonts w:ascii="Calibri" w:hAnsi="Calibri" w:cs="Calibri"/>
            <w:noProof/>
            <w:sz w:val="22"/>
            <w:szCs w:val="22"/>
            <w:lang w:val="en-US" w:eastAsia="en-US"/>
          </w:rPr>
          <w:tab/>
        </w:r>
        <w:r w:rsidR="00D65FD4">
          <w:rPr>
            <w:rStyle w:val="Hyperlink"/>
            <w:lang w:val="en-US" w:eastAsia="en-US"/>
          </w:rPr>
          <w:t>Billing and Settlements Process</w:t>
        </w:r>
        <w:r w:rsidR="00D65FD4">
          <w:rPr>
            <w:lang w:val="en-US" w:eastAsia="en-US"/>
          </w:rPr>
          <w:tab/>
        </w:r>
        <w:r w:rsidR="00D65FD4">
          <w:rPr>
            <w:lang w:val="en-US" w:eastAsia="en-US"/>
          </w:rPr>
          <w:fldChar w:fldCharType="begin"/>
        </w:r>
        <w:r w:rsidR="00D65FD4">
          <w:rPr>
            <w:lang w:val="en-US" w:eastAsia="en-US"/>
          </w:rPr>
          <w:instrText xml:space="preserve"> PAGEREF _Toc256001075 \h </w:instrText>
        </w:r>
        <w:r w:rsidR="00D65FD4">
          <w:rPr>
            <w:lang w:val="en-US" w:eastAsia="en-US"/>
          </w:rPr>
        </w:r>
        <w:r w:rsidR="00D65FD4">
          <w:rPr>
            <w:lang w:val="en-US" w:eastAsia="en-US"/>
          </w:rPr>
          <w:fldChar w:fldCharType="separate"/>
        </w:r>
        <w:r w:rsidR="00D65FD4">
          <w:rPr>
            <w:lang w:val="en-US" w:eastAsia="en-US"/>
          </w:rPr>
          <w:t>841</w:t>
        </w:r>
        <w:r w:rsidR="00D65FD4">
          <w:rPr>
            <w:lang w:val="en-US" w:eastAsia="en-US"/>
          </w:rPr>
          <w:fldChar w:fldCharType="end"/>
        </w:r>
      </w:hyperlink>
    </w:p>
    <w:p w14:paraId="1CEAD5F4" w14:textId="77777777" w:rsidR="00D65FD4" w:rsidRDefault="00DA2F6F">
      <w:pPr>
        <w:pStyle w:val="TOC9"/>
        <w:widowControl/>
        <w:rPr>
          <w:rFonts w:ascii="Calibri" w:hAnsi="Calibri" w:cs="Calibri"/>
          <w:noProof/>
          <w:sz w:val="22"/>
          <w:szCs w:val="22"/>
          <w:lang w:val="en-US"/>
        </w:rPr>
      </w:pPr>
      <w:hyperlink w:anchor="_Toc256001076" w:history="1">
        <w:r w:rsidR="00D65FD4">
          <w:rPr>
            <w:rStyle w:val="Hyperlink"/>
            <w:lang w:val="en-US" w:eastAsia="en-US"/>
          </w:rPr>
          <w:t>6.20.1</w:t>
        </w:r>
        <w:r w:rsidR="00D65FD4">
          <w:rPr>
            <w:rFonts w:ascii="Calibri" w:hAnsi="Calibri" w:cs="Calibri"/>
            <w:noProof/>
            <w:sz w:val="22"/>
            <w:szCs w:val="22"/>
            <w:lang w:val="en-US" w:eastAsia="en-US"/>
          </w:rPr>
          <w:tab/>
        </w:r>
        <w:r w:rsidR="00D65FD4">
          <w:rPr>
            <w:rStyle w:val="Hyperlink"/>
            <w:lang w:val="en-US" w:eastAsia="en-US"/>
          </w:rPr>
          <w:t>Billing for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_Toc256001076 \h </w:instrText>
        </w:r>
        <w:r w:rsidR="00D65FD4">
          <w:rPr>
            <w:lang w:val="en-US" w:eastAsia="en-US"/>
          </w:rPr>
        </w:r>
        <w:r w:rsidR="00D65FD4">
          <w:rPr>
            <w:lang w:val="en-US" w:eastAsia="en-US"/>
          </w:rPr>
          <w:fldChar w:fldCharType="separate"/>
        </w:r>
        <w:r w:rsidR="00D65FD4">
          <w:rPr>
            <w:lang w:val="en-US" w:eastAsia="en-US"/>
          </w:rPr>
          <w:t>841</w:t>
        </w:r>
        <w:r w:rsidR="00D65FD4">
          <w:rPr>
            <w:lang w:val="en-US" w:eastAsia="en-US"/>
          </w:rPr>
          <w:fldChar w:fldCharType="end"/>
        </w:r>
      </w:hyperlink>
    </w:p>
    <w:p w14:paraId="781EA7E3" w14:textId="77777777" w:rsidR="00D65FD4" w:rsidRDefault="00DA2F6F">
      <w:pPr>
        <w:pStyle w:val="TOC9"/>
        <w:widowControl/>
        <w:rPr>
          <w:rFonts w:ascii="Calibri" w:hAnsi="Calibri" w:cs="Calibri"/>
          <w:noProof/>
          <w:sz w:val="22"/>
          <w:szCs w:val="22"/>
          <w:lang w:val="en-US"/>
        </w:rPr>
      </w:pPr>
      <w:hyperlink w:anchor="_Toc256001077" w:history="1">
        <w:r w:rsidR="00D65FD4">
          <w:rPr>
            <w:rStyle w:val="Hyperlink"/>
            <w:lang w:val="en-US" w:eastAsia="en-US"/>
          </w:rPr>
          <w:t>6.20.2</w:t>
        </w:r>
        <w:r w:rsidR="00D65FD4">
          <w:rPr>
            <w:rFonts w:ascii="Calibri" w:hAnsi="Calibri" w:cs="Calibri"/>
            <w:noProof/>
            <w:sz w:val="22"/>
            <w:szCs w:val="22"/>
            <w:lang w:val="en-US" w:eastAsia="en-US"/>
          </w:rPr>
          <w:tab/>
        </w:r>
        <w:r w:rsidR="00D65FD4">
          <w:rPr>
            <w:rStyle w:val="Hyperlink"/>
            <w:lang w:val="en-US" w:eastAsia="en-US"/>
          </w:rPr>
          <w:t>Minimum information to be provided in distribution network service bills</w:t>
        </w:r>
        <w:r w:rsidR="00D65FD4">
          <w:rPr>
            <w:lang w:val="en-US" w:eastAsia="en-US"/>
          </w:rPr>
          <w:tab/>
        </w:r>
        <w:r w:rsidR="00D65FD4">
          <w:rPr>
            <w:lang w:val="en-US" w:eastAsia="en-US"/>
          </w:rPr>
          <w:fldChar w:fldCharType="begin"/>
        </w:r>
        <w:r w:rsidR="00D65FD4">
          <w:rPr>
            <w:lang w:val="en-US" w:eastAsia="en-US"/>
          </w:rPr>
          <w:instrText xml:space="preserve"> PAGEREF _Toc256001077 \h </w:instrText>
        </w:r>
        <w:r w:rsidR="00D65FD4">
          <w:rPr>
            <w:lang w:val="en-US" w:eastAsia="en-US"/>
          </w:rPr>
        </w:r>
        <w:r w:rsidR="00D65FD4">
          <w:rPr>
            <w:lang w:val="en-US" w:eastAsia="en-US"/>
          </w:rPr>
          <w:fldChar w:fldCharType="separate"/>
        </w:r>
        <w:r w:rsidR="00D65FD4">
          <w:rPr>
            <w:lang w:val="en-US" w:eastAsia="en-US"/>
          </w:rPr>
          <w:t>843</w:t>
        </w:r>
        <w:r w:rsidR="00D65FD4">
          <w:rPr>
            <w:lang w:val="en-US" w:eastAsia="en-US"/>
          </w:rPr>
          <w:fldChar w:fldCharType="end"/>
        </w:r>
      </w:hyperlink>
    </w:p>
    <w:p w14:paraId="4B1B9CC9" w14:textId="77777777" w:rsidR="00D65FD4" w:rsidRDefault="00DA2F6F">
      <w:pPr>
        <w:pStyle w:val="TOC9"/>
        <w:widowControl/>
        <w:rPr>
          <w:rFonts w:ascii="Calibri" w:hAnsi="Calibri" w:cs="Calibri"/>
          <w:noProof/>
          <w:sz w:val="22"/>
          <w:szCs w:val="22"/>
          <w:lang w:val="en-US"/>
        </w:rPr>
      </w:pPr>
      <w:hyperlink w:anchor="_Toc256001078" w:history="1">
        <w:r w:rsidR="00D65FD4">
          <w:rPr>
            <w:rStyle w:val="Hyperlink"/>
            <w:lang w:val="en-US" w:eastAsia="en-US"/>
          </w:rPr>
          <w:t>6.20.3</w:t>
        </w:r>
        <w:r w:rsidR="00D65FD4">
          <w:rPr>
            <w:rFonts w:ascii="Calibri" w:hAnsi="Calibri" w:cs="Calibri"/>
            <w:noProof/>
            <w:sz w:val="22"/>
            <w:szCs w:val="22"/>
            <w:lang w:val="en-US" w:eastAsia="en-US"/>
          </w:rPr>
          <w:tab/>
        </w:r>
        <w:r w:rsidR="00D65FD4">
          <w:rPr>
            <w:rStyle w:val="Hyperlink"/>
            <w:lang w:val="en-US" w:eastAsia="en-US"/>
          </w:rPr>
          <w:t>Settlement between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_Toc256001078 \h </w:instrText>
        </w:r>
        <w:r w:rsidR="00D65FD4">
          <w:rPr>
            <w:lang w:val="en-US" w:eastAsia="en-US"/>
          </w:rPr>
        </w:r>
        <w:r w:rsidR="00D65FD4">
          <w:rPr>
            <w:lang w:val="en-US" w:eastAsia="en-US"/>
          </w:rPr>
          <w:fldChar w:fldCharType="separate"/>
        </w:r>
        <w:r w:rsidR="00D65FD4">
          <w:rPr>
            <w:lang w:val="en-US" w:eastAsia="en-US"/>
          </w:rPr>
          <w:t>843</w:t>
        </w:r>
        <w:r w:rsidR="00D65FD4">
          <w:rPr>
            <w:lang w:val="en-US" w:eastAsia="en-US"/>
          </w:rPr>
          <w:fldChar w:fldCharType="end"/>
        </w:r>
      </w:hyperlink>
    </w:p>
    <w:p w14:paraId="7D5AA574" w14:textId="77777777" w:rsidR="00D65FD4" w:rsidRDefault="00DA2F6F">
      <w:pPr>
        <w:pStyle w:val="TOC9"/>
        <w:widowControl/>
        <w:rPr>
          <w:rFonts w:ascii="Calibri" w:hAnsi="Calibri" w:cs="Calibri"/>
          <w:noProof/>
          <w:sz w:val="22"/>
          <w:szCs w:val="22"/>
          <w:lang w:val="en-US"/>
        </w:rPr>
      </w:pPr>
      <w:hyperlink w:anchor="_Toc256001079" w:history="1">
        <w:r w:rsidR="00D65FD4">
          <w:rPr>
            <w:rStyle w:val="Hyperlink"/>
            <w:lang w:val="en-US" w:eastAsia="en-US"/>
          </w:rPr>
          <w:t>6.20.4</w:t>
        </w:r>
        <w:r w:rsidR="00D65FD4">
          <w:rPr>
            <w:rFonts w:ascii="Calibri" w:hAnsi="Calibri" w:cs="Calibri"/>
            <w:noProof/>
            <w:sz w:val="22"/>
            <w:szCs w:val="22"/>
            <w:lang w:val="en-US" w:eastAsia="en-US"/>
          </w:rPr>
          <w:tab/>
        </w:r>
        <w:r w:rsidR="00D65FD4">
          <w:rPr>
            <w:rStyle w:val="Hyperlink"/>
            <w:lang w:val="en-US" w:eastAsia="en-US"/>
          </w:rPr>
          <w:t>Obligation to pay</w:t>
        </w:r>
        <w:r w:rsidR="00D65FD4">
          <w:rPr>
            <w:lang w:val="en-US" w:eastAsia="en-US"/>
          </w:rPr>
          <w:tab/>
        </w:r>
        <w:r w:rsidR="00D65FD4">
          <w:rPr>
            <w:lang w:val="en-US" w:eastAsia="en-US"/>
          </w:rPr>
          <w:fldChar w:fldCharType="begin"/>
        </w:r>
        <w:r w:rsidR="00D65FD4">
          <w:rPr>
            <w:lang w:val="en-US" w:eastAsia="en-US"/>
          </w:rPr>
          <w:instrText xml:space="preserve"> PAGEREF _Toc256001079 \h </w:instrText>
        </w:r>
        <w:r w:rsidR="00D65FD4">
          <w:rPr>
            <w:lang w:val="en-US" w:eastAsia="en-US"/>
          </w:rPr>
        </w:r>
        <w:r w:rsidR="00D65FD4">
          <w:rPr>
            <w:lang w:val="en-US" w:eastAsia="en-US"/>
          </w:rPr>
          <w:fldChar w:fldCharType="separate"/>
        </w:r>
        <w:r w:rsidR="00D65FD4">
          <w:rPr>
            <w:lang w:val="en-US" w:eastAsia="en-US"/>
          </w:rPr>
          <w:t>843</w:t>
        </w:r>
        <w:r w:rsidR="00D65FD4">
          <w:rPr>
            <w:lang w:val="en-US" w:eastAsia="en-US"/>
          </w:rPr>
          <w:fldChar w:fldCharType="end"/>
        </w:r>
      </w:hyperlink>
    </w:p>
    <w:p w14:paraId="198A5C90" w14:textId="77777777" w:rsidR="00D65FD4" w:rsidRDefault="00DA2F6F">
      <w:pPr>
        <w:pStyle w:val="TOC6"/>
        <w:widowControl/>
        <w:rPr>
          <w:rFonts w:ascii="Calibri" w:hAnsi="Calibri" w:cs="Calibri"/>
          <w:noProof/>
          <w:sz w:val="22"/>
          <w:szCs w:val="22"/>
          <w:lang w:val="en-US"/>
        </w:rPr>
      </w:pPr>
      <w:hyperlink w:anchor="_Toc256001080" w:history="1">
        <w:r w:rsidR="00D65FD4">
          <w:rPr>
            <w:rStyle w:val="Hyperlink"/>
            <w:lang w:val="en-US" w:eastAsia="en-US"/>
          </w:rPr>
          <w:t>Part K</w:t>
        </w:r>
        <w:r w:rsidR="00D65FD4">
          <w:rPr>
            <w:rFonts w:ascii="Calibri" w:hAnsi="Calibri" w:cs="Calibri"/>
            <w:noProof/>
            <w:sz w:val="22"/>
            <w:szCs w:val="22"/>
            <w:lang w:val="en-US" w:eastAsia="en-US"/>
          </w:rPr>
          <w:tab/>
        </w:r>
        <w:r w:rsidR="00D65FD4">
          <w:rPr>
            <w:rStyle w:val="Hyperlink"/>
            <w:lang w:val="en-US" w:eastAsia="en-US"/>
          </w:rPr>
          <w:t>Prudential requirements, capital contributions and prepayments</w:t>
        </w:r>
        <w:r w:rsidR="00D65FD4">
          <w:rPr>
            <w:lang w:val="en-US" w:eastAsia="en-US"/>
          </w:rPr>
          <w:tab/>
        </w:r>
        <w:r w:rsidR="00D65FD4">
          <w:rPr>
            <w:lang w:val="en-US" w:eastAsia="en-US"/>
          </w:rPr>
          <w:fldChar w:fldCharType="begin"/>
        </w:r>
        <w:r w:rsidR="00D65FD4">
          <w:rPr>
            <w:lang w:val="en-US" w:eastAsia="en-US"/>
          </w:rPr>
          <w:instrText xml:space="preserve"> PAGEREF _Toc256001080 \h </w:instrText>
        </w:r>
        <w:r w:rsidR="00D65FD4">
          <w:rPr>
            <w:lang w:val="en-US" w:eastAsia="en-US"/>
          </w:rPr>
        </w:r>
        <w:r w:rsidR="00D65FD4">
          <w:rPr>
            <w:lang w:val="en-US" w:eastAsia="en-US"/>
          </w:rPr>
          <w:fldChar w:fldCharType="separate"/>
        </w:r>
        <w:r w:rsidR="00D65FD4">
          <w:rPr>
            <w:lang w:val="en-US" w:eastAsia="en-US"/>
          </w:rPr>
          <w:t>844</w:t>
        </w:r>
        <w:r w:rsidR="00D65FD4">
          <w:rPr>
            <w:lang w:val="en-US" w:eastAsia="en-US"/>
          </w:rPr>
          <w:fldChar w:fldCharType="end"/>
        </w:r>
      </w:hyperlink>
    </w:p>
    <w:p w14:paraId="6C0DB8E2" w14:textId="77777777" w:rsidR="00D65FD4" w:rsidRDefault="00DA2F6F">
      <w:pPr>
        <w:pStyle w:val="TOC6"/>
        <w:widowControl/>
        <w:rPr>
          <w:rFonts w:ascii="Calibri" w:hAnsi="Calibri" w:cs="Calibri"/>
          <w:noProof/>
          <w:sz w:val="22"/>
          <w:szCs w:val="22"/>
          <w:lang w:val="en-US"/>
        </w:rPr>
      </w:pPr>
      <w:hyperlink w:anchor="_Toc256001081" w:history="1">
        <w:r w:rsidR="00D65FD4">
          <w:rPr>
            <w:rStyle w:val="Hyperlink"/>
            <w:lang w:val="en-US" w:eastAsia="en-US"/>
          </w:rPr>
          <w:t>6.21</w:t>
        </w:r>
        <w:r w:rsidR="00D65FD4">
          <w:rPr>
            <w:rFonts w:ascii="Calibri" w:hAnsi="Calibri" w:cs="Calibri"/>
            <w:noProof/>
            <w:sz w:val="22"/>
            <w:szCs w:val="22"/>
            <w:lang w:val="en-US" w:eastAsia="en-US"/>
          </w:rPr>
          <w:tab/>
        </w:r>
        <w:r w:rsidR="00D65FD4">
          <w:rPr>
            <w:rStyle w:val="Hyperlink"/>
            <w:lang w:val="en-US" w:eastAsia="en-US"/>
          </w:rPr>
          <w:t>Distribution Network Service Provider Prudential Requirements</w:t>
        </w:r>
        <w:r w:rsidR="00D65FD4">
          <w:rPr>
            <w:lang w:val="en-US" w:eastAsia="en-US"/>
          </w:rPr>
          <w:tab/>
        </w:r>
        <w:r w:rsidR="00D65FD4">
          <w:rPr>
            <w:lang w:val="en-US" w:eastAsia="en-US"/>
          </w:rPr>
          <w:fldChar w:fldCharType="begin"/>
        </w:r>
        <w:r w:rsidR="00D65FD4">
          <w:rPr>
            <w:lang w:val="en-US" w:eastAsia="en-US"/>
          </w:rPr>
          <w:instrText xml:space="preserve"> PAGEREF _Toc256001081 \h </w:instrText>
        </w:r>
        <w:r w:rsidR="00D65FD4">
          <w:rPr>
            <w:lang w:val="en-US" w:eastAsia="en-US"/>
          </w:rPr>
        </w:r>
        <w:r w:rsidR="00D65FD4">
          <w:rPr>
            <w:lang w:val="en-US" w:eastAsia="en-US"/>
          </w:rPr>
          <w:fldChar w:fldCharType="separate"/>
        </w:r>
        <w:r w:rsidR="00D65FD4">
          <w:rPr>
            <w:lang w:val="en-US" w:eastAsia="en-US"/>
          </w:rPr>
          <w:t>844</w:t>
        </w:r>
        <w:r w:rsidR="00D65FD4">
          <w:rPr>
            <w:lang w:val="en-US" w:eastAsia="en-US"/>
          </w:rPr>
          <w:fldChar w:fldCharType="end"/>
        </w:r>
      </w:hyperlink>
    </w:p>
    <w:p w14:paraId="657A9542" w14:textId="77777777" w:rsidR="00D65FD4" w:rsidRDefault="00DA2F6F">
      <w:pPr>
        <w:pStyle w:val="TOC9"/>
        <w:widowControl/>
        <w:rPr>
          <w:rFonts w:ascii="Calibri" w:hAnsi="Calibri" w:cs="Calibri"/>
          <w:noProof/>
          <w:sz w:val="22"/>
          <w:szCs w:val="22"/>
          <w:lang w:val="en-US"/>
        </w:rPr>
      </w:pPr>
      <w:hyperlink w:anchor="_Toc256001082" w:history="1">
        <w:r w:rsidR="00D65FD4">
          <w:rPr>
            <w:rStyle w:val="Hyperlink"/>
            <w:lang w:val="en-US" w:eastAsia="en-US"/>
          </w:rPr>
          <w:t>6.21.1</w:t>
        </w:r>
        <w:r w:rsidR="00D65FD4">
          <w:rPr>
            <w:rFonts w:ascii="Calibri" w:hAnsi="Calibri" w:cs="Calibri"/>
            <w:noProof/>
            <w:sz w:val="22"/>
            <w:szCs w:val="22"/>
            <w:lang w:val="en-US" w:eastAsia="en-US"/>
          </w:rPr>
          <w:tab/>
        </w:r>
        <w:r w:rsidR="00D65FD4">
          <w:rPr>
            <w:rStyle w:val="Hyperlink"/>
            <w:lang w:val="en-US" w:eastAsia="en-US"/>
          </w:rPr>
          <w:t>Prudential requirements for distribution network service</w:t>
        </w:r>
        <w:r w:rsidR="00D65FD4">
          <w:rPr>
            <w:lang w:val="en-US" w:eastAsia="en-US"/>
          </w:rPr>
          <w:tab/>
        </w:r>
        <w:r w:rsidR="00D65FD4">
          <w:rPr>
            <w:lang w:val="en-US" w:eastAsia="en-US"/>
          </w:rPr>
          <w:fldChar w:fldCharType="begin"/>
        </w:r>
        <w:r w:rsidR="00D65FD4">
          <w:rPr>
            <w:lang w:val="en-US" w:eastAsia="en-US"/>
          </w:rPr>
          <w:instrText xml:space="preserve"> PAGEREF _Toc256001082 \h </w:instrText>
        </w:r>
        <w:r w:rsidR="00D65FD4">
          <w:rPr>
            <w:lang w:val="en-US" w:eastAsia="en-US"/>
          </w:rPr>
        </w:r>
        <w:r w:rsidR="00D65FD4">
          <w:rPr>
            <w:lang w:val="en-US" w:eastAsia="en-US"/>
          </w:rPr>
          <w:fldChar w:fldCharType="separate"/>
        </w:r>
        <w:r w:rsidR="00D65FD4">
          <w:rPr>
            <w:lang w:val="en-US" w:eastAsia="en-US"/>
          </w:rPr>
          <w:t>844</w:t>
        </w:r>
        <w:r w:rsidR="00D65FD4">
          <w:rPr>
            <w:lang w:val="en-US" w:eastAsia="en-US"/>
          </w:rPr>
          <w:fldChar w:fldCharType="end"/>
        </w:r>
      </w:hyperlink>
    </w:p>
    <w:p w14:paraId="2ABCF931" w14:textId="77777777" w:rsidR="00D65FD4" w:rsidRDefault="00DA2F6F">
      <w:pPr>
        <w:pStyle w:val="TOC9"/>
        <w:widowControl/>
        <w:rPr>
          <w:rFonts w:ascii="Calibri" w:hAnsi="Calibri" w:cs="Calibri"/>
          <w:noProof/>
          <w:sz w:val="22"/>
          <w:szCs w:val="22"/>
          <w:lang w:val="en-US"/>
        </w:rPr>
      </w:pPr>
      <w:hyperlink w:anchor="_Toc256001083" w:history="1">
        <w:r w:rsidR="00D65FD4">
          <w:rPr>
            <w:rStyle w:val="Hyperlink"/>
            <w:lang w:val="en-US" w:eastAsia="en-US"/>
          </w:rPr>
          <w:t>6.21.2</w:t>
        </w:r>
        <w:r w:rsidR="00D65FD4">
          <w:rPr>
            <w:rFonts w:ascii="Calibri" w:hAnsi="Calibri" w:cs="Calibri"/>
            <w:noProof/>
            <w:sz w:val="22"/>
            <w:szCs w:val="22"/>
            <w:lang w:val="en-US" w:eastAsia="en-US"/>
          </w:rPr>
          <w:tab/>
        </w:r>
        <w:r w:rsidR="00D65FD4">
          <w:rPr>
            <w:rStyle w:val="Hyperlink"/>
            <w:lang w:val="en-US" w:eastAsia="en-US"/>
          </w:rPr>
          <w:t>Capital contributions, prepayments and financial guarantees</w:t>
        </w:r>
        <w:r w:rsidR="00D65FD4">
          <w:rPr>
            <w:lang w:val="en-US" w:eastAsia="en-US"/>
          </w:rPr>
          <w:tab/>
        </w:r>
        <w:r w:rsidR="00D65FD4">
          <w:rPr>
            <w:lang w:val="en-US" w:eastAsia="en-US"/>
          </w:rPr>
          <w:fldChar w:fldCharType="begin"/>
        </w:r>
        <w:r w:rsidR="00D65FD4">
          <w:rPr>
            <w:lang w:val="en-US" w:eastAsia="en-US"/>
          </w:rPr>
          <w:instrText xml:space="preserve"> PAGEREF _Toc256001083 \h </w:instrText>
        </w:r>
        <w:r w:rsidR="00D65FD4">
          <w:rPr>
            <w:lang w:val="en-US" w:eastAsia="en-US"/>
          </w:rPr>
        </w:r>
        <w:r w:rsidR="00D65FD4">
          <w:rPr>
            <w:lang w:val="en-US" w:eastAsia="en-US"/>
          </w:rPr>
          <w:fldChar w:fldCharType="separate"/>
        </w:r>
        <w:r w:rsidR="00D65FD4">
          <w:rPr>
            <w:lang w:val="en-US" w:eastAsia="en-US"/>
          </w:rPr>
          <w:t>845</w:t>
        </w:r>
        <w:r w:rsidR="00D65FD4">
          <w:rPr>
            <w:lang w:val="en-US" w:eastAsia="en-US"/>
          </w:rPr>
          <w:fldChar w:fldCharType="end"/>
        </w:r>
      </w:hyperlink>
    </w:p>
    <w:p w14:paraId="2EB09C14" w14:textId="77777777" w:rsidR="00D65FD4" w:rsidRDefault="00DA2F6F">
      <w:pPr>
        <w:pStyle w:val="TOC9"/>
        <w:widowControl/>
        <w:rPr>
          <w:rFonts w:ascii="Calibri" w:hAnsi="Calibri" w:cs="Calibri"/>
          <w:noProof/>
          <w:sz w:val="22"/>
          <w:szCs w:val="22"/>
          <w:lang w:val="en-US"/>
        </w:rPr>
      </w:pPr>
      <w:hyperlink w:anchor="_Toc256001084" w:history="1">
        <w:r w:rsidR="00D65FD4">
          <w:rPr>
            <w:rStyle w:val="Hyperlink"/>
            <w:lang w:val="en-US" w:eastAsia="en-US"/>
          </w:rPr>
          <w:t>6.21.3</w:t>
        </w:r>
        <w:r w:rsidR="00D65FD4">
          <w:rPr>
            <w:rFonts w:ascii="Calibri" w:hAnsi="Calibri" w:cs="Calibri"/>
            <w:noProof/>
            <w:sz w:val="22"/>
            <w:szCs w:val="22"/>
            <w:lang w:val="en-US" w:eastAsia="en-US"/>
          </w:rPr>
          <w:tab/>
        </w:r>
        <w:r w:rsidR="00D65FD4">
          <w:rPr>
            <w:rStyle w:val="Hyperlink"/>
            <w:lang w:val="en-US" w:eastAsia="en-US"/>
          </w:rPr>
          <w:t>Treatment of past prepayments and capital contributions</w:t>
        </w:r>
        <w:r w:rsidR="00D65FD4">
          <w:rPr>
            <w:lang w:val="en-US" w:eastAsia="en-US"/>
          </w:rPr>
          <w:tab/>
        </w:r>
        <w:r w:rsidR="00D65FD4">
          <w:rPr>
            <w:lang w:val="en-US" w:eastAsia="en-US"/>
          </w:rPr>
          <w:fldChar w:fldCharType="begin"/>
        </w:r>
        <w:r w:rsidR="00D65FD4">
          <w:rPr>
            <w:lang w:val="en-US" w:eastAsia="en-US"/>
          </w:rPr>
          <w:instrText xml:space="preserve"> PAGEREF _Toc256001084 \h </w:instrText>
        </w:r>
        <w:r w:rsidR="00D65FD4">
          <w:rPr>
            <w:lang w:val="en-US" w:eastAsia="en-US"/>
          </w:rPr>
        </w:r>
        <w:r w:rsidR="00D65FD4">
          <w:rPr>
            <w:lang w:val="en-US" w:eastAsia="en-US"/>
          </w:rPr>
          <w:fldChar w:fldCharType="separate"/>
        </w:r>
        <w:r w:rsidR="00D65FD4">
          <w:rPr>
            <w:lang w:val="en-US" w:eastAsia="en-US"/>
          </w:rPr>
          <w:t>845</w:t>
        </w:r>
        <w:r w:rsidR="00D65FD4">
          <w:rPr>
            <w:lang w:val="en-US" w:eastAsia="en-US"/>
          </w:rPr>
          <w:fldChar w:fldCharType="end"/>
        </w:r>
      </w:hyperlink>
    </w:p>
    <w:p w14:paraId="4860657C" w14:textId="77777777" w:rsidR="00D65FD4" w:rsidRDefault="00DA2F6F">
      <w:pPr>
        <w:pStyle w:val="TOC6"/>
        <w:widowControl/>
        <w:rPr>
          <w:rFonts w:ascii="Calibri" w:hAnsi="Calibri" w:cs="Calibri"/>
          <w:noProof/>
          <w:sz w:val="22"/>
          <w:szCs w:val="22"/>
          <w:lang w:val="en-US"/>
        </w:rPr>
      </w:pPr>
      <w:hyperlink w:anchor="_Toc256001085" w:history="1">
        <w:r w:rsidR="00D65FD4">
          <w:rPr>
            <w:rStyle w:val="Hyperlink"/>
            <w:lang w:val="en-US" w:eastAsia="en-US"/>
          </w:rPr>
          <w:t>Part L</w:t>
        </w:r>
        <w:r w:rsidR="00D65FD4">
          <w:rPr>
            <w:rFonts w:ascii="Calibri" w:hAnsi="Calibri" w:cs="Calibri"/>
            <w:noProof/>
            <w:sz w:val="22"/>
            <w:szCs w:val="22"/>
            <w:lang w:val="en-US" w:eastAsia="en-US"/>
          </w:rPr>
          <w:tab/>
        </w:r>
        <w:r w:rsidR="00D65FD4">
          <w:rPr>
            <w:rStyle w:val="Hyperlink"/>
            <w:lang w:val="en-US" w:eastAsia="en-US"/>
          </w:rPr>
          <w:t>Dispute resolution</w:t>
        </w:r>
        <w:r w:rsidR="00D65FD4">
          <w:rPr>
            <w:lang w:val="en-US" w:eastAsia="en-US"/>
          </w:rPr>
          <w:tab/>
        </w:r>
        <w:r w:rsidR="00D65FD4">
          <w:rPr>
            <w:lang w:val="en-US" w:eastAsia="en-US"/>
          </w:rPr>
          <w:fldChar w:fldCharType="begin"/>
        </w:r>
        <w:r w:rsidR="00D65FD4">
          <w:rPr>
            <w:lang w:val="en-US" w:eastAsia="en-US"/>
          </w:rPr>
          <w:instrText xml:space="preserve"> PAGEREF _Toc256001085 \h </w:instrText>
        </w:r>
        <w:r w:rsidR="00D65FD4">
          <w:rPr>
            <w:lang w:val="en-US" w:eastAsia="en-US"/>
          </w:rPr>
        </w:r>
        <w:r w:rsidR="00D65FD4">
          <w:rPr>
            <w:lang w:val="en-US" w:eastAsia="en-US"/>
          </w:rPr>
          <w:fldChar w:fldCharType="separate"/>
        </w:r>
        <w:r w:rsidR="00D65FD4">
          <w:rPr>
            <w:lang w:val="en-US" w:eastAsia="en-US"/>
          </w:rPr>
          <w:t>845</w:t>
        </w:r>
        <w:r w:rsidR="00D65FD4">
          <w:rPr>
            <w:lang w:val="en-US" w:eastAsia="en-US"/>
          </w:rPr>
          <w:fldChar w:fldCharType="end"/>
        </w:r>
      </w:hyperlink>
    </w:p>
    <w:p w14:paraId="3522250F" w14:textId="77777777" w:rsidR="00D65FD4" w:rsidRDefault="00DA2F6F">
      <w:pPr>
        <w:pStyle w:val="TOC6"/>
        <w:widowControl/>
        <w:rPr>
          <w:rFonts w:ascii="Calibri" w:hAnsi="Calibri" w:cs="Calibri"/>
          <w:noProof/>
          <w:sz w:val="22"/>
          <w:szCs w:val="22"/>
          <w:lang w:val="en-US"/>
        </w:rPr>
      </w:pPr>
      <w:hyperlink w:anchor="_Toc256001086" w:history="1">
        <w:r w:rsidR="00D65FD4">
          <w:rPr>
            <w:rStyle w:val="Hyperlink"/>
            <w:lang w:val="en-US" w:eastAsia="en-US"/>
          </w:rPr>
          <w:t>6.22</w:t>
        </w:r>
        <w:r w:rsidR="00D65FD4">
          <w:rPr>
            <w:rFonts w:ascii="Calibri" w:hAnsi="Calibri" w:cs="Calibri"/>
            <w:noProof/>
            <w:sz w:val="22"/>
            <w:szCs w:val="22"/>
            <w:lang w:val="en-US" w:eastAsia="en-US"/>
          </w:rPr>
          <w:tab/>
        </w:r>
        <w:r w:rsidR="00D65FD4">
          <w:rPr>
            <w:rStyle w:val="Hyperlink"/>
            <w:lang w:val="en-US" w:eastAsia="en-US"/>
          </w:rPr>
          <w:t>Dispute Resolution</w:t>
        </w:r>
        <w:r w:rsidR="00D65FD4">
          <w:rPr>
            <w:lang w:val="en-US" w:eastAsia="en-US"/>
          </w:rPr>
          <w:tab/>
        </w:r>
        <w:r w:rsidR="00D65FD4">
          <w:rPr>
            <w:lang w:val="en-US" w:eastAsia="en-US"/>
          </w:rPr>
          <w:fldChar w:fldCharType="begin"/>
        </w:r>
        <w:r w:rsidR="00D65FD4">
          <w:rPr>
            <w:lang w:val="en-US" w:eastAsia="en-US"/>
          </w:rPr>
          <w:instrText xml:space="preserve"> PAGEREF _Toc256001086 \h </w:instrText>
        </w:r>
        <w:r w:rsidR="00D65FD4">
          <w:rPr>
            <w:lang w:val="en-US" w:eastAsia="en-US"/>
          </w:rPr>
        </w:r>
        <w:r w:rsidR="00D65FD4">
          <w:rPr>
            <w:lang w:val="en-US" w:eastAsia="en-US"/>
          </w:rPr>
          <w:fldChar w:fldCharType="separate"/>
        </w:r>
        <w:r w:rsidR="00D65FD4">
          <w:rPr>
            <w:lang w:val="en-US" w:eastAsia="en-US"/>
          </w:rPr>
          <w:t>845</w:t>
        </w:r>
        <w:r w:rsidR="00D65FD4">
          <w:rPr>
            <w:lang w:val="en-US" w:eastAsia="en-US"/>
          </w:rPr>
          <w:fldChar w:fldCharType="end"/>
        </w:r>
      </w:hyperlink>
    </w:p>
    <w:p w14:paraId="79F47036" w14:textId="77777777" w:rsidR="00D65FD4" w:rsidRDefault="00DA2F6F">
      <w:pPr>
        <w:pStyle w:val="TOC9"/>
        <w:widowControl/>
        <w:rPr>
          <w:rFonts w:ascii="Calibri" w:hAnsi="Calibri" w:cs="Calibri"/>
          <w:noProof/>
          <w:sz w:val="22"/>
          <w:szCs w:val="22"/>
          <w:lang w:val="en-US"/>
        </w:rPr>
      </w:pPr>
      <w:hyperlink w:anchor="_Toc256001087" w:history="1">
        <w:r w:rsidR="00D65FD4">
          <w:rPr>
            <w:rStyle w:val="Hyperlink"/>
            <w:lang w:val="en-US" w:eastAsia="en-US"/>
          </w:rPr>
          <w:t>6.22.1</w:t>
        </w:r>
        <w:r w:rsidR="00D65FD4">
          <w:rPr>
            <w:rFonts w:ascii="Calibri" w:hAnsi="Calibri" w:cs="Calibri"/>
            <w:noProof/>
            <w:sz w:val="22"/>
            <w:szCs w:val="22"/>
            <w:lang w:val="en-US" w:eastAsia="en-US"/>
          </w:rPr>
          <w:tab/>
        </w:r>
        <w:r w:rsidR="00D65FD4">
          <w:rPr>
            <w:rStyle w:val="Hyperlink"/>
            <w:lang w:val="en-US" w:eastAsia="en-US"/>
          </w:rPr>
          <w:t>Dispute Resolution by the AER</w:t>
        </w:r>
        <w:r w:rsidR="00D65FD4">
          <w:rPr>
            <w:lang w:val="en-US" w:eastAsia="en-US"/>
          </w:rPr>
          <w:tab/>
        </w:r>
        <w:r w:rsidR="00D65FD4">
          <w:rPr>
            <w:lang w:val="en-US" w:eastAsia="en-US"/>
          </w:rPr>
          <w:fldChar w:fldCharType="begin"/>
        </w:r>
        <w:r w:rsidR="00D65FD4">
          <w:rPr>
            <w:lang w:val="en-US" w:eastAsia="en-US"/>
          </w:rPr>
          <w:instrText xml:space="preserve"> PAGEREF _Toc256001087 \h </w:instrText>
        </w:r>
        <w:r w:rsidR="00D65FD4">
          <w:rPr>
            <w:lang w:val="en-US" w:eastAsia="en-US"/>
          </w:rPr>
        </w:r>
        <w:r w:rsidR="00D65FD4">
          <w:rPr>
            <w:lang w:val="en-US" w:eastAsia="en-US"/>
          </w:rPr>
          <w:fldChar w:fldCharType="separate"/>
        </w:r>
        <w:r w:rsidR="00D65FD4">
          <w:rPr>
            <w:lang w:val="en-US" w:eastAsia="en-US"/>
          </w:rPr>
          <w:t>845</w:t>
        </w:r>
        <w:r w:rsidR="00D65FD4">
          <w:rPr>
            <w:lang w:val="en-US" w:eastAsia="en-US"/>
          </w:rPr>
          <w:fldChar w:fldCharType="end"/>
        </w:r>
      </w:hyperlink>
    </w:p>
    <w:p w14:paraId="3181B790" w14:textId="77777777" w:rsidR="00D65FD4" w:rsidRDefault="00DA2F6F">
      <w:pPr>
        <w:pStyle w:val="TOC9"/>
        <w:widowControl/>
        <w:rPr>
          <w:rFonts w:ascii="Calibri" w:hAnsi="Calibri" w:cs="Calibri"/>
          <w:noProof/>
          <w:sz w:val="22"/>
          <w:szCs w:val="22"/>
          <w:lang w:val="en-US"/>
        </w:rPr>
      </w:pPr>
      <w:hyperlink w:anchor="_Toc256001088" w:history="1">
        <w:r w:rsidR="00D65FD4">
          <w:rPr>
            <w:rStyle w:val="Hyperlink"/>
            <w:lang w:val="en-US" w:eastAsia="en-US"/>
          </w:rPr>
          <w:t>6.22.2</w:t>
        </w:r>
        <w:r w:rsidR="00D65FD4">
          <w:rPr>
            <w:rFonts w:ascii="Calibri" w:hAnsi="Calibri" w:cs="Calibri"/>
            <w:noProof/>
            <w:sz w:val="22"/>
            <w:szCs w:val="22"/>
            <w:lang w:val="en-US" w:eastAsia="en-US"/>
          </w:rPr>
          <w:tab/>
        </w:r>
        <w:r w:rsidR="00D65FD4">
          <w:rPr>
            <w:rStyle w:val="Hyperlink"/>
            <w:lang w:val="en-US" w:eastAsia="en-US"/>
          </w:rPr>
          <w:t>Determination of dispute</w:t>
        </w:r>
        <w:r w:rsidR="00D65FD4">
          <w:rPr>
            <w:lang w:val="en-US" w:eastAsia="en-US"/>
          </w:rPr>
          <w:tab/>
        </w:r>
        <w:r w:rsidR="00D65FD4">
          <w:rPr>
            <w:lang w:val="en-US" w:eastAsia="en-US"/>
          </w:rPr>
          <w:fldChar w:fldCharType="begin"/>
        </w:r>
        <w:r w:rsidR="00D65FD4">
          <w:rPr>
            <w:lang w:val="en-US" w:eastAsia="en-US"/>
          </w:rPr>
          <w:instrText xml:space="preserve"> PAGEREF _Toc256001088 \h </w:instrText>
        </w:r>
        <w:r w:rsidR="00D65FD4">
          <w:rPr>
            <w:lang w:val="en-US" w:eastAsia="en-US"/>
          </w:rPr>
        </w:r>
        <w:r w:rsidR="00D65FD4">
          <w:rPr>
            <w:lang w:val="en-US" w:eastAsia="en-US"/>
          </w:rPr>
          <w:fldChar w:fldCharType="separate"/>
        </w:r>
        <w:r w:rsidR="00D65FD4">
          <w:rPr>
            <w:lang w:val="en-US" w:eastAsia="en-US"/>
          </w:rPr>
          <w:t>846</w:t>
        </w:r>
        <w:r w:rsidR="00D65FD4">
          <w:rPr>
            <w:lang w:val="en-US" w:eastAsia="en-US"/>
          </w:rPr>
          <w:fldChar w:fldCharType="end"/>
        </w:r>
      </w:hyperlink>
    </w:p>
    <w:p w14:paraId="586BD12C" w14:textId="77777777" w:rsidR="00D65FD4" w:rsidRDefault="00DA2F6F">
      <w:pPr>
        <w:pStyle w:val="TOC9"/>
        <w:widowControl/>
        <w:rPr>
          <w:rFonts w:ascii="Calibri" w:hAnsi="Calibri" w:cs="Calibri"/>
          <w:noProof/>
          <w:sz w:val="22"/>
          <w:szCs w:val="22"/>
          <w:lang w:val="en-US"/>
        </w:rPr>
      </w:pPr>
      <w:hyperlink w:anchor="_Toc256001089" w:history="1">
        <w:r w:rsidR="00D65FD4">
          <w:rPr>
            <w:rStyle w:val="Hyperlink"/>
            <w:lang w:val="en-US" w:eastAsia="en-US"/>
          </w:rPr>
          <w:t>6.22.3</w:t>
        </w:r>
        <w:r w:rsidR="00D65FD4">
          <w:rPr>
            <w:rFonts w:ascii="Calibri" w:hAnsi="Calibri" w:cs="Calibri"/>
            <w:noProof/>
            <w:sz w:val="22"/>
            <w:szCs w:val="22"/>
            <w:lang w:val="en-US" w:eastAsia="en-US"/>
          </w:rPr>
          <w:tab/>
        </w:r>
        <w:r w:rsidR="00D65FD4">
          <w:rPr>
            <w:rStyle w:val="Hyperlink"/>
            <w:lang w:val="en-US" w:eastAsia="en-US"/>
          </w:rPr>
          <w:t>Termination of access dispute without access determination</w:t>
        </w:r>
        <w:r w:rsidR="00D65FD4">
          <w:rPr>
            <w:lang w:val="en-US" w:eastAsia="en-US"/>
          </w:rPr>
          <w:tab/>
        </w:r>
        <w:r w:rsidR="00D65FD4">
          <w:rPr>
            <w:lang w:val="en-US" w:eastAsia="en-US"/>
          </w:rPr>
          <w:fldChar w:fldCharType="begin"/>
        </w:r>
        <w:r w:rsidR="00D65FD4">
          <w:rPr>
            <w:lang w:val="en-US" w:eastAsia="en-US"/>
          </w:rPr>
          <w:instrText xml:space="preserve"> PAGEREF _Toc256001089 \h </w:instrText>
        </w:r>
        <w:r w:rsidR="00D65FD4">
          <w:rPr>
            <w:lang w:val="en-US" w:eastAsia="en-US"/>
          </w:rPr>
        </w:r>
        <w:r w:rsidR="00D65FD4">
          <w:rPr>
            <w:lang w:val="en-US" w:eastAsia="en-US"/>
          </w:rPr>
          <w:fldChar w:fldCharType="separate"/>
        </w:r>
        <w:r w:rsidR="00D65FD4">
          <w:rPr>
            <w:lang w:val="en-US" w:eastAsia="en-US"/>
          </w:rPr>
          <w:t>847</w:t>
        </w:r>
        <w:r w:rsidR="00D65FD4">
          <w:rPr>
            <w:lang w:val="en-US" w:eastAsia="en-US"/>
          </w:rPr>
          <w:fldChar w:fldCharType="end"/>
        </w:r>
      </w:hyperlink>
    </w:p>
    <w:p w14:paraId="3B44783A" w14:textId="77777777" w:rsidR="00D65FD4" w:rsidRDefault="00DA2F6F">
      <w:pPr>
        <w:pStyle w:val="TOC6"/>
        <w:widowControl/>
        <w:rPr>
          <w:rFonts w:ascii="Calibri" w:hAnsi="Calibri" w:cs="Calibri"/>
          <w:noProof/>
          <w:sz w:val="22"/>
          <w:szCs w:val="22"/>
          <w:lang w:val="en-US"/>
        </w:rPr>
      </w:pPr>
      <w:hyperlink w:anchor="_Toc256001090" w:history="1">
        <w:r w:rsidR="00D65FD4">
          <w:rPr>
            <w:rStyle w:val="Hyperlink"/>
            <w:lang w:val="en-US" w:eastAsia="en-US"/>
          </w:rPr>
          <w:t>Part M</w:t>
        </w:r>
        <w:r w:rsidR="00D65FD4">
          <w:rPr>
            <w:rFonts w:ascii="Calibri" w:hAnsi="Calibri" w:cs="Calibri"/>
            <w:noProof/>
            <w:sz w:val="22"/>
            <w:szCs w:val="22"/>
            <w:lang w:val="en-US" w:eastAsia="en-US"/>
          </w:rPr>
          <w:tab/>
        </w:r>
        <w:r w:rsidR="00D65FD4">
          <w:rPr>
            <w:rStyle w:val="Hyperlink"/>
            <w:lang w:val="en-US" w:eastAsia="en-US"/>
          </w:rPr>
          <w:t>Separate disclosure of transmission and distribution charges</w:t>
        </w:r>
        <w:r w:rsidR="00D65FD4">
          <w:rPr>
            <w:lang w:val="en-US" w:eastAsia="en-US"/>
          </w:rPr>
          <w:tab/>
        </w:r>
        <w:r w:rsidR="00D65FD4">
          <w:rPr>
            <w:lang w:val="en-US" w:eastAsia="en-US"/>
          </w:rPr>
          <w:fldChar w:fldCharType="begin"/>
        </w:r>
        <w:r w:rsidR="00D65FD4">
          <w:rPr>
            <w:lang w:val="en-US" w:eastAsia="en-US"/>
          </w:rPr>
          <w:instrText xml:space="preserve"> PAGEREF _Toc256001090 \h </w:instrText>
        </w:r>
        <w:r w:rsidR="00D65FD4">
          <w:rPr>
            <w:lang w:val="en-US" w:eastAsia="en-US"/>
          </w:rPr>
        </w:r>
        <w:r w:rsidR="00D65FD4">
          <w:rPr>
            <w:lang w:val="en-US" w:eastAsia="en-US"/>
          </w:rPr>
          <w:fldChar w:fldCharType="separate"/>
        </w:r>
        <w:r w:rsidR="00D65FD4">
          <w:rPr>
            <w:lang w:val="en-US" w:eastAsia="en-US"/>
          </w:rPr>
          <w:t>847</w:t>
        </w:r>
        <w:r w:rsidR="00D65FD4">
          <w:rPr>
            <w:lang w:val="en-US" w:eastAsia="en-US"/>
          </w:rPr>
          <w:fldChar w:fldCharType="end"/>
        </w:r>
      </w:hyperlink>
    </w:p>
    <w:p w14:paraId="4CC50A7B" w14:textId="77777777" w:rsidR="00D65FD4" w:rsidRDefault="00DA2F6F">
      <w:pPr>
        <w:pStyle w:val="TOC6"/>
        <w:widowControl/>
        <w:rPr>
          <w:rFonts w:ascii="Calibri" w:hAnsi="Calibri" w:cs="Calibri"/>
          <w:noProof/>
          <w:sz w:val="22"/>
          <w:szCs w:val="22"/>
          <w:lang w:val="en-US"/>
        </w:rPr>
      </w:pPr>
      <w:hyperlink w:anchor="_Toc256001091" w:history="1">
        <w:r w:rsidR="00D65FD4">
          <w:rPr>
            <w:rStyle w:val="Hyperlink"/>
            <w:lang w:val="en-US" w:eastAsia="en-US"/>
          </w:rPr>
          <w:t>6.23</w:t>
        </w:r>
        <w:r w:rsidR="00D65FD4">
          <w:rPr>
            <w:rFonts w:ascii="Calibri" w:hAnsi="Calibri" w:cs="Calibri"/>
            <w:noProof/>
            <w:sz w:val="22"/>
            <w:szCs w:val="22"/>
            <w:lang w:val="en-US" w:eastAsia="en-US"/>
          </w:rPr>
          <w:tab/>
        </w:r>
        <w:r w:rsidR="00D65FD4">
          <w:rPr>
            <w:rStyle w:val="Hyperlink"/>
            <w:lang w:val="en-US" w:eastAsia="en-US"/>
          </w:rPr>
          <w:t>Separate disclosure of transmission and distribution charges</w:t>
        </w:r>
        <w:r w:rsidR="00D65FD4">
          <w:rPr>
            <w:lang w:val="en-US" w:eastAsia="en-US"/>
          </w:rPr>
          <w:tab/>
        </w:r>
        <w:r w:rsidR="00D65FD4">
          <w:rPr>
            <w:lang w:val="en-US" w:eastAsia="en-US"/>
          </w:rPr>
          <w:fldChar w:fldCharType="begin"/>
        </w:r>
        <w:r w:rsidR="00D65FD4">
          <w:rPr>
            <w:lang w:val="en-US" w:eastAsia="en-US"/>
          </w:rPr>
          <w:instrText xml:space="preserve"> PAGEREF _Toc256001091 \h </w:instrText>
        </w:r>
        <w:r w:rsidR="00D65FD4">
          <w:rPr>
            <w:lang w:val="en-US" w:eastAsia="en-US"/>
          </w:rPr>
        </w:r>
        <w:r w:rsidR="00D65FD4">
          <w:rPr>
            <w:lang w:val="en-US" w:eastAsia="en-US"/>
          </w:rPr>
          <w:fldChar w:fldCharType="separate"/>
        </w:r>
        <w:r w:rsidR="00D65FD4">
          <w:rPr>
            <w:lang w:val="en-US" w:eastAsia="en-US"/>
          </w:rPr>
          <w:t>847</w:t>
        </w:r>
        <w:r w:rsidR="00D65FD4">
          <w:rPr>
            <w:lang w:val="en-US" w:eastAsia="en-US"/>
          </w:rPr>
          <w:fldChar w:fldCharType="end"/>
        </w:r>
      </w:hyperlink>
    </w:p>
    <w:p w14:paraId="3E30007A" w14:textId="77777777" w:rsidR="00D65FD4" w:rsidRDefault="00DA2F6F">
      <w:pPr>
        <w:pStyle w:val="TOC6"/>
        <w:widowControl/>
        <w:rPr>
          <w:rFonts w:ascii="Calibri" w:hAnsi="Calibri" w:cs="Calibri"/>
          <w:noProof/>
          <w:sz w:val="22"/>
          <w:szCs w:val="22"/>
          <w:lang w:val="en-US"/>
        </w:rPr>
      </w:pPr>
      <w:hyperlink w:anchor="_Toc256001092" w:history="1">
        <w:r w:rsidR="00D65FD4">
          <w:rPr>
            <w:rStyle w:val="Hyperlink"/>
            <w:lang w:val="en-US" w:eastAsia="en-US"/>
          </w:rPr>
          <w:t>Part N</w:t>
        </w:r>
        <w:r w:rsidR="00D65FD4">
          <w:rPr>
            <w:rFonts w:ascii="Calibri" w:hAnsi="Calibri" w:cs="Calibri"/>
            <w:noProof/>
            <w:sz w:val="22"/>
            <w:szCs w:val="22"/>
            <w:lang w:val="en-US" w:eastAsia="en-US"/>
          </w:rPr>
          <w:tab/>
        </w:r>
        <w:r w:rsidR="00D65FD4">
          <w:rPr>
            <w:rStyle w:val="Hyperlink"/>
            <w:lang w:val="en-US" w:eastAsia="en-US"/>
          </w:rPr>
          <w:t>Dual Function Assets</w:t>
        </w:r>
        <w:r w:rsidR="00D65FD4">
          <w:rPr>
            <w:lang w:val="en-US" w:eastAsia="en-US"/>
          </w:rPr>
          <w:tab/>
        </w:r>
        <w:r w:rsidR="00D65FD4">
          <w:rPr>
            <w:lang w:val="en-US" w:eastAsia="en-US"/>
          </w:rPr>
          <w:fldChar w:fldCharType="begin"/>
        </w:r>
        <w:r w:rsidR="00D65FD4">
          <w:rPr>
            <w:lang w:val="en-US" w:eastAsia="en-US"/>
          </w:rPr>
          <w:instrText xml:space="preserve"> PAGEREF _Toc256001092 \h </w:instrText>
        </w:r>
        <w:r w:rsidR="00D65FD4">
          <w:rPr>
            <w:lang w:val="en-US" w:eastAsia="en-US"/>
          </w:rPr>
        </w:r>
        <w:r w:rsidR="00D65FD4">
          <w:rPr>
            <w:lang w:val="en-US" w:eastAsia="en-US"/>
          </w:rPr>
          <w:fldChar w:fldCharType="separate"/>
        </w:r>
        <w:r w:rsidR="00D65FD4">
          <w:rPr>
            <w:lang w:val="en-US" w:eastAsia="en-US"/>
          </w:rPr>
          <w:t>848</w:t>
        </w:r>
        <w:r w:rsidR="00D65FD4">
          <w:rPr>
            <w:lang w:val="en-US" w:eastAsia="en-US"/>
          </w:rPr>
          <w:fldChar w:fldCharType="end"/>
        </w:r>
      </w:hyperlink>
    </w:p>
    <w:p w14:paraId="528F2275" w14:textId="77777777" w:rsidR="00D65FD4" w:rsidRDefault="00DA2F6F">
      <w:pPr>
        <w:pStyle w:val="TOC6"/>
        <w:widowControl/>
        <w:rPr>
          <w:rFonts w:ascii="Calibri" w:hAnsi="Calibri" w:cs="Calibri"/>
          <w:noProof/>
          <w:sz w:val="22"/>
          <w:szCs w:val="22"/>
          <w:lang w:val="en-US"/>
        </w:rPr>
      </w:pPr>
      <w:hyperlink w:anchor="_Toc256001093" w:history="1">
        <w:r w:rsidR="00D65FD4">
          <w:rPr>
            <w:rStyle w:val="Hyperlink"/>
            <w:lang w:val="en-US" w:eastAsia="en-US"/>
          </w:rPr>
          <w:t>6.24</w:t>
        </w:r>
        <w:r w:rsidR="00D65FD4">
          <w:rPr>
            <w:rFonts w:ascii="Calibri" w:hAnsi="Calibri" w:cs="Calibri"/>
            <w:noProof/>
            <w:sz w:val="22"/>
            <w:szCs w:val="22"/>
            <w:lang w:val="en-US" w:eastAsia="en-US"/>
          </w:rPr>
          <w:tab/>
        </w:r>
        <w:r w:rsidR="00D65FD4">
          <w:rPr>
            <w:rStyle w:val="Hyperlink"/>
            <w:lang w:val="en-US" w:eastAsia="en-US"/>
          </w:rPr>
          <w:t>Dual Function Assets</w:t>
        </w:r>
        <w:r w:rsidR="00D65FD4">
          <w:rPr>
            <w:lang w:val="en-US" w:eastAsia="en-US"/>
          </w:rPr>
          <w:tab/>
        </w:r>
        <w:r w:rsidR="00D65FD4">
          <w:rPr>
            <w:lang w:val="en-US" w:eastAsia="en-US"/>
          </w:rPr>
          <w:fldChar w:fldCharType="begin"/>
        </w:r>
        <w:r w:rsidR="00D65FD4">
          <w:rPr>
            <w:lang w:val="en-US" w:eastAsia="en-US"/>
          </w:rPr>
          <w:instrText xml:space="preserve"> PAGEREF _Toc256001093 \h </w:instrText>
        </w:r>
        <w:r w:rsidR="00D65FD4">
          <w:rPr>
            <w:lang w:val="en-US" w:eastAsia="en-US"/>
          </w:rPr>
        </w:r>
        <w:r w:rsidR="00D65FD4">
          <w:rPr>
            <w:lang w:val="en-US" w:eastAsia="en-US"/>
          </w:rPr>
          <w:fldChar w:fldCharType="separate"/>
        </w:r>
        <w:r w:rsidR="00D65FD4">
          <w:rPr>
            <w:lang w:val="en-US" w:eastAsia="en-US"/>
          </w:rPr>
          <w:t>848</w:t>
        </w:r>
        <w:r w:rsidR="00D65FD4">
          <w:rPr>
            <w:lang w:val="en-US" w:eastAsia="en-US"/>
          </w:rPr>
          <w:fldChar w:fldCharType="end"/>
        </w:r>
      </w:hyperlink>
    </w:p>
    <w:p w14:paraId="5829D00C" w14:textId="77777777" w:rsidR="00D65FD4" w:rsidRDefault="00DA2F6F">
      <w:pPr>
        <w:pStyle w:val="TOC9"/>
        <w:widowControl/>
        <w:rPr>
          <w:rFonts w:ascii="Calibri" w:hAnsi="Calibri" w:cs="Calibri"/>
          <w:noProof/>
          <w:sz w:val="22"/>
          <w:szCs w:val="22"/>
          <w:lang w:val="en-US"/>
        </w:rPr>
      </w:pPr>
      <w:hyperlink w:anchor="_Toc256001094" w:history="1">
        <w:r w:rsidR="00D65FD4">
          <w:rPr>
            <w:rStyle w:val="Hyperlink"/>
            <w:lang w:val="en-US" w:eastAsia="en-US"/>
          </w:rPr>
          <w:t>6.24.1</w:t>
        </w:r>
        <w:r w:rsidR="00D65FD4">
          <w:rPr>
            <w:rFonts w:ascii="Calibri" w:hAnsi="Calibri" w:cs="Calibri"/>
            <w:noProof/>
            <w:sz w:val="22"/>
            <w:szCs w:val="22"/>
            <w:lang w:val="en-US" w:eastAsia="en-US"/>
          </w:rPr>
          <w:tab/>
        </w:r>
        <w:r w:rsidR="00D65FD4">
          <w:rPr>
            <w:rStyle w:val="Hyperlink"/>
            <w:lang w:val="en-US" w:eastAsia="en-US"/>
          </w:rPr>
          <w:t>Application of this Part</w:t>
        </w:r>
        <w:r w:rsidR="00D65FD4">
          <w:rPr>
            <w:lang w:val="en-US" w:eastAsia="en-US"/>
          </w:rPr>
          <w:tab/>
        </w:r>
        <w:r w:rsidR="00D65FD4">
          <w:rPr>
            <w:lang w:val="en-US" w:eastAsia="en-US"/>
          </w:rPr>
          <w:fldChar w:fldCharType="begin"/>
        </w:r>
        <w:r w:rsidR="00D65FD4">
          <w:rPr>
            <w:lang w:val="en-US" w:eastAsia="en-US"/>
          </w:rPr>
          <w:instrText xml:space="preserve"> PAGEREF _Toc256001094 \h </w:instrText>
        </w:r>
        <w:r w:rsidR="00D65FD4">
          <w:rPr>
            <w:lang w:val="en-US" w:eastAsia="en-US"/>
          </w:rPr>
        </w:r>
        <w:r w:rsidR="00D65FD4">
          <w:rPr>
            <w:lang w:val="en-US" w:eastAsia="en-US"/>
          </w:rPr>
          <w:fldChar w:fldCharType="separate"/>
        </w:r>
        <w:r w:rsidR="00D65FD4">
          <w:rPr>
            <w:lang w:val="en-US" w:eastAsia="en-US"/>
          </w:rPr>
          <w:t>848</w:t>
        </w:r>
        <w:r w:rsidR="00D65FD4">
          <w:rPr>
            <w:lang w:val="en-US" w:eastAsia="en-US"/>
          </w:rPr>
          <w:fldChar w:fldCharType="end"/>
        </w:r>
      </w:hyperlink>
    </w:p>
    <w:p w14:paraId="571F4BA0" w14:textId="77777777" w:rsidR="00D65FD4" w:rsidRDefault="00DA2F6F">
      <w:pPr>
        <w:pStyle w:val="TOC9"/>
        <w:widowControl/>
        <w:rPr>
          <w:rFonts w:ascii="Calibri" w:hAnsi="Calibri" w:cs="Calibri"/>
          <w:noProof/>
          <w:sz w:val="22"/>
          <w:szCs w:val="22"/>
          <w:lang w:val="en-US"/>
        </w:rPr>
      </w:pPr>
      <w:hyperlink w:anchor="_Toc256001095" w:history="1">
        <w:r w:rsidR="00D65FD4">
          <w:rPr>
            <w:rStyle w:val="Hyperlink"/>
            <w:lang w:val="en-US" w:eastAsia="en-US"/>
          </w:rPr>
          <w:t>6.24.2</w:t>
        </w:r>
        <w:r w:rsidR="00D65FD4">
          <w:rPr>
            <w:rFonts w:ascii="Calibri" w:hAnsi="Calibri" w:cs="Calibri"/>
            <w:noProof/>
            <w:sz w:val="22"/>
            <w:szCs w:val="22"/>
            <w:lang w:val="en-US" w:eastAsia="en-US"/>
          </w:rPr>
          <w:tab/>
        </w:r>
        <w:r w:rsidR="00D65FD4">
          <w:rPr>
            <w:rStyle w:val="Hyperlink"/>
            <w:lang w:val="en-US" w:eastAsia="en-US"/>
          </w:rPr>
          <w:t>Dual Function Assets</w:t>
        </w:r>
        <w:r w:rsidR="00D65FD4">
          <w:rPr>
            <w:lang w:val="en-US" w:eastAsia="en-US"/>
          </w:rPr>
          <w:tab/>
        </w:r>
        <w:r w:rsidR="00D65FD4">
          <w:rPr>
            <w:lang w:val="en-US" w:eastAsia="en-US"/>
          </w:rPr>
          <w:fldChar w:fldCharType="begin"/>
        </w:r>
        <w:r w:rsidR="00D65FD4">
          <w:rPr>
            <w:lang w:val="en-US" w:eastAsia="en-US"/>
          </w:rPr>
          <w:instrText xml:space="preserve"> PAGEREF _Toc256001095 \h </w:instrText>
        </w:r>
        <w:r w:rsidR="00D65FD4">
          <w:rPr>
            <w:lang w:val="en-US" w:eastAsia="en-US"/>
          </w:rPr>
        </w:r>
        <w:r w:rsidR="00D65FD4">
          <w:rPr>
            <w:lang w:val="en-US" w:eastAsia="en-US"/>
          </w:rPr>
          <w:fldChar w:fldCharType="separate"/>
        </w:r>
        <w:r w:rsidR="00D65FD4">
          <w:rPr>
            <w:lang w:val="en-US" w:eastAsia="en-US"/>
          </w:rPr>
          <w:t>848</w:t>
        </w:r>
        <w:r w:rsidR="00D65FD4">
          <w:rPr>
            <w:lang w:val="en-US" w:eastAsia="en-US"/>
          </w:rPr>
          <w:fldChar w:fldCharType="end"/>
        </w:r>
      </w:hyperlink>
    </w:p>
    <w:p w14:paraId="66A52F36" w14:textId="77777777" w:rsidR="00D65FD4" w:rsidRDefault="00DA2F6F">
      <w:pPr>
        <w:pStyle w:val="TOC6"/>
        <w:widowControl/>
        <w:rPr>
          <w:rFonts w:ascii="Calibri" w:hAnsi="Calibri" w:cs="Calibri"/>
          <w:noProof/>
          <w:sz w:val="22"/>
          <w:szCs w:val="22"/>
          <w:lang w:val="en-US"/>
        </w:rPr>
      </w:pPr>
      <w:hyperlink w:anchor="_Toc256001096" w:history="1">
        <w:r w:rsidR="00D65FD4">
          <w:rPr>
            <w:rStyle w:val="Hyperlink"/>
            <w:lang w:val="en-US" w:eastAsia="en-US"/>
          </w:rPr>
          <w:t>6.25</w:t>
        </w:r>
        <w:r w:rsidR="00D65FD4">
          <w:rPr>
            <w:rFonts w:ascii="Calibri" w:hAnsi="Calibri" w:cs="Calibri"/>
            <w:noProof/>
            <w:sz w:val="22"/>
            <w:szCs w:val="22"/>
            <w:lang w:val="en-US" w:eastAsia="en-US"/>
          </w:rPr>
          <w:tab/>
        </w:r>
        <w:r w:rsidR="00D65FD4">
          <w:rPr>
            <w:rStyle w:val="Hyperlink"/>
            <w:lang w:val="en-US" w:eastAsia="en-US"/>
          </w:rPr>
          <w:t>AER determination of applicable pricing regime for Dual Function Assets</w:t>
        </w:r>
        <w:r w:rsidR="00D65FD4">
          <w:rPr>
            <w:lang w:val="en-US" w:eastAsia="en-US"/>
          </w:rPr>
          <w:tab/>
        </w:r>
        <w:r w:rsidR="00D65FD4">
          <w:rPr>
            <w:lang w:val="en-US" w:eastAsia="en-US"/>
          </w:rPr>
          <w:fldChar w:fldCharType="begin"/>
        </w:r>
        <w:r w:rsidR="00D65FD4">
          <w:rPr>
            <w:lang w:val="en-US" w:eastAsia="en-US"/>
          </w:rPr>
          <w:instrText xml:space="preserve"> PAGEREF _Toc256001096 \h </w:instrText>
        </w:r>
        <w:r w:rsidR="00D65FD4">
          <w:rPr>
            <w:lang w:val="en-US" w:eastAsia="en-US"/>
          </w:rPr>
        </w:r>
        <w:r w:rsidR="00D65FD4">
          <w:rPr>
            <w:lang w:val="en-US" w:eastAsia="en-US"/>
          </w:rPr>
          <w:fldChar w:fldCharType="separate"/>
        </w:r>
        <w:r w:rsidR="00D65FD4">
          <w:rPr>
            <w:lang w:val="en-US" w:eastAsia="en-US"/>
          </w:rPr>
          <w:t>849</w:t>
        </w:r>
        <w:r w:rsidR="00D65FD4">
          <w:rPr>
            <w:lang w:val="en-US" w:eastAsia="en-US"/>
          </w:rPr>
          <w:fldChar w:fldCharType="end"/>
        </w:r>
      </w:hyperlink>
    </w:p>
    <w:p w14:paraId="6A110EA5" w14:textId="77777777" w:rsidR="00D65FD4" w:rsidRDefault="00DA2F6F">
      <w:pPr>
        <w:pStyle w:val="TOC6"/>
        <w:widowControl/>
        <w:rPr>
          <w:rFonts w:ascii="Calibri" w:hAnsi="Calibri" w:cs="Calibri"/>
          <w:noProof/>
          <w:sz w:val="22"/>
          <w:szCs w:val="22"/>
          <w:lang w:val="en-US"/>
        </w:rPr>
      </w:pPr>
      <w:hyperlink w:anchor="_Toc256001097" w:history="1">
        <w:r w:rsidR="00D65FD4">
          <w:rPr>
            <w:rStyle w:val="Hyperlink"/>
            <w:lang w:val="en-US" w:eastAsia="en-US"/>
          </w:rPr>
          <w:t>6.26</w:t>
        </w:r>
        <w:r w:rsidR="00D65FD4">
          <w:rPr>
            <w:rFonts w:ascii="Calibri" w:hAnsi="Calibri" w:cs="Calibri"/>
            <w:noProof/>
            <w:sz w:val="22"/>
            <w:szCs w:val="22"/>
            <w:lang w:val="en-US" w:eastAsia="en-US"/>
          </w:rPr>
          <w:tab/>
        </w:r>
        <w:r w:rsidR="00D65FD4">
          <w:rPr>
            <w:rStyle w:val="Hyperlink"/>
            <w:lang w:val="en-US" w:eastAsia="en-US"/>
          </w:rPr>
          <w:t>Division of Distribution Network Service Provider's revenue</w:t>
        </w:r>
        <w:r w:rsidR="00D65FD4">
          <w:rPr>
            <w:lang w:val="en-US" w:eastAsia="en-US"/>
          </w:rPr>
          <w:tab/>
        </w:r>
        <w:r w:rsidR="00D65FD4">
          <w:rPr>
            <w:lang w:val="en-US" w:eastAsia="en-US"/>
          </w:rPr>
          <w:fldChar w:fldCharType="begin"/>
        </w:r>
        <w:r w:rsidR="00D65FD4">
          <w:rPr>
            <w:lang w:val="en-US" w:eastAsia="en-US"/>
          </w:rPr>
          <w:instrText xml:space="preserve"> PAGEREF _Toc256001097 \h </w:instrText>
        </w:r>
        <w:r w:rsidR="00D65FD4">
          <w:rPr>
            <w:lang w:val="en-US" w:eastAsia="en-US"/>
          </w:rPr>
        </w:r>
        <w:r w:rsidR="00D65FD4">
          <w:rPr>
            <w:lang w:val="en-US" w:eastAsia="en-US"/>
          </w:rPr>
          <w:fldChar w:fldCharType="separate"/>
        </w:r>
        <w:r w:rsidR="00D65FD4">
          <w:rPr>
            <w:lang w:val="en-US" w:eastAsia="en-US"/>
          </w:rPr>
          <w:t>850</w:t>
        </w:r>
        <w:r w:rsidR="00D65FD4">
          <w:rPr>
            <w:lang w:val="en-US" w:eastAsia="en-US"/>
          </w:rPr>
          <w:fldChar w:fldCharType="end"/>
        </w:r>
      </w:hyperlink>
    </w:p>
    <w:p w14:paraId="2B6BBC97" w14:textId="77777777" w:rsidR="00D65FD4" w:rsidRDefault="00DA2F6F">
      <w:pPr>
        <w:pStyle w:val="TOC6"/>
        <w:widowControl/>
        <w:rPr>
          <w:rFonts w:ascii="Calibri" w:hAnsi="Calibri" w:cs="Calibri"/>
          <w:noProof/>
          <w:sz w:val="22"/>
          <w:szCs w:val="22"/>
          <w:lang w:val="en-US"/>
        </w:rPr>
      </w:pPr>
      <w:hyperlink w:anchor="_Toc256001098" w:history="1">
        <w:r w:rsidR="00D65FD4">
          <w:rPr>
            <w:rStyle w:val="Hyperlink"/>
            <w:lang w:val="en-US" w:eastAsia="en-US"/>
          </w:rPr>
          <w:t>Part O</w:t>
        </w:r>
        <w:r w:rsidR="00D65FD4">
          <w:rPr>
            <w:rFonts w:ascii="Calibri" w:hAnsi="Calibri" w:cs="Calibri"/>
            <w:noProof/>
            <w:sz w:val="22"/>
            <w:szCs w:val="22"/>
            <w:lang w:val="en-US" w:eastAsia="en-US"/>
          </w:rPr>
          <w:tab/>
        </w:r>
        <w:r w:rsidR="00D65FD4">
          <w:rPr>
            <w:rStyle w:val="Hyperlink"/>
            <w:lang w:val="en-US" w:eastAsia="en-US"/>
          </w:rPr>
          <w:t>Annual Benchmarking Report</w:t>
        </w:r>
        <w:r w:rsidR="00D65FD4">
          <w:rPr>
            <w:lang w:val="en-US" w:eastAsia="en-US"/>
          </w:rPr>
          <w:tab/>
        </w:r>
        <w:r w:rsidR="00D65FD4">
          <w:rPr>
            <w:lang w:val="en-US" w:eastAsia="en-US"/>
          </w:rPr>
          <w:fldChar w:fldCharType="begin"/>
        </w:r>
        <w:r w:rsidR="00D65FD4">
          <w:rPr>
            <w:lang w:val="en-US" w:eastAsia="en-US"/>
          </w:rPr>
          <w:instrText xml:space="preserve"> PAGEREF _Toc256001098 \h </w:instrText>
        </w:r>
        <w:r w:rsidR="00D65FD4">
          <w:rPr>
            <w:lang w:val="en-US" w:eastAsia="en-US"/>
          </w:rPr>
        </w:r>
        <w:r w:rsidR="00D65FD4">
          <w:rPr>
            <w:lang w:val="en-US" w:eastAsia="en-US"/>
          </w:rPr>
          <w:fldChar w:fldCharType="separate"/>
        </w:r>
        <w:r w:rsidR="00D65FD4">
          <w:rPr>
            <w:lang w:val="en-US" w:eastAsia="en-US"/>
          </w:rPr>
          <w:t>851</w:t>
        </w:r>
        <w:r w:rsidR="00D65FD4">
          <w:rPr>
            <w:lang w:val="en-US" w:eastAsia="en-US"/>
          </w:rPr>
          <w:fldChar w:fldCharType="end"/>
        </w:r>
      </w:hyperlink>
    </w:p>
    <w:p w14:paraId="5F2EAEDE" w14:textId="77777777" w:rsidR="00D65FD4" w:rsidRDefault="00DA2F6F">
      <w:pPr>
        <w:pStyle w:val="TOC6"/>
        <w:widowControl/>
        <w:rPr>
          <w:rFonts w:ascii="Calibri" w:hAnsi="Calibri" w:cs="Calibri"/>
          <w:noProof/>
          <w:sz w:val="22"/>
          <w:szCs w:val="22"/>
          <w:lang w:val="en-US"/>
        </w:rPr>
      </w:pPr>
      <w:hyperlink w:anchor="_Toc256001099" w:history="1">
        <w:r w:rsidR="00D65FD4">
          <w:rPr>
            <w:rStyle w:val="Hyperlink"/>
            <w:lang w:val="en-US" w:eastAsia="en-US"/>
          </w:rPr>
          <w:t>6.27</w:t>
        </w:r>
        <w:r w:rsidR="00D65FD4">
          <w:rPr>
            <w:rFonts w:ascii="Calibri" w:hAnsi="Calibri" w:cs="Calibri"/>
            <w:noProof/>
            <w:sz w:val="22"/>
            <w:szCs w:val="22"/>
            <w:lang w:val="en-US" w:eastAsia="en-US"/>
          </w:rPr>
          <w:tab/>
        </w:r>
        <w:r w:rsidR="00D65FD4">
          <w:rPr>
            <w:rStyle w:val="Hyperlink"/>
            <w:lang w:val="en-US" w:eastAsia="en-US"/>
          </w:rPr>
          <w:t>Annual Benchmarking Report</w:t>
        </w:r>
        <w:r w:rsidR="00D65FD4">
          <w:rPr>
            <w:lang w:val="en-US" w:eastAsia="en-US"/>
          </w:rPr>
          <w:tab/>
        </w:r>
        <w:r w:rsidR="00D65FD4">
          <w:rPr>
            <w:lang w:val="en-US" w:eastAsia="en-US"/>
          </w:rPr>
          <w:fldChar w:fldCharType="begin"/>
        </w:r>
        <w:r w:rsidR="00D65FD4">
          <w:rPr>
            <w:lang w:val="en-US" w:eastAsia="en-US"/>
          </w:rPr>
          <w:instrText xml:space="preserve"> PAGEREF _Toc256001099 \h </w:instrText>
        </w:r>
        <w:r w:rsidR="00D65FD4">
          <w:rPr>
            <w:lang w:val="en-US" w:eastAsia="en-US"/>
          </w:rPr>
        </w:r>
        <w:r w:rsidR="00D65FD4">
          <w:rPr>
            <w:lang w:val="en-US" w:eastAsia="en-US"/>
          </w:rPr>
          <w:fldChar w:fldCharType="separate"/>
        </w:r>
        <w:r w:rsidR="00D65FD4">
          <w:rPr>
            <w:lang w:val="en-US" w:eastAsia="en-US"/>
          </w:rPr>
          <w:t>851</w:t>
        </w:r>
        <w:r w:rsidR="00D65FD4">
          <w:rPr>
            <w:lang w:val="en-US" w:eastAsia="en-US"/>
          </w:rPr>
          <w:fldChar w:fldCharType="end"/>
        </w:r>
      </w:hyperlink>
    </w:p>
    <w:p w14:paraId="1CF75577" w14:textId="77777777" w:rsidR="00D65FD4" w:rsidRDefault="00DA2F6F">
      <w:pPr>
        <w:pStyle w:val="TOC6"/>
        <w:widowControl/>
        <w:rPr>
          <w:rFonts w:ascii="Calibri" w:hAnsi="Calibri" w:cs="Calibri"/>
          <w:noProof/>
          <w:sz w:val="22"/>
          <w:szCs w:val="22"/>
          <w:lang w:val="en-US"/>
        </w:rPr>
      </w:pPr>
      <w:hyperlink w:anchor="_Toc256001100" w:history="1">
        <w:r w:rsidR="00D65FD4">
          <w:rPr>
            <w:rStyle w:val="Hyperlink"/>
            <w:lang w:val="en-US" w:eastAsia="en-US"/>
          </w:rPr>
          <w:t>Part P</w:t>
        </w:r>
        <w:r w:rsidR="00D65FD4">
          <w:rPr>
            <w:rFonts w:ascii="Calibri" w:hAnsi="Calibri" w:cs="Calibri"/>
            <w:noProof/>
            <w:sz w:val="22"/>
            <w:szCs w:val="22"/>
            <w:lang w:val="en-US" w:eastAsia="en-US"/>
          </w:rPr>
          <w:tab/>
        </w:r>
        <w:r w:rsidR="00D65FD4">
          <w:rPr>
            <w:rStyle w:val="Hyperlink"/>
            <w:lang w:val="en-US" w:eastAsia="en-US"/>
          </w:rPr>
          <w:t>Distribution Reliability Measures Guidelines</w:t>
        </w:r>
        <w:r w:rsidR="00D65FD4">
          <w:rPr>
            <w:lang w:val="en-US" w:eastAsia="en-US"/>
          </w:rPr>
          <w:tab/>
        </w:r>
        <w:r w:rsidR="00D65FD4">
          <w:rPr>
            <w:lang w:val="en-US" w:eastAsia="en-US"/>
          </w:rPr>
          <w:fldChar w:fldCharType="begin"/>
        </w:r>
        <w:r w:rsidR="00D65FD4">
          <w:rPr>
            <w:lang w:val="en-US" w:eastAsia="en-US"/>
          </w:rPr>
          <w:instrText xml:space="preserve"> PAGEREF _Toc256001100 \h </w:instrText>
        </w:r>
        <w:r w:rsidR="00D65FD4">
          <w:rPr>
            <w:lang w:val="en-US" w:eastAsia="en-US"/>
          </w:rPr>
        </w:r>
        <w:r w:rsidR="00D65FD4">
          <w:rPr>
            <w:lang w:val="en-US" w:eastAsia="en-US"/>
          </w:rPr>
          <w:fldChar w:fldCharType="separate"/>
        </w:r>
        <w:r w:rsidR="00D65FD4">
          <w:rPr>
            <w:lang w:val="en-US" w:eastAsia="en-US"/>
          </w:rPr>
          <w:t>851</w:t>
        </w:r>
        <w:r w:rsidR="00D65FD4">
          <w:rPr>
            <w:lang w:val="en-US" w:eastAsia="en-US"/>
          </w:rPr>
          <w:fldChar w:fldCharType="end"/>
        </w:r>
      </w:hyperlink>
    </w:p>
    <w:p w14:paraId="57966F66" w14:textId="77777777" w:rsidR="00D65FD4" w:rsidRDefault="00DA2F6F">
      <w:pPr>
        <w:pStyle w:val="TOC6"/>
        <w:widowControl/>
        <w:rPr>
          <w:rFonts w:ascii="Calibri" w:hAnsi="Calibri" w:cs="Calibri"/>
          <w:noProof/>
          <w:sz w:val="22"/>
          <w:szCs w:val="22"/>
          <w:lang w:val="en-US"/>
        </w:rPr>
      </w:pPr>
      <w:hyperlink w:anchor="_Toc256001101" w:history="1">
        <w:r w:rsidR="00D65FD4">
          <w:rPr>
            <w:rStyle w:val="Hyperlink"/>
            <w:lang w:val="en-US" w:eastAsia="en-US"/>
          </w:rPr>
          <w:t>6.28</w:t>
        </w:r>
        <w:r w:rsidR="00D65FD4">
          <w:rPr>
            <w:rFonts w:ascii="Calibri" w:hAnsi="Calibri" w:cs="Calibri"/>
            <w:noProof/>
            <w:sz w:val="22"/>
            <w:szCs w:val="22"/>
            <w:lang w:val="en-US" w:eastAsia="en-US"/>
          </w:rPr>
          <w:tab/>
        </w:r>
        <w:r w:rsidR="00D65FD4">
          <w:rPr>
            <w:rStyle w:val="Hyperlink"/>
            <w:lang w:val="en-US" w:eastAsia="en-US"/>
          </w:rPr>
          <w:t>Distribution Reliability Measures Guidelines</w:t>
        </w:r>
        <w:r w:rsidR="00D65FD4">
          <w:rPr>
            <w:lang w:val="en-US" w:eastAsia="en-US"/>
          </w:rPr>
          <w:tab/>
        </w:r>
        <w:r w:rsidR="00D65FD4">
          <w:rPr>
            <w:lang w:val="en-US" w:eastAsia="en-US"/>
          </w:rPr>
          <w:fldChar w:fldCharType="begin"/>
        </w:r>
        <w:r w:rsidR="00D65FD4">
          <w:rPr>
            <w:lang w:val="en-US" w:eastAsia="en-US"/>
          </w:rPr>
          <w:instrText xml:space="preserve"> PAGEREF _Toc256001101 \h </w:instrText>
        </w:r>
        <w:r w:rsidR="00D65FD4">
          <w:rPr>
            <w:lang w:val="en-US" w:eastAsia="en-US"/>
          </w:rPr>
        </w:r>
        <w:r w:rsidR="00D65FD4">
          <w:rPr>
            <w:lang w:val="en-US" w:eastAsia="en-US"/>
          </w:rPr>
          <w:fldChar w:fldCharType="separate"/>
        </w:r>
        <w:r w:rsidR="00D65FD4">
          <w:rPr>
            <w:lang w:val="en-US" w:eastAsia="en-US"/>
          </w:rPr>
          <w:t>851</w:t>
        </w:r>
        <w:r w:rsidR="00D65FD4">
          <w:rPr>
            <w:lang w:val="en-US" w:eastAsia="en-US"/>
          </w:rPr>
          <w:fldChar w:fldCharType="end"/>
        </w:r>
      </w:hyperlink>
    </w:p>
    <w:p w14:paraId="413C8C99" w14:textId="77777777" w:rsidR="00D65FD4" w:rsidRDefault="00DA2F6F">
      <w:pPr>
        <w:pStyle w:val="TOC6"/>
        <w:widowControl/>
        <w:rPr>
          <w:rFonts w:ascii="Calibri" w:hAnsi="Calibri" w:cs="Calibri"/>
          <w:noProof/>
          <w:sz w:val="22"/>
          <w:szCs w:val="22"/>
          <w:lang w:val="en-US"/>
        </w:rPr>
      </w:pPr>
      <w:hyperlink w:anchor="_Toc256001102" w:history="1">
        <w:r w:rsidR="00D65FD4">
          <w:rPr>
            <w:rStyle w:val="Hyperlink"/>
            <w:lang w:val="en-US" w:eastAsia="en-US"/>
          </w:rPr>
          <w:t>Schedule 6.1</w:t>
        </w:r>
        <w:r w:rsidR="00D65FD4">
          <w:rPr>
            <w:rFonts w:ascii="Calibri" w:hAnsi="Calibri" w:cs="Calibri"/>
            <w:noProof/>
            <w:sz w:val="22"/>
            <w:szCs w:val="22"/>
            <w:lang w:val="en-US" w:eastAsia="en-US"/>
          </w:rPr>
          <w:tab/>
        </w:r>
        <w:r w:rsidR="00D65FD4">
          <w:rPr>
            <w:rStyle w:val="Hyperlink"/>
            <w:lang w:val="en-US" w:eastAsia="en-US"/>
          </w:rPr>
          <w:t>Contents of building block proposals</w:t>
        </w:r>
        <w:r w:rsidR="00D65FD4">
          <w:rPr>
            <w:lang w:val="en-US" w:eastAsia="en-US"/>
          </w:rPr>
          <w:tab/>
        </w:r>
        <w:r w:rsidR="00D65FD4">
          <w:rPr>
            <w:lang w:val="en-US" w:eastAsia="en-US"/>
          </w:rPr>
          <w:fldChar w:fldCharType="begin"/>
        </w:r>
        <w:r w:rsidR="00D65FD4">
          <w:rPr>
            <w:lang w:val="en-US" w:eastAsia="en-US"/>
          </w:rPr>
          <w:instrText xml:space="preserve"> PAGEREF _Toc256001102 \h </w:instrText>
        </w:r>
        <w:r w:rsidR="00D65FD4">
          <w:rPr>
            <w:lang w:val="en-US" w:eastAsia="en-US"/>
          </w:rPr>
        </w:r>
        <w:r w:rsidR="00D65FD4">
          <w:rPr>
            <w:lang w:val="en-US" w:eastAsia="en-US"/>
          </w:rPr>
          <w:fldChar w:fldCharType="separate"/>
        </w:r>
        <w:r w:rsidR="00D65FD4">
          <w:rPr>
            <w:lang w:val="en-US" w:eastAsia="en-US"/>
          </w:rPr>
          <w:t>852</w:t>
        </w:r>
        <w:r w:rsidR="00D65FD4">
          <w:rPr>
            <w:lang w:val="en-US" w:eastAsia="en-US"/>
          </w:rPr>
          <w:fldChar w:fldCharType="end"/>
        </w:r>
      </w:hyperlink>
    </w:p>
    <w:p w14:paraId="4AEA9CAD" w14:textId="77777777" w:rsidR="00D65FD4" w:rsidRDefault="00DA2F6F">
      <w:pPr>
        <w:pStyle w:val="TOC8"/>
        <w:widowControl/>
        <w:rPr>
          <w:rFonts w:ascii="Calibri" w:hAnsi="Calibri" w:cs="Calibri"/>
          <w:noProof/>
          <w:sz w:val="22"/>
          <w:szCs w:val="22"/>
          <w:lang w:val="en-US"/>
        </w:rPr>
      </w:pPr>
      <w:hyperlink w:anchor="_Toc256001103" w:history="1">
        <w:r w:rsidR="00D65FD4">
          <w:rPr>
            <w:rStyle w:val="Hyperlink"/>
            <w:lang w:val="en-US" w:eastAsia="en-US"/>
          </w:rPr>
          <w:t>S6.1.1</w:t>
        </w:r>
        <w:r w:rsidR="00D65FD4">
          <w:rPr>
            <w:rFonts w:ascii="Calibri" w:hAnsi="Calibri" w:cs="Calibri"/>
            <w:noProof/>
            <w:sz w:val="22"/>
            <w:szCs w:val="22"/>
            <w:lang w:val="en-US" w:eastAsia="en-US"/>
          </w:rPr>
          <w:tab/>
        </w:r>
        <w:r w:rsidR="00D65FD4">
          <w:rPr>
            <w:rStyle w:val="Hyperlink"/>
            <w:lang w:val="en-US" w:eastAsia="en-US"/>
          </w:rPr>
          <w:t>Information and matters relating to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_Toc256001103 \h </w:instrText>
        </w:r>
        <w:r w:rsidR="00D65FD4">
          <w:rPr>
            <w:lang w:val="en-US" w:eastAsia="en-US"/>
          </w:rPr>
        </w:r>
        <w:r w:rsidR="00D65FD4">
          <w:rPr>
            <w:lang w:val="en-US" w:eastAsia="en-US"/>
          </w:rPr>
          <w:fldChar w:fldCharType="separate"/>
        </w:r>
        <w:r w:rsidR="00D65FD4">
          <w:rPr>
            <w:lang w:val="en-US" w:eastAsia="en-US"/>
          </w:rPr>
          <w:t>852</w:t>
        </w:r>
        <w:r w:rsidR="00D65FD4">
          <w:rPr>
            <w:lang w:val="en-US" w:eastAsia="en-US"/>
          </w:rPr>
          <w:fldChar w:fldCharType="end"/>
        </w:r>
      </w:hyperlink>
    </w:p>
    <w:p w14:paraId="2589838C" w14:textId="77777777" w:rsidR="00D65FD4" w:rsidRDefault="00DA2F6F">
      <w:pPr>
        <w:pStyle w:val="TOC8"/>
        <w:widowControl/>
        <w:rPr>
          <w:rFonts w:ascii="Calibri" w:hAnsi="Calibri" w:cs="Calibri"/>
          <w:noProof/>
          <w:sz w:val="22"/>
          <w:szCs w:val="22"/>
          <w:lang w:val="en-US"/>
        </w:rPr>
      </w:pPr>
      <w:hyperlink w:anchor="_Toc256001104" w:history="1">
        <w:r w:rsidR="00D65FD4">
          <w:rPr>
            <w:rStyle w:val="Hyperlink"/>
            <w:lang w:val="en-US" w:eastAsia="en-US"/>
          </w:rPr>
          <w:t>S6.1.2</w:t>
        </w:r>
        <w:r w:rsidR="00D65FD4">
          <w:rPr>
            <w:rFonts w:ascii="Calibri" w:hAnsi="Calibri" w:cs="Calibri"/>
            <w:noProof/>
            <w:sz w:val="22"/>
            <w:szCs w:val="22"/>
            <w:lang w:val="en-US" w:eastAsia="en-US"/>
          </w:rPr>
          <w:tab/>
        </w:r>
        <w:r w:rsidR="00D65FD4">
          <w:rPr>
            <w:rStyle w:val="Hyperlink"/>
            <w:lang w:val="en-US" w:eastAsia="en-US"/>
          </w:rPr>
          <w:t>Information and matters relating to operating expenditure</w:t>
        </w:r>
        <w:r w:rsidR="00D65FD4">
          <w:rPr>
            <w:lang w:val="en-US" w:eastAsia="en-US"/>
          </w:rPr>
          <w:tab/>
        </w:r>
        <w:r w:rsidR="00D65FD4">
          <w:rPr>
            <w:lang w:val="en-US" w:eastAsia="en-US"/>
          </w:rPr>
          <w:fldChar w:fldCharType="begin"/>
        </w:r>
        <w:r w:rsidR="00D65FD4">
          <w:rPr>
            <w:lang w:val="en-US" w:eastAsia="en-US"/>
          </w:rPr>
          <w:instrText xml:space="preserve"> PAGEREF _Toc256001104 \h </w:instrText>
        </w:r>
        <w:r w:rsidR="00D65FD4">
          <w:rPr>
            <w:lang w:val="en-US" w:eastAsia="en-US"/>
          </w:rPr>
        </w:r>
        <w:r w:rsidR="00D65FD4">
          <w:rPr>
            <w:lang w:val="en-US" w:eastAsia="en-US"/>
          </w:rPr>
          <w:fldChar w:fldCharType="separate"/>
        </w:r>
        <w:r w:rsidR="00D65FD4">
          <w:rPr>
            <w:lang w:val="en-US" w:eastAsia="en-US"/>
          </w:rPr>
          <w:t>852</w:t>
        </w:r>
        <w:r w:rsidR="00D65FD4">
          <w:rPr>
            <w:lang w:val="en-US" w:eastAsia="en-US"/>
          </w:rPr>
          <w:fldChar w:fldCharType="end"/>
        </w:r>
      </w:hyperlink>
    </w:p>
    <w:p w14:paraId="27885E83" w14:textId="77777777" w:rsidR="00D65FD4" w:rsidRDefault="00DA2F6F">
      <w:pPr>
        <w:pStyle w:val="TOC8"/>
        <w:widowControl/>
        <w:rPr>
          <w:rFonts w:ascii="Calibri" w:hAnsi="Calibri" w:cs="Calibri"/>
          <w:noProof/>
          <w:sz w:val="22"/>
          <w:szCs w:val="22"/>
          <w:lang w:val="en-US"/>
        </w:rPr>
      </w:pPr>
      <w:hyperlink w:anchor="_Toc256001105" w:history="1">
        <w:r w:rsidR="00D65FD4">
          <w:rPr>
            <w:rStyle w:val="Hyperlink"/>
            <w:lang w:val="en-US" w:eastAsia="en-US"/>
          </w:rPr>
          <w:t>S6.1.3</w:t>
        </w:r>
        <w:r w:rsidR="00D65FD4">
          <w:rPr>
            <w:rFonts w:ascii="Calibri" w:hAnsi="Calibri" w:cs="Calibri"/>
            <w:noProof/>
            <w:sz w:val="22"/>
            <w:szCs w:val="22"/>
            <w:lang w:val="en-US" w:eastAsia="en-US"/>
          </w:rPr>
          <w:tab/>
        </w:r>
        <w:r w:rsidR="00D65FD4">
          <w:rPr>
            <w:rStyle w:val="Hyperlink"/>
            <w:lang w:val="en-US" w:eastAsia="en-US"/>
          </w:rPr>
          <w:t>Additional information and matters</w:t>
        </w:r>
        <w:r w:rsidR="00D65FD4">
          <w:rPr>
            <w:lang w:val="en-US" w:eastAsia="en-US"/>
          </w:rPr>
          <w:tab/>
        </w:r>
        <w:r w:rsidR="00D65FD4">
          <w:rPr>
            <w:lang w:val="en-US" w:eastAsia="en-US"/>
          </w:rPr>
          <w:fldChar w:fldCharType="begin"/>
        </w:r>
        <w:r w:rsidR="00D65FD4">
          <w:rPr>
            <w:lang w:val="en-US" w:eastAsia="en-US"/>
          </w:rPr>
          <w:instrText xml:space="preserve"> PAGEREF _Toc256001105 \h </w:instrText>
        </w:r>
        <w:r w:rsidR="00D65FD4">
          <w:rPr>
            <w:lang w:val="en-US" w:eastAsia="en-US"/>
          </w:rPr>
        </w:r>
        <w:r w:rsidR="00D65FD4">
          <w:rPr>
            <w:lang w:val="en-US" w:eastAsia="en-US"/>
          </w:rPr>
          <w:fldChar w:fldCharType="separate"/>
        </w:r>
        <w:r w:rsidR="00D65FD4">
          <w:rPr>
            <w:lang w:val="en-US" w:eastAsia="en-US"/>
          </w:rPr>
          <w:t>853</w:t>
        </w:r>
        <w:r w:rsidR="00D65FD4">
          <w:rPr>
            <w:lang w:val="en-US" w:eastAsia="en-US"/>
          </w:rPr>
          <w:fldChar w:fldCharType="end"/>
        </w:r>
      </w:hyperlink>
    </w:p>
    <w:p w14:paraId="359E9A76" w14:textId="77777777" w:rsidR="00D65FD4" w:rsidRDefault="00DA2F6F">
      <w:pPr>
        <w:pStyle w:val="TOC6"/>
        <w:widowControl/>
        <w:rPr>
          <w:rFonts w:ascii="Calibri" w:hAnsi="Calibri" w:cs="Calibri"/>
          <w:noProof/>
          <w:sz w:val="22"/>
          <w:szCs w:val="22"/>
          <w:lang w:val="en-US"/>
        </w:rPr>
      </w:pPr>
      <w:hyperlink w:anchor="_Toc256001106" w:history="1">
        <w:r w:rsidR="00D65FD4">
          <w:rPr>
            <w:rStyle w:val="Hyperlink"/>
            <w:lang w:val="en-US" w:eastAsia="en-US"/>
          </w:rPr>
          <w:t>Schedule 6.2</w:t>
        </w:r>
        <w:r w:rsidR="00D65FD4">
          <w:rPr>
            <w:rFonts w:ascii="Calibri" w:hAnsi="Calibri" w:cs="Calibri"/>
            <w:noProof/>
            <w:sz w:val="22"/>
            <w:szCs w:val="22"/>
            <w:lang w:val="en-US" w:eastAsia="en-US"/>
          </w:rPr>
          <w:tab/>
        </w:r>
        <w:r w:rsidR="00D65FD4">
          <w:rPr>
            <w:rStyle w:val="Hyperlink"/>
            <w:lang w:val="en-US" w:eastAsia="en-US"/>
          </w:rPr>
          <w:t>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_Toc256001106 \h </w:instrText>
        </w:r>
        <w:r w:rsidR="00D65FD4">
          <w:rPr>
            <w:lang w:val="en-US" w:eastAsia="en-US"/>
          </w:rPr>
        </w:r>
        <w:r w:rsidR="00D65FD4">
          <w:rPr>
            <w:lang w:val="en-US" w:eastAsia="en-US"/>
          </w:rPr>
          <w:fldChar w:fldCharType="separate"/>
        </w:r>
        <w:r w:rsidR="00D65FD4">
          <w:rPr>
            <w:lang w:val="en-US" w:eastAsia="en-US"/>
          </w:rPr>
          <w:t>856</w:t>
        </w:r>
        <w:r w:rsidR="00D65FD4">
          <w:rPr>
            <w:lang w:val="en-US" w:eastAsia="en-US"/>
          </w:rPr>
          <w:fldChar w:fldCharType="end"/>
        </w:r>
      </w:hyperlink>
    </w:p>
    <w:p w14:paraId="209876AA" w14:textId="77777777" w:rsidR="00D65FD4" w:rsidRDefault="00DA2F6F">
      <w:pPr>
        <w:pStyle w:val="TOC8"/>
        <w:widowControl/>
        <w:rPr>
          <w:rFonts w:ascii="Calibri" w:hAnsi="Calibri" w:cs="Calibri"/>
          <w:noProof/>
          <w:sz w:val="22"/>
          <w:szCs w:val="22"/>
          <w:lang w:val="en-US"/>
        </w:rPr>
      </w:pPr>
      <w:hyperlink w:anchor="_Toc256001107" w:history="1">
        <w:r w:rsidR="00D65FD4">
          <w:rPr>
            <w:rStyle w:val="Hyperlink"/>
            <w:lang w:val="en-US" w:eastAsia="en-US"/>
          </w:rPr>
          <w:t>S6.2.1</w:t>
        </w:r>
        <w:r w:rsidR="00D65FD4">
          <w:rPr>
            <w:rFonts w:ascii="Calibri" w:hAnsi="Calibri" w:cs="Calibri"/>
            <w:noProof/>
            <w:sz w:val="22"/>
            <w:szCs w:val="22"/>
            <w:lang w:val="en-US" w:eastAsia="en-US"/>
          </w:rPr>
          <w:tab/>
        </w:r>
        <w:r w:rsidR="00D65FD4">
          <w:rPr>
            <w:rStyle w:val="Hyperlink"/>
            <w:lang w:val="en-US" w:eastAsia="en-US"/>
          </w:rPr>
          <w:t>Establishment of opening regulatory asset base for a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_Toc256001107 \h </w:instrText>
        </w:r>
        <w:r w:rsidR="00D65FD4">
          <w:rPr>
            <w:lang w:val="en-US" w:eastAsia="en-US"/>
          </w:rPr>
        </w:r>
        <w:r w:rsidR="00D65FD4">
          <w:rPr>
            <w:lang w:val="en-US" w:eastAsia="en-US"/>
          </w:rPr>
          <w:fldChar w:fldCharType="separate"/>
        </w:r>
        <w:r w:rsidR="00D65FD4">
          <w:rPr>
            <w:lang w:val="en-US" w:eastAsia="en-US"/>
          </w:rPr>
          <w:t>856</w:t>
        </w:r>
        <w:r w:rsidR="00D65FD4">
          <w:rPr>
            <w:lang w:val="en-US" w:eastAsia="en-US"/>
          </w:rPr>
          <w:fldChar w:fldCharType="end"/>
        </w:r>
      </w:hyperlink>
    </w:p>
    <w:p w14:paraId="140D0A6A" w14:textId="77777777" w:rsidR="00D65FD4" w:rsidRDefault="00DA2F6F">
      <w:pPr>
        <w:pStyle w:val="TOC8"/>
        <w:widowControl/>
        <w:rPr>
          <w:rFonts w:ascii="Calibri" w:hAnsi="Calibri" w:cs="Calibri"/>
          <w:noProof/>
          <w:sz w:val="22"/>
          <w:szCs w:val="22"/>
          <w:lang w:val="en-US"/>
        </w:rPr>
      </w:pPr>
      <w:hyperlink w:anchor="_Toc256001108" w:history="1">
        <w:r w:rsidR="00D65FD4">
          <w:rPr>
            <w:rStyle w:val="Hyperlink"/>
            <w:lang w:val="en-US" w:eastAsia="en-US"/>
          </w:rPr>
          <w:t>S6.2.2</w:t>
        </w:r>
        <w:r w:rsidR="00D65FD4">
          <w:rPr>
            <w:rFonts w:ascii="Calibri" w:hAnsi="Calibri" w:cs="Calibri"/>
            <w:noProof/>
            <w:sz w:val="22"/>
            <w:szCs w:val="22"/>
            <w:lang w:val="en-US" w:eastAsia="en-US"/>
          </w:rPr>
          <w:tab/>
        </w:r>
        <w:r w:rsidR="00D65FD4">
          <w:rPr>
            <w:rStyle w:val="Hyperlink"/>
            <w:lang w:val="en-US" w:eastAsia="en-US"/>
          </w:rPr>
          <w:t>Prudency and efficiency of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_Toc256001108 \h </w:instrText>
        </w:r>
        <w:r w:rsidR="00D65FD4">
          <w:rPr>
            <w:lang w:val="en-US" w:eastAsia="en-US"/>
          </w:rPr>
        </w:r>
        <w:r w:rsidR="00D65FD4">
          <w:rPr>
            <w:lang w:val="en-US" w:eastAsia="en-US"/>
          </w:rPr>
          <w:fldChar w:fldCharType="separate"/>
        </w:r>
        <w:r w:rsidR="00D65FD4">
          <w:rPr>
            <w:lang w:val="en-US" w:eastAsia="en-US"/>
          </w:rPr>
          <w:t>860</w:t>
        </w:r>
        <w:r w:rsidR="00D65FD4">
          <w:rPr>
            <w:lang w:val="en-US" w:eastAsia="en-US"/>
          </w:rPr>
          <w:fldChar w:fldCharType="end"/>
        </w:r>
      </w:hyperlink>
    </w:p>
    <w:p w14:paraId="53552FE4" w14:textId="77777777" w:rsidR="00D65FD4" w:rsidRDefault="00DA2F6F">
      <w:pPr>
        <w:pStyle w:val="TOC8"/>
        <w:widowControl/>
        <w:rPr>
          <w:rFonts w:ascii="Calibri" w:hAnsi="Calibri" w:cs="Calibri"/>
          <w:noProof/>
          <w:sz w:val="22"/>
          <w:szCs w:val="22"/>
          <w:lang w:val="en-US"/>
        </w:rPr>
      </w:pPr>
      <w:hyperlink w:anchor="_Toc256001109" w:history="1">
        <w:r w:rsidR="00D65FD4">
          <w:rPr>
            <w:rStyle w:val="Hyperlink"/>
            <w:lang w:val="en-US" w:eastAsia="en-US"/>
          </w:rPr>
          <w:t>S6.2.2A</w:t>
        </w:r>
        <w:r w:rsidR="00D65FD4">
          <w:rPr>
            <w:rFonts w:ascii="Calibri" w:hAnsi="Calibri" w:cs="Calibri"/>
            <w:noProof/>
            <w:sz w:val="22"/>
            <w:szCs w:val="22"/>
            <w:lang w:val="en-US" w:eastAsia="en-US"/>
          </w:rPr>
          <w:tab/>
        </w:r>
        <w:r w:rsidR="00D65FD4">
          <w:rPr>
            <w:rStyle w:val="Hyperlink"/>
            <w:lang w:val="en-US" w:eastAsia="en-US"/>
          </w:rPr>
          <w:t>Reduction for inefficient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_Toc256001109 \h </w:instrText>
        </w:r>
        <w:r w:rsidR="00D65FD4">
          <w:rPr>
            <w:lang w:val="en-US" w:eastAsia="en-US"/>
          </w:rPr>
        </w:r>
        <w:r w:rsidR="00D65FD4">
          <w:rPr>
            <w:lang w:val="en-US" w:eastAsia="en-US"/>
          </w:rPr>
          <w:fldChar w:fldCharType="separate"/>
        </w:r>
        <w:r w:rsidR="00D65FD4">
          <w:rPr>
            <w:lang w:val="en-US" w:eastAsia="en-US"/>
          </w:rPr>
          <w:t>861</w:t>
        </w:r>
        <w:r w:rsidR="00D65FD4">
          <w:rPr>
            <w:lang w:val="en-US" w:eastAsia="en-US"/>
          </w:rPr>
          <w:fldChar w:fldCharType="end"/>
        </w:r>
      </w:hyperlink>
    </w:p>
    <w:p w14:paraId="061B1E31" w14:textId="77777777" w:rsidR="00D65FD4" w:rsidRDefault="00DA2F6F">
      <w:pPr>
        <w:pStyle w:val="TOC8"/>
        <w:widowControl/>
        <w:rPr>
          <w:rFonts w:ascii="Calibri" w:hAnsi="Calibri" w:cs="Calibri"/>
          <w:noProof/>
          <w:sz w:val="22"/>
          <w:szCs w:val="22"/>
          <w:lang w:val="en-US"/>
        </w:rPr>
      </w:pPr>
      <w:hyperlink w:anchor="_Toc256001110" w:history="1">
        <w:r w:rsidR="00D65FD4">
          <w:rPr>
            <w:rStyle w:val="Hyperlink"/>
            <w:lang w:val="en-US" w:eastAsia="en-US"/>
          </w:rPr>
          <w:t>S6.2.2B</w:t>
        </w:r>
        <w:r w:rsidR="00D65FD4">
          <w:rPr>
            <w:rFonts w:ascii="Calibri" w:hAnsi="Calibri" w:cs="Calibri"/>
            <w:noProof/>
            <w:sz w:val="22"/>
            <w:szCs w:val="22"/>
            <w:lang w:val="en-US" w:eastAsia="en-US"/>
          </w:rPr>
          <w:tab/>
        </w:r>
        <w:r w:rsidR="00D65FD4">
          <w:rPr>
            <w:rStyle w:val="Hyperlink"/>
            <w:lang w:val="en-US" w:eastAsia="en-US"/>
          </w:rPr>
          <w:t>Depreciation</w:t>
        </w:r>
        <w:r w:rsidR="00D65FD4">
          <w:rPr>
            <w:lang w:val="en-US" w:eastAsia="en-US"/>
          </w:rPr>
          <w:tab/>
        </w:r>
        <w:r w:rsidR="00D65FD4">
          <w:rPr>
            <w:lang w:val="en-US" w:eastAsia="en-US"/>
          </w:rPr>
          <w:fldChar w:fldCharType="begin"/>
        </w:r>
        <w:r w:rsidR="00D65FD4">
          <w:rPr>
            <w:lang w:val="en-US" w:eastAsia="en-US"/>
          </w:rPr>
          <w:instrText xml:space="preserve"> PAGEREF _Toc256001110 \h </w:instrText>
        </w:r>
        <w:r w:rsidR="00D65FD4">
          <w:rPr>
            <w:lang w:val="en-US" w:eastAsia="en-US"/>
          </w:rPr>
        </w:r>
        <w:r w:rsidR="00D65FD4">
          <w:rPr>
            <w:lang w:val="en-US" w:eastAsia="en-US"/>
          </w:rPr>
          <w:fldChar w:fldCharType="separate"/>
        </w:r>
        <w:r w:rsidR="00D65FD4">
          <w:rPr>
            <w:lang w:val="en-US" w:eastAsia="en-US"/>
          </w:rPr>
          <w:t>863</w:t>
        </w:r>
        <w:r w:rsidR="00D65FD4">
          <w:rPr>
            <w:lang w:val="en-US" w:eastAsia="en-US"/>
          </w:rPr>
          <w:fldChar w:fldCharType="end"/>
        </w:r>
      </w:hyperlink>
    </w:p>
    <w:p w14:paraId="5961E18A" w14:textId="77777777" w:rsidR="00D65FD4" w:rsidRDefault="00DA2F6F">
      <w:pPr>
        <w:pStyle w:val="TOC8"/>
        <w:widowControl/>
        <w:rPr>
          <w:rFonts w:ascii="Calibri" w:hAnsi="Calibri" w:cs="Calibri"/>
          <w:noProof/>
          <w:sz w:val="22"/>
          <w:szCs w:val="22"/>
          <w:lang w:val="en-US"/>
        </w:rPr>
      </w:pPr>
      <w:hyperlink w:anchor="_Toc256001111" w:history="1">
        <w:r w:rsidR="00D65FD4">
          <w:rPr>
            <w:rStyle w:val="Hyperlink"/>
            <w:lang w:val="en-US" w:eastAsia="en-US"/>
          </w:rPr>
          <w:t>S6.2.3</w:t>
        </w:r>
        <w:r w:rsidR="00D65FD4">
          <w:rPr>
            <w:rFonts w:ascii="Calibri" w:hAnsi="Calibri" w:cs="Calibri"/>
            <w:noProof/>
            <w:sz w:val="22"/>
            <w:szCs w:val="22"/>
            <w:lang w:val="en-US" w:eastAsia="en-US"/>
          </w:rPr>
          <w:tab/>
        </w:r>
        <w:r w:rsidR="00D65FD4">
          <w:rPr>
            <w:rStyle w:val="Hyperlink"/>
            <w:lang w:val="en-US" w:eastAsia="en-US"/>
          </w:rPr>
          <w:t>Roll forward of regulatory asset base within the same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_Toc256001111 \h </w:instrText>
        </w:r>
        <w:r w:rsidR="00D65FD4">
          <w:rPr>
            <w:lang w:val="en-US" w:eastAsia="en-US"/>
          </w:rPr>
        </w:r>
        <w:r w:rsidR="00D65FD4">
          <w:rPr>
            <w:lang w:val="en-US" w:eastAsia="en-US"/>
          </w:rPr>
          <w:fldChar w:fldCharType="separate"/>
        </w:r>
        <w:r w:rsidR="00D65FD4">
          <w:rPr>
            <w:lang w:val="en-US" w:eastAsia="en-US"/>
          </w:rPr>
          <w:t>863</w:t>
        </w:r>
        <w:r w:rsidR="00D65FD4">
          <w:rPr>
            <w:lang w:val="en-US" w:eastAsia="en-US"/>
          </w:rPr>
          <w:fldChar w:fldCharType="end"/>
        </w:r>
      </w:hyperlink>
    </w:p>
    <w:p w14:paraId="1B165DA0" w14:textId="77777777" w:rsidR="00D65FD4" w:rsidRDefault="00DA2F6F">
      <w:pPr>
        <w:pStyle w:val="TOC5"/>
        <w:widowControl/>
        <w:rPr>
          <w:rFonts w:ascii="Calibri" w:hAnsi="Calibri" w:cs="Calibri"/>
          <w:noProof/>
          <w:sz w:val="22"/>
          <w:szCs w:val="22"/>
          <w:lang w:val="en-US"/>
        </w:rPr>
      </w:pPr>
      <w:hyperlink w:anchor="_Toc256001112" w:history="1">
        <w:r w:rsidR="00D65FD4">
          <w:rPr>
            <w:rStyle w:val="Hyperlink"/>
            <w:lang w:val="en-US" w:eastAsia="en-US"/>
          </w:rPr>
          <w:t>6A.</w:t>
        </w:r>
        <w:r w:rsidR="00D65FD4">
          <w:rPr>
            <w:rFonts w:ascii="Calibri" w:hAnsi="Calibri" w:cs="Calibri"/>
            <w:noProof/>
            <w:sz w:val="22"/>
            <w:szCs w:val="22"/>
            <w:lang w:val="en-US" w:eastAsia="en-US"/>
          </w:rPr>
          <w:tab/>
        </w:r>
        <w:r w:rsidR="00D65FD4">
          <w:rPr>
            <w:rStyle w:val="Hyperlink"/>
            <w:lang w:val="en-US" w:eastAsia="en-US"/>
          </w:rPr>
          <w:t>Economic Regulation of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_Toc256001112 \h </w:instrText>
        </w:r>
        <w:r w:rsidR="00D65FD4">
          <w:rPr>
            <w:lang w:val="en-US" w:eastAsia="en-US"/>
          </w:rPr>
        </w:r>
        <w:r w:rsidR="00D65FD4">
          <w:rPr>
            <w:lang w:val="en-US" w:eastAsia="en-US"/>
          </w:rPr>
          <w:fldChar w:fldCharType="separate"/>
        </w:r>
        <w:r w:rsidR="00D65FD4">
          <w:rPr>
            <w:lang w:val="en-US" w:eastAsia="en-US"/>
          </w:rPr>
          <w:t>867</w:t>
        </w:r>
        <w:r w:rsidR="00D65FD4">
          <w:rPr>
            <w:lang w:val="en-US" w:eastAsia="en-US"/>
          </w:rPr>
          <w:fldChar w:fldCharType="end"/>
        </w:r>
      </w:hyperlink>
    </w:p>
    <w:p w14:paraId="44128B95" w14:textId="77777777" w:rsidR="00D65FD4" w:rsidRDefault="00DA2F6F">
      <w:pPr>
        <w:pStyle w:val="TOC6"/>
        <w:widowControl/>
        <w:rPr>
          <w:rFonts w:ascii="Calibri" w:hAnsi="Calibri" w:cs="Calibri"/>
          <w:noProof/>
          <w:sz w:val="22"/>
          <w:szCs w:val="22"/>
          <w:lang w:val="en-US"/>
        </w:rPr>
      </w:pPr>
      <w:hyperlink w:anchor="_Toc256001113"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_Toc256001113 \h </w:instrText>
        </w:r>
        <w:r w:rsidR="00D65FD4">
          <w:rPr>
            <w:lang w:val="en-US" w:eastAsia="en-US"/>
          </w:rPr>
        </w:r>
        <w:r w:rsidR="00D65FD4">
          <w:rPr>
            <w:lang w:val="en-US" w:eastAsia="en-US"/>
          </w:rPr>
          <w:fldChar w:fldCharType="separate"/>
        </w:r>
        <w:r w:rsidR="00D65FD4">
          <w:rPr>
            <w:lang w:val="en-US" w:eastAsia="en-US"/>
          </w:rPr>
          <w:t>867</w:t>
        </w:r>
        <w:r w:rsidR="00D65FD4">
          <w:rPr>
            <w:lang w:val="en-US" w:eastAsia="en-US"/>
          </w:rPr>
          <w:fldChar w:fldCharType="end"/>
        </w:r>
      </w:hyperlink>
    </w:p>
    <w:p w14:paraId="16819F69" w14:textId="77777777" w:rsidR="00D65FD4" w:rsidRDefault="00DA2F6F">
      <w:pPr>
        <w:pStyle w:val="TOC6"/>
        <w:widowControl/>
        <w:rPr>
          <w:rFonts w:ascii="Calibri" w:hAnsi="Calibri" w:cs="Calibri"/>
          <w:noProof/>
          <w:sz w:val="22"/>
          <w:szCs w:val="22"/>
          <w:lang w:val="en-US"/>
        </w:rPr>
      </w:pPr>
      <w:hyperlink w:anchor="_Toc256001114" w:history="1">
        <w:r w:rsidR="00D65FD4">
          <w:rPr>
            <w:rStyle w:val="Hyperlink"/>
            <w:lang w:val="en-US" w:eastAsia="en-US"/>
          </w:rPr>
          <w:t>6A.1</w:t>
        </w:r>
        <w:r w:rsidR="00D65FD4">
          <w:rPr>
            <w:rFonts w:ascii="Calibri" w:hAnsi="Calibri" w:cs="Calibri"/>
            <w:noProof/>
            <w:sz w:val="22"/>
            <w:szCs w:val="22"/>
            <w:lang w:val="en-US" w:eastAsia="en-US"/>
          </w:rPr>
          <w:tab/>
        </w:r>
        <w:r w:rsidR="00D65FD4">
          <w:rPr>
            <w:rStyle w:val="Hyperlink"/>
            <w:lang w:val="en-US" w:eastAsia="en-US"/>
          </w:rPr>
          <w:t>Introduction to Chapter 6A</w:t>
        </w:r>
        <w:r w:rsidR="00D65FD4">
          <w:rPr>
            <w:lang w:val="en-US" w:eastAsia="en-US"/>
          </w:rPr>
          <w:tab/>
        </w:r>
        <w:r w:rsidR="00D65FD4">
          <w:rPr>
            <w:lang w:val="en-US" w:eastAsia="en-US"/>
          </w:rPr>
          <w:fldChar w:fldCharType="begin"/>
        </w:r>
        <w:r w:rsidR="00D65FD4">
          <w:rPr>
            <w:lang w:val="en-US" w:eastAsia="en-US"/>
          </w:rPr>
          <w:instrText xml:space="preserve"> PAGEREF _Toc256001114 \h </w:instrText>
        </w:r>
        <w:r w:rsidR="00D65FD4">
          <w:rPr>
            <w:lang w:val="en-US" w:eastAsia="en-US"/>
          </w:rPr>
        </w:r>
        <w:r w:rsidR="00D65FD4">
          <w:rPr>
            <w:lang w:val="en-US" w:eastAsia="en-US"/>
          </w:rPr>
          <w:fldChar w:fldCharType="separate"/>
        </w:r>
        <w:r w:rsidR="00D65FD4">
          <w:rPr>
            <w:lang w:val="en-US" w:eastAsia="en-US"/>
          </w:rPr>
          <w:t>867</w:t>
        </w:r>
        <w:r w:rsidR="00D65FD4">
          <w:rPr>
            <w:lang w:val="en-US" w:eastAsia="en-US"/>
          </w:rPr>
          <w:fldChar w:fldCharType="end"/>
        </w:r>
      </w:hyperlink>
    </w:p>
    <w:p w14:paraId="05CD2F2D" w14:textId="77777777" w:rsidR="00D65FD4" w:rsidRDefault="00DA2F6F">
      <w:pPr>
        <w:pStyle w:val="TOC9"/>
        <w:widowControl/>
        <w:rPr>
          <w:rFonts w:ascii="Calibri" w:hAnsi="Calibri" w:cs="Calibri"/>
          <w:noProof/>
          <w:sz w:val="22"/>
          <w:szCs w:val="22"/>
          <w:lang w:val="en-US"/>
        </w:rPr>
      </w:pPr>
      <w:hyperlink w:anchor="_Toc256001115" w:history="1">
        <w:r w:rsidR="00D65FD4">
          <w:rPr>
            <w:rStyle w:val="Hyperlink"/>
            <w:lang w:val="en-US" w:eastAsia="en-US"/>
          </w:rPr>
          <w:t>6A.1.1</w:t>
        </w:r>
        <w:r w:rsidR="00D65FD4">
          <w:rPr>
            <w:rFonts w:ascii="Calibri" w:hAnsi="Calibri" w:cs="Calibri"/>
            <w:noProof/>
            <w:sz w:val="22"/>
            <w:szCs w:val="22"/>
            <w:lang w:val="en-US" w:eastAsia="en-US"/>
          </w:rPr>
          <w:tab/>
        </w:r>
        <w:r w:rsidR="00D65FD4">
          <w:rPr>
            <w:rStyle w:val="Hyperlink"/>
            <w:lang w:val="en-US" w:eastAsia="en-US"/>
          </w:rPr>
          <w:t>Economic regulation of transmission services generally</w:t>
        </w:r>
        <w:r w:rsidR="00D65FD4">
          <w:rPr>
            <w:lang w:val="en-US" w:eastAsia="en-US"/>
          </w:rPr>
          <w:tab/>
        </w:r>
        <w:r w:rsidR="00D65FD4">
          <w:rPr>
            <w:lang w:val="en-US" w:eastAsia="en-US"/>
          </w:rPr>
          <w:fldChar w:fldCharType="begin"/>
        </w:r>
        <w:r w:rsidR="00D65FD4">
          <w:rPr>
            <w:lang w:val="en-US" w:eastAsia="en-US"/>
          </w:rPr>
          <w:instrText xml:space="preserve"> PAGEREF _Toc256001115 \h </w:instrText>
        </w:r>
        <w:r w:rsidR="00D65FD4">
          <w:rPr>
            <w:lang w:val="en-US" w:eastAsia="en-US"/>
          </w:rPr>
        </w:r>
        <w:r w:rsidR="00D65FD4">
          <w:rPr>
            <w:lang w:val="en-US" w:eastAsia="en-US"/>
          </w:rPr>
          <w:fldChar w:fldCharType="separate"/>
        </w:r>
        <w:r w:rsidR="00D65FD4">
          <w:rPr>
            <w:lang w:val="en-US" w:eastAsia="en-US"/>
          </w:rPr>
          <w:t>867</w:t>
        </w:r>
        <w:r w:rsidR="00D65FD4">
          <w:rPr>
            <w:lang w:val="en-US" w:eastAsia="en-US"/>
          </w:rPr>
          <w:fldChar w:fldCharType="end"/>
        </w:r>
      </w:hyperlink>
    </w:p>
    <w:p w14:paraId="2B979562" w14:textId="77777777" w:rsidR="00D65FD4" w:rsidRDefault="00DA2F6F">
      <w:pPr>
        <w:pStyle w:val="TOC9"/>
        <w:widowControl/>
        <w:rPr>
          <w:rFonts w:ascii="Calibri" w:hAnsi="Calibri" w:cs="Calibri"/>
          <w:noProof/>
          <w:sz w:val="22"/>
          <w:szCs w:val="22"/>
          <w:lang w:val="en-US"/>
        </w:rPr>
      </w:pPr>
      <w:hyperlink w:anchor="_Toc256001116" w:history="1">
        <w:r w:rsidR="00D65FD4">
          <w:rPr>
            <w:rStyle w:val="Hyperlink"/>
            <w:lang w:val="en-US" w:eastAsia="en-US"/>
          </w:rPr>
          <w:t>6A.1.2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_Toc256001116 \h </w:instrText>
        </w:r>
        <w:r w:rsidR="00D65FD4">
          <w:rPr>
            <w:lang w:val="en-US" w:eastAsia="en-US"/>
          </w:rPr>
        </w:r>
        <w:r w:rsidR="00D65FD4">
          <w:rPr>
            <w:lang w:val="en-US" w:eastAsia="en-US"/>
          </w:rPr>
          <w:fldChar w:fldCharType="separate"/>
        </w:r>
        <w:r w:rsidR="00D65FD4">
          <w:rPr>
            <w:lang w:val="en-US" w:eastAsia="en-US"/>
          </w:rPr>
          <w:t>868</w:t>
        </w:r>
        <w:r w:rsidR="00D65FD4">
          <w:rPr>
            <w:lang w:val="en-US" w:eastAsia="en-US"/>
          </w:rPr>
          <w:fldChar w:fldCharType="end"/>
        </w:r>
      </w:hyperlink>
    </w:p>
    <w:p w14:paraId="714AA7BE" w14:textId="77777777" w:rsidR="00D65FD4" w:rsidRDefault="00DA2F6F">
      <w:pPr>
        <w:pStyle w:val="TOC9"/>
        <w:widowControl/>
        <w:rPr>
          <w:rFonts w:ascii="Calibri" w:hAnsi="Calibri" w:cs="Calibri"/>
          <w:noProof/>
          <w:sz w:val="22"/>
          <w:szCs w:val="22"/>
          <w:lang w:val="en-US"/>
        </w:rPr>
      </w:pPr>
      <w:hyperlink w:anchor="_Toc256001117" w:history="1">
        <w:r w:rsidR="00D65FD4">
          <w:rPr>
            <w:rStyle w:val="Hyperlink"/>
            <w:lang w:val="en-US" w:eastAsia="en-US"/>
          </w:rPr>
          <w:t>6A.1.3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_Toc256001117 \h </w:instrText>
        </w:r>
        <w:r w:rsidR="00D65FD4">
          <w:rPr>
            <w:lang w:val="en-US" w:eastAsia="en-US"/>
          </w:rPr>
        </w:r>
        <w:r w:rsidR="00D65FD4">
          <w:rPr>
            <w:lang w:val="en-US" w:eastAsia="en-US"/>
          </w:rPr>
          <w:fldChar w:fldCharType="separate"/>
        </w:r>
        <w:r w:rsidR="00D65FD4">
          <w:rPr>
            <w:lang w:val="en-US" w:eastAsia="en-US"/>
          </w:rPr>
          <w:t>868</w:t>
        </w:r>
        <w:r w:rsidR="00D65FD4">
          <w:rPr>
            <w:lang w:val="en-US" w:eastAsia="en-US"/>
          </w:rPr>
          <w:fldChar w:fldCharType="end"/>
        </w:r>
      </w:hyperlink>
    </w:p>
    <w:p w14:paraId="58120761" w14:textId="77777777" w:rsidR="00D65FD4" w:rsidRDefault="00DA2F6F">
      <w:pPr>
        <w:pStyle w:val="TOC9"/>
        <w:widowControl/>
        <w:rPr>
          <w:rFonts w:ascii="Calibri" w:hAnsi="Calibri" w:cs="Calibri"/>
          <w:noProof/>
          <w:sz w:val="22"/>
          <w:szCs w:val="22"/>
          <w:lang w:val="en-US"/>
        </w:rPr>
      </w:pPr>
      <w:hyperlink w:anchor="_Toc256001118" w:history="1">
        <w:r w:rsidR="00D65FD4">
          <w:rPr>
            <w:rStyle w:val="Hyperlink"/>
            <w:lang w:val="en-US" w:eastAsia="en-US"/>
          </w:rPr>
          <w:t>6A.1.4</w:t>
        </w:r>
        <w:r w:rsidR="00D65FD4">
          <w:rPr>
            <w:rFonts w:ascii="Calibri" w:hAnsi="Calibri" w:cs="Calibri"/>
            <w:noProof/>
            <w:sz w:val="22"/>
            <w:szCs w:val="22"/>
            <w:lang w:val="en-US" w:eastAsia="en-US"/>
          </w:rPr>
          <w:tab/>
        </w:r>
        <w:r w:rsidR="00D65FD4">
          <w:rPr>
            <w:rStyle w:val="Hyperlink"/>
            <w:lang w:val="en-US" w:eastAsia="en-US"/>
          </w:rPr>
          <w:t>National regulatory arrangements</w:t>
        </w:r>
        <w:r w:rsidR="00D65FD4">
          <w:rPr>
            <w:lang w:val="en-US" w:eastAsia="en-US"/>
          </w:rPr>
          <w:tab/>
        </w:r>
        <w:r w:rsidR="00D65FD4">
          <w:rPr>
            <w:lang w:val="en-US" w:eastAsia="en-US"/>
          </w:rPr>
          <w:fldChar w:fldCharType="begin"/>
        </w:r>
        <w:r w:rsidR="00D65FD4">
          <w:rPr>
            <w:lang w:val="en-US" w:eastAsia="en-US"/>
          </w:rPr>
          <w:instrText xml:space="preserve"> PAGEREF _Toc256001118 \h </w:instrText>
        </w:r>
        <w:r w:rsidR="00D65FD4">
          <w:rPr>
            <w:lang w:val="en-US" w:eastAsia="en-US"/>
          </w:rPr>
        </w:r>
        <w:r w:rsidR="00D65FD4">
          <w:rPr>
            <w:lang w:val="en-US" w:eastAsia="en-US"/>
          </w:rPr>
          <w:fldChar w:fldCharType="separate"/>
        </w:r>
        <w:r w:rsidR="00D65FD4">
          <w:rPr>
            <w:lang w:val="en-US" w:eastAsia="en-US"/>
          </w:rPr>
          <w:t>868</w:t>
        </w:r>
        <w:r w:rsidR="00D65FD4">
          <w:rPr>
            <w:lang w:val="en-US" w:eastAsia="en-US"/>
          </w:rPr>
          <w:fldChar w:fldCharType="end"/>
        </w:r>
      </w:hyperlink>
    </w:p>
    <w:p w14:paraId="46B1E8AF" w14:textId="77777777" w:rsidR="00D65FD4" w:rsidRDefault="00DA2F6F">
      <w:pPr>
        <w:pStyle w:val="TOC9"/>
        <w:widowControl/>
        <w:rPr>
          <w:rFonts w:ascii="Calibri" w:hAnsi="Calibri" w:cs="Calibri"/>
          <w:noProof/>
          <w:sz w:val="22"/>
          <w:szCs w:val="22"/>
          <w:lang w:val="en-US"/>
        </w:rPr>
      </w:pPr>
      <w:hyperlink w:anchor="_Toc256001119" w:history="1">
        <w:r w:rsidR="00D65FD4">
          <w:rPr>
            <w:rStyle w:val="Hyperlink"/>
            <w:lang w:val="en-US" w:eastAsia="en-US"/>
          </w:rPr>
          <w:t>6A.1.5</w:t>
        </w:r>
        <w:r w:rsidR="00D65FD4">
          <w:rPr>
            <w:rFonts w:ascii="Calibri" w:hAnsi="Calibri" w:cs="Calibri"/>
            <w:noProof/>
            <w:sz w:val="22"/>
            <w:szCs w:val="22"/>
            <w:lang w:val="en-US" w:eastAsia="en-US"/>
          </w:rPr>
          <w:tab/>
        </w:r>
        <w:r w:rsidR="00D65FD4">
          <w:rPr>
            <w:rStyle w:val="Hyperlink"/>
            <w:lang w:val="en-US" w:eastAsia="en-US"/>
          </w:rPr>
          <w:t>Application of Chapter 6A to Market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_Toc256001119 \h </w:instrText>
        </w:r>
        <w:r w:rsidR="00D65FD4">
          <w:rPr>
            <w:lang w:val="en-US" w:eastAsia="en-US"/>
          </w:rPr>
        </w:r>
        <w:r w:rsidR="00D65FD4">
          <w:rPr>
            <w:lang w:val="en-US" w:eastAsia="en-US"/>
          </w:rPr>
          <w:fldChar w:fldCharType="separate"/>
        </w:r>
        <w:r w:rsidR="00D65FD4">
          <w:rPr>
            <w:lang w:val="en-US" w:eastAsia="en-US"/>
          </w:rPr>
          <w:t>868</w:t>
        </w:r>
        <w:r w:rsidR="00D65FD4">
          <w:rPr>
            <w:lang w:val="en-US" w:eastAsia="en-US"/>
          </w:rPr>
          <w:fldChar w:fldCharType="end"/>
        </w:r>
      </w:hyperlink>
    </w:p>
    <w:p w14:paraId="32385040" w14:textId="77777777" w:rsidR="00D65FD4" w:rsidRDefault="00DA2F6F">
      <w:pPr>
        <w:pStyle w:val="TOC9"/>
        <w:widowControl/>
        <w:rPr>
          <w:rFonts w:ascii="Calibri" w:hAnsi="Calibri" w:cs="Calibri"/>
          <w:noProof/>
          <w:sz w:val="22"/>
          <w:szCs w:val="22"/>
          <w:lang w:val="en-US"/>
        </w:rPr>
      </w:pPr>
      <w:hyperlink w:anchor="_Toc256001120" w:history="1">
        <w:r w:rsidR="00D65FD4">
          <w:rPr>
            <w:rStyle w:val="Hyperlink"/>
            <w:lang w:val="en-US" w:eastAsia="en-US"/>
          </w:rPr>
          <w:t>6A.1.6</w:t>
        </w:r>
        <w:r w:rsidR="00D65FD4">
          <w:rPr>
            <w:rFonts w:ascii="Calibri" w:hAnsi="Calibri" w:cs="Calibri"/>
            <w:noProof/>
            <w:sz w:val="22"/>
            <w:szCs w:val="22"/>
            <w:lang w:val="en-US" w:eastAsia="en-US"/>
          </w:rPr>
          <w:tab/>
        </w:r>
        <w:r w:rsidR="00D65FD4">
          <w:rPr>
            <w:rStyle w:val="Hyperlink"/>
            <w:lang w:val="en-US" w:eastAsia="en-US"/>
          </w:rPr>
          <w:t>Application of Chapter 6A to AEMO and declared transmission system operators</w:t>
        </w:r>
        <w:r w:rsidR="00D65FD4">
          <w:rPr>
            <w:lang w:val="en-US" w:eastAsia="en-US"/>
          </w:rPr>
          <w:tab/>
        </w:r>
        <w:r w:rsidR="00D65FD4">
          <w:rPr>
            <w:lang w:val="en-US" w:eastAsia="en-US"/>
          </w:rPr>
          <w:fldChar w:fldCharType="begin"/>
        </w:r>
        <w:r w:rsidR="00D65FD4">
          <w:rPr>
            <w:lang w:val="en-US" w:eastAsia="en-US"/>
          </w:rPr>
          <w:instrText xml:space="preserve"> PAGEREF _Toc256001120 \h </w:instrText>
        </w:r>
        <w:r w:rsidR="00D65FD4">
          <w:rPr>
            <w:lang w:val="en-US" w:eastAsia="en-US"/>
          </w:rPr>
        </w:r>
        <w:r w:rsidR="00D65FD4">
          <w:rPr>
            <w:lang w:val="en-US" w:eastAsia="en-US"/>
          </w:rPr>
          <w:fldChar w:fldCharType="separate"/>
        </w:r>
        <w:r w:rsidR="00D65FD4">
          <w:rPr>
            <w:lang w:val="en-US" w:eastAsia="en-US"/>
          </w:rPr>
          <w:t>868</w:t>
        </w:r>
        <w:r w:rsidR="00D65FD4">
          <w:rPr>
            <w:lang w:val="en-US" w:eastAsia="en-US"/>
          </w:rPr>
          <w:fldChar w:fldCharType="end"/>
        </w:r>
      </w:hyperlink>
    </w:p>
    <w:p w14:paraId="356B7673" w14:textId="77777777" w:rsidR="00D65FD4" w:rsidRDefault="00DA2F6F">
      <w:pPr>
        <w:pStyle w:val="TOC6"/>
        <w:widowControl/>
        <w:rPr>
          <w:rFonts w:ascii="Calibri" w:hAnsi="Calibri" w:cs="Calibri"/>
          <w:noProof/>
          <w:sz w:val="22"/>
          <w:szCs w:val="22"/>
          <w:lang w:val="en-US"/>
        </w:rPr>
      </w:pPr>
      <w:hyperlink w:anchor="_Toc256001121"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Transmission Determinations Generally</w:t>
        </w:r>
        <w:r w:rsidR="00D65FD4">
          <w:rPr>
            <w:lang w:val="en-US" w:eastAsia="en-US"/>
          </w:rPr>
          <w:tab/>
        </w:r>
        <w:r w:rsidR="00D65FD4">
          <w:rPr>
            <w:lang w:val="en-US" w:eastAsia="en-US"/>
          </w:rPr>
          <w:fldChar w:fldCharType="begin"/>
        </w:r>
        <w:r w:rsidR="00D65FD4">
          <w:rPr>
            <w:lang w:val="en-US" w:eastAsia="en-US"/>
          </w:rPr>
          <w:instrText xml:space="preserve"> PAGEREF _Toc256001121 \h </w:instrText>
        </w:r>
        <w:r w:rsidR="00D65FD4">
          <w:rPr>
            <w:lang w:val="en-US" w:eastAsia="en-US"/>
          </w:rPr>
        </w:r>
        <w:r w:rsidR="00D65FD4">
          <w:rPr>
            <w:lang w:val="en-US" w:eastAsia="en-US"/>
          </w:rPr>
          <w:fldChar w:fldCharType="separate"/>
        </w:r>
        <w:r w:rsidR="00D65FD4">
          <w:rPr>
            <w:lang w:val="en-US" w:eastAsia="en-US"/>
          </w:rPr>
          <w:t>869</w:t>
        </w:r>
        <w:r w:rsidR="00D65FD4">
          <w:rPr>
            <w:lang w:val="en-US" w:eastAsia="en-US"/>
          </w:rPr>
          <w:fldChar w:fldCharType="end"/>
        </w:r>
      </w:hyperlink>
    </w:p>
    <w:p w14:paraId="76ABF363" w14:textId="77777777" w:rsidR="00D65FD4" w:rsidRDefault="00DA2F6F">
      <w:pPr>
        <w:pStyle w:val="TOC6"/>
        <w:widowControl/>
        <w:rPr>
          <w:rFonts w:ascii="Calibri" w:hAnsi="Calibri" w:cs="Calibri"/>
          <w:noProof/>
          <w:sz w:val="22"/>
          <w:szCs w:val="22"/>
          <w:lang w:val="en-US"/>
        </w:rPr>
      </w:pPr>
      <w:hyperlink w:anchor="_Toc256001122" w:history="1">
        <w:r w:rsidR="00D65FD4">
          <w:rPr>
            <w:rStyle w:val="Hyperlink"/>
            <w:lang w:val="en-US" w:eastAsia="en-US"/>
          </w:rPr>
          <w:t>6A.2</w:t>
        </w:r>
        <w:r w:rsidR="00D65FD4">
          <w:rPr>
            <w:rFonts w:ascii="Calibri" w:hAnsi="Calibri" w:cs="Calibri"/>
            <w:noProof/>
            <w:sz w:val="22"/>
            <w:szCs w:val="22"/>
            <w:lang w:val="en-US" w:eastAsia="en-US"/>
          </w:rPr>
          <w:tab/>
        </w:r>
        <w:r w:rsidR="00D65FD4">
          <w:rPr>
            <w:rStyle w:val="Hyperlink"/>
            <w:lang w:val="en-US" w:eastAsia="en-US"/>
          </w:rPr>
          <w:t>Transmission determinations</w:t>
        </w:r>
        <w:r w:rsidR="00D65FD4">
          <w:rPr>
            <w:lang w:val="en-US" w:eastAsia="en-US"/>
          </w:rPr>
          <w:tab/>
        </w:r>
        <w:r w:rsidR="00D65FD4">
          <w:rPr>
            <w:lang w:val="en-US" w:eastAsia="en-US"/>
          </w:rPr>
          <w:fldChar w:fldCharType="begin"/>
        </w:r>
        <w:r w:rsidR="00D65FD4">
          <w:rPr>
            <w:lang w:val="en-US" w:eastAsia="en-US"/>
          </w:rPr>
          <w:instrText xml:space="preserve"> PAGEREF _Toc256001122 \h </w:instrText>
        </w:r>
        <w:r w:rsidR="00D65FD4">
          <w:rPr>
            <w:lang w:val="en-US" w:eastAsia="en-US"/>
          </w:rPr>
        </w:r>
        <w:r w:rsidR="00D65FD4">
          <w:rPr>
            <w:lang w:val="en-US" w:eastAsia="en-US"/>
          </w:rPr>
          <w:fldChar w:fldCharType="separate"/>
        </w:r>
        <w:r w:rsidR="00D65FD4">
          <w:rPr>
            <w:lang w:val="en-US" w:eastAsia="en-US"/>
          </w:rPr>
          <w:t>869</w:t>
        </w:r>
        <w:r w:rsidR="00D65FD4">
          <w:rPr>
            <w:lang w:val="en-US" w:eastAsia="en-US"/>
          </w:rPr>
          <w:fldChar w:fldCharType="end"/>
        </w:r>
      </w:hyperlink>
    </w:p>
    <w:p w14:paraId="3DA52675" w14:textId="77777777" w:rsidR="00D65FD4" w:rsidRDefault="00DA2F6F">
      <w:pPr>
        <w:pStyle w:val="TOC9"/>
        <w:widowControl/>
        <w:rPr>
          <w:rFonts w:ascii="Calibri" w:hAnsi="Calibri" w:cs="Calibri"/>
          <w:noProof/>
          <w:sz w:val="22"/>
          <w:szCs w:val="22"/>
          <w:lang w:val="en-US"/>
        </w:rPr>
      </w:pPr>
      <w:hyperlink w:anchor="_Toc256001123" w:history="1">
        <w:r w:rsidR="00D65FD4">
          <w:rPr>
            <w:rStyle w:val="Hyperlink"/>
            <w:lang w:val="en-US" w:eastAsia="en-US"/>
          </w:rPr>
          <w:t>6A.2.1</w:t>
        </w:r>
        <w:r w:rsidR="00D65FD4">
          <w:rPr>
            <w:rFonts w:ascii="Calibri" w:hAnsi="Calibri" w:cs="Calibri"/>
            <w:noProof/>
            <w:sz w:val="22"/>
            <w:szCs w:val="22"/>
            <w:lang w:val="en-US" w:eastAsia="en-US"/>
          </w:rPr>
          <w:tab/>
        </w:r>
        <w:r w:rsidR="00D65FD4">
          <w:rPr>
            <w:rStyle w:val="Hyperlink"/>
            <w:lang w:val="en-US" w:eastAsia="en-US"/>
          </w:rPr>
          <w:t>Duty of AER to make transmission determinations</w:t>
        </w:r>
        <w:r w:rsidR="00D65FD4">
          <w:rPr>
            <w:lang w:val="en-US" w:eastAsia="en-US"/>
          </w:rPr>
          <w:tab/>
        </w:r>
        <w:r w:rsidR="00D65FD4">
          <w:rPr>
            <w:lang w:val="en-US" w:eastAsia="en-US"/>
          </w:rPr>
          <w:fldChar w:fldCharType="begin"/>
        </w:r>
        <w:r w:rsidR="00D65FD4">
          <w:rPr>
            <w:lang w:val="en-US" w:eastAsia="en-US"/>
          </w:rPr>
          <w:instrText xml:space="preserve"> PAGEREF _Toc256001123 \h </w:instrText>
        </w:r>
        <w:r w:rsidR="00D65FD4">
          <w:rPr>
            <w:lang w:val="en-US" w:eastAsia="en-US"/>
          </w:rPr>
        </w:r>
        <w:r w:rsidR="00D65FD4">
          <w:rPr>
            <w:lang w:val="en-US" w:eastAsia="en-US"/>
          </w:rPr>
          <w:fldChar w:fldCharType="separate"/>
        </w:r>
        <w:r w:rsidR="00D65FD4">
          <w:rPr>
            <w:lang w:val="en-US" w:eastAsia="en-US"/>
          </w:rPr>
          <w:t>869</w:t>
        </w:r>
        <w:r w:rsidR="00D65FD4">
          <w:rPr>
            <w:lang w:val="en-US" w:eastAsia="en-US"/>
          </w:rPr>
          <w:fldChar w:fldCharType="end"/>
        </w:r>
      </w:hyperlink>
    </w:p>
    <w:p w14:paraId="03C13C56" w14:textId="77777777" w:rsidR="00D65FD4" w:rsidRDefault="00DA2F6F">
      <w:pPr>
        <w:pStyle w:val="TOC9"/>
        <w:widowControl/>
        <w:rPr>
          <w:rFonts w:ascii="Calibri" w:hAnsi="Calibri" w:cs="Calibri"/>
          <w:noProof/>
          <w:sz w:val="22"/>
          <w:szCs w:val="22"/>
          <w:lang w:val="en-US"/>
        </w:rPr>
      </w:pPr>
      <w:hyperlink w:anchor="_Toc256001124" w:history="1">
        <w:r w:rsidR="00D65FD4">
          <w:rPr>
            <w:rStyle w:val="Hyperlink"/>
            <w:lang w:val="en-US" w:eastAsia="en-US"/>
          </w:rPr>
          <w:t>6A.2.2</w:t>
        </w:r>
        <w:r w:rsidR="00D65FD4">
          <w:rPr>
            <w:rFonts w:ascii="Calibri" w:hAnsi="Calibri" w:cs="Calibri"/>
            <w:noProof/>
            <w:sz w:val="22"/>
            <w:szCs w:val="22"/>
            <w:lang w:val="en-US" w:eastAsia="en-US"/>
          </w:rPr>
          <w:tab/>
        </w:r>
        <w:r w:rsidR="00D65FD4">
          <w:rPr>
            <w:rStyle w:val="Hyperlink"/>
            <w:lang w:val="en-US" w:eastAsia="en-US"/>
          </w:rPr>
          <w:t>Components of transmission determinations</w:t>
        </w:r>
        <w:r w:rsidR="00D65FD4">
          <w:rPr>
            <w:lang w:val="en-US" w:eastAsia="en-US"/>
          </w:rPr>
          <w:tab/>
        </w:r>
        <w:r w:rsidR="00D65FD4">
          <w:rPr>
            <w:lang w:val="en-US" w:eastAsia="en-US"/>
          </w:rPr>
          <w:fldChar w:fldCharType="begin"/>
        </w:r>
        <w:r w:rsidR="00D65FD4">
          <w:rPr>
            <w:lang w:val="en-US" w:eastAsia="en-US"/>
          </w:rPr>
          <w:instrText xml:space="preserve"> PAGEREF _Toc256001124 \h </w:instrText>
        </w:r>
        <w:r w:rsidR="00D65FD4">
          <w:rPr>
            <w:lang w:val="en-US" w:eastAsia="en-US"/>
          </w:rPr>
        </w:r>
        <w:r w:rsidR="00D65FD4">
          <w:rPr>
            <w:lang w:val="en-US" w:eastAsia="en-US"/>
          </w:rPr>
          <w:fldChar w:fldCharType="separate"/>
        </w:r>
        <w:r w:rsidR="00D65FD4">
          <w:rPr>
            <w:lang w:val="en-US" w:eastAsia="en-US"/>
          </w:rPr>
          <w:t>869</w:t>
        </w:r>
        <w:r w:rsidR="00D65FD4">
          <w:rPr>
            <w:lang w:val="en-US" w:eastAsia="en-US"/>
          </w:rPr>
          <w:fldChar w:fldCharType="end"/>
        </w:r>
      </w:hyperlink>
    </w:p>
    <w:p w14:paraId="27345CF3" w14:textId="77777777" w:rsidR="00D65FD4" w:rsidRDefault="00DA2F6F">
      <w:pPr>
        <w:pStyle w:val="TOC9"/>
        <w:widowControl/>
        <w:rPr>
          <w:rFonts w:ascii="Calibri" w:hAnsi="Calibri" w:cs="Calibri"/>
          <w:noProof/>
          <w:sz w:val="22"/>
          <w:szCs w:val="22"/>
          <w:lang w:val="en-US"/>
        </w:rPr>
      </w:pPr>
      <w:hyperlink w:anchor="_Toc256001125" w:history="1">
        <w:r w:rsidR="00D65FD4">
          <w:rPr>
            <w:rStyle w:val="Hyperlink"/>
            <w:lang w:val="en-US" w:eastAsia="en-US"/>
          </w:rPr>
          <w:t>6A.2.3</w:t>
        </w:r>
        <w:r w:rsidR="00D65FD4">
          <w:rPr>
            <w:rFonts w:ascii="Calibri" w:hAnsi="Calibri" w:cs="Calibri"/>
            <w:noProof/>
            <w:sz w:val="22"/>
            <w:szCs w:val="22"/>
            <w:lang w:val="en-US" w:eastAsia="en-US"/>
          </w:rPr>
          <w:tab/>
        </w:r>
        <w:r w:rsidR="00D65FD4">
          <w:rPr>
            <w:rStyle w:val="Hyperlink"/>
            <w:lang w:val="en-US" w:eastAsia="en-US"/>
          </w:rPr>
          <w:t>Guidelines</w:t>
        </w:r>
        <w:r w:rsidR="00D65FD4">
          <w:rPr>
            <w:lang w:val="en-US" w:eastAsia="en-US"/>
          </w:rPr>
          <w:tab/>
        </w:r>
        <w:r w:rsidR="00D65FD4">
          <w:rPr>
            <w:lang w:val="en-US" w:eastAsia="en-US"/>
          </w:rPr>
          <w:fldChar w:fldCharType="begin"/>
        </w:r>
        <w:r w:rsidR="00D65FD4">
          <w:rPr>
            <w:lang w:val="en-US" w:eastAsia="en-US"/>
          </w:rPr>
          <w:instrText xml:space="preserve"> PAGEREF _Toc256001125 \h </w:instrText>
        </w:r>
        <w:r w:rsidR="00D65FD4">
          <w:rPr>
            <w:lang w:val="en-US" w:eastAsia="en-US"/>
          </w:rPr>
        </w:r>
        <w:r w:rsidR="00D65FD4">
          <w:rPr>
            <w:lang w:val="en-US" w:eastAsia="en-US"/>
          </w:rPr>
          <w:fldChar w:fldCharType="separate"/>
        </w:r>
        <w:r w:rsidR="00D65FD4">
          <w:rPr>
            <w:lang w:val="en-US" w:eastAsia="en-US"/>
          </w:rPr>
          <w:t>869</w:t>
        </w:r>
        <w:r w:rsidR="00D65FD4">
          <w:rPr>
            <w:lang w:val="en-US" w:eastAsia="en-US"/>
          </w:rPr>
          <w:fldChar w:fldCharType="end"/>
        </w:r>
      </w:hyperlink>
    </w:p>
    <w:p w14:paraId="1EDEA87A" w14:textId="77777777" w:rsidR="00D65FD4" w:rsidRDefault="00DA2F6F">
      <w:pPr>
        <w:pStyle w:val="TOC6"/>
        <w:widowControl/>
        <w:rPr>
          <w:rFonts w:ascii="Calibri" w:hAnsi="Calibri" w:cs="Calibri"/>
          <w:noProof/>
          <w:sz w:val="22"/>
          <w:szCs w:val="22"/>
          <w:lang w:val="en-US"/>
        </w:rPr>
      </w:pPr>
      <w:hyperlink w:anchor="_Toc256001126"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Regulation of Revenue -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_Toc256001126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5EF20DC3" w14:textId="77777777" w:rsidR="00D65FD4" w:rsidRDefault="00DA2F6F">
      <w:pPr>
        <w:pStyle w:val="TOC6"/>
        <w:widowControl/>
        <w:rPr>
          <w:rFonts w:ascii="Calibri" w:hAnsi="Calibri" w:cs="Calibri"/>
          <w:noProof/>
          <w:sz w:val="22"/>
          <w:szCs w:val="22"/>
          <w:lang w:val="en-US"/>
        </w:rPr>
      </w:pPr>
      <w:hyperlink w:anchor="_Toc256001127" w:history="1">
        <w:r w:rsidR="00D65FD4">
          <w:rPr>
            <w:rStyle w:val="Hyperlink"/>
            <w:lang w:val="en-US" w:eastAsia="en-US"/>
          </w:rPr>
          <w:t>6A.3</w:t>
        </w:r>
        <w:r w:rsidR="00D65FD4">
          <w:rPr>
            <w:rFonts w:ascii="Calibri" w:hAnsi="Calibri" w:cs="Calibri"/>
            <w:noProof/>
            <w:sz w:val="22"/>
            <w:szCs w:val="22"/>
            <w:lang w:val="en-US" w:eastAsia="en-US"/>
          </w:rPr>
          <w:tab/>
        </w:r>
        <w:r w:rsidR="00D65FD4">
          <w:rPr>
            <w:rStyle w:val="Hyperlink"/>
            <w:lang w:val="en-US" w:eastAsia="en-US"/>
          </w:rPr>
          <w:t>Allowed revenue from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_Toc256001127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0706C996" w14:textId="77777777" w:rsidR="00D65FD4" w:rsidRDefault="00DA2F6F">
      <w:pPr>
        <w:pStyle w:val="TOC9"/>
        <w:widowControl/>
        <w:rPr>
          <w:rFonts w:ascii="Calibri" w:hAnsi="Calibri" w:cs="Calibri"/>
          <w:noProof/>
          <w:sz w:val="22"/>
          <w:szCs w:val="22"/>
          <w:lang w:val="en-US"/>
        </w:rPr>
      </w:pPr>
      <w:hyperlink w:anchor="_Toc256001128" w:history="1">
        <w:r w:rsidR="00D65FD4">
          <w:rPr>
            <w:rStyle w:val="Hyperlink"/>
            <w:lang w:val="en-US" w:eastAsia="en-US"/>
          </w:rPr>
          <w:t>6A.3.1</w:t>
        </w:r>
        <w:r w:rsidR="00D65FD4">
          <w:rPr>
            <w:rFonts w:ascii="Calibri" w:hAnsi="Calibri" w:cs="Calibri"/>
            <w:noProof/>
            <w:sz w:val="22"/>
            <w:szCs w:val="22"/>
            <w:lang w:val="en-US" w:eastAsia="en-US"/>
          </w:rPr>
          <w:tab/>
        </w:r>
        <w:r w:rsidR="00D65FD4">
          <w:rPr>
            <w:rStyle w:val="Hyperlink"/>
            <w:lang w:val="en-US" w:eastAsia="en-US"/>
          </w:rPr>
          <w:t>Allowed revenue for regulatory year</w:t>
        </w:r>
        <w:r w:rsidR="00D65FD4">
          <w:rPr>
            <w:lang w:val="en-US" w:eastAsia="en-US"/>
          </w:rPr>
          <w:tab/>
        </w:r>
        <w:r w:rsidR="00D65FD4">
          <w:rPr>
            <w:lang w:val="en-US" w:eastAsia="en-US"/>
          </w:rPr>
          <w:fldChar w:fldCharType="begin"/>
        </w:r>
        <w:r w:rsidR="00D65FD4">
          <w:rPr>
            <w:lang w:val="en-US" w:eastAsia="en-US"/>
          </w:rPr>
          <w:instrText xml:space="preserve"> PAGEREF _Toc256001128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2A702781" w14:textId="77777777" w:rsidR="00D65FD4" w:rsidRDefault="00DA2F6F">
      <w:pPr>
        <w:pStyle w:val="TOC9"/>
        <w:widowControl/>
        <w:rPr>
          <w:rFonts w:ascii="Calibri" w:hAnsi="Calibri" w:cs="Calibri"/>
          <w:noProof/>
          <w:sz w:val="22"/>
          <w:szCs w:val="22"/>
          <w:lang w:val="en-US"/>
        </w:rPr>
      </w:pPr>
      <w:hyperlink w:anchor="_Toc256001129" w:history="1">
        <w:r w:rsidR="00D65FD4">
          <w:rPr>
            <w:rStyle w:val="Hyperlink"/>
            <w:lang w:val="en-US" w:eastAsia="en-US"/>
          </w:rPr>
          <w:t>6A.3.2</w:t>
        </w:r>
        <w:r w:rsidR="00D65FD4">
          <w:rPr>
            <w:rFonts w:ascii="Calibri" w:hAnsi="Calibri" w:cs="Calibri"/>
            <w:noProof/>
            <w:sz w:val="22"/>
            <w:szCs w:val="22"/>
            <w:lang w:val="en-US" w:eastAsia="en-US"/>
          </w:rPr>
          <w:tab/>
        </w:r>
        <w:r w:rsidR="00D65FD4">
          <w:rPr>
            <w:rStyle w:val="Hyperlink"/>
            <w:lang w:val="en-US" w:eastAsia="en-US"/>
          </w:rPr>
          <w:t>Adjustment of maximum allowed revenue</w:t>
        </w:r>
        <w:r w:rsidR="00D65FD4">
          <w:rPr>
            <w:lang w:val="en-US" w:eastAsia="en-US"/>
          </w:rPr>
          <w:tab/>
        </w:r>
        <w:r w:rsidR="00D65FD4">
          <w:rPr>
            <w:lang w:val="en-US" w:eastAsia="en-US"/>
          </w:rPr>
          <w:fldChar w:fldCharType="begin"/>
        </w:r>
        <w:r w:rsidR="00D65FD4">
          <w:rPr>
            <w:lang w:val="en-US" w:eastAsia="en-US"/>
          </w:rPr>
          <w:instrText xml:space="preserve"> PAGEREF _Toc256001129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2BA8598E" w14:textId="77777777" w:rsidR="00D65FD4" w:rsidRDefault="00DA2F6F">
      <w:pPr>
        <w:pStyle w:val="TOC6"/>
        <w:widowControl/>
        <w:rPr>
          <w:rFonts w:ascii="Calibri" w:hAnsi="Calibri" w:cs="Calibri"/>
          <w:noProof/>
          <w:sz w:val="22"/>
          <w:szCs w:val="22"/>
          <w:lang w:val="en-US"/>
        </w:rPr>
      </w:pPr>
      <w:hyperlink w:anchor="_Toc256001130" w:history="1">
        <w:r w:rsidR="00D65FD4">
          <w:rPr>
            <w:rStyle w:val="Hyperlink"/>
            <w:lang w:val="en-US" w:eastAsia="en-US"/>
          </w:rPr>
          <w:t>6A.4</w:t>
        </w:r>
        <w:r w:rsidR="00D65FD4">
          <w:rPr>
            <w:rFonts w:ascii="Calibri" w:hAnsi="Calibri" w:cs="Calibri"/>
            <w:noProof/>
            <w:sz w:val="22"/>
            <w:szCs w:val="22"/>
            <w:lang w:val="en-US" w:eastAsia="en-US"/>
          </w:rPr>
          <w:tab/>
        </w:r>
        <w:r w:rsidR="00D65FD4">
          <w:rPr>
            <w:rStyle w:val="Hyperlink"/>
            <w:lang w:val="en-US" w:eastAsia="en-US"/>
          </w:rPr>
          <w:t>Revenue determinations</w:t>
        </w:r>
        <w:r w:rsidR="00D65FD4">
          <w:rPr>
            <w:lang w:val="en-US" w:eastAsia="en-US"/>
          </w:rPr>
          <w:tab/>
        </w:r>
        <w:r w:rsidR="00D65FD4">
          <w:rPr>
            <w:lang w:val="en-US" w:eastAsia="en-US"/>
          </w:rPr>
          <w:fldChar w:fldCharType="begin"/>
        </w:r>
        <w:r w:rsidR="00D65FD4">
          <w:rPr>
            <w:lang w:val="en-US" w:eastAsia="en-US"/>
          </w:rPr>
          <w:instrText xml:space="preserve"> PAGEREF _Toc256001130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74806051" w14:textId="77777777" w:rsidR="00D65FD4" w:rsidRDefault="00DA2F6F">
      <w:pPr>
        <w:pStyle w:val="TOC9"/>
        <w:widowControl/>
        <w:rPr>
          <w:rFonts w:ascii="Calibri" w:hAnsi="Calibri" w:cs="Calibri"/>
          <w:noProof/>
          <w:sz w:val="22"/>
          <w:szCs w:val="22"/>
          <w:lang w:val="en-US"/>
        </w:rPr>
      </w:pPr>
      <w:hyperlink w:anchor="_Toc256001131" w:history="1">
        <w:r w:rsidR="00D65FD4">
          <w:rPr>
            <w:rStyle w:val="Hyperlink"/>
            <w:lang w:val="en-US" w:eastAsia="en-US"/>
          </w:rPr>
          <w:t>6A.4.1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_Toc256001131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7BFC0B6B" w14:textId="77777777" w:rsidR="00D65FD4" w:rsidRDefault="00DA2F6F">
      <w:pPr>
        <w:pStyle w:val="TOC9"/>
        <w:widowControl/>
        <w:rPr>
          <w:rFonts w:ascii="Calibri" w:hAnsi="Calibri" w:cs="Calibri"/>
          <w:noProof/>
          <w:sz w:val="22"/>
          <w:szCs w:val="22"/>
          <w:lang w:val="en-US"/>
        </w:rPr>
      </w:pPr>
      <w:hyperlink w:anchor="_Toc256001132" w:history="1">
        <w:r w:rsidR="00D65FD4">
          <w:rPr>
            <w:rStyle w:val="Hyperlink"/>
            <w:lang w:val="en-US" w:eastAsia="en-US"/>
          </w:rPr>
          <w:t>6A.4.2</w:t>
        </w:r>
        <w:r w:rsidR="00D65FD4">
          <w:rPr>
            <w:rFonts w:ascii="Calibri" w:hAnsi="Calibri" w:cs="Calibri"/>
            <w:noProof/>
            <w:sz w:val="22"/>
            <w:szCs w:val="22"/>
            <w:lang w:val="en-US" w:eastAsia="en-US"/>
          </w:rPr>
          <w:tab/>
        </w:r>
        <w:r w:rsidR="00D65FD4">
          <w:rPr>
            <w:rStyle w:val="Hyperlink"/>
            <w:lang w:val="en-US" w:eastAsia="en-US"/>
          </w:rPr>
          <w:t>Contents of revenue determination</w:t>
        </w:r>
        <w:r w:rsidR="00D65FD4">
          <w:rPr>
            <w:lang w:val="en-US" w:eastAsia="en-US"/>
          </w:rPr>
          <w:tab/>
        </w:r>
        <w:r w:rsidR="00D65FD4">
          <w:rPr>
            <w:lang w:val="en-US" w:eastAsia="en-US"/>
          </w:rPr>
          <w:fldChar w:fldCharType="begin"/>
        </w:r>
        <w:r w:rsidR="00D65FD4">
          <w:rPr>
            <w:lang w:val="en-US" w:eastAsia="en-US"/>
          </w:rPr>
          <w:instrText xml:space="preserve"> PAGEREF _Toc256001132 \h </w:instrText>
        </w:r>
        <w:r w:rsidR="00D65FD4">
          <w:rPr>
            <w:lang w:val="en-US" w:eastAsia="en-US"/>
          </w:rPr>
        </w:r>
        <w:r w:rsidR="00D65FD4">
          <w:rPr>
            <w:lang w:val="en-US" w:eastAsia="en-US"/>
          </w:rPr>
          <w:fldChar w:fldCharType="separate"/>
        </w:r>
        <w:r w:rsidR="00D65FD4">
          <w:rPr>
            <w:lang w:val="en-US" w:eastAsia="en-US"/>
          </w:rPr>
          <w:t>870</w:t>
        </w:r>
        <w:r w:rsidR="00D65FD4">
          <w:rPr>
            <w:lang w:val="en-US" w:eastAsia="en-US"/>
          </w:rPr>
          <w:fldChar w:fldCharType="end"/>
        </w:r>
      </w:hyperlink>
    </w:p>
    <w:p w14:paraId="0F4EFBCA" w14:textId="77777777" w:rsidR="00D65FD4" w:rsidRDefault="00DA2F6F">
      <w:pPr>
        <w:pStyle w:val="TOC6"/>
        <w:widowControl/>
        <w:rPr>
          <w:rFonts w:ascii="Calibri" w:hAnsi="Calibri" w:cs="Calibri"/>
          <w:noProof/>
          <w:sz w:val="22"/>
          <w:szCs w:val="22"/>
          <w:lang w:val="en-US"/>
        </w:rPr>
      </w:pPr>
      <w:hyperlink w:anchor="_Toc256001133" w:history="1">
        <w:r w:rsidR="00D65FD4">
          <w:rPr>
            <w:rStyle w:val="Hyperlink"/>
            <w:lang w:val="en-US" w:eastAsia="en-US"/>
          </w:rPr>
          <w:t>6A.5</w:t>
        </w:r>
        <w:r w:rsidR="00D65FD4">
          <w:rPr>
            <w:rFonts w:ascii="Calibri" w:hAnsi="Calibri" w:cs="Calibri"/>
            <w:noProof/>
            <w:sz w:val="22"/>
            <w:szCs w:val="22"/>
            <w:lang w:val="en-US" w:eastAsia="en-US"/>
          </w:rPr>
          <w:tab/>
        </w:r>
        <w:r w:rsidR="00D65FD4">
          <w:rPr>
            <w:rStyle w:val="Hyperlink"/>
            <w:lang w:val="en-US" w:eastAsia="en-US"/>
          </w:rPr>
          <w:t>Post-tax revenue model</w:t>
        </w:r>
        <w:r w:rsidR="00D65FD4">
          <w:rPr>
            <w:lang w:val="en-US" w:eastAsia="en-US"/>
          </w:rPr>
          <w:tab/>
        </w:r>
        <w:r w:rsidR="00D65FD4">
          <w:rPr>
            <w:lang w:val="en-US" w:eastAsia="en-US"/>
          </w:rPr>
          <w:fldChar w:fldCharType="begin"/>
        </w:r>
        <w:r w:rsidR="00D65FD4">
          <w:rPr>
            <w:lang w:val="en-US" w:eastAsia="en-US"/>
          </w:rPr>
          <w:instrText xml:space="preserve"> PAGEREF _Toc256001133 \h </w:instrText>
        </w:r>
        <w:r w:rsidR="00D65FD4">
          <w:rPr>
            <w:lang w:val="en-US" w:eastAsia="en-US"/>
          </w:rPr>
        </w:r>
        <w:r w:rsidR="00D65FD4">
          <w:rPr>
            <w:lang w:val="en-US" w:eastAsia="en-US"/>
          </w:rPr>
          <w:fldChar w:fldCharType="separate"/>
        </w:r>
        <w:r w:rsidR="00D65FD4">
          <w:rPr>
            <w:lang w:val="en-US" w:eastAsia="en-US"/>
          </w:rPr>
          <w:t>871</w:t>
        </w:r>
        <w:r w:rsidR="00D65FD4">
          <w:rPr>
            <w:lang w:val="en-US" w:eastAsia="en-US"/>
          </w:rPr>
          <w:fldChar w:fldCharType="end"/>
        </w:r>
      </w:hyperlink>
    </w:p>
    <w:p w14:paraId="641E27DB" w14:textId="77777777" w:rsidR="00D65FD4" w:rsidRDefault="00DA2F6F">
      <w:pPr>
        <w:pStyle w:val="TOC9"/>
        <w:widowControl/>
        <w:rPr>
          <w:rFonts w:ascii="Calibri" w:hAnsi="Calibri" w:cs="Calibri"/>
          <w:noProof/>
          <w:sz w:val="22"/>
          <w:szCs w:val="22"/>
          <w:lang w:val="en-US"/>
        </w:rPr>
      </w:pPr>
      <w:hyperlink w:anchor="_Toc256001134" w:history="1">
        <w:r w:rsidR="00D65FD4">
          <w:rPr>
            <w:rStyle w:val="Hyperlink"/>
            <w:lang w:val="en-US" w:eastAsia="en-US"/>
          </w:rPr>
          <w:t>6A.5.1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_Toc256001134 \h </w:instrText>
        </w:r>
        <w:r w:rsidR="00D65FD4">
          <w:rPr>
            <w:lang w:val="en-US" w:eastAsia="en-US"/>
          </w:rPr>
        </w:r>
        <w:r w:rsidR="00D65FD4">
          <w:rPr>
            <w:lang w:val="en-US" w:eastAsia="en-US"/>
          </w:rPr>
          <w:fldChar w:fldCharType="separate"/>
        </w:r>
        <w:r w:rsidR="00D65FD4">
          <w:rPr>
            <w:lang w:val="en-US" w:eastAsia="en-US"/>
          </w:rPr>
          <w:t>871</w:t>
        </w:r>
        <w:r w:rsidR="00D65FD4">
          <w:rPr>
            <w:lang w:val="en-US" w:eastAsia="en-US"/>
          </w:rPr>
          <w:fldChar w:fldCharType="end"/>
        </w:r>
      </w:hyperlink>
    </w:p>
    <w:p w14:paraId="73EBF497" w14:textId="77777777" w:rsidR="00D65FD4" w:rsidRDefault="00DA2F6F">
      <w:pPr>
        <w:pStyle w:val="TOC9"/>
        <w:widowControl/>
        <w:rPr>
          <w:rFonts w:ascii="Calibri" w:hAnsi="Calibri" w:cs="Calibri"/>
          <w:noProof/>
          <w:sz w:val="22"/>
          <w:szCs w:val="22"/>
          <w:lang w:val="en-US"/>
        </w:rPr>
      </w:pPr>
      <w:hyperlink w:anchor="_Toc256001135" w:history="1">
        <w:r w:rsidR="00D65FD4">
          <w:rPr>
            <w:rStyle w:val="Hyperlink"/>
            <w:lang w:val="en-US" w:eastAsia="en-US"/>
          </w:rPr>
          <w:t>6A.5.2</w:t>
        </w:r>
        <w:r w:rsidR="00D65FD4">
          <w:rPr>
            <w:rFonts w:ascii="Calibri" w:hAnsi="Calibri" w:cs="Calibri"/>
            <w:noProof/>
            <w:sz w:val="22"/>
            <w:szCs w:val="22"/>
            <w:lang w:val="en-US" w:eastAsia="en-US"/>
          </w:rPr>
          <w:tab/>
        </w:r>
        <w:r w:rsidR="00D65FD4">
          <w:rPr>
            <w:rStyle w:val="Hyperlink"/>
            <w:lang w:val="en-US" w:eastAsia="en-US"/>
          </w:rPr>
          <w:t>Preparation, publication and amendment of post-tax revenue model</w:t>
        </w:r>
        <w:r w:rsidR="00D65FD4">
          <w:rPr>
            <w:lang w:val="en-US" w:eastAsia="en-US"/>
          </w:rPr>
          <w:tab/>
        </w:r>
        <w:r w:rsidR="00D65FD4">
          <w:rPr>
            <w:lang w:val="en-US" w:eastAsia="en-US"/>
          </w:rPr>
          <w:fldChar w:fldCharType="begin"/>
        </w:r>
        <w:r w:rsidR="00D65FD4">
          <w:rPr>
            <w:lang w:val="en-US" w:eastAsia="en-US"/>
          </w:rPr>
          <w:instrText xml:space="preserve"> PAGEREF _Toc256001135 \h </w:instrText>
        </w:r>
        <w:r w:rsidR="00D65FD4">
          <w:rPr>
            <w:lang w:val="en-US" w:eastAsia="en-US"/>
          </w:rPr>
        </w:r>
        <w:r w:rsidR="00D65FD4">
          <w:rPr>
            <w:lang w:val="en-US" w:eastAsia="en-US"/>
          </w:rPr>
          <w:fldChar w:fldCharType="separate"/>
        </w:r>
        <w:r w:rsidR="00D65FD4">
          <w:rPr>
            <w:lang w:val="en-US" w:eastAsia="en-US"/>
          </w:rPr>
          <w:t>872</w:t>
        </w:r>
        <w:r w:rsidR="00D65FD4">
          <w:rPr>
            <w:lang w:val="en-US" w:eastAsia="en-US"/>
          </w:rPr>
          <w:fldChar w:fldCharType="end"/>
        </w:r>
      </w:hyperlink>
    </w:p>
    <w:p w14:paraId="3E13449C" w14:textId="77777777" w:rsidR="00D65FD4" w:rsidRDefault="00DA2F6F">
      <w:pPr>
        <w:pStyle w:val="TOC9"/>
        <w:widowControl/>
        <w:rPr>
          <w:rFonts w:ascii="Calibri" w:hAnsi="Calibri" w:cs="Calibri"/>
          <w:noProof/>
          <w:sz w:val="22"/>
          <w:szCs w:val="22"/>
          <w:lang w:val="en-US"/>
        </w:rPr>
      </w:pPr>
      <w:hyperlink w:anchor="_Toc256001136" w:history="1">
        <w:r w:rsidR="00D65FD4">
          <w:rPr>
            <w:rStyle w:val="Hyperlink"/>
            <w:lang w:val="en-US" w:eastAsia="en-US"/>
          </w:rPr>
          <w:t>6A.5.3</w:t>
        </w:r>
        <w:r w:rsidR="00D65FD4">
          <w:rPr>
            <w:rFonts w:ascii="Calibri" w:hAnsi="Calibri" w:cs="Calibri"/>
            <w:noProof/>
            <w:sz w:val="22"/>
            <w:szCs w:val="22"/>
            <w:lang w:val="en-US" w:eastAsia="en-US"/>
          </w:rPr>
          <w:tab/>
        </w:r>
        <w:r w:rsidR="00D65FD4">
          <w:rPr>
            <w:rStyle w:val="Hyperlink"/>
            <w:lang w:val="en-US" w:eastAsia="en-US"/>
          </w:rPr>
          <w:t>Contents of post-tax revenue model</w:t>
        </w:r>
        <w:r w:rsidR="00D65FD4">
          <w:rPr>
            <w:lang w:val="en-US" w:eastAsia="en-US"/>
          </w:rPr>
          <w:tab/>
        </w:r>
        <w:r w:rsidR="00D65FD4">
          <w:rPr>
            <w:lang w:val="en-US" w:eastAsia="en-US"/>
          </w:rPr>
          <w:fldChar w:fldCharType="begin"/>
        </w:r>
        <w:r w:rsidR="00D65FD4">
          <w:rPr>
            <w:lang w:val="en-US" w:eastAsia="en-US"/>
          </w:rPr>
          <w:instrText xml:space="preserve"> PAGEREF _Toc256001136 \h </w:instrText>
        </w:r>
        <w:r w:rsidR="00D65FD4">
          <w:rPr>
            <w:lang w:val="en-US" w:eastAsia="en-US"/>
          </w:rPr>
        </w:r>
        <w:r w:rsidR="00D65FD4">
          <w:rPr>
            <w:lang w:val="en-US" w:eastAsia="en-US"/>
          </w:rPr>
          <w:fldChar w:fldCharType="separate"/>
        </w:r>
        <w:r w:rsidR="00D65FD4">
          <w:rPr>
            <w:lang w:val="en-US" w:eastAsia="en-US"/>
          </w:rPr>
          <w:t>872</w:t>
        </w:r>
        <w:r w:rsidR="00D65FD4">
          <w:rPr>
            <w:lang w:val="en-US" w:eastAsia="en-US"/>
          </w:rPr>
          <w:fldChar w:fldCharType="end"/>
        </w:r>
      </w:hyperlink>
    </w:p>
    <w:p w14:paraId="043BE2FA" w14:textId="77777777" w:rsidR="00D65FD4" w:rsidRDefault="00DA2F6F">
      <w:pPr>
        <w:pStyle w:val="TOC9"/>
        <w:widowControl/>
        <w:rPr>
          <w:rFonts w:ascii="Calibri" w:hAnsi="Calibri" w:cs="Calibri"/>
          <w:noProof/>
          <w:sz w:val="22"/>
          <w:szCs w:val="22"/>
          <w:lang w:val="en-US"/>
        </w:rPr>
      </w:pPr>
      <w:hyperlink w:anchor="_Toc256001137" w:history="1">
        <w:r w:rsidR="00D65FD4">
          <w:rPr>
            <w:rStyle w:val="Hyperlink"/>
            <w:lang w:val="en-US" w:eastAsia="en-US"/>
          </w:rPr>
          <w:t>6A.5.4</w:t>
        </w:r>
        <w:r w:rsidR="00D65FD4">
          <w:rPr>
            <w:rFonts w:ascii="Calibri" w:hAnsi="Calibri" w:cs="Calibri"/>
            <w:noProof/>
            <w:sz w:val="22"/>
            <w:szCs w:val="22"/>
            <w:lang w:val="en-US" w:eastAsia="en-US"/>
          </w:rPr>
          <w:tab/>
        </w:r>
        <w:r w:rsidR="00D65FD4">
          <w:rPr>
            <w:rStyle w:val="Hyperlink"/>
            <w:lang w:val="en-US" w:eastAsia="en-US"/>
          </w:rPr>
          <w:t>Building blocks approach</w:t>
        </w:r>
        <w:r w:rsidR="00D65FD4">
          <w:rPr>
            <w:lang w:val="en-US" w:eastAsia="en-US"/>
          </w:rPr>
          <w:tab/>
        </w:r>
        <w:r w:rsidR="00D65FD4">
          <w:rPr>
            <w:lang w:val="en-US" w:eastAsia="en-US"/>
          </w:rPr>
          <w:fldChar w:fldCharType="begin"/>
        </w:r>
        <w:r w:rsidR="00D65FD4">
          <w:rPr>
            <w:lang w:val="en-US" w:eastAsia="en-US"/>
          </w:rPr>
          <w:instrText xml:space="preserve"> PAGEREF _Toc256001137 \h </w:instrText>
        </w:r>
        <w:r w:rsidR="00D65FD4">
          <w:rPr>
            <w:lang w:val="en-US" w:eastAsia="en-US"/>
          </w:rPr>
        </w:r>
        <w:r w:rsidR="00D65FD4">
          <w:rPr>
            <w:lang w:val="en-US" w:eastAsia="en-US"/>
          </w:rPr>
          <w:fldChar w:fldCharType="separate"/>
        </w:r>
        <w:r w:rsidR="00D65FD4">
          <w:rPr>
            <w:lang w:val="en-US" w:eastAsia="en-US"/>
          </w:rPr>
          <w:t>873</w:t>
        </w:r>
        <w:r w:rsidR="00D65FD4">
          <w:rPr>
            <w:lang w:val="en-US" w:eastAsia="en-US"/>
          </w:rPr>
          <w:fldChar w:fldCharType="end"/>
        </w:r>
      </w:hyperlink>
    </w:p>
    <w:p w14:paraId="087F3D2E" w14:textId="77777777" w:rsidR="00D65FD4" w:rsidRDefault="00DA2F6F">
      <w:pPr>
        <w:pStyle w:val="TOC9"/>
        <w:widowControl/>
        <w:rPr>
          <w:rFonts w:ascii="Calibri" w:hAnsi="Calibri" w:cs="Calibri"/>
          <w:noProof/>
          <w:sz w:val="22"/>
          <w:szCs w:val="22"/>
          <w:lang w:val="en-US"/>
        </w:rPr>
      </w:pPr>
      <w:hyperlink w:anchor="_Toc256001138" w:history="1">
        <w:r w:rsidR="00D65FD4">
          <w:rPr>
            <w:rStyle w:val="Hyperlink"/>
            <w:lang w:val="en-US" w:eastAsia="en-US"/>
          </w:rPr>
          <w:t>6A.5.5</w:t>
        </w:r>
        <w:r w:rsidR="00D65FD4">
          <w:rPr>
            <w:rFonts w:ascii="Calibri" w:hAnsi="Calibri" w:cs="Calibri"/>
            <w:noProof/>
            <w:sz w:val="22"/>
            <w:szCs w:val="22"/>
            <w:lang w:val="en-US" w:eastAsia="en-US"/>
          </w:rPr>
          <w:tab/>
        </w:r>
        <w:r w:rsidR="00D65FD4">
          <w:rPr>
            <w:rStyle w:val="Hyperlink"/>
            <w:lang w:val="en-US" w:eastAsia="en-US"/>
          </w:rPr>
          <w:t>Shared assets</w:t>
        </w:r>
        <w:r w:rsidR="00D65FD4">
          <w:rPr>
            <w:lang w:val="en-US" w:eastAsia="en-US"/>
          </w:rPr>
          <w:tab/>
        </w:r>
        <w:r w:rsidR="00D65FD4">
          <w:rPr>
            <w:lang w:val="en-US" w:eastAsia="en-US"/>
          </w:rPr>
          <w:fldChar w:fldCharType="begin"/>
        </w:r>
        <w:r w:rsidR="00D65FD4">
          <w:rPr>
            <w:lang w:val="en-US" w:eastAsia="en-US"/>
          </w:rPr>
          <w:instrText xml:space="preserve"> PAGEREF _Toc256001138 \h </w:instrText>
        </w:r>
        <w:r w:rsidR="00D65FD4">
          <w:rPr>
            <w:lang w:val="en-US" w:eastAsia="en-US"/>
          </w:rPr>
        </w:r>
        <w:r w:rsidR="00D65FD4">
          <w:rPr>
            <w:lang w:val="en-US" w:eastAsia="en-US"/>
          </w:rPr>
          <w:fldChar w:fldCharType="separate"/>
        </w:r>
        <w:r w:rsidR="00D65FD4">
          <w:rPr>
            <w:lang w:val="en-US" w:eastAsia="en-US"/>
          </w:rPr>
          <w:t>874</w:t>
        </w:r>
        <w:r w:rsidR="00D65FD4">
          <w:rPr>
            <w:lang w:val="en-US" w:eastAsia="en-US"/>
          </w:rPr>
          <w:fldChar w:fldCharType="end"/>
        </w:r>
      </w:hyperlink>
    </w:p>
    <w:p w14:paraId="145AD592" w14:textId="77777777" w:rsidR="00D65FD4" w:rsidRDefault="00DA2F6F">
      <w:pPr>
        <w:pStyle w:val="TOC9"/>
        <w:widowControl/>
        <w:rPr>
          <w:rFonts w:ascii="Calibri" w:hAnsi="Calibri" w:cs="Calibri"/>
          <w:noProof/>
          <w:sz w:val="22"/>
          <w:szCs w:val="22"/>
          <w:lang w:val="en-US"/>
        </w:rPr>
      </w:pPr>
      <w:hyperlink w:anchor="_Toc256001139" w:history="1">
        <w:r w:rsidR="00D65FD4">
          <w:rPr>
            <w:rStyle w:val="Hyperlink"/>
            <w:lang w:val="en-US" w:eastAsia="en-US"/>
          </w:rPr>
          <w:t>6A.5.6</w:t>
        </w:r>
        <w:r w:rsidR="00D65FD4">
          <w:rPr>
            <w:rFonts w:ascii="Calibri" w:hAnsi="Calibri" w:cs="Calibri"/>
            <w:noProof/>
            <w:sz w:val="22"/>
            <w:szCs w:val="22"/>
            <w:lang w:val="en-US" w:eastAsia="en-US"/>
          </w:rPr>
          <w:tab/>
        </w:r>
        <w:r w:rsidR="00D65FD4">
          <w:rPr>
            <w:rStyle w:val="Hyperlink"/>
            <w:lang w:val="en-US" w:eastAsia="en-US"/>
          </w:rPr>
          <w:t>Expenditure Forecast Assessment Guidelines</w:t>
        </w:r>
        <w:r w:rsidR="00D65FD4">
          <w:rPr>
            <w:lang w:val="en-US" w:eastAsia="en-US"/>
          </w:rPr>
          <w:tab/>
        </w:r>
        <w:r w:rsidR="00D65FD4">
          <w:rPr>
            <w:lang w:val="en-US" w:eastAsia="en-US"/>
          </w:rPr>
          <w:fldChar w:fldCharType="begin"/>
        </w:r>
        <w:r w:rsidR="00D65FD4">
          <w:rPr>
            <w:lang w:val="en-US" w:eastAsia="en-US"/>
          </w:rPr>
          <w:instrText xml:space="preserve"> PAGEREF _Toc256001139 \h </w:instrText>
        </w:r>
        <w:r w:rsidR="00D65FD4">
          <w:rPr>
            <w:lang w:val="en-US" w:eastAsia="en-US"/>
          </w:rPr>
        </w:r>
        <w:r w:rsidR="00D65FD4">
          <w:rPr>
            <w:lang w:val="en-US" w:eastAsia="en-US"/>
          </w:rPr>
          <w:fldChar w:fldCharType="separate"/>
        </w:r>
        <w:r w:rsidR="00D65FD4">
          <w:rPr>
            <w:lang w:val="en-US" w:eastAsia="en-US"/>
          </w:rPr>
          <w:t>875</w:t>
        </w:r>
        <w:r w:rsidR="00D65FD4">
          <w:rPr>
            <w:lang w:val="en-US" w:eastAsia="en-US"/>
          </w:rPr>
          <w:fldChar w:fldCharType="end"/>
        </w:r>
      </w:hyperlink>
    </w:p>
    <w:p w14:paraId="7BBFFCEE" w14:textId="77777777" w:rsidR="00D65FD4" w:rsidRDefault="00DA2F6F">
      <w:pPr>
        <w:pStyle w:val="TOC6"/>
        <w:widowControl/>
        <w:rPr>
          <w:rFonts w:ascii="Calibri" w:hAnsi="Calibri" w:cs="Calibri"/>
          <w:noProof/>
          <w:sz w:val="22"/>
          <w:szCs w:val="22"/>
          <w:lang w:val="en-US"/>
        </w:rPr>
      </w:pPr>
      <w:hyperlink w:anchor="_Toc256001140" w:history="1">
        <w:r w:rsidR="00D65FD4">
          <w:rPr>
            <w:rStyle w:val="Hyperlink"/>
            <w:lang w:val="en-US" w:eastAsia="en-US"/>
          </w:rPr>
          <w:t>6A.5A</w:t>
        </w:r>
        <w:r w:rsidR="00D65FD4">
          <w:rPr>
            <w:rFonts w:ascii="Calibri" w:hAnsi="Calibri" w:cs="Calibri"/>
            <w:noProof/>
            <w:sz w:val="22"/>
            <w:szCs w:val="22"/>
            <w:lang w:val="en-US" w:eastAsia="en-US"/>
          </w:rPr>
          <w:tab/>
        </w:r>
        <w:r w:rsidR="00D65FD4">
          <w:rPr>
            <w:rStyle w:val="Hyperlink"/>
            <w:lang w:val="en-US" w:eastAsia="en-US"/>
          </w:rPr>
          <w:t>Capital expenditure incentive mechanisms</w:t>
        </w:r>
        <w:r w:rsidR="00D65FD4">
          <w:rPr>
            <w:lang w:val="en-US" w:eastAsia="en-US"/>
          </w:rPr>
          <w:tab/>
        </w:r>
        <w:r w:rsidR="00D65FD4">
          <w:rPr>
            <w:lang w:val="en-US" w:eastAsia="en-US"/>
          </w:rPr>
          <w:fldChar w:fldCharType="begin"/>
        </w:r>
        <w:r w:rsidR="00D65FD4">
          <w:rPr>
            <w:lang w:val="en-US" w:eastAsia="en-US"/>
          </w:rPr>
          <w:instrText xml:space="preserve"> PAGEREF _Toc256001140 \h </w:instrText>
        </w:r>
        <w:r w:rsidR="00D65FD4">
          <w:rPr>
            <w:lang w:val="en-US" w:eastAsia="en-US"/>
          </w:rPr>
        </w:r>
        <w:r w:rsidR="00D65FD4">
          <w:rPr>
            <w:lang w:val="en-US" w:eastAsia="en-US"/>
          </w:rPr>
          <w:fldChar w:fldCharType="separate"/>
        </w:r>
        <w:r w:rsidR="00D65FD4">
          <w:rPr>
            <w:lang w:val="en-US" w:eastAsia="en-US"/>
          </w:rPr>
          <w:t>875</w:t>
        </w:r>
        <w:r w:rsidR="00D65FD4">
          <w:rPr>
            <w:lang w:val="en-US" w:eastAsia="en-US"/>
          </w:rPr>
          <w:fldChar w:fldCharType="end"/>
        </w:r>
      </w:hyperlink>
    </w:p>
    <w:p w14:paraId="0F572DD3" w14:textId="77777777" w:rsidR="00D65FD4" w:rsidRDefault="00DA2F6F">
      <w:pPr>
        <w:pStyle w:val="TOC6"/>
        <w:widowControl/>
        <w:rPr>
          <w:rFonts w:ascii="Calibri" w:hAnsi="Calibri" w:cs="Calibri"/>
          <w:noProof/>
          <w:sz w:val="22"/>
          <w:szCs w:val="22"/>
          <w:lang w:val="en-US"/>
        </w:rPr>
      </w:pPr>
      <w:hyperlink w:anchor="_Toc256001141" w:history="1">
        <w:r w:rsidR="00D65FD4">
          <w:rPr>
            <w:rStyle w:val="Hyperlink"/>
            <w:lang w:val="en-US" w:eastAsia="en-US"/>
          </w:rPr>
          <w:t>6A.6</w:t>
        </w:r>
        <w:r w:rsidR="00D65FD4">
          <w:rPr>
            <w:rFonts w:ascii="Calibri" w:hAnsi="Calibri" w:cs="Calibri"/>
            <w:noProof/>
            <w:sz w:val="22"/>
            <w:szCs w:val="22"/>
            <w:lang w:val="en-US" w:eastAsia="en-US"/>
          </w:rPr>
          <w:tab/>
        </w:r>
        <w:r w:rsidR="00D65FD4">
          <w:rPr>
            <w:rStyle w:val="Hyperlink"/>
            <w:lang w:val="en-US" w:eastAsia="en-US"/>
          </w:rPr>
          <w:t>Matters relevant to the making of revenue determinations</w:t>
        </w:r>
        <w:r w:rsidR="00D65FD4">
          <w:rPr>
            <w:lang w:val="en-US" w:eastAsia="en-US"/>
          </w:rPr>
          <w:tab/>
        </w:r>
        <w:r w:rsidR="00D65FD4">
          <w:rPr>
            <w:lang w:val="en-US" w:eastAsia="en-US"/>
          </w:rPr>
          <w:fldChar w:fldCharType="begin"/>
        </w:r>
        <w:r w:rsidR="00D65FD4">
          <w:rPr>
            <w:lang w:val="en-US" w:eastAsia="en-US"/>
          </w:rPr>
          <w:instrText xml:space="preserve"> PAGEREF _Toc256001141 \h </w:instrText>
        </w:r>
        <w:r w:rsidR="00D65FD4">
          <w:rPr>
            <w:lang w:val="en-US" w:eastAsia="en-US"/>
          </w:rPr>
        </w:r>
        <w:r w:rsidR="00D65FD4">
          <w:rPr>
            <w:lang w:val="en-US" w:eastAsia="en-US"/>
          </w:rPr>
          <w:fldChar w:fldCharType="separate"/>
        </w:r>
        <w:r w:rsidR="00D65FD4">
          <w:rPr>
            <w:lang w:val="en-US" w:eastAsia="en-US"/>
          </w:rPr>
          <w:t>876</w:t>
        </w:r>
        <w:r w:rsidR="00D65FD4">
          <w:rPr>
            <w:lang w:val="en-US" w:eastAsia="en-US"/>
          </w:rPr>
          <w:fldChar w:fldCharType="end"/>
        </w:r>
      </w:hyperlink>
    </w:p>
    <w:p w14:paraId="1E85B8C4" w14:textId="77777777" w:rsidR="00D65FD4" w:rsidRDefault="00DA2F6F">
      <w:pPr>
        <w:pStyle w:val="TOC9"/>
        <w:widowControl/>
        <w:rPr>
          <w:rFonts w:ascii="Calibri" w:hAnsi="Calibri" w:cs="Calibri"/>
          <w:noProof/>
          <w:sz w:val="22"/>
          <w:szCs w:val="22"/>
          <w:lang w:val="en-US"/>
        </w:rPr>
      </w:pPr>
      <w:hyperlink w:anchor="_Toc256001142" w:history="1">
        <w:r w:rsidR="00D65FD4">
          <w:rPr>
            <w:rStyle w:val="Hyperlink"/>
            <w:lang w:val="en-US" w:eastAsia="en-US"/>
          </w:rPr>
          <w:t>6A.6.1</w:t>
        </w:r>
        <w:r w:rsidR="00D65FD4">
          <w:rPr>
            <w:rFonts w:ascii="Calibri" w:hAnsi="Calibri" w:cs="Calibri"/>
            <w:noProof/>
            <w:sz w:val="22"/>
            <w:szCs w:val="22"/>
            <w:lang w:val="en-US" w:eastAsia="en-US"/>
          </w:rPr>
          <w:tab/>
        </w:r>
        <w:r w:rsidR="00D65FD4">
          <w:rPr>
            <w:rStyle w:val="Hyperlink"/>
            <w:lang w:val="en-US" w:eastAsia="en-US"/>
          </w:rPr>
          <w:t>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_Toc256001142 \h </w:instrText>
        </w:r>
        <w:r w:rsidR="00D65FD4">
          <w:rPr>
            <w:lang w:val="en-US" w:eastAsia="en-US"/>
          </w:rPr>
        </w:r>
        <w:r w:rsidR="00D65FD4">
          <w:rPr>
            <w:lang w:val="en-US" w:eastAsia="en-US"/>
          </w:rPr>
          <w:fldChar w:fldCharType="separate"/>
        </w:r>
        <w:r w:rsidR="00D65FD4">
          <w:rPr>
            <w:lang w:val="en-US" w:eastAsia="en-US"/>
          </w:rPr>
          <w:t>876</w:t>
        </w:r>
        <w:r w:rsidR="00D65FD4">
          <w:rPr>
            <w:lang w:val="en-US" w:eastAsia="en-US"/>
          </w:rPr>
          <w:fldChar w:fldCharType="end"/>
        </w:r>
      </w:hyperlink>
    </w:p>
    <w:p w14:paraId="0B0E0B20" w14:textId="77777777" w:rsidR="00D65FD4" w:rsidRDefault="00DA2F6F">
      <w:pPr>
        <w:pStyle w:val="TOC9"/>
        <w:widowControl/>
        <w:rPr>
          <w:rFonts w:ascii="Calibri" w:hAnsi="Calibri" w:cs="Calibri"/>
          <w:noProof/>
          <w:sz w:val="22"/>
          <w:szCs w:val="22"/>
          <w:lang w:val="en-US"/>
        </w:rPr>
      </w:pPr>
      <w:hyperlink w:anchor="_Toc256001144" w:history="1">
        <w:r w:rsidR="00D65FD4">
          <w:rPr>
            <w:rStyle w:val="Hyperlink"/>
            <w:lang w:val="en-US" w:eastAsia="en-US"/>
          </w:rPr>
          <w:t>6A.6.2</w:t>
        </w:r>
        <w:r w:rsidR="00D65FD4">
          <w:rPr>
            <w:rFonts w:ascii="Calibri" w:hAnsi="Calibri" w:cs="Calibri"/>
            <w:noProof/>
            <w:sz w:val="22"/>
            <w:szCs w:val="22"/>
            <w:lang w:val="en-US" w:eastAsia="en-US"/>
          </w:rPr>
          <w:tab/>
        </w:r>
        <w:r w:rsidR="00D65FD4">
          <w:rPr>
            <w:rStyle w:val="Hyperlink"/>
            <w:lang w:val="en-US" w:eastAsia="en-US"/>
          </w:rPr>
          <w:t>Return on capital</w:t>
        </w:r>
        <w:r w:rsidR="00D65FD4">
          <w:rPr>
            <w:lang w:val="en-US" w:eastAsia="en-US"/>
          </w:rPr>
          <w:tab/>
        </w:r>
        <w:r w:rsidR="00D65FD4">
          <w:rPr>
            <w:lang w:val="en-US" w:eastAsia="en-US"/>
          </w:rPr>
          <w:fldChar w:fldCharType="begin"/>
        </w:r>
        <w:r w:rsidR="00D65FD4">
          <w:rPr>
            <w:lang w:val="en-US" w:eastAsia="en-US"/>
          </w:rPr>
          <w:instrText xml:space="preserve"> PAGEREF _Toc256001144 \h </w:instrText>
        </w:r>
        <w:r w:rsidR="00D65FD4">
          <w:rPr>
            <w:lang w:val="en-US" w:eastAsia="en-US"/>
          </w:rPr>
        </w:r>
        <w:r w:rsidR="00D65FD4">
          <w:rPr>
            <w:lang w:val="en-US" w:eastAsia="en-US"/>
          </w:rPr>
          <w:fldChar w:fldCharType="separate"/>
        </w:r>
        <w:r w:rsidR="00D65FD4">
          <w:rPr>
            <w:lang w:val="en-US" w:eastAsia="en-US"/>
          </w:rPr>
          <w:t>877</w:t>
        </w:r>
        <w:r w:rsidR="00D65FD4">
          <w:rPr>
            <w:lang w:val="en-US" w:eastAsia="en-US"/>
          </w:rPr>
          <w:fldChar w:fldCharType="end"/>
        </w:r>
      </w:hyperlink>
    </w:p>
    <w:p w14:paraId="34CD8EE3" w14:textId="77777777" w:rsidR="00D65FD4" w:rsidRDefault="00DA2F6F">
      <w:pPr>
        <w:pStyle w:val="TOC9"/>
        <w:widowControl/>
        <w:rPr>
          <w:rFonts w:ascii="Calibri" w:hAnsi="Calibri" w:cs="Calibri"/>
          <w:noProof/>
          <w:sz w:val="22"/>
          <w:szCs w:val="22"/>
          <w:lang w:val="en-US"/>
        </w:rPr>
      </w:pPr>
      <w:hyperlink w:anchor="_Toc256001145" w:history="1">
        <w:r w:rsidR="00D65FD4">
          <w:rPr>
            <w:rStyle w:val="Hyperlink"/>
            <w:lang w:val="en-US" w:eastAsia="en-US"/>
          </w:rPr>
          <w:t>6A.6.3</w:t>
        </w:r>
        <w:r w:rsidR="00D65FD4">
          <w:rPr>
            <w:rFonts w:ascii="Calibri" w:hAnsi="Calibri" w:cs="Calibri"/>
            <w:noProof/>
            <w:sz w:val="22"/>
            <w:szCs w:val="22"/>
            <w:lang w:val="en-US" w:eastAsia="en-US"/>
          </w:rPr>
          <w:tab/>
        </w:r>
        <w:r w:rsidR="00D65FD4">
          <w:rPr>
            <w:rStyle w:val="Hyperlink"/>
            <w:lang w:val="en-US" w:eastAsia="en-US"/>
          </w:rPr>
          <w:t>Depreciation</w:t>
        </w:r>
        <w:r w:rsidR="00D65FD4">
          <w:rPr>
            <w:lang w:val="en-US" w:eastAsia="en-US"/>
          </w:rPr>
          <w:tab/>
        </w:r>
        <w:r w:rsidR="00D65FD4">
          <w:rPr>
            <w:lang w:val="en-US" w:eastAsia="en-US"/>
          </w:rPr>
          <w:fldChar w:fldCharType="begin"/>
        </w:r>
        <w:r w:rsidR="00D65FD4">
          <w:rPr>
            <w:lang w:val="en-US" w:eastAsia="en-US"/>
          </w:rPr>
          <w:instrText xml:space="preserve"> PAGEREF _Toc256001145 \h </w:instrText>
        </w:r>
        <w:r w:rsidR="00D65FD4">
          <w:rPr>
            <w:lang w:val="en-US" w:eastAsia="en-US"/>
          </w:rPr>
        </w:r>
        <w:r w:rsidR="00D65FD4">
          <w:rPr>
            <w:lang w:val="en-US" w:eastAsia="en-US"/>
          </w:rPr>
          <w:fldChar w:fldCharType="separate"/>
        </w:r>
        <w:r w:rsidR="00D65FD4">
          <w:rPr>
            <w:lang w:val="en-US" w:eastAsia="en-US"/>
          </w:rPr>
          <w:t>877</w:t>
        </w:r>
        <w:r w:rsidR="00D65FD4">
          <w:rPr>
            <w:lang w:val="en-US" w:eastAsia="en-US"/>
          </w:rPr>
          <w:fldChar w:fldCharType="end"/>
        </w:r>
      </w:hyperlink>
    </w:p>
    <w:p w14:paraId="4CEF6026" w14:textId="77777777" w:rsidR="00D65FD4" w:rsidRDefault="00DA2F6F">
      <w:pPr>
        <w:pStyle w:val="TOC9"/>
        <w:widowControl/>
        <w:rPr>
          <w:rFonts w:ascii="Calibri" w:hAnsi="Calibri" w:cs="Calibri"/>
          <w:noProof/>
          <w:sz w:val="22"/>
          <w:szCs w:val="22"/>
          <w:lang w:val="en-US"/>
        </w:rPr>
      </w:pPr>
      <w:hyperlink w:anchor="_Toc256001146" w:history="1">
        <w:r w:rsidR="00D65FD4">
          <w:rPr>
            <w:rStyle w:val="Hyperlink"/>
            <w:lang w:val="en-US" w:eastAsia="en-US"/>
          </w:rPr>
          <w:t>6A.6.4</w:t>
        </w:r>
        <w:r w:rsidR="00D65FD4">
          <w:rPr>
            <w:rFonts w:ascii="Calibri" w:hAnsi="Calibri" w:cs="Calibri"/>
            <w:noProof/>
            <w:sz w:val="22"/>
            <w:szCs w:val="22"/>
            <w:lang w:val="en-US" w:eastAsia="en-US"/>
          </w:rPr>
          <w:tab/>
        </w:r>
        <w:r w:rsidR="00D65FD4">
          <w:rPr>
            <w:rStyle w:val="Hyperlink"/>
            <w:lang w:val="en-US" w:eastAsia="en-US"/>
          </w:rPr>
          <w:t>Estimated cost of corporate income tax</w:t>
        </w:r>
        <w:r w:rsidR="00D65FD4">
          <w:rPr>
            <w:lang w:val="en-US" w:eastAsia="en-US"/>
          </w:rPr>
          <w:tab/>
        </w:r>
        <w:r w:rsidR="00D65FD4">
          <w:rPr>
            <w:lang w:val="en-US" w:eastAsia="en-US"/>
          </w:rPr>
          <w:fldChar w:fldCharType="begin"/>
        </w:r>
        <w:r w:rsidR="00D65FD4">
          <w:rPr>
            <w:lang w:val="en-US" w:eastAsia="en-US"/>
          </w:rPr>
          <w:instrText xml:space="preserve"> PAGEREF _Toc256001146 \h </w:instrText>
        </w:r>
        <w:r w:rsidR="00D65FD4">
          <w:rPr>
            <w:lang w:val="en-US" w:eastAsia="en-US"/>
          </w:rPr>
        </w:r>
        <w:r w:rsidR="00D65FD4">
          <w:rPr>
            <w:lang w:val="en-US" w:eastAsia="en-US"/>
          </w:rPr>
          <w:fldChar w:fldCharType="separate"/>
        </w:r>
        <w:r w:rsidR="00D65FD4">
          <w:rPr>
            <w:lang w:val="en-US" w:eastAsia="en-US"/>
          </w:rPr>
          <w:t>879</w:t>
        </w:r>
        <w:r w:rsidR="00D65FD4">
          <w:rPr>
            <w:lang w:val="en-US" w:eastAsia="en-US"/>
          </w:rPr>
          <w:fldChar w:fldCharType="end"/>
        </w:r>
      </w:hyperlink>
    </w:p>
    <w:p w14:paraId="164868CD" w14:textId="77777777" w:rsidR="00D65FD4" w:rsidRDefault="00DA2F6F">
      <w:pPr>
        <w:pStyle w:val="TOC9"/>
        <w:widowControl/>
        <w:rPr>
          <w:rFonts w:ascii="Calibri" w:hAnsi="Calibri" w:cs="Calibri"/>
          <w:noProof/>
          <w:sz w:val="22"/>
          <w:szCs w:val="22"/>
          <w:lang w:val="en-US"/>
        </w:rPr>
      </w:pPr>
      <w:hyperlink w:anchor="_Toc256001147" w:history="1">
        <w:r w:rsidR="00D65FD4">
          <w:rPr>
            <w:rStyle w:val="Hyperlink"/>
            <w:lang w:val="en-US" w:eastAsia="en-US"/>
          </w:rPr>
          <w:t>6A.6.5</w:t>
        </w:r>
        <w:r w:rsidR="00D65FD4">
          <w:rPr>
            <w:rFonts w:ascii="Calibri" w:hAnsi="Calibri" w:cs="Calibri"/>
            <w:noProof/>
            <w:sz w:val="22"/>
            <w:szCs w:val="22"/>
            <w:lang w:val="en-US" w:eastAsia="en-US"/>
          </w:rPr>
          <w:tab/>
        </w:r>
        <w:r w:rsidR="00D65FD4">
          <w:rPr>
            <w:rStyle w:val="Hyperlink"/>
            <w:lang w:val="en-US" w:eastAsia="en-US"/>
          </w:rPr>
          <w:t>Efficiency benefit sharing scheme</w:t>
        </w:r>
        <w:r w:rsidR="00D65FD4">
          <w:rPr>
            <w:lang w:val="en-US" w:eastAsia="en-US"/>
          </w:rPr>
          <w:tab/>
        </w:r>
        <w:r w:rsidR="00D65FD4">
          <w:rPr>
            <w:lang w:val="en-US" w:eastAsia="en-US"/>
          </w:rPr>
          <w:fldChar w:fldCharType="begin"/>
        </w:r>
        <w:r w:rsidR="00D65FD4">
          <w:rPr>
            <w:lang w:val="en-US" w:eastAsia="en-US"/>
          </w:rPr>
          <w:instrText xml:space="preserve"> PAGEREF _Toc256001147 \h </w:instrText>
        </w:r>
        <w:r w:rsidR="00D65FD4">
          <w:rPr>
            <w:lang w:val="en-US" w:eastAsia="en-US"/>
          </w:rPr>
        </w:r>
        <w:r w:rsidR="00D65FD4">
          <w:rPr>
            <w:lang w:val="en-US" w:eastAsia="en-US"/>
          </w:rPr>
          <w:fldChar w:fldCharType="separate"/>
        </w:r>
        <w:r w:rsidR="00D65FD4">
          <w:rPr>
            <w:lang w:val="en-US" w:eastAsia="en-US"/>
          </w:rPr>
          <w:t>879</w:t>
        </w:r>
        <w:r w:rsidR="00D65FD4">
          <w:rPr>
            <w:lang w:val="en-US" w:eastAsia="en-US"/>
          </w:rPr>
          <w:fldChar w:fldCharType="end"/>
        </w:r>
      </w:hyperlink>
    </w:p>
    <w:p w14:paraId="72E92F86" w14:textId="77777777" w:rsidR="00D65FD4" w:rsidRDefault="00DA2F6F">
      <w:pPr>
        <w:pStyle w:val="TOC9"/>
        <w:widowControl/>
        <w:rPr>
          <w:rFonts w:ascii="Calibri" w:hAnsi="Calibri" w:cs="Calibri"/>
          <w:noProof/>
          <w:sz w:val="22"/>
          <w:szCs w:val="22"/>
          <w:lang w:val="en-US"/>
        </w:rPr>
      </w:pPr>
      <w:hyperlink w:anchor="_Toc256001148" w:history="1">
        <w:r w:rsidR="00D65FD4">
          <w:rPr>
            <w:rStyle w:val="Hyperlink"/>
            <w:lang w:val="en-US" w:eastAsia="en-US"/>
          </w:rPr>
          <w:t>6A.6.5A</w:t>
        </w:r>
        <w:r w:rsidR="00D65FD4">
          <w:rPr>
            <w:rFonts w:ascii="Calibri" w:hAnsi="Calibri" w:cs="Calibri"/>
            <w:noProof/>
            <w:sz w:val="22"/>
            <w:szCs w:val="22"/>
            <w:lang w:val="en-US" w:eastAsia="en-US"/>
          </w:rPr>
          <w:tab/>
        </w:r>
        <w:r w:rsidR="00D65FD4">
          <w:rPr>
            <w:rStyle w:val="Hyperlink"/>
            <w:lang w:val="en-US" w:eastAsia="en-US"/>
          </w:rPr>
          <w:t>Capital expenditure sharing scheme</w:t>
        </w:r>
        <w:r w:rsidR="00D65FD4">
          <w:rPr>
            <w:lang w:val="en-US" w:eastAsia="en-US"/>
          </w:rPr>
          <w:tab/>
        </w:r>
        <w:r w:rsidR="00D65FD4">
          <w:rPr>
            <w:lang w:val="en-US" w:eastAsia="en-US"/>
          </w:rPr>
          <w:fldChar w:fldCharType="begin"/>
        </w:r>
        <w:r w:rsidR="00D65FD4">
          <w:rPr>
            <w:lang w:val="en-US" w:eastAsia="en-US"/>
          </w:rPr>
          <w:instrText xml:space="preserve"> PAGEREF _Toc256001148 \h </w:instrText>
        </w:r>
        <w:r w:rsidR="00D65FD4">
          <w:rPr>
            <w:lang w:val="en-US" w:eastAsia="en-US"/>
          </w:rPr>
        </w:r>
        <w:r w:rsidR="00D65FD4">
          <w:rPr>
            <w:lang w:val="en-US" w:eastAsia="en-US"/>
          </w:rPr>
          <w:fldChar w:fldCharType="separate"/>
        </w:r>
        <w:r w:rsidR="00D65FD4">
          <w:rPr>
            <w:lang w:val="en-US" w:eastAsia="en-US"/>
          </w:rPr>
          <w:t>880</w:t>
        </w:r>
        <w:r w:rsidR="00D65FD4">
          <w:rPr>
            <w:lang w:val="en-US" w:eastAsia="en-US"/>
          </w:rPr>
          <w:fldChar w:fldCharType="end"/>
        </w:r>
      </w:hyperlink>
    </w:p>
    <w:p w14:paraId="76D12A94" w14:textId="77777777" w:rsidR="00D65FD4" w:rsidRDefault="00DA2F6F">
      <w:pPr>
        <w:pStyle w:val="TOC9"/>
        <w:widowControl/>
        <w:rPr>
          <w:rFonts w:ascii="Calibri" w:hAnsi="Calibri" w:cs="Calibri"/>
          <w:noProof/>
          <w:sz w:val="22"/>
          <w:szCs w:val="22"/>
          <w:lang w:val="en-US"/>
        </w:rPr>
      </w:pPr>
      <w:hyperlink w:anchor="_Toc256001149" w:history="1">
        <w:r w:rsidR="00D65FD4">
          <w:rPr>
            <w:rStyle w:val="Hyperlink"/>
            <w:lang w:val="en-US" w:eastAsia="en-US"/>
          </w:rPr>
          <w:t>6A.6.6</w:t>
        </w:r>
        <w:r w:rsidR="00D65FD4">
          <w:rPr>
            <w:rFonts w:ascii="Calibri" w:hAnsi="Calibri" w:cs="Calibri"/>
            <w:noProof/>
            <w:sz w:val="22"/>
            <w:szCs w:val="22"/>
            <w:lang w:val="en-US" w:eastAsia="en-US"/>
          </w:rPr>
          <w:tab/>
        </w:r>
        <w:r w:rsidR="00D65FD4">
          <w:rPr>
            <w:rStyle w:val="Hyperlink"/>
            <w:lang w:val="en-US" w:eastAsia="en-US"/>
          </w:rPr>
          <w:t>Forecast operating expenditure</w:t>
        </w:r>
        <w:r w:rsidR="00D65FD4">
          <w:rPr>
            <w:lang w:val="en-US" w:eastAsia="en-US"/>
          </w:rPr>
          <w:tab/>
        </w:r>
        <w:r w:rsidR="00D65FD4">
          <w:rPr>
            <w:lang w:val="en-US" w:eastAsia="en-US"/>
          </w:rPr>
          <w:fldChar w:fldCharType="begin"/>
        </w:r>
        <w:r w:rsidR="00D65FD4">
          <w:rPr>
            <w:lang w:val="en-US" w:eastAsia="en-US"/>
          </w:rPr>
          <w:instrText xml:space="preserve"> PAGEREF _Toc256001149 \h </w:instrText>
        </w:r>
        <w:r w:rsidR="00D65FD4">
          <w:rPr>
            <w:lang w:val="en-US" w:eastAsia="en-US"/>
          </w:rPr>
        </w:r>
        <w:r w:rsidR="00D65FD4">
          <w:rPr>
            <w:lang w:val="en-US" w:eastAsia="en-US"/>
          </w:rPr>
          <w:fldChar w:fldCharType="separate"/>
        </w:r>
        <w:r w:rsidR="00D65FD4">
          <w:rPr>
            <w:lang w:val="en-US" w:eastAsia="en-US"/>
          </w:rPr>
          <w:t>881</w:t>
        </w:r>
        <w:r w:rsidR="00D65FD4">
          <w:rPr>
            <w:lang w:val="en-US" w:eastAsia="en-US"/>
          </w:rPr>
          <w:fldChar w:fldCharType="end"/>
        </w:r>
      </w:hyperlink>
    </w:p>
    <w:p w14:paraId="515B5631" w14:textId="77777777" w:rsidR="00D65FD4" w:rsidRDefault="00DA2F6F">
      <w:pPr>
        <w:pStyle w:val="TOC9"/>
        <w:widowControl/>
        <w:rPr>
          <w:rFonts w:ascii="Calibri" w:hAnsi="Calibri" w:cs="Calibri"/>
          <w:noProof/>
          <w:sz w:val="22"/>
          <w:szCs w:val="22"/>
          <w:lang w:val="en-US"/>
        </w:rPr>
      </w:pPr>
      <w:hyperlink w:anchor="_Toc256001150" w:history="1">
        <w:r w:rsidR="00D65FD4">
          <w:rPr>
            <w:rStyle w:val="Hyperlink"/>
            <w:lang w:val="en-US" w:eastAsia="en-US"/>
          </w:rPr>
          <w:t>6A.6.7</w:t>
        </w:r>
        <w:r w:rsidR="00D65FD4">
          <w:rPr>
            <w:rFonts w:ascii="Calibri" w:hAnsi="Calibri" w:cs="Calibri"/>
            <w:noProof/>
            <w:sz w:val="22"/>
            <w:szCs w:val="22"/>
            <w:lang w:val="en-US" w:eastAsia="en-US"/>
          </w:rPr>
          <w:tab/>
        </w:r>
        <w:r w:rsidR="00D65FD4">
          <w:rPr>
            <w:rStyle w:val="Hyperlink"/>
            <w:lang w:val="en-US" w:eastAsia="en-US"/>
          </w:rPr>
          <w:t>Forecast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_Toc256001150 \h </w:instrText>
        </w:r>
        <w:r w:rsidR="00D65FD4">
          <w:rPr>
            <w:lang w:val="en-US" w:eastAsia="en-US"/>
          </w:rPr>
        </w:r>
        <w:r w:rsidR="00D65FD4">
          <w:rPr>
            <w:lang w:val="en-US" w:eastAsia="en-US"/>
          </w:rPr>
          <w:fldChar w:fldCharType="separate"/>
        </w:r>
        <w:r w:rsidR="00D65FD4">
          <w:rPr>
            <w:lang w:val="en-US" w:eastAsia="en-US"/>
          </w:rPr>
          <w:t>884</w:t>
        </w:r>
        <w:r w:rsidR="00D65FD4">
          <w:rPr>
            <w:lang w:val="en-US" w:eastAsia="en-US"/>
          </w:rPr>
          <w:fldChar w:fldCharType="end"/>
        </w:r>
      </w:hyperlink>
    </w:p>
    <w:p w14:paraId="38067B54" w14:textId="77777777" w:rsidR="00D65FD4" w:rsidRDefault="00DA2F6F">
      <w:pPr>
        <w:pStyle w:val="TOC9"/>
        <w:widowControl/>
        <w:rPr>
          <w:rFonts w:ascii="Calibri" w:hAnsi="Calibri" w:cs="Calibri"/>
          <w:noProof/>
          <w:sz w:val="22"/>
          <w:szCs w:val="22"/>
          <w:lang w:val="en-US"/>
        </w:rPr>
      </w:pPr>
      <w:hyperlink w:anchor="_Toc256001151" w:history="1">
        <w:r w:rsidR="00D65FD4">
          <w:rPr>
            <w:rStyle w:val="Hyperlink"/>
            <w:lang w:val="en-US" w:eastAsia="en-US"/>
          </w:rPr>
          <w:t>6A.6.8</w:t>
        </w:r>
        <w:r w:rsidR="00D65FD4">
          <w:rPr>
            <w:rFonts w:ascii="Calibri" w:hAnsi="Calibri" w:cs="Calibri"/>
            <w:noProof/>
            <w:sz w:val="22"/>
            <w:szCs w:val="22"/>
            <w:lang w:val="en-US" w:eastAsia="en-US"/>
          </w:rPr>
          <w:tab/>
        </w:r>
        <w:r w:rsidR="00D65FD4">
          <w:rPr>
            <w:rStyle w:val="Hyperlink"/>
            <w:lang w:val="en-US" w:eastAsia="en-US"/>
          </w:rPr>
          <w:t>The X factor</w:t>
        </w:r>
        <w:r w:rsidR="00D65FD4">
          <w:rPr>
            <w:lang w:val="en-US" w:eastAsia="en-US"/>
          </w:rPr>
          <w:tab/>
        </w:r>
        <w:r w:rsidR="00D65FD4">
          <w:rPr>
            <w:lang w:val="en-US" w:eastAsia="en-US"/>
          </w:rPr>
          <w:fldChar w:fldCharType="begin"/>
        </w:r>
        <w:r w:rsidR="00D65FD4">
          <w:rPr>
            <w:lang w:val="en-US" w:eastAsia="en-US"/>
          </w:rPr>
          <w:instrText xml:space="preserve"> PAGEREF _Toc256001151 \h </w:instrText>
        </w:r>
        <w:r w:rsidR="00D65FD4">
          <w:rPr>
            <w:lang w:val="en-US" w:eastAsia="en-US"/>
          </w:rPr>
        </w:r>
        <w:r w:rsidR="00D65FD4">
          <w:rPr>
            <w:lang w:val="en-US" w:eastAsia="en-US"/>
          </w:rPr>
          <w:fldChar w:fldCharType="separate"/>
        </w:r>
        <w:r w:rsidR="00D65FD4">
          <w:rPr>
            <w:lang w:val="en-US" w:eastAsia="en-US"/>
          </w:rPr>
          <w:t>887</w:t>
        </w:r>
        <w:r w:rsidR="00D65FD4">
          <w:rPr>
            <w:lang w:val="en-US" w:eastAsia="en-US"/>
          </w:rPr>
          <w:fldChar w:fldCharType="end"/>
        </w:r>
      </w:hyperlink>
    </w:p>
    <w:p w14:paraId="6BB62413" w14:textId="77777777" w:rsidR="00D65FD4" w:rsidRDefault="00DA2F6F">
      <w:pPr>
        <w:pStyle w:val="TOC9"/>
        <w:widowControl/>
        <w:rPr>
          <w:rFonts w:ascii="Calibri" w:hAnsi="Calibri" w:cs="Calibri"/>
          <w:noProof/>
          <w:sz w:val="22"/>
          <w:szCs w:val="22"/>
          <w:lang w:val="en-US"/>
        </w:rPr>
      </w:pPr>
      <w:hyperlink w:anchor="_Toc256001152" w:history="1">
        <w:r w:rsidR="00D65FD4">
          <w:rPr>
            <w:rStyle w:val="Hyperlink"/>
            <w:lang w:val="en-US" w:eastAsia="en-US"/>
          </w:rPr>
          <w:t>6A.6.9</w:t>
        </w:r>
        <w:r w:rsidR="00D65FD4">
          <w:rPr>
            <w:rFonts w:ascii="Calibri" w:hAnsi="Calibri" w:cs="Calibri"/>
            <w:noProof/>
            <w:sz w:val="22"/>
            <w:szCs w:val="22"/>
            <w:lang w:val="en-US" w:eastAsia="en-US"/>
          </w:rPr>
          <w:tab/>
        </w:r>
        <w:r w:rsidR="00D65FD4">
          <w:rPr>
            <w:rStyle w:val="Hyperlink"/>
            <w:lang w:val="en-US" w:eastAsia="en-US"/>
          </w:rPr>
          <w:t>Pass through events</w:t>
        </w:r>
        <w:r w:rsidR="00D65FD4">
          <w:rPr>
            <w:lang w:val="en-US" w:eastAsia="en-US"/>
          </w:rPr>
          <w:tab/>
        </w:r>
        <w:r w:rsidR="00D65FD4">
          <w:rPr>
            <w:lang w:val="en-US" w:eastAsia="en-US"/>
          </w:rPr>
          <w:fldChar w:fldCharType="begin"/>
        </w:r>
        <w:r w:rsidR="00D65FD4">
          <w:rPr>
            <w:lang w:val="en-US" w:eastAsia="en-US"/>
          </w:rPr>
          <w:instrText xml:space="preserve"> PAGEREF _Toc256001152 \h </w:instrText>
        </w:r>
        <w:r w:rsidR="00D65FD4">
          <w:rPr>
            <w:lang w:val="en-US" w:eastAsia="en-US"/>
          </w:rPr>
        </w:r>
        <w:r w:rsidR="00D65FD4">
          <w:rPr>
            <w:lang w:val="en-US" w:eastAsia="en-US"/>
          </w:rPr>
          <w:fldChar w:fldCharType="separate"/>
        </w:r>
        <w:r w:rsidR="00D65FD4">
          <w:rPr>
            <w:lang w:val="en-US" w:eastAsia="en-US"/>
          </w:rPr>
          <w:t>888</w:t>
        </w:r>
        <w:r w:rsidR="00D65FD4">
          <w:rPr>
            <w:lang w:val="en-US" w:eastAsia="en-US"/>
          </w:rPr>
          <w:fldChar w:fldCharType="end"/>
        </w:r>
      </w:hyperlink>
    </w:p>
    <w:p w14:paraId="4592CF95" w14:textId="77777777" w:rsidR="00D65FD4" w:rsidRDefault="00DA2F6F">
      <w:pPr>
        <w:pStyle w:val="TOC6"/>
        <w:widowControl/>
        <w:rPr>
          <w:rFonts w:ascii="Calibri" w:hAnsi="Calibri" w:cs="Calibri"/>
          <w:noProof/>
          <w:sz w:val="22"/>
          <w:szCs w:val="22"/>
          <w:lang w:val="en-US"/>
        </w:rPr>
      </w:pPr>
      <w:hyperlink w:anchor="_Toc256001153" w:history="1">
        <w:r w:rsidR="00D65FD4">
          <w:rPr>
            <w:rStyle w:val="Hyperlink"/>
            <w:lang w:val="en-US" w:eastAsia="en-US"/>
          </w:rPr>
          <w:t>6A.7</w:t>
        </w:r>
        <w:r w:rsidR="00D65FD4">
          <w:rPr>
            <w:rFonts w:ascii="Calibri" w:hAnsi="Calibri" w:cs="Calibri"/>
            <w:noProof/>
            <w:sz w:val="22"/>
            <w:szCs w:val="22"/>
            <w:lang w:val="en-US" w:eastAsia="en-US"/>
          </w:rPr>
          <w:tab/>
        </w:r>
        <w:r w:rsidR="00D65FD4">
          <w:rPr>
            <w:rStyle w:val="Hyperlink"/>
            <w:lang w:val="en-US" w:eastAsia="en-US"/>
          </w:rPr>
          <w:t>Matters relevant to the adjustment of revenue cap after making of revenue determination</w:t>
        </w:r>
        <w:r w:rsidR="00D65FD4">
          <w:rPr>
            <w:lang w:val="en-US" w:eastAsia="en-US"/>
          </w:rPr>
          <w:tab/>
        </w:r>
        <w:r w:rsidR="00D65FD4">
          <w:rPr>
            <w:lang w:val="en-US" w:eastAsia="en-US"/>
          </w:rPr>
          <w:fldChar w:fldCharType="begin"/>
        </w:r>
        <w:r w:rsidR="00D65FD4">
          <w:rPr>
            <w:lang w:val="en-US" w:eastAsia="en-US"/>
          </w:rPr>
          <w:instrText xml:space="preserve"> PAGEREF _Toc256001153 \h </w:instrText>
        </w:r>
        <w:r w:rsidR="00D65FD4">
          <w:rPr>
            <w:lang w:val="en-US" w:eastAsia="en-US"/>
          </w:rPr>
        </w:r>
        <w:r w:rsidR="00D65FD4">
          <w:rPr>
            <w:lang w:val="en-US" w:eastAsia="en-US"/>
          </w:rPr>
          <w:fldChar w:fldCharType="separate"/>
        </w:r>
        <w:r w:rsidR="00D65FD4">
          <w:rPr>
            <w:lang w:val="en-US" w:eastAsia="en-US"/>
          </w:rPr>
          <w:t>888</w:t>
        </w:r>
        <w:r w:rsidR="00D65FD4">
          <w:rPr>
            <w:lang w:val="en-US" w:eastAsia="en-US"/>
          </w:rPr>
          <w:fldChar w:fldCharType="end"/>
        </w:r>
      </w:hyperlink>
    </w:p>
    <w:p w14:paraId="2C326983" w14:textId="77777777" w:rsidR="00D65FD4" w:rsidRDefault="00DA2F6F">
      <w:pPr>
        <w:pStyle w:val="TOC9"/>
        <w:widowControl/>
        <w:rPr>
          <w:rFonts w:ascii="Calibri" w:hAnsi="Calibri" w:cs="Calibri"/>
          <w:noProof/>
          <w:sz w:val="22"/>
          <w:szCs w:val="22"/>
          <w:lang w:val="en-US"/>
        </w:rPr>
      </w:pPr>
      <w:hyperlink w:anchor="_Toc256001154" w:history="1">
        <w:r w:rsidR="00D65FD4">
          <w:rPr>
            <w:rStyle w:val="Hyperlink"/>
            <w:lang w:val="en-US" w:eastAsia="en-US"/>
          </w:rPr>
          <w:t>6A.7.1</w:t>
        </w:r>
        <w:r w:rsidR="00D65FD4">
          <w:rPr>
            <w:rFonts w:ascii="Calibri" w:hAnsi="Calibri" w:cs="Calibri"/>
            <w:noProof/>
            <w:sz w:val="22"/>
            <w:szCs w:val="22"/>
            <w:lang w:val="en-US" w:eastAsia="en-US"/>
          </w:rPr>
          <w:tab/>
        </w:r>
        <w:r w:rsidR="00D65FD4">
          <w:rPr>
            <w:rStyle w:val="Hyperlink"/>
            <w:lang w:val="en-US" w:eastAsia="en-US"/>
          </w:rPr>
          <w:t>Reopening of revenue determination for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_Toc256001154 \h </w:instrText>
        </w:r>
        <w:r w:rsidR="00D65FD4">
          <w:rPr>
            <w:lang w:val="en-US" w:eastAsia="en-US"/>
          </w:rPr>
        </w:r>
        <w:r w:rsidR="00D65FD4">
          <w:rPr>
            <w:lang w:val="en-US" w:eastAsia="en-US"/>
          </w:rPr>
          <w:fldChar w:fldCharType="separate"/>
        </w:r>
        <w:r w:rsidR="00D65FD4">
          <w:rPr>
            <w:lang w:val="en-US" w:eastAsia="en-US"/>
          </w:rPr>
          <w:t>888</w:t>
        </w:r>
        <w:r w:rsidR="00D65FD4">
          <w:rPr>
            <w:lang w:val="en-US" w:eastAsia="en-US"/>
          </w:rPr>
          <w:fldChar w:fldCharType="end"/>
        </w:r>
      </w:hyperlink>
    </w:p>
    <w:p w14:paraId="25068D06" w14:textId="77777777" w:rsidR="00D65FD4" w:rsidRDefault="00DA2F6F">
      <w:pPr>
        <w:pStyle w:val="TOC9"/>
        <w:widowControl/>
        <w:rPr>
          <w:rFonts w:ascii="Calibri" w:hAnsi="Calibri" w:cs="Calibri"/>
          <w:noProof/>
          <w:sz w:val="22"/>
          <w:szCs w:val="22"/>
          <w:lang w:val="en-US"/>
        </w:rPr>
      </w:pPr>
      <w:hyperlink w:anchor="_Toc256001155" w:history="1">
        <w:r w:rsidR="00D65FD4">
          <w:rPr>
            <w:rStyle w:val="Hyperlink"/>
            <w:lang w:val="en-US" w:eastAsia="en-US"/>
          </w:rPr>
          <w:t>6A.7.2</w:t>
        </w:r>
        <w:r w:rsidR="00D65FD4">
          <w:rPr>
            <w:rFonts w:ascii="Calibri" w:hAnsi="Calibri" w:cs="Calibri"/>
            <w:noProof/>
            <w:sz w:val="22"/>
            <w:szCs w:val="22"/>
            <w:lang w:val="en-US" w:eastAsia="en-US"/>
          </w:rPr>
          <w:tab/>
        </w:r>
        <w:r w:rsidR="00D65FD4">
          <w:rPr>
            <w:rStyle w:val="Hyperlink"/>
            <w:lang w:val="en-US" w:eastAsia="en-US"/>
          </w:rPr>
          <w:t>Network support pass through</w:t>
        </w:r>
        <w:r w:rsidR="00D65FD4">
          <w:rPr>
            <w:lang w:val="en-US" w:eastAsia="en-US"/>
          </w:rPr>
          <w:tab/>
        </w:r>
        <w:r w:rsidR="00D65FD4">
          <w:rPr>
            <w:lang w:val="en-US" w:eastAsia="en-US"/>
          </w:rPr>
          <w:fldChar w:fldCharType="begin"/>
        </w:r>
        <w:r w:rsidR="00D65FD4">
          <w:rPr>
            <w:lang w:val="en-US" w:eastAsia="en-US"/>
          </w:rPr>
          <w:instrText xml:space="preserve"> PAGEREF _Toc256001155 \h </w:instrText>
        </w:r>
        <w:r w:rsidR="00D65FD4">
          <w:rPr>
            <w:lang w:val="en-US" w:eastAsia="en-US"/>
          </w:rPr>
        </w:r>
        <w:r w:rsidR="00D65FD4">
          <w:rPr>
            <w:lang w:val="en-US" w:eastAsia="en-US"/>
          </w:rPr>
          <w:fldChar w:fldCharType="separate"/>
        </w:r>
        <w:r w:rsidR="00D65FD4">
          <w:rPr>
            <w:lang w:val="en-US" w:eastAsia="en-US"/>
          </w:rPr>
          <w:t>891</w:t>
        </w:r>
        <w:r w:rsidR="00D65FD4">
          <w:rPr>
            <w:lang w:val="en-US" w:eastAsia="en-US"/>
          </w:rPr>
          <w:fldChar w:fldCharType="end"/>
        </w:r>
      </w:hyperlink>
    </w:p>
    <w:p w14:paraId="075CEF22" w14:textId="77777777" w:rsidR="00D65FD4" w:rsidRDefault="00DA2F6F">
      <w:pPr>
        <w:pStyle w:val="TOC9"/>
        <w:widowControl/>
        <w:rPr>
          <w:rFonts w:ascii="Calibri" w:hAnsi="Calibri" w:cs="Calibri"/>
          <w:noProof/>
          <w:sz w:val="22"/>
          <w:szCs w:val="22"/>
          <w:lang w:val="en-US"/>
        </w:rPr>
      </w:pPr>
      <w:hyperlink w:anchor="_Toc256001156" w:history="1">
        <w:r w:rsidR="00D65FD4">
          <w:rPr>
            <w:rStyle w:val="Hyperlink"/>
            <w:lang w:val="en-US" w:eastAsia="en-US"/>
          </w:rPr>
          <w:t>6A.7.3</w:t>
        </w:r>
        <w:r w:rsidR="00D65FD4">
          <w:rPr>
            <w:rFonts w:ascii="Calibri" w:hAnsi="Calibri" w:cs="Calibri"/>
            <w:noProof/>
            <w:sz w:val="22"/>
            <w:szCs w:val="22"/>
            <w:lang w:val="en-US" w:eastAsia="en-US"/>
          </w:rPr>
          <w:tab/>
        </w:r>
        <w:r w:rsidR="00D65FD4">
          <w:rPr>
            <w:rStyle w:val="Hyperlink"/>
            <w:lang w:val="en-US" w:eastAsia="en-US"/>
          </w:rPr>
          <w:t>Cost pass through</w:t>
        </w:r>
        <w:r w:rsidR="00D65FD4">
          <w:rPr>
            <w:lang w:val="en-US" w:eastAsia="en-US"/>
          </w:rPr>
          <w:tab/>
        </w:r>
        <w:r w:rsidR="00D65FD4">
          <w:rPr>
            <w:lang w:val="en-US" w:eastAsia="en-US"/>
          </w:rPr>
          <w:fldChar w:fldCharType="begin"/>
        </w:r>
        <w:r w:rsidR="00D65FD4">
          <w:rPr>
            <w:lang w:val="en-US" w:eastAsia="en-US"/>
          </w:rPr>
          <w:instrText xml:space="preserve"> PAGEREF _Toc256001156 \h </w:instrText>
        </w:r>
        <w:r w:rsidR="00D65FD4">
          <w:rPr>
            <w:lang w:val="en-US" w:eastAsia="en-US"/>
          </w:rPr>
        </w:r>
        <w:r w:rsidR="00D65FD4">
          <w:rPr>
            <w:lang w:val="en-US" w:eastAsia="en-US"/>
          </w:rPr>
          <w:fldChar w:fldCharType="separate"/>
        </w:r>
        <w:r w:rsidR="00D65FD4">
          <w:rPr>
            <w:lang w:val="en-US" w:eastAsia="en-US"/>
          </w:rPr>
          <w:t>893</w:t>
        </w:r>
        <w:r w:rsidR="00D65FD4">
          <w:rPr>
            <w:lang w:val="en-US" w:eastAsia="en-US"/>
          </w:rPr>
          <w:fldChar w:fldCharType="end"/>
        </w:r>
      </w:hyperlink>
    </w:p>
    <w:p w14:paraId="134E9790" w14:textId="77777777" w:rsidR="00D65FD4" w:rsidRDefault="00DA2F6F">
      <w:pPr>
        <w:pStyle w:val="TOC9"/>
        <w:widowControl/>
        <w:rPr>
          <w:rFonts w:ascii="Calibri" w:hAnsi="Calibri" w:cs="Calibri"/>
          <w:noProof/>
          <w:sz w:val="22"/>
          <w:szCs w:val="22"/>
          <w:lang w:val="en-US"/>
        </w:rPr>
      </w:pPr>
      <w:hyperlink w:anchor="_Toc256001157" w:history="1">
        <w:r w:rsidR="00D65FD4">
          <w:rPr>
            <w:rStyle w:val="Hyperlink"/>
            <w:lang w:val="en-US" w:eastAsia="en-US"/>
          </w:rPr>
          <w:t>6A.7.4</w:t>
        </w:r>
        <w:r w:rsidR="00D65FD4">
          <w:rPr>
            <w:rFonts w:ascii="Calibri" w:hAnsi="Calibri" w:cs="Calibri"/>
            <w:noProof/>
            <w:sz w:val="22"/>
            <w:szCs w:val="22"/>
            <w:lang w:val="en-US" w:eastAsia="en-US"/>
          </w:rPr>
          <w:tab/>
        </w:r>
        <w:r w:rsidR="00D65FD4">
          <w:rPr>
            <w:rStyle w:val="Hyperlink"/>
            <w:lang w:val="en-US" w:eastAsia="en-US"/>
          </w:rPr>
          <w:t>Service target performance incentive scheme</w:t>
        </w:r>
        <w:r w:rsidR="00D65FD4">
          <w:rPr>
            <w:lang w:val="en-US" w:eastAsia="en-US"/>
          </w:rPr>
          <w:tab/>
        </w:r>
        <w:r w:rsidR="00D65FD4">
          <w:rPr>
            <w:lang w:val="en-US" w:eastAsia="en-US"/>
          </w:rPr>
          <w:fldChar w:fldCharType="begin"/>
        </w:r>
        <w:r w:rsidR="00D65FD4">
          <w:rPr>
            <w:lang w:val="en-US" w:eastAsia="en-US"/>
          </w:rPr>
          <w:instrText xml:space="preserve"> PAGEREF _Toc256001157 \h </w:instrText>
        </w:r>
        <w:r w:rsidR="00D65FD4">
          <w:rPr>
            <w:lang w:val="en-US" w:eastAsia="en-US"/>
          </w:rPr>
        </w:r>
        <w:r w:rsidR="00D65FD4">
          <w:rPr>
            <w:lang w:val="en-US" w:eastAsia="en-US"/>
          </w:rPr>
          <w:fldChar w:fldCharType="separate"/>
        </w:r>
        <w:r w:rsidR="00D65FD4">
          <w:rPr>
            <w:lang w:val="en-US" w:eastAsia="en-US"/>
          </w:rPr>
          <w:t>898</w:t>
        </w:r>
        <w:r w:rsidR="00D65FD4">
          <w:rPr>
            <w:lang w:val="en-US" w:eastAsia="en-US"/>
          </w:rPr>
          <w:fldChar w:fldCharType="end"/>
        </w:r>
      </w:hyperlink>
    </w:p>
    <w:p w14:paraId="4919293B" w14:textId="77777777" w:rsidR="00D65FD4" w:rsidRDefault="00DA2F6F">
      <w:pPr>
        <w:pStyle w:val="TOC9"/>
        <w:widowControl/>
        <w:rPr>
          <w:rFonts w:ascii="Calibri" w:hAnsi="Calibri" w:cs="Calibri"/>
          <w:noProof/>
          <w:sz w:val="22"/>
          <w:szCs w:val="22"/>
          <w:lang w:val="en-US"/>
        </w:rPr>
      </w:pPr>
      <w:hyperlink w:anchor="_Toc256001158" w:history="1">
        <w:r w:rsidR="00D65FD4">
          <w:rPr>
            <w:rStyle w:val="Hyperlink"/>
            <w:lang w:val="en-US" w:eastAsia="en-US"/>
          </w:rPr>
          <w:t>6A.7.5</w:t>
        </w:r>
        <w:r w:rsidR="00D65FD4">
          <w:rPr>
            <w:rFonts w:ascii="Calibri" w:hAnsi="Calibri" w:cs="Calibri"/>
            <w:noProof/>
            <w:sz w:val="22"/>
            <w:szCs w:val="22"/>
            <w:lang w:val="en-US" w:eastAsia="en-US"/>
          </w:rPr>
          <w:tab/>
        </w:r>
        <w:r w:rsidR="00D65FD4">
          <w:rPr>
            <w:rStyle w:val="Hyperlink"/>
            <w:lang w:val="en-US" w:eastAsia="en-US"/>
          </w:rPr>
          <w:t>Small-scale incentive scheme</w:t>
        </w:r>
        <w:r w:rsidR="00D65FD4">
          <w:rPr>
            <w:lang w:val="en-US" w:eastAsia="en-US"/>
          </w:rPr>
          <w:tab/>
        </w:r>
        <w:r w:rsidR="00D65FD4">
          <w:rPr>
            <w:lang w:val="en-US" w:eastAsia="en-US"/>
          </w:rPr>
          <w:fldChar w:fldCharType="begin"/>
        </w:r>
        <w:r w:rsidR="00D65FD4">
          <w:rPr>
            <w:lang w:val="en-US" w:eastAsia="en-US"/>
          </w:rPr>
          <w:instrText xml:space="preserve"> PAGEREF _Toc256001158 \h </w:instrText>
        </w:r>
        <w:r w:rsidR="00D65FD4">
          <w:rPr>
            <w:lang w:val="en-US" w:eastAsia="en-US"/>
          </w:rPr>
        </w:r>
        <w:r w:rsidR="00D65FD4">
          <w:rPr>
            <w:lang w:val="en-US" w:eastAsia="en-US"/>
          </w:rPr>
          <w:fldChar w:fldCharType="separate"/>
        </w:r>
        <w:r w:rsidR="00D65FD4">
          <w:rPr>
            <w:lang w:val="en-US" w:eastAsia="en-US"/>
          </w:rPr>
          <w:t>899</w:t>
        </w:r>
        <w:r w:rsidR="00D65FD4">
          <w:rPr>
            <w:lang w:val="en-US" w:eastAsia="en-US"/>
          </w:rPr>
          <w:fldChar w:fldCharType="end"/>
        </w:r>
      </w:hyperlink>
    </w:p>
    <w:p w14:paraId="654FA5EE" w14:textId="77777777" w:rsidR="00D65FD4" w:rsidRDefault="00DA2F6F">
      <w:pPr>
        <w:pStyle w:val="TOC6"/>
        <w:widowControl/>
        <w:rPr>
          <w:rFonts w:ascii="Calibri" w:hAnsi="Calibri" w:cs="Calibri"/>
          <w:noProof/>
          <w:sz w:val="22"/>
          <w:szCs w:val="22"/>
          <w:lang w:val="en-US"/>
        </w:rPr>
      </w:pPr>
      <w:hyperlink w:anchor="_Toc256001159" w:history="1">
        <w:r w:rsidR="00D65FD4">
          <w:rPr>
            <w:rStyle w:val="Hyperlink"/>
            <w:lang w:val="en-US" w:eastAsia="en-US"/>
          </w:rPr>
          <w:t>6A.7.6</w:t>
        </w:r>
        <w:r w:rsidR="00D65FD4">
          <w:rPr>
            <w:rFonts w:ascii="Calibri" w:hAnsi="Calibri" w:cs="Calibri"/>
            <w:noProof/>
            <w:sz w:val="22"/>
            <w:szCs w:val="22"/>
            <w:lang w:val="en-US" w:eastAsia="en-US"/>
          </w:rPr>
          <w:tab/>
        </w:r>
        <w:r w:rsidR="00D65FD4">
          <w:rPr>
            <w:rStyle w:val="Hyperlink"/>
            <w:lang w:val="en-US" w:eastAsia="en-US"/>
          </w:rPr>
          <w:t>Demand management innovation allowance mechanism</w:t>
        </w:r>
        <w:r w:rsidR="00D65FD4">
          <w:rPr>
            <w:lang w:val="en-US" w:eastAsia="en-US"/>
          </w:rPr>
          <w:tab/>
        </w:r>
        <w:r w:rsidR="00D65FD4">
          <w:rPr>
            <w:lang w:val="en-US" w:eastAsia="en-US"/>
          </w:rPr>
          <w:fldChar w:fldCharType="begin"/>
        </w:r>
        <w:r w:rsidR="00D65FD4">
          <w:rPr>
            <w:lang w:val="en-US" w:eastAsia="en-US"/>
          </w:rPr>
          <w:instrText xml:space="preserve"> PAGEREF _Toc256001159 \h </w:instrText>
        </w:r>
        <w:r w:rsidR="00D65FD4">
          <w:rPr>
            <w:lang w:val="en-US" w:eastAsia="en-US"/>
          </w:rPr>
        </w:r>
        <w:r w:rsidR="00D65FD4">
          <w:rPr>
            <w:lang w:val="en-US" w:eastAsia="en-US"/>
          </w:rPr>
          <w:fldChar w:fldCharType="separate"/>
        </w:r>
        <w:r w:rsidR="00D65FD4">
          <w:rPr>
            <w:lang w:val="en-US" w:eastAsia="en-US"/>
          </w:rPr>
          <w:t>900</w:t>
        </w:r>
        <w:r w:rsidR="00D65FD4">
          <w:rPr>
            <w:lang w:val="en-US" w:eastAsia="en-US"/>
          </w:rPr>
          <w:fldChar w:fldCharType="end"/>
        </w:r>
      </w:hyperlink>
    </w:p>
    <w:p w14:paraId="3B9D9213" w14:textId="77777777" w:rsidR="00D65FD4" w:rsidRDefault="00DA2F6F">
      <w:pPr>
        <w:pStyle w:val="TOC6"/>
        <w:widowControl/>
        <w:rPr>
          <w:rFonts w:ascii="Calibri" w:hAnsi="Calibri" w:cs="Calibri"/>
          <w:noProof/>
          <w:sz w:val="22"/>
          <w:szCs w:val="22"/>
          <w:lang w:val="en-US"/>
        </w:rPr>
      </w:pPr>
      <w:hyperlink w:anchor="_Toc256001160" w:history="1">
        <w:r w:rsidR="00D65FD4">
          <w:rPr>
            <w:rStyle w:val="Hyperlink"/>
            <w:lang w:val="en-US" w:eastAsia="en-US"/>
          </w:rPr>
          <w:t>6A.8</w:t>
        </w:r>
        <w:r w:rsidR="00D65FD4">
          <w:rPr>
            <w:rFonts w:ascii="Calibri" w:hAnsi="Calibri" w:cs="Calibri"/>
            <w:noProof/>
            <w:sz w:val="22"/>
            <w:szCs w:val="22"/>
            <w:lang w:val="en-US" w:eastAsia="en-US"/>
          </w:rPr>
          <w:tab/>
        </w:r>
        <w:r w:rsidR="00D65FD4">
          <w:rPr>
            <w:rStyle w:val="Hyperlink"/>
            <w:lang w:val="en-US" w:eastAsia="en-US"/>
          </w:rPr>
          <w:t>Contingent Projects</w:t>
        </w:r>
        <w:r w:rsidR="00D65FD4">
          <w:rPr>
            <w:lang w:val="en-US" w:eastAsia="en-US"/>
          </w:rPr>
          <w:tab/>
        </w:r>
        <w:r w:rsidR="00D65FD4">
          <w:rPr>
            <w:lang w:val="en-US" w:eastAsia="en-US"/>
          </w:rPr>
          <w:fldChar w:fldCharType="begin"/>
        </w:r>
        <w:r w:rsidR="00D65FD4">
          <w:rPr>
            <w:lang w:val="en-US" w:eastAsia="en-US"/>
          </w:rPr>
          <w:instrText xml:space="preserve"> PAGEREF _Toc256001160 \h </w:instrText>
        </w:r>
        <w:r w:rsidR="00D65FD4">
          <w:rPr>
            <w:lang w:val="en-US" w:eastAsia="en-US"/>
          </w:rPr>
        </w:r>
        <w:r w:rsidR="00D65FD4">
          <w:rPr>
            <w:lang w:val="en-US" w:eastAsia="en-US"/>
          </w:rPr>
          <w:fldChar w:fldCharType="separate"/>
        </w:r>
        <w:r w:rsidR="00D65FD4">
          <w:rPr>
            <w:lang w:val="en-US" w:eastAsia="en-US"/>
          </w:rPr>
          <w:t>901</w:t>
        </w:r>
        <w:r w:rsidR="00D65FD4">
          <w:rPr>
            <w:lang w:val="en-US" w:eastAsia="en-US"/>
          </w:rPr>
          <w:fldChar w:fldCharType="end"/>
        </w:r>
      </w:hyperlink>
    </w:p>
    <w:p w14:paraId="26F9AAFC" w14:textId="77777777" w:rsidR="00D65FD4" w:rsidRDefault="00DA2F6F">
      <w:pPr>
        <w:pStyle w:val="TOC9"/>
        <w:widowControl/>
        <w:rPr>
          <w:rFonts w:ascii="Calibri" w:hAnsi="Calibri" w:cs="Calibri"/>
          <w:noProof/>
          <w:sz w:val="22"/>
          <w:szCs w:val="22"/>
          <w:lang w:val="en-US"/>
        </w:rPr>
      </w:pPr>
      <w:hyperlink w:anchor="_Toc256001161" w:history="1">
        <w:r w:rsidR="00D65FD4">
          <w:rPr>
            <w:rStyle w:val="Hyperlink"/>
            <w:lang w:val="en-US" w:eastAsia="en-US"/>
          </w:rPr>
          <w:t>6A.8.1</w:t>
        </w:r>
        <w:r w:rsidR="00D65FD4">
          <w:rPr>
            <w:rFonts w:ascii="Calibri" w:hAnsi="Calibri" w:cs="Calibri"/>
            <w:noProof/>
            <w:sz w:val="22"/>
            <w:szCs w:val="22"/>
            <w:lang w:val="en-US" w:eastAsia="en-US"/>
          </w:rPr>
          <w:tab/>
        </w:r>
        <w:r w:rsidR="00D65FD4">
          <w:rPr>
            <w:rStyle w:val="Hyperlink"/>
            <w:lang w:val="en-US" w:eastAsia="en-US"/>
          </w:rPr>
          <w:t>Acceptance of a Contingent Project in a revenue determination</w:t>
        </w:r>
        <w:r w:rsidR="00D65FD4">
          <w:rPr>
            <w:lang w:val="en-US" w:eastAsia="en-US"/>
          </w:rPr>
          <w:tab/>
        </w:r>
        <w:r w:rsidR="00D65FD4">
          <w:rPr>
            <w:lang w:val="en-US" w:eastAsia="en-US"/>
          </w:rPr>
          <w:fldChar w:fldCharType="begin"/>
        </w:r>
        <w:r w:rsidR="00D65FD4">
          <w:rPr>
            <w:lang w:val="en-US" w:eastAsia="en-US"/>
          </w:rPr>
          <w:instrText xml:space="preserve"> PAGEREF _Toc256001161 \h </w:instrText>
        </w:r>
        <w:r w:rsidR="00D65FD4">
          <w:rPr>
            <w:lang w:val="en-US" w:eastAsia="en-US"/>
          </w:rPr>
        </w:r>
        <w:r w:rsidR="00D65FD4">
          <w:rPr>
            <w:lang w:val="en-US" w:eastAsia="en-US"/>
          </w:rPr>
          <w:fldChar w:fldCharType="separate"/>
        </w:r>
        <w:r w:rsidR="00D65FD4">
          <w:rPr>
            <w:lang w:val="en-US" w:eastAsia="en-US"/>
          </w:rPr>
          <w:t>901</w:t>
        </w:r>
        <w:r w:rsidR="00D65FD4">
          <w:rPr>
            <w:lang w:val="en-US" w:eastAsia="en-US"/>
          </w:rPr>
          <w:fldChar w:fldCharType="end"/>
        </w:r>
      </w:hyperlink>
    </w:p>
    <w:p w14:paraId="53215558" w14:textId="77777777" w:rsidR="00D65FD4" w:rsidRDefault="00DA2F6F">
      <w:pPr>
        <w:pStyle w:val="TOC9"/>
        <w:widowControl/>
        <w:rPr>
          <w:rFonts w:ascii="Calibri" w:hAnsi="Calibri" w:cs="Calibri"/>
          <w:noProof/>
          <w:sz w:val="22"/>
          <w:szCs w:val="22"/>
          <w:lang w:val="en-US"/>
        </w:rPr>
      </w:pPr>
      <w:hyperlink w:anchor="_Toc256001162" w:history="1">
        <w:r w:rsidR="00D65FD4">
          <w:rPr>
            <w:rStyle w:val="Hyperlink"/>
            <w:lang w:val="en-US" w:eastAsia="en-US"/>
          </w:rPr>
          <w:t>6A.8.2</w:t>
        </w:r>
        <w:r w:rsidR="00D65FD4">
          <w:rPr>
            <w:rFonts w:ascii="Calibri" w:hAnsi="Calibri" w:cs="Calibri"/>
            <w:noProof/>
            <w:sz w:val="22"/>
            <w:szCs w:val="22"/>
            <w:lang w:val="en-US" w:eastAsia="en-US"/>
          </w:rPr>
          <w:tab/>
        </w:r>
        <w:r w:rsidR="00D65FD4">
          <w:rPr>
            <w:rStyle w:val="Hyperlink"/>
            <w:lang w:val="en-US" w:eastAsia="en-US"/>
          </w:rPr>
          <w:t>Amendment of revenue determination for contingent project</w:t>
        </w:r>
        <w:r w:rsidR="00D65FD4">
          <w:rPr>
            <w:lang w:val="en-US" w:eastAsia="en-US"/>
          </w:rPr>
          <w:tab/>
        </w:r>
        <w:r w:rsidR="00D65FD4">
          <w:rPr>
            <w:lang w:val="en-US" w:eastAsia="en-US"/>
          </w:rPr>
          <w:fldChar w:fldCharType="begin"/>
        </w:r>
        <w:r w:rsidR="00D65FD4">
          <w:rPr>
            <w:lang w:val="en-US" w:eastAsia="en-US"/>
          </w:rPr>
          <w:instrText xml:space="preserve"> PAGEREF _Toc256001162 \h </w:instrText>
        </w:r>
        <w:r w:rsidR="00D65FD4">
          <w:rPr>
            <w:lang w:val="en-US" w:eastAsia="en-US"/>
          </w:rPr>
        </w:r>
        <w:r w:rsidR="00D65FD4">
          <w:rPr>
            <w:lang w:val="en-US" w:eastAsia="en-US"/>
          </w:rPr>
          <w:fldChar w:fldCharType="separate"/>
        </w:r>
        <w:r w:rsidR="00D65FD4">
          <w:rPr>
            <w:lang w:val="en-US" w:eastAsia="en-US"/>
          </w:rPr>
          <w:t>903</w:t>
        </w:r>
        <w:r w:rsidR="00D65FD4">
          <w:rPr>
            <w:lang w:val="en-US" w:eastAsia="en-US"/>
          </w:rPr>
          <w:fldChar w:fldCharType="end"/>
        </w:r>
      </w:hyperlink>
    </w:p>
    <w:p w14:paraId="40D3FBF7" w14:textId="77777777" w:rsidR="00D65FD4" w:rsidRDefault="00DA2F6F">
      <w:pPr>
        <w:pStyle w:val="TOC6"/>
        <w:widowControl/>
        <w:rPr>
          <w:rFonts w:ascii="Calibri" w:hAnsi="Calibri" w:cs="Calibri"/>
          <w:noProof/>
          <w:sz w:val="22"/>
          <w:szCs w:val="22"/>
          <w:lang w:val="en-US"/>
        </w:rPr>
      </w:pPr>
      <w:hyperlink w:anchor="_Toc256001163"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_Toc256001163 \h </w:instrText>
        </w:r>
        <w:r w:rsidR="00D65FD4">
          <w:rPr>
            <w:lang w:val="en-US" w:eastAsia="en-US"/>
          </w:rPr>
        </w:r>
        <w:r w:rsidR="00D65FD4">
          <w:rPr>
            <w:lang w:val="en-US" w:eastAsia="en-US"/>
          </w:rPr>
          <w:fldChar w:fldCharType="separate"/>
        </w:r>
        <w:r w:rsidR="00D65FD4">
          <w:rPr>
            <w:lang w:val="en-US" w:eastAsia="en-US"/>
          </w:rPr>
          <w:t>907</w:t>
        </w:r>
        <w:r w:rsidR="00D65FD4">
          <w:rPr>
            <w:lang w:val="en-US" w:eastAsia="en-US"/>
          </w:rPr>
          <w:fldChar w:fldCharType="end"/>
        </w:r>
      </w:hyperlink>
    </w:p>
    <w:p w14:paraId="1F761B42" w14:textId="77777777" w:rsidR="00D65FD4" w:rsidRDefault="00DA2F6F">
      <w:pPr>
        <w:pStyle w:val="TOC6"/>
        <w:widowControl/>
        <w:rPr>
          <w:rFonts w:ascii="Calibri" w:hAnsi="Calibri" w:cs="Calibri"/>
          <w:noProof/>
          <w:sz w:val="22"/>
          <w:szCs w:val="22"/>
          <w:lang w:val="en-US"/>
        </w:rPr>
      </w:pPr>
      <w:hyperlink w:anchor="_Toc256001164"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Procedure - Revenue determinations and pricing methodologies</w:t>
        </w:r>
        <w:r w:rsidR="00D65FD4">
          <w:rPr>
            <w:lang w:val="en-US" w:eastAsia="en-US"/>
          </w:rPr>
          <w:tab/>
        </w:r>
        <w:r w:rsidR="00D65FD4">
          <w:rPr>
            <w:lang w:val="en-US" w:eastAsia="en-US"/>
          </w:rPr>
          <w:fldChar w:fldCharType="begin"/>
        </w:r>
        <w:r w:rsidR="00D65FD4">
          <w:rPr>
            <w:lang w:val="en-US" w:eastAsia="en-US"/>
          </w:rPr>
          <w:instrText xml:space="preserve"> PAGEREF _Toc256001164 \h </w:instrText>
        </w:r>
        <w:r w:rsidR="00D65FD4">
          <w:rPr>
            <w:lang w:val="en-US" w:eastAsia="en-US"/>
          </w:rPr>
        </w:r>
        <w:r w:rsidR="00D65FD4">
          <w:rPr>
            <w:lang w:val="en-US" w:eastAsia="en-US"/>
          </w:rPr>
          <w:fldChar w:fldCharType="separate"/>
        </w:r>
        <w:r w:rsidR="00D65FD4">
          <w:rPr>
            <w:lang w:val="en-US" w:eastAsia="en-US"/>
          </w:rPr>
          <w:t>907</w:t>
        </w:r>
        <w:r w:rsidR="00D65FD4">
          <w:rPr>
            <w:lang w:val="en-US" w:eastAsia="en-US"/>
          </w:rPr>
          <w:fldChar w:fldCharType="end"/>
        </w:r>
      </w:hyperlink>
    </w:p>
    <w:p w14:paraId="1100755E" w14:textId="77777777" w:rsidR="00D65FD4" w:rsidRDefault="00DA2F6F">
      <w:pPr>
        <w:pStyle w:val="TOC6"/>
        <w:widowControl/>
        <w:rPr>
          <w:rFonts w:ascii="Calibri" w:hAnsi="Calibri" w:cs="Calibri"/>
          <w:noProof/>
          <w:sz w:val="22"/>
          <w:szCs w:val="22"/>
          <w:lang w:val="en-US"/>
        </w:rPr>
      </w:pPr>
      <w:hyperlink w:anchor="_Toc256001165" w:history="1">
        <w:r w:rsidR="00D65FD4">
          <w:rPr>
            <w:rStyle w:val="Hyperlink"/>
            <w:lang w:val="en-US" w:eastAsia="en-US"/>
          </w:rPr>
          <w:t>6A.10</w:t>
        </w:r>
        <w:r w:rsidR="00D65FD4">
          <w:rPr>
            <w:rFonts w:ascii="Calibri" w:hAnsi="Calibri" w:cs="Calibri"/>
            <w:noProof/>
            <w:sz w:val="22"/>
            <w:szCs w:val="22"/>
            <w:lang w:val="en-US" w:eastAsia="en-US"/>
          </w:rPr>
          <w:tab/>
        </w:r>
        <w:r w:rsidR="00D65FD4">
          <w:rPr>
            <w:rStyle w:val="Hyperlink"/>
            <w:lang w:val="en-US" w:eastAsia="en-US"/>
          </w:rPr>
          <w:t>Revenue Proposal and proposed pricing methodology</w:t>
        </w:r>
        <w:r w:rsidR="00D65FD4">
          <w:rPr>
            <w:lang w:val="en-US" w:eastAsia="en-US"/>
          </w:rPr>
          <w:tab/>
        </w:r>
        <w:r w:rsidR="00D65FD4">
          <w:rPr>
            <w:lang w:val="en-US" w:eastAsia="en-US"/>
          </w:rPr>
          <w:fldChar w:fldCharType="begin"/>
        </w:r>
        <w:r w:rsidR="00D65FD4">
          <w:rPr>
            <w:lang w:val="en-US" w:eastAsia="en-US"/>
          </w:rPr>
          <w:instrText xml:space="preserve"> PAGEREF _Toc256001165 \h </w:instrText>
        </w:r>
        <w:r w:rsidR="00D65FD4">
          <w:rPr>
            <w:lang w:val="en-US" w:eastAsia="en-US"/>
          </w:rPr>
        </w:r>
        <w:r w:rsidR="00D65FD4">
          <w:rPr>
            <w:lang w:val="en-US" w:eastAsia="en-US"/>
          </w:rPr>
          <w:fldChar w:fldCharType="separate"/>
        </w:r>
        <w:r w:rsidR="00D65FD4">
          <w:rPr>
            <w:lang w:val="en-US" w:eastAsia="en-US"/>
          </w:rPr>
          <w:t>907</w:t>
        </w:r>
        <w:r w:rsidR="00D65FD4">
          <w:rPr>
            <w:lang w:val="en-US" w:eastAsia="en-US"/>
          </w:rPr>
          <w:fldChar w:fldCharType="end"/>
        </w:r>
      </w:hyperlink>
    </w:p>
    <w:p w14:paraId="59A34813" w14:textId="77777777" w:rsidR="00D65FD4" w:rsidRDefault="00DA2F6F">
      <w:pPr>
        <w:pStyle w:val="TOC9"/>
        <w:widowControl/>
        <w:rPr>
          <w:rFonts w:ascii="Calibri" w:hAnsi="Calibri" w:cs="Calibri"/>
          <w:noProof/>
          <w:sz w:val="22"/>
          <w:szCs w:val="22"/>
          <w:lang w:val="en-US"/>
        </w:rPr>
      </w:pPr>
      <w:hyperlink w:anchor="_Toc256001166" w:history="1">
        <w:r w:rsidR="00D65FD4">
          <w:rPr>
            <w:rStyle w:val="Hyperlink"/>
            <w:lang w:val="en-US" w:eastAsia="en-US"/>
          </w:rPr>
          <w:t>6A.10.1A</w:t>
        </w:r>
        <w:r w:rsidR="00D65FD4">
          <w:rPr>
            <w:rFonts w:ascii="Calibri" w:hAnsi="Calibri" w:cs="Calibri"/>
            <w:noProof/>
            <w:sz w:val="22"/>
            <w:szCs w:val="22"/>
            <w:lang w:val="en-US" w:eastAsia="en-US"/>
          </w:rPr>
          <w:tab/>
        </w:r>
        <w:r w:rsidR="00D65FD4">
          <w:rPr>
            <w:rStyle w:val="Hyperlink"/>
            <w:lang w:val="en-US" w:eastAsia="en-US"/>
          </w:rPr>
          <w:t>AER's framework and approach paper</w:t>
        </w:r>
        <w:r w:rsidR="00D65FD4">
          <w:rPr>
            <w:lang w:val="en-US" w:eastAsia="en-US"/>
          </w:rPr>
          <w:tab/>
        </w:r>
        <w:r w:rsidR="00D65FD4">
          <w:rPr>
            <w:lang w:val="en-US" w:eastAsia="en-US"/>
          </w:rPr>
          <w:fldChar w:fldCharType="begin"/>
        </w:r>
        <w:r w:rsidR="00D65FD4">
          <w:rPr>
            <w:lang w:val="en-US" w:eastAsia="en-US"/>
          </w:rPr>
          <w:instrText xml:space="preserve"> PAGEREF _Toc256001166 \h </w:instrText>
        </w:r>
        <w:r w:rsidR="00D65FD4">
          <w:rPr>
            <w:lang w:val="en-US" w:eastAsia="en-US"/>
          </w:rPr>
        </w:r>
        <w:r w:rsidR="00D65FD4">
          <w:rPr>
            <w:lang w:val="en-US" w:eastAsia="en-US"/>
          </w:rPr>
          <w:fldChar w:fldCharType="separate"/>
        </w:r>
        <w:r w:rsidR="00D65FD4">
          <w:rPr>
            <w:lang w:val="en-US" w:eastAsia="en-US"/>
          </w:rPr>
          <w:t>907</w:t>
        </w:r>
        <w:r w:rsidR="00D65FD4">
          <w:rPr>
            <w:lang w:val="en-US" w:eastAsia="en-US"/>
          </w:rPr>
          <w:fldChar w:fldCharType="end"/>
        </w:r>
      </w:hyperlink>
    </w:p>
    <w:p w14:paraId="6810F231" w14:textId="77777777" w:rsidR="00D65FD4" w:rsidRDefault="00DA2F6F">
      <w:pPr>
        <w:pStyle w:val="TOC9"/>
        <w:widowControl/>
        <w:rPr>
          <w:rFonts w:ascii="Calibri" w:hAnsi="Calibri" w:cs="Calibri"/>
          <w:noProof/>
          <w:sz w:val="22"/>
          <w:szCs w:val="22"/>
          <w:lang w:val="en-US"/>
        </w:rPr>
      </w:pPr>
      <w:hyperlink w:anchor="_Toc256001167" w:history="1">
        <w:r w:rsidR="00D65FD4">
          <w:rPr>
            <w:rStyle w:val="Hyperlink"/>
            <w:lang w:val="en-US" w:eastAsia="en-US"/>
          </w:rPr>
          <w:t>6A.10.1B</w:t>
        </w:r>
        <w:r w:rsidR="00D65FD4">
          <w:rPr>
            <w:rFonts w:ascii="Calibri" w:hAnsi="Calibri" w:cs="Calibri"/>
            <w:noProof/>
            <w:sz w:val="22"/>
            <w:szCs w:val="22"/>
            <w:lang w:val="en-US" w:eastAsia="en-US"/>
          </w:rPr>
          <w:tab/>
        </w:r>
        <w:r w:rsidR="00D65FD4">
          <w:rPr>
            <w:rStyle w:val="Hyperlink"/>
            <w:lang w:val="en-US" w:eastAsia="en-US"/>
          </w:rPr>
          <w:t>Notification of approach to forecasting expenditure</w:t>
        </w:r>
        <w:r w:rsidR="00D65FD4">
          <w:rPr>
            <w:lang w:val="en-US" w:eastAsia="en-US"/>
          </w:rPr>
          <w:tab/>
        </w:r>
        <w:r w:rsidR="00D65FD4">
          <w:rPr>
            <w:lang w:val="en-US" w:eastAsia="en-US"/>
          </w:rPr>
          <w:fldChar w:fldCharType="begin"/>
        </w:r>
        <w:r w:rsidR="00D65FD4">
          <w:rPr>
            <w:lang w:val="en-US" w:eastAsia="en-US"/>
          </w:rPr>
          <w:instrText xml:space="preserve"> PAGEREF _Toc256001167 \h </w:instrText>
        </w:r>
        <w:r w:rsidR="00D65FD4">
          <w:rPr>
            <w:lang w:val="en-US" w:eastAsia="en-US"/>
          </w:rPr>
        </w:r>
        <w:r w:rsidR="00D65FD4">
          <w:rPr>
            <w:lang w:val="en-US" w:eastAsia="en-US"/>
          </w:rPr>
          <w:fldChar w:fldCharType="separate"/>
        </w:r>
        <w:r w:rsidR="00D65FD4">
          <w:rPr>
            <w:lang w:val="en-US" w:eastAsia="en-US"/>
          </w:rPr>
          <w:t>909</w:t>
        </w:r>
        <w:r w:rsidR="00D65FD4">
          <w:rPr>
            <w:lang w:val="en-US" w:eastAsia="en-US"/>
          </w:rPr>
          <w:fldChar w:fldCharType="end"/>
        </w:r>
      </w:hyperlink>
    </w:p>
    <w:p w14:paraId="6D283437" w14:textId="77777777" w:rsidR="00D65FD4" w:rsidRDefault="00DA2F6F">
      <w:pPr>
        <w:pStyle w:val="TOC9"/>
        <w:widowControl/>
        <w:rPr>
          <w:rFonts w:ascii="Calibri" w:hAnsi="Calibri" w:cs="Calibri"/>
          <w:noProof/>
          <w:sz w:val="22"/>
          <w:szCs w:val="22"/>
          <w:lang w:val="en-US"/>
        </w:rPr>
      </w:pPr>
      <w:hyperlink w:anchor="_Toc256001168" w:history="1">
        <w:r w:rsidR="00D65FD4">
          <w:rPr>
            <w:rStyle w:val="Hyperlink"/>
            <w:lang w:val="en-US" w:eastAsia="en-US"/>
          </w:rPr>
          <w:t>6A.10.1</w:t>
        </w:r>
        <w:r w:rsidR="00D65FD4">
          <w:rPr>
            <w:rFonts w:ascii="Calibri" w:hAnsi="Calibri" w:cs="Calibri"/>
            <w:noProof/>
            <w:sz w:val="22"/>
            <w:szCs w:val="22"/>
            <w:lang w:val="en-US" w:eastAsia="en-US"/>
          </w:rPr>
          <w:tab/>
        </w:r>
        <w:r w:rsidR="00D65FD4">
          <w:rPr>
            <w:rStyle w:val="Hyperlink"/>
            <w:lang w:val="en-US" w:eastAsia="en-US"/>
          </w:rPr>
          <w:t>Submission of proposal, pricing methodology and information</w:t>
        </w:r>
        <w:r w:rsidR="00D65FD4">
          <w:rPr>
            <w:lang w:val="en-US" w:eastAsia="en-US"/>
          </w:rPr>
          <w:tab/>
        </w:r>
        <w:r w:rsidR="00D65FD4">
          <w:rPr>
            <w:lang w:val="en-US" w:eastAsia="en-US"/>
          </w:rPr>
          <w:fldChar w:fldCharType="begin"/>
        </w:r>
        <w:r w:rsidR="00D65FD4">
          <w:rPr>
            <w:lang w:val="en-US" w:eastAsia="en-US"/>
          </w:rPr>
          <w:instrText xml:space="preserve"> PAGEREF _Toc256001168 \h </w:instrText>
        </w:r>
        <w:r w:rsidR="00D65FD4">
          <w:rPr>
            <w:lang w:val="en-US" w:eastAsia="en-US"/>
          </w:rPr>
        </w:r>
        <w:r w:rsidR="00D65FD4">
          <w:rPr>
            <w:lang w:val="en-US" w:eastAsia="en-US"/>
          </w:rPr>
          <w:fldChar w:fldCharType="separate"/>
        </w:r>
        <w:r w:rsidR="00D65FD4">
          <w:rPr>
            <w:lang w:val="en-US" w:eastAsia="en-US"/>
          </w:rPr>
          <w:t>909</w:t>
        </w:r>
        <w:r w:rsidR="00D65FD4">
          <w:rPr>
            <w:lang w:val="en-US" w:eastAsia="en-US"/>
          </w:rPr>
          <w:fldChar w:fldCharType="end"/>
        </w:r>
      </w:hyperlink>
    </w:p>
    <w:p w14:paraId="3A6809D5" w14:textId="77777777" w:rsidR="00D65FD4" w:rsidRDefault="00DA2F6F">
      <w:pPr>
        <w:pStyle w:val="TOC9"/>
        <w:widowControl/>
        <w:rPr>
          <w:rFonts w:ascii="Calibri" w:hAnsi="Calibri" w:cs="Calibri"/>
          <w:noProof/>
          <w:sz w:val="22"/>
          <w:szCs w:val="22"/>
          <w:lang w:val="en-US"/>
        </w:rPr>
      </w:pPr>
      <w:hyperlink w:anchor="_Toc256001169" w:history="1">
        <w:r w:rsidR="00D65FD4">
          <w:rPr>
            <w:rStyle w:val="Hyperlink"/>
            <w:lang w:val="en-US" w:eastAsia="en-US"/>
          </w:rPr>
          <w:t>6A.10.2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_Toc256001169 \h </w:instrText>
        </w:r>
        <w:r w:rsidR="00D65FD4">
          <w:rPr>
            <w:lang w:val="en-US" w:eastAsia="en-US"/>
          </w:rPr>
        </w:r>
        <w:r w:rsidR="00D65FD4">
          <w:rPr>
            <w:lang w:val="en-US" w:eastAsia="en-US"/>
          </w:rPr>
          <w:fldChar w:fldCharType="separate"/>
        </w:r>
        <w:r w:rsidR="00D65FD4">
          <w:rPr>
            <w:lang w:val="en-US" w:eastAsia="en-US"/>
          </w:rPr>
          <w:t>910</w:t>
        </w:r>
        <w:r w:rsidR="00D65FD4">
          <w:rPr>
            <w:lang w:val="en-US" w:eastAsia="en-US"/>
          </w:rPr>
          <w:fldChar w:fldCharType="end"/>
        </w:r>
      </w:hyperlink>
    </w:p>
    <w:p w14:paraId="444E00ED" w14:textId="77777777" w:rsidR="00D65FD4" w:rsidRDefault="00DA2F6F">
      <w:pPr>
        <w:pStyle w:val="TOC6"/>
        <w:widowControl/>
        <w:rPr>
          <w:rFonts w:ascii="Calibri" w:hAnsi="Calibri" w:cs="Calibri"/>
          <w:noProof/>
          <w:sz w:val="22"/>
          <w:szCs w:val="22"/>
          <w:lang w:val="en-US"/>
        </w:rPr>
      </w:pPr>
      <w:hyperlink w:anchor="_Toc256001170" w:history="1">
        <w:r w:rsidR="00D65FD4">
          <w:rPr>
            <w:rStyle w:val="Hyperlink"/>
            <w:lang w:val="en-US" w:eastAsia="en-US"/>
          </w:rPr>
          <w:t>6A.11</w:t>
        </w:r>
        <w:r w:rsidR="00D65FD4">
          <w:rPr>
            <w:rFonts w:ascii="Calibri" w:hAnsi="Calibri" w:cs="Calibri"/>
            <w:noProof/>
            <w:sz w:val="22"/>
            <w:szCs w:val="22"/>
            <w:lang w:val="en-US" w:eastAsia="en-US"/>
          </w:rPr>
          <w:tab/>
        </w:r>
        <w:r w:rsidR="00D65FD4">
          <w:rPr>
            <w:rStyle w:val="Hyperlink"/>
            <w:lang w:val="en-US" w:eastAsia="en-US"/>
          </w:rPr>
          <w:t>Preliminary examination and consultation</w:t>
        </w:r>
        <w:r w:rsidR="00D65FD4">
          <w:rPr>
            <w:lang w:val="en-US" w:eastAsia="en-US"/>
          </w:rPr>
          <w:tab/>
        </w:r>
        <w:r w:rsidR="00D65FD4">
          <w:rPr>
            <w:lang w:val="en-US" w:eastAsia="en-US"/>
          </w:rPr>
          <w:fldChar w:fldCharType="begin"/>
        </w:r>
        <w:r w:rsidR="00D65FD4">
          <w:rPr>
            <w:lang w:val="en-US" w:eastAsia="en-US"/>
          </w:rPr>
          <w:instrText xml:space="preserve"> PAGEREF _Toc256001170 \h </w:instrText>
        </w:r>
        <w:r w:rsidR="00D65FD4">
          <w:rPr>
            <w:lang w:val="en-US" w:eastAsia="en-US"/>
          </w:rPr>
        </w:r>
        <w:r w:rsidR="00D65FD4">
          <w:rPr>
            <w:lang w:val="en-US" w:eastAsia="en-US"/>
          </w:rPr>
          <w:fldChar w:fldCharType="separate"/>
        </w:r>
        <w:r w:rsidR="00D65FD4">
          <w:rPr>
            <w:lang w:val="en-US" w:eastAsia="en-US"/>
          </w:rPr>
          <w:t>910</w:t>
        </w:r>
        <w:r w:rsidR="00D65FD4">
          <w:rPr>
            <w:lang w:val="en-US" w:eastAsia="en-US"/>
          </w:rPr>
          <w:fldChar w:fldCharType="end"/>
        </w:r>
      </w:hyperlink>
    </w:p>
    <w:p w14:paraId="7F86680C" w14:textId="77777777" w:rsidR="00D65FD4" w:rsidRDefault="00DA2F6F">
      <w:pPr>
        <w:pStyle w:val="TOC9"/>
        <w:widowControl/>
        <w:rPr>
          <w:rFonts w:ascii="Calibri" w:hAnsi="Calibri" w:cs="Calibri"/>
          <w:noProof/>
          <w:sz w:val="22"/>
          <w:szCs w:val="22"/>
          <w:lang w:val="en-US"/>
        </w:rPr>
      </w:pPr>
      <w:hyperlink w:anchor="_Toc256001171" w:history="1">
        <w:r w:rsidR="00D65FD4">
          <w:rPr>
            <w:rStyle w:val="Hyperlink"/>
            <w:lang w:val="en-US" w:eastAsia="en-US"/>
          </w:rPr>
          <w:t>6A.11.1</w:t>
        </w:r>
        <w:r w:rsidR="00D65FD4">
          <w:rPr>
            <w:rFonts w:ascii="Calibri" w:hAnsi="Calibri" w:cs="Calibri"/>
            <w:noProof/>
            <w:sz w:val="22"/>
            <w:szCs w:val="22"/>
            <w:lang w:val="en-US" w:eastAsia="en-US"/>
          </w:rPr>
          <w:tab/>
        </w:r>
        <w:r w:rsidR="00D65FD4">
          <w:rPr>
            <w:rStyle w:val="Hyperlink"/>
            <w:lang w:val="en-US" w:eastAsia="en-US"/>
          </w:rPr>
          <w:t>Preliminary examination and determination of non-compliance with relevant requirements</w:t>
        </w:r>
        <w:r w:rsidR="00D65FD4">
          <w:rPr>
            <w:lang w:val="en-US" w:eastAsia="en-US"/>
          </w:rPr>
          <w:tab/>
        </w:r>
        <w:r w:rsidR="00D65FD4">
          <w:rPr>
            <w:lang w:val="en-US" w:eastAsia="en-US"/>
          </w:rPr>
          <w:fldChar w:fldCharType="begin"/>
        </w:r>
        <w:r w:rsidR="00D65FD4">
          <w:rPr>
            <w:lang w:val="en-US" w:eastAsia="en-US"/>
          </w:rPr>
          <w:instrText xml:space="preserve"> PAGEREF _Toc256001171 \h </w:instrText>
        </w:r>
        <w:r w:rsidR="00D65FD4">
          <w:rPr>
            <w:lang w:val="en-US" w:eastAsia="en-US"/>
          </w:rPr>
        </w:r>
        <w:r w:rsidR="00D65FD4">
          <w:rPr>
            <w:lang w:val="en-US" w:eastAsia="en-US"/>
          </w:rPr>
          <w:fldChar w:fldCharType="separate"/>
        </w:r>
        <w:r w:rsidR="00D65FD4">
          <w:rPr>
            <w:lang w:val="en-US" w:eastAsia="en-US"/>
          </w:rPr>
          <w:t>910</w:t>
        </w:r>
        <w:r w:rsidR="00D65FD4">
          <w:rPr>
            <w:lang w:val="en-US" w:eastAsia="en-US"/>
          </w:rPr>
          <w:fldChar w:fldCharType="end"/>
        </w:r>
      </w:hyperlink>
    </w:p>
    <w:p w14:paraId="6252A066" w14:textId="77777777" w:rsidR="00D65FD4" w:rsidRDefault="00DA2F6F">
      <w:pPr>
        <w:pStyle w:val="TOC9"/>
        <w:widowControl/>
        <w:rPr>
          <w:rFonts w:ascii="Calibri" w:hAnsi="Calibri" w:cs="Calibri"/>
          <w:noProof/>
          <w:sz w:val="22"/>
          <w:szCs w:val="22"/>
          <w:lang w:val="en-US"/>
        </w:rPr>
      </w:pPr>
      <w:hyperlink w:anchor="_Toc256001172" w:history="1">
        <w:r w:rsidR="00D65FD4">
          <w:rPr>
            <w:rStyle w:val="Hyperlink"/>
            <w:lang w:val="en-US" w:eastAsia="en-US"/>
          </w:rPr>
          <w:t>6A.11.2</w:t>
        </w:r>
        <w:r w:rsidR="00D65FD4">
          <w:rPr>
            <w:rFonts w:ascii="Calibri" w:hAnsi="Calibri" w:cs="Calibri"/>
            <w:noProof/>
            <w:sz w:val="22"/>
            <w:szCs w:val="22"/>
            <w:lang w:val="en-US" w:eastAsia="en-US"/>
          </w:rPr>
          <w:tab/>
        </w:r>
        <w:r w:rsidR="00D65FD4">
          <w:rPr>
            <w:rStyle w:val="Hyperlink"/>
            <w:lang w:val="en-US" w:eastAsia="en-US"/>
          </w:rPr>
          <w:t>Resubmission of proposal, framework, pricing methodology or information</w:t>
        </w:r>
        <w:r w:rsidR="00D65FD4">
          <w:rPr>
            <w:lang w:val="en-US" w:eastAsia="en-US"/>
          </w:rPr>
          <w:tab/>
        </w:r>
        <w:r w:rsidR="00D65FD4">
          <w:rPr>
            <w:lang w:val="en-US" w:eastAsia="en-US"/>
          </w:rPr>
          <w:fldChar w:fldCharType="begin"/>
        </w:r>
        <w:r w:rsidR="00D65FD4">
          <w:rPr>
            <w:lang w:val="en-US" w:eastAsia="en-US"/>
          </w:rPr>
          <w:instrText xml:space="preserve"> PAGEREF _Toc256001172 \h </w:instrText>
        </w:r>
        <w:r w:rsidR="00D65FD4">
          <w:rPr>
            <w:lang w:val="en-US" w:eastAsia="en-US"/>
          </w:rPr>
        </w:r>
        <w:r w:rsidR="00D65FD4">
          <w:rPr>
            <w:lang w:val="en-US" w:eastAsia="en-US"/>
          </w:rPr>
          <w:fldChar w:fldCharType="separate"/>
        </w:r>
        <w:r w:rsidR="00D65FD4">
          <w:rPr>
            <w:lang w:val="en-US" w:eastAsia="en-US"/>
          </w:rPr>
          <w:t>911</w:t>
        </w:r>
        <w:r w:rsidR="00D65FD4">
          <w:rPr>
            <w:lang w:val="en-US" w:eastAsia="en-US"/>
          </w:rPr>
          <w:fldChar w:fldCharType="end"/>
        </w:r>
      </w:hyperlink>
    </w:p>
    <w:p w14:paraId="16E055A1" w14:textId="77777777" w:rsidR="00D65FD4" w:rsidRDefault="00DA2F6F">
      <w:pPr>
        <w:pStyle w:val="TOC9"/>
        <w:widowControl/>
        <w:rPr>
          <w:rFonts w:ascii="Calibri" w:hAnsi="Calibri" w:cs="Calibri"/>
          <w:noProof/>
          <w:sz w:val="22"/>
          <w:szCs w:val="22"/>
          <w:lang w:val="en-US"/>
        </w:rPr>
      </w:pPr>
      <w:hyperlink w:anchor="_Toc256001173" w:history="1">
        <w:r w:rsidR="00D65FD4">
          <w:rPr>
            <w:rStyle w:val="Hyperlink"/>
            <w:lang w:val="en-US" w:eastAsia="en-US"/>
          </w:rPr>
          <w:t>6A.11.2A</w:t>
        </w:r>
        <w:r w:rsidR="00D65FD4">
          <w:rPr>
            <w:rFonts w:ascii="Calibri" w:hAnsi="Calibri" w:cs="Calibri"/>
            <w:noProof/>
            <w:sz w:val="22"/>
            <w:szCs w:val="22"/>
            <w:lang w:val="en-US" w:eastAsia="en-US"/>
          </w:rPr>
          <w:tab/>
        </w:r>
        <w:r w:rsidR="00D65FD4">
          <w:rPr>
            <w:rStyle w:val="Hyperlink"/>
            <w:lang w:val="en-US" w:eastAsia="en-US"/>
          </w:rPr>
          <w:t>Confidential information</w:t>
        </w:r>
        <w:r w:rsidR="00D65FD4">
          <w:rPr>
            <w:lang w:val="en-US" w:eastAsia="en-US"/>
          </w:rPr>
          <w:tab/>
        </w:r>
        <w:r w:rsidR="00D65FD4">
          <w:rPr>
            <w:lang w:val="en-US" w:eastAsia="en-US"/>
          </w:rPr>
          <w:fldChar w:fldCharType="begin"/>
        </w:r>
        <w:r w:rsidR="00D65FD4">
          <w:rPr>
            <w:lang w:val="en-US" w:eastAsia="en-US"/>
          </w:rPr>
          <w:instrText xml:space="preserve"> PAGEREF _Toc256001173 \h </w:instrText>
        </w:r>
        <w:r w:rsidR="00D65FD4">
          <w:rPr>
            <w:lang w:val="en-US" w:eastAsia="en-US"/>
          </w:rPr>
        </w:r>
        <w:r w:rsidR="00D65FD4">
          <w:rPr>
            <w:lang w:val="en-US" w:eastAsia="en-US"/>
          </w:rPr>
          <w:fldChar w:fldCharType="separate"/>
        </w:r>
        <w:r w:rsidR="00D65FD4">
          <w:rPr>
            <w:lang w:val="en-US" w:eastAsia="en-US"/>
          </w:rPr>
          <w:t>911</w:t>
        </w:r>
        <w:r w:rsidR="00D65FD4">
          <w:rPr>
            <w:lang w:val="en-US" w:eastAsia="en-US"/>
          </w:rPr>
          <w:fldChar w:fldCharType="end"/>
        </w:r>
      </w:hyperlink>
    </w:p>
    <w:p w14:paraId="3741BC88" w14:textId="77777777" w:rsidR="00D65FD4" w:rsidRDefault="00DA2F6F">
      <w:pPr>
        <w:pStyle w:val="TOC9"/>
        <w:widowControl/>
        <w:rPr>
          <w:rFonts w:ascii="Calibri" w:hAnsi="Calibri" w:cs="Calibri"/>
          <w:noProof/>
          <w:sz w:val="22"/>
          <w:szCs w:val="22"/>
          <w:lang w:val="en-US"/>
        </w:rPr>
      </w:pPr>
      <w:hyperlink w:anchor="_Toc256001174" w:history="1">
        <w:r w:rsidR="00D65FD4">
          <w:rPr>
            <w:rStyle w:val="Hyperlink"/>
            <w:lang w:val="en-US" w:eastAsia="en-US"/>
          </w:rPr>
          <w:t>6A.11.3</w:t>
        </w:r>
        <w:r w:rsidR="00D65FD4">
          <w:rPr>
            <w:rFonts w:ascii="Calibri" w:hAnsi="Calibri" w:cs="Calibri"/>
            <w:noProof/>
            <w:sz w:val="22"/>
            <w:szCs w:val="22"/>
            <w:lang w:val="en-US" w:eastAsia="en-US"/>
          </w:rPr>
          <w:tab/>
        </w:r>
        <w:r w:rsidR="00D65FD4">
          <w:rPr>
            <w:rStyle w:val="Hyperlink"/>
            <w:lang w:val="en-US" w:eastAsia="en-US"/>
          </w:rPr>
          <w:t>Consultation</w:t>
        </w:r>
        <w:r w:rsidR="00D65FD4">
          <w:rPr>
            <w:lang w:val="en-US" w:eastAsia="en-US"/>
          </w:rPr>
          <w:tab/>
        </w:r>
        <w:r w:rsidR="00D65FD4">
          <w:rPr>
            <w:lang w:val="en-US" w:eastAsia="en-US"/>
          </w:rPr>
          <w:fldChar w:fldCharType="begin"/>
        </w:r>
        <w:r w:rsidR="00D65FD4">
          <w:rPr>
            <w:lang w:val="en-US" w:eastAsia="en-US"/>
          </w:rPr>
          <w:instrText xml:space="preserve"> PAGEREF _Toc256001174 \h </w:instrText>
        </w:r>
        <w:r w:rsidR="00D65FD4">
          <w:rPr>
            <w:lang w:val="en-US" w:eastAsia="en-US"/>
          </w:rPr>
        </w:r>
        <w:r w:rsidR="00D65FD4">
          <w:rPr>
            <w:lang w:val="en-US" w:eastAsia="en-US"/>
          </w:rPr>
          <w:fldChar w:fldCharType="separate"/>
        </w:r>
        <w:r w:rsidR="00D65FD4">
          <w:rPr>
            <w:lang w:val="en-US" w:eastAsia="en-US"/>
          </w:rPr>
          <w:t>912</w:t>
        </w:r>
        <w:r w:rsidR="00D65FD4">
          <w:rPr>
            <w:lang w:val="en-US" w:eastAsia="en-US"/>
          </w:rPr>
          <w:fldChar w:fldCharType="end"/>
        </w:r>
      </w:hyperlink>
    </w:p>
    <w:p w14:paraId="6FEA8C56" w14:textId="77777777" w:rsidR="00D65FD4" w:rsidRDefault="00DA2F6F">
      <w:pPr>
        <w:pStyle w:val="TOC6"/>
        <w:widowControl/>
        <w:rPr>
          <w:rFonts w:ascii="Calibri" w:hAnsi="Calibri" w:cs="Calibri"/>
          <w:noProof/>
          <w:sz w:val="22"/>
          <w:szCs w:val="22"/>
          <w:lang w:val="en-US"/>
        </w:rPr>
      </w:pPr>
      <w:hyperlink w:anchor="_Toc256001175" w:history="1">
        <w:r w:rsidR="00D65FD4">
          <w:rPr>
            <w:rStyle w:val="Hyperlink"/>
            <w:lang w:val="en-US" w:eastAsia="en-US"/>
          </w:rPr>
          <w:t>6A.12</w:t>
        </w:r>
        <w:r w:rsidR="00D65FD4">
          <w:rPr>
            <w:rFonts w:ascii="Calibri" w:hAnsi="Calibri" w:cs="Calibri"/>
            <w:noProof/>
            <w:sz w:val="22"/>
            <w:szCs w:val="22"/>
            <w:lang w:val="en-US" w:eastAsia="en-US"/>
          </w:rPr>
          <w:tab/>
        </w:r>
        <w:r w:rsidR="00D65FD4">
          <w:rPr>
            <w:rStyle w:val="Hyperlink"/>
            <w:lang w:val="en-US" w:eastAsia="en-US"/>
          </w:rPr>
          <w:t>Draft decision and further consultation</w:t>
        </w:r>
        <w:r w:rsidR="00D65FD4">
          <w:rPr>
            <w:lang w:val="en-US" w:eastAsia="en-US"/>
          </w:rPr>
          <w:tab/>
        </w:r>
        <w:r w:rsidR="00D65FD4">
          <w:rPr>
            <w:lang w:val="en-US" w:eastAsia="en-US"/>
          </w:rPr>
          <w:fldChar w:fldCharType="begin"/>
        </w:r>
        <w:r w:rsidR="00D65FD4">
          <w:rPr>
            <w:lang w:val="en-US" w:eastAsia="en-US"/>
          </w:rPr>
          <w:instrText xml:space="preserve"> PAGEREF _Toc256001175 \h </w:instrText>
        </w:r>
        <w:r w:rsidR="00D65FD4">
          <w:rPr>
            <w:lang w:val="en-US" w:eastAsia="en-US"/>
          </w:rPr>
        </w:r>
        <w:r w:rsidR="00D65FD4">
          <w:rPr>
            <w:lang w:val="en-US" w:eastAsia="en-US"/>
          </w:rPr>
          <w:fldChar w:fldCharType="separate"/>
        </w:r>
        <w:r w:rsidR="00D65FD4">
          <w:rPr>
            <w:lang w:val="en-US" w:eastAsia="en-US"/>
          </w:rPr>
          <w:t>913</w:t>
        </w:r>
        <w:r w:rsidR="00D65FD4">
          <w:rPr>
            <w:lang w:val="en-US" w:eastAsia="en-US"/>
          </w:rPr>
          <w:fldChar w:fldCharType="end"/>
        </w:r>
      </w:hyperlink>
    </w:p>
    <w:p w14:paraId="1416C4C4" w14:textId="77777777" w:rsidR="00D65FD4" w:rsidRDefault="00DA2F6F">
      <w:pPr>
        <w:pStyle w:val="TOC9"/>
        <w:widowControl/>
        <w:rPr>
          <w:rFonts w:ascii="Calibri" w:hAnsi="Calibri" w:cs="Calibri"/>
          <w:noProof/>
          <w:sz w:val="22"/>
          <w:szCs w:val="22"/>
          <w:lang w:val="en-US"/>
        </w:rPr>
      </w:pPr>
      <w:hyperlink w:anchor="_Toc256001176" w:history="1">
        <w:r w:rsidR="00D65FD4">
          <w:rPr>
            <w:rStyle w:val="Hyperlink"/>
            <w:lang w:val="en-US" w:eastAsia="en-US"/>
          </w:rPr>
          <w:t>6A.12.1</w:t>
        </w:r>
        <w:r w:rsidR="00D65FD4">
          <w:rPr>
            <w:rFonts w:ascii="Calibri" w:hAnsi="Calibri" w:cs="Calibri"/>
            <w:noProof/>
            <w:sz w:val="22"/>
            <w:szCs w:val="22"/>
            <w:lang w:val="en-US" w:eastAsia="en-US"/>
          </w:rPr>
          <w:tab/>
        </w:r>
        <w:r w:rsidR="00D65FD4">
          <w:rPr>
            <w:rStyle w:val="Hyperlink"/>
            <w:lang w:val="en-US" w:eastAsia="en-US"/>
          </w:rPr>
          <w:t>Making of draft decision</w:t>
        </w:r>
        <w:r w:rsidR="00D65FD4">
          <w:rPr>
            <w:lang w:val="en-US" w:eastAsia="en-US"/>
          </w:rPr>
          <w:tab/>
        </w:r>
        <w:r w:rsidR="00D65FD4">
          <w:rPr>
            <w:lang w:val="en-US" w:eastAsia="en-US"/>
          </w:rPr>
          <w:fldChar w:fldCharType="begin"/>
        </w:r>
        <w:r w:rsidR="00D65FD4">
          <w:rPr>
            <w:lang w:val="en-US" w:eastAsia="en-US"/>
          </w:rPr>
          <w:instrText xml:space="preserve"> PAGEREF _Toc256001176 \h </w:instrText>
        </w:r>
        <w:r w:rsidR="00D65FD4">
          <w:rPr>
            <w:lang w:val="en-US" w:eastAsia="en-US"/>
          </w:rPr>
        </w:r>
        <w:r w:rsidR="00D65FD4">
          <w:rPr>
            <w:lang w:val="en-US" w:eastAsia="en-US"/>
          </w:rPr>
          <w:fldChar w:fldCharType="separate"/>
        </w:r>
        <w:r w:rsidR="00D65FD4">
          <w:rPr>
            <w:lang w:val="en-US" w:eastAsia="en-US"/>
          </w:rPr>
          <w:t>913</w:t>
        </w:r>
        <w:r w:rsidR="00D65FD4">
          <w:rPr>
            <w:lang w:val="en-US" w:eastAsia="en-US"/>
          </w:rPr>
          <w:fldChar w:fldCharType="end"/>
        </w:r>
      </w:hyperlink>
    </w:p>
    <w:p w14:paraId="4887610E" w14:textId="77777777" w:rsidR="00D65FD4" w:rsidRDefault="00DA2F6F">
      <w:pPr>
        <w:pStyle w:val="TOC9"/>
        <w:widowControl/>
        <w:rPr>
          <w:rFonts w:ascii="Calibri" w:hAnsi="Calibri" w:cs="Calibri"/>
          <w:noProof/>
          <w:sz w:val="22"/>
          <w:szCs w:val="22"/>
          <w:lang w:val="en-US"/>
        </w:rPr>
      </w:pPr>
      <w:hyperlink w:anchor="_Toc256001177" w:history="1">
        <w:r w:rsidR="00D65FD4">
          <w:rPr>
            <w:rStyle w:val="Hyperlink"/>
            <w:lang w:val="en-US" w:eastAsia="en-US"/>
          </w:rPr>
          <w:t>6A.12.2</w:t>
        </w:r>
        <w:r w:rsidR="00D65FD4">
          <w:rPr>
            <w:rFonts w:ascii="Calibri" w:hAnsi="Calibri" w:cs="Calibri"/>
            <w:noProof/>
            <w:sz w:val="22"/>
            <w:szCs w:val="22"/>
            <w:lang w:val="en-US" w:eastAsia="en-US"/>
          </w:rPr>
          <w:tab/>
        </w:r>
        <w:r w:rsidR="00D65FD4">
          <w:rPr>
            <w:rStyle w:val="Hyperlink"/>
            <w:lang w:val="en-US" w:eastAsia="en-US"/>
          </w:rPr>
          <w:t>Publication of draft decision and consultation</w:t>
        </w:r>
        <w:r w:rsidR="00D65FD4">
          <w:rPr>
            <w:lang w:val="en-US" w:eastAsia="en-US"/>
          </w:rPr>
          <w:tab/>
        </w:r>
        <w:r w:rsidR="00D65FD4">
          <w:rPr>
            <w:lang w:val="en-US" w:eastAsia="en-US"/>
          </w:rPr>
          <w:fldChar w:fldCharType="begin"/>
        </w:r>
        <w:r w:rsidR="00D65FD4">
          <w:rPr>
            <w:lang w:val="en-US" w:eastAsia="en-US"/>
          </w:rPr>
          <w:instrText xml:space="preserve"> PAGEREF _Toc256001177 \h </w:instrText>
        </w:r>
        <w:r w:rsidR="00D65FD4">
          <w:rPr>
            <w:lang w:val="en-US" w:eastAsia="en-US"/>
          </w:rPr>
        </w:r>
        <w:r w:rsidR="00D65FD4">
          <w:rPr>
            <w:lang w:val="en-US" w:eastAsia="en-US"/>
          </w:rPr>
          <w:fldChar w:fldCharType="separate"/>
        </w:r>
        <w:r w:rsidR="00D65FD4">
          <w:rPr>
            <w:lang w:val="en-US" w:eastAsia="en-US"/>
          </w:rPr>
          <w:t>913</w:t>
        </w:r>
        <w:r w:rsidR="00D65FD4">
          <w:rPr>
            <w:lang w:val="en-US" w:eastAsia="en-US"/>
          </w:rPr>
          <w:fldChar w:fldCharType="end"/>
        </w:r>
      </w:hyperlink>
    </w:p>
    <w:p w14:paraId="0CA3255D" w14:textId="77777777" w:rsidR="00D65FD4" w:rsidRDefault="00DA2F6F">
      <w:pPr>
        <w:pStyle w:val="TOC9"/>
        <w:widowControl/>
        <w:rPr>
          <w:rFonts w:ascii="Calibri" w:hAnsi="Calibri" w:cs="Calibri"/>
          <w:noProof/>
          <w:sz w:val="22"/>
          <w:szCs w:val="22"/>
          <w:lang w:val="en-US"/>
        </w:rPr>
      </w:pPr>
      <w:hyperlink w:anchor="_Toc256001178" w:history="1">
        <w:r w:rsidR="00D65FD4">
          <w:rPr>
            <w:rStyle w:val="Hyperlink"/>
            <w:lang w:val="en-US" w:eastAsia="en-US"/>
          </w:rPr>
          <w:t>6A.12.3</w:t>
        </w:r>
        <w:r w:rsidR="00D65FD4">
          <w:rPr>
            <w:rFonts w:ascii="Calibri" w:hAnsi="Calibri" w:cs="Calibri"/>
            <w:noProof/>
            <w:sz w:val="22"/>
            <w:szCs w:val="22"/>
            <w:lang w:val="en-US" w:eastAsia="en-US"/>
          </w:rPr>
          <w:tab/>
        </w:r>
        <w:r w:rsidR="00D65FD4">
          <w:rPr>
            <w:rStyle w:val="Hyperlink"/>
            <w:lang w:val="en-US" w:eastAsia="en-US"/>
          </w:rPr>
          <w:t>Submission of revised proposal or pricing methodology</w:t>
        </w:r>
        <w:r w:rsidR="00D65FD4">
          <w:rPr>
            <w:lang w:val="en-US" w:eastAsia="en-US"/>
          </w:rPr>
          <w:tab/>
        </w:r>
        <w:r w:rsidR="00D65FD4">
          <w:rPr>
            <w:lang w:val="en-US" w:eastAsia="en-US"/>
          </w:rPr>
          <w:fldChar w:fldCharType="begin"/>
        </w:r>
        <w:r w:rsidR="00D65FD4">
          <w:rPr>
            <w:lang w:val="en-US" w:eastAsia="en-US"/>
          </w:rPr>
          <w:instrText xml:space="preserve"> PAGEREF _Toc256001178 \h </w:instrText>
        </w:r>
        <w:r w:rsidR="00D65FD4">
          <w:rPr>
            <w:lang w:val="en-US" w:eastAsia="en-US"/>
          </w:rPr>
        </w:r>
        <w:r w:rsidR="00D65FD4">
          <w:rPr>
            <w:lang w:val="en-US" w:eastAsia="en-US"/>
          </w:rPr>
          <w:fldChar w:fldCharType="separate"/>
        </w:r>
        <w:r w:rsidR="00D65FD4">
          <w:rPr>
            <w:lang w:val="en-US" w:eastAsia="en-US"/>
          </w:rPr>
          <w:t>914</w:t>
        </w:r>
        <w:r w:rsidR="00D65FD4">
          <w:rPr>
            <w:lang w:val="en-US" w:eastAsia="en-US"/>
          </w:rPr>
          <w:fldChar w:fldCharType="end"/>
        </w:r>
      </w:hyperlink>
    </w:p>
    <w:p w14:paraId="69DD1B01" w14:textId="77777777" w:rsidR="00D65FD4" w:rsidRDefault="00DA2F6F">
      <w:pPr>
        <w:pStyle w:val="TOC9"/>
        <w:widowControl/>
        <w:rPr>
          <w:rFonts w:ascii="Calibri" w:hAnsi="Calibri" w:cs="Calibri"/>
          <w:noProof/>
          <w:sz w:val="22"/>
          <w:szCs w:val="22"/>
          <w:lang w:val="en-US"/>
        </w:rPr>
      </w:pPr>
      <w:hyperlink w:anchor="_Toc256001179" w:history="1">
        <w:r w:rsidR="00D65FD4">
          <w:rPr>
            <w:rStyle w:val="Hyperlink"/>
            <w:lang w:val="en-US" w:eastAsia="en-US"/>
          </w:rPr>
          <w:t>6A.12.4</w:t>
        </w:r>
        <w:r w:rsidR="00D65FD4">
          <w:rPr>
            <w:rFonts w:ascii="Calibri" w:hAnsi="Calibri" w:cs="Calibri"/>
            <w:noProof/>
            <w:sz w:val="22"/>
            <w:szCs w:val="22"/>
            <w:lang w:val="en-US" w:eastAsia="en-US"/>
          </w:rPr>
          <w:tab/>
        </w:r>
        <w:r w:rsidR="00D65FD4">
          <w:rPr>
            <w:rStyle w:val="Hyperlink"/>
            <w:lang w:val="en-US" w:eastAsia="en-US"/>
          </w:rPr>
          <w:t>Submissions on specified matters</w:t>
        </w:r>
        <w:r w:rsidR="00D65FD4">
          <w:rPr>
            <w:lang w:val="en-US" w:eastAsia="en-US"/>
          </w:rPr>
          <w:tab/>
        </w:r>
        <w:r w:rsidR="00D65FD4">
          <w:rPr>
            <w:lang w:val="en-US" w:eastAsia="en-US"/>
          </w:rPr>
          <w:fldChar w:fldCharType="begin"/>
        </w:r>
        <w:r w:rsidR="00D65FD4">
          <w:rPr>
            <w:lang w:val="en-US" w:eastAsia="en-US"/>
          </w:rPr>
          <w:instrText xml:space="preserve"> PAGEREF _Toc256001179 \h </w:instrText>
        </w:r>
        <w:r w:rsidR="00D65FD4">
          <w:rPr>
            <w:lang w:val="en-US" w:eastAsia="en-US"/>
          </w:rPr>
        </w:r>
        <w:r w:rsidR="00D65FD4">
          <w:rPr>
            <w:lang w:val="en-US" w:eastAsia="en-US"/>
          </w:rPr>
          <w:fldChar w:fldCharType="separate"/>
        </w:r>
        <w:r w:rsidR="00D65FD4">
          <w:rPr>
            <w:lang w:val="en-US" w:eastAsia="en-US"/>
          </w:rPr>
          <w:t>915</w:t>
        </w:r>
        <w:r w:rsidR="00D65FD4">
          <w:rPr>
            <w:lang w:val="en-US" w:eastAsia="en-US"/>
          </w:rPr>
          <w:fldChar w:fldCharType="end"/>
        </w:r>
      </w:hyperlink>
    </w:p>
    <w:p w14:paraId="6261D45F" w14:textId="77777777" w:rsidR="00D65FD4" w:rsidRDefault="00DA2F6F">
      <w:pPr>
        <w:pStyle w:val="TOC6"/>
        <w:widowControl/>
        <w:rPr>
          <w:rFonts w:ascii="Calibri" w:hAnsi="Calibri" w:cs="Calibri"/>
          <w:noProof/>
          <w:sz w:val="22"/>
          <w:szCs w:val="22"/>
          <w:lang w:val="en-US"/>
        </w:rPr>
      </w:pPr>
      <w:hyperlink w:anchor="_Toc256001180" w:history="1">
        <w:r w:rsidR="00D65FD4">
          <w:rPr>
            <w:rStyle w:val="Hyperlink"/>
            <w:lang w:val="en-US" w:eastAsia="en-US"/>
          </w:rPr>
          <w:t>6A.13</w:t>
        </w:r>
        <w:r w:rsidR="00D65FD4">
          <w:rPr>
            <w:rFonts w:ascii="Calibri" w:hAnsi="Calibri" w:cs="Calibri"/>
            <w:noProof/>
            <w:sz w:val="22"/>
            <w:szCs w:val="22"/>
            <w:lang w:val="en-US" w:eastAsia="en-US"/>
          </w:rPr>
          <w:tab/>
        </w:r>
        <w:r w:rsidR="00D65FD4">
          <w:rPr>
            <w:rStyle w:val="Hyperlink"/>
            <w:lang w:val="en-US" w:eastAsia="en-US"/>
          </w:rPr>
          <w:t>Final decision</w:t>
        </w:r>
        <w:r w:rsidR="00D65FD4">
          <w:rPr>
            <w:lang w:val="en-US" w:eastAsia="en-US"/>
          </w:rPr>
          <w:tab/>
        </w:r>
        <w:r w:rsidR="00D65FD4">
          <w:rPr>
            <w:lang w:val="en-US" w:eastAsia="en-US"/>
          </w:rPr>
          <w:fldChar w:fldCharType="begin"/>
        </w:r>
        <w:r w:rsidR="00D65FD4">
          <w:rPr>
            <w:lang w:val="en-US" w:eastAsia="en-US"/>
          </w:rPr>
          <w:instrText xml:space="preserve"> PAGEREF _Toc256001180 \h </w:instrText>
        </w:r>
        <w:r w:rsidR="00D65FD4">
          <w:rPr>
            <w:lang w:val="en-US" w:eastAsia="en-US"/>
          </w:rPr>
        </w:r>
        <w:r w:rsidR="00D65FD4">
          <w:rPr>
            <w:lang w:val="en-US" w:eastAsia="en-US"/>
          </w:rPr>
          <w:fldChar w:fldCharType="separate"/>
        </w:r>
        <w:r w:rsidR="00D65FD4">
          <w:rPr>
            <w:lang w:val="en-US" w:eastAsia="en-US"/>
          </w:rPr>
          <w:t>915</w:t>
        </w:r>
        <w:r w:rsidR="00D65FD4">
          <w:rPr>
            <w:lang w:val="en-US" w:eastAsia="en-US"/>
          </w:rPr>
          <w:fldChar w:fldCharType="end"/>
        </w:r>
      </w:hyperlink>
    </w:p>
    <w:p w14:paraId="5E1D26A3" w14:textId="77777777" w:rsidR="00D65FD4" w:rsidRDefault="00DA2F6F">
      <w:pPr>
        <w:pStyle w:val="TOC9"/>
        <w:widowControl/>
        <w:rPr>
          <w:rFonts w:ascii="Calibri" w:hAnsi="Calibri" w:cs="Calibri"/>
          <w:noProof/>
          <w:sz w:val="22"/>
          <w:szCs w:val="22"/>
          <w:lang w:val="en-US"/>
        </w:rPr>
      </w:pPr>
      <w:hyperlink w:anchor="_Toc256001181" w:history="1">
        <w:r w:rsidR="00D65FD4">
          <w:rPr>
            <w:rStyle w:val="Hyperlink"/>
            <w:lang w:val="en-US" w:eastAsia="en-US"/>
          </w:rPr>
          <w:t>6A.13.1</w:t>
        </w:r>
        <w:r w:rsidR="00D65FD4">
          <w:rPr>
            <w:rFonts w:ascii="Calibri" w:hAnsi="Calibri" w:cs="Calibri"/>
            <w:noProof/>
            <w:sz w:val="22"/>
            <w:szCs w:val="22"/>
            <w:lang w:val="en-US" w:eastAsia="en-US"/>
          </w:rPr>
          <w:tab/>
        </w:r>
        <w:r w:rsidR="00D65FD4">
          <w:rPr>
            <w:rStyle w:val="Hyperlink"/>
            <w:lang w:val="en-US" w:eastAsia="en-US"/>
          </w:rPr>
          <w:t>Making of final decision</w:t>
        </w:r>
        <w:r w:rsidR="00D65FD4">
          <w:rPr>
            <w:lang w:val="en-US" w:eastAsia="en-US"/>
          </w:rPr>
          <w:tab/>
        </w:r>
        <w:r w:rsidR="00D65FD4">
          <w:rPr>
            <w:lang w:val="en-US" w:eastAsia="en-US"/>
          </w:rPr>
          <w:fldChar w:fldCharType="begin"/>
        </w:r>
        <w:r w:rsidR="00D65FD4">
          <w:rPr>
            <w:lang w:val="en-US" w:eastAsia="en-US"/>
          </w:rPr>
          <w:instrText xml:space="preserve"> PAGEREF _Toc256001181 \h </w:instrText>
        </w:r>
        <w:r w:rsidR="00D65FD4">
          <w:rPr>
            <w:lang w:val="en-US" w:eastAsia="en-US"/>
          </w:rPr>
        </w:r>
        <w:r w:rsidR="00D65FD4">
          <w:rPr>
            <w:lang w:val="en-US" w:eastAsia="en-US"/>
          </w:rPr>
          <w:fldChar w:fldCharType="separate"/>
        </w:r>
        <w:r w:rsidR="00D65FD4">
          <w:rPr>
            <w:lang w:val="en-US" w:eastAsia="en-US"/>
          </w:rPr>
          <w:t>915</w:t>
        </w:r>
        <w:r w:rsidR="00D65FD4">
          <w:rPr>
            <w:lang w:val="en-US" w:eastAsia="en-US"/>
          </w:rPr>
          <w:fldChar w:fldCharType="end"/>
        </w:r>
      </w:hyperlink>
    </w:p>
    <w:p w14:paraId="1F602B29" w14:textId="77777777" w:rsidR="00D65FD4" w:rsidRDefault="00DA2F6F">
      <w:pPr>
        <w:pStyle w:val="TOC9"/>
        <w:widowControl/>
        <w:rPr>
          <w:rFonts w:ascii="Calibri" w:hAnsi="Calibri" w:cs="Calibri"/>
          <w:noProof/>
          <w:sz w:val="22"/>
          <w:szCs w:val="22"/>
          <w:lang w:val="en-US"/>
        </w:rPr>
      </w:pPr>
      <w:hyperlink w:anchor="_Toc256001182" w:history="1">
        <w:r w:rsidR="00D65FD4">
          <w:rPr>
            <w:rStyle w:val="Hyperlink"/>
            <w:lang w:val="en-US" w:eastAsia="en-US"/>
          </w:rPr>
          <w:t>6A.13.2</w:t>
        </w:r>
        <w:r w:rsidR="00D65FD4">
          <w:rPr>
            <w:rFonts w:ascii="Calibri" w:hAnsi="Calibri" w:cs="Calibri"/>
            <w:noProof/>
            <w:sz w:val="22"/>
            <w:szCs w:val="22"/>
            <w:lang w:val="en-US" w:eastAsia="en-US"/>
          </w:rPr>
          <w:tab/>
        </w:r>
        <w:r w:rsidR="00D65FD4">
          <w:rPr>
            <w:rStyle w:val="Hyperlink"/>
            <w:lang w:val="en-US" w:eastAsia="en-US"/>
          </w:rPr>
          <w:t>Refusal to approve amounts, values, framework or pricing methodology</w:t>
        </w:r>
        <w:r w:rsidR="00D65FD4">
          <w:rPr>
            <w:lang w:val="en-US" w:eastAsia="en-US"/>
          </w:rPr>
          <w:tab/>
        </w:r>
        <w:r w:rsidR="00D65FD4">
          <w:rPr>
            <w:lang w:val="en-US" w:eastAsia="en-US"/>
          </w:rPr>
          <w:fldChar w:fldCharType="begin"/>
        </w:r>
        <w:r w:rsidR="00D65FD4">
          <w:rPr>
            <w:lang w:val="en-US" w:eastAsia="en-US"/>
          </w:rPr>
          <w:instrText xml:space="preserve"> PAGEREF _Toc256001182 \h </w:instrText>
        </w:r>
        <w:r w:rsidR="00D65FD4">
          <w:rPr>
            <w:lang w:val="en-US" w:eastAsia="en-US"/>
          </w:rPr>
        </w:r>
        <w:r w:rsidR="00D65FD4">
          <w:rPr>
            <w:lang w:val="en-US" w:eastAsia="en-US"/>
          </w:rPr>
          <w:fldChar w:fldCharType="separate"/>
        </w:r>
        <w:r w:rsidR="00D65FD4">
          <w:rPr>
            <w:lang w:val="en-US" w:eastAsia="en-US"/>
          </w:rPr>
          <w:t>915</w:t>
        </w:r>
        <w:r w:rsidR="00D65FD4">
          <w:rPr>
            <w:lang w:val="en-US" w:eastAsia="en-US"/>
          </w:rPr>
          <w:fldChar w:fldCharType="end"/>
        </w:r>
      </w:hyperlink>
    </w:p>
    <w:p w14:paraId="4764859B" w14:textId="77777777" w:rsidR="00D65FD4" w:rsidRDefault="00DA2F6F">
      <w:pPr>
        <w:pStyle w:val="TOC9"/>
        <w:widowControl/>
        <w:rPr>
          <w:rFonts w:ascii="Calibri" w:hAnsi="Calibri" w:cs="Calibri"/>
          <w:noProof/>
          <w:sz w:val="22"/>
          <w:szCs w:val="22"/>
          <w:lang w:val="en-US"/>
        </w:rPr>
      </w:pPr>
      <w:hyperlink w:anchor="_Toc256001183" w:history="1">
        <w:r w:rsidR="00D65FD4">
          <w:rPr>
            <w:rStyle w:val="Hyperlink"/>
            <w:lang w:val="en-US" w:eastAsia="en-US"/>
          </w:rPr>
          <w:t>6A.13.2A</w:t>
        </w:r>
        <w:r w:rsidR="00D65FD4">
          <w:rPr>
            <w:rFonts w:ascii="Calibri" w:hAnsi="Calibri" w:cs="Calibri"/>
            <w:noProof/>
            <w:sz w:val="22"/>
            <w:szCs w:val="22"/>
            <w:lang w:val="en-US" w:eastAsia="en-US"/>
          </w:rPr>
          <w:tab/>
        </w:r>
        <w:r w:rsidR="00D65FD4">
          <w:rPr>
            <w:rStyle w:val="Hyperlink"/>
            <w:lang w:val="en-US" w:eastAsia="en-US"/>
          </w:rPr>
          <w:t>Out of scope revised documents or late submissions</w:t>
        </w:r>
        <w:r w:rsidR="00D65FD4">
          <w:rPr>
            <w:lang w:val="en-US" w:eastAsia="en-US"/>
          </w:rPr>
          <w:tab/>
        </w:r>
        <w:r w:rsidR="00D65FD4">
          <w:rPr>
            <w:lang w:val="en-US" w:eastAsia="en-US"/>
          </w:rPr>
          <w:fldChar w:fldCharType="begin"/>
        </w:r>
        <w:r w:rsidR="00D65FD4">
          <w:rPr>
            <w:lang w:val="en-US" w:eastAsia="en-US"/>
          </w:rPr>
          <w:instrText xml:space="preserve"> PAGEREF _Toc256001183 \h </w:instrText>
        </w:r>
        <w:r w:rsidR="00D65FD4">
          <w:rPr>
            <w:lang w:val="en-US" w:eastAsia="en-US"/>
          </w:rPr>
        </w:r>
        <w:r w:rsidR="00D65FD4">
          <w:rPr>
            <w:lang w:val="en-US" w:eastAsia="en-US"/>
          </w:rPr>
          <w:fldChar w:fldCharType="separate"/>
        </w:r>
        <w:r w:rsidR="00D65FD4">
          <w:rPr>
            <w:lang w:val="en-US" w:eastAsia="en-US"/>
          </w:rPr>
          <w:t>916</w:t>
        </w:r>
        <w:r w:rsidR="00D65FD4">
          <w:rPr>
            <w:lang w:val="en-US" w:eastAsia="en-US"/>
          </w:rPr>
          <w:fldChar w:fldCharType="end"/>
        </w:r>
      </w:hyperlink>
    </w:p>
    <w:p w14:paraId="7666709C" w14:textId="77777777" w:rsidR="00D65FD4" w:rsidRDefault="00DA2F6F">
      <w:pPr>
        <w:pStyle w:val="TOC9"/>
        <w:widowControl/>
        <w:rPr>
          <w:rFonts w:ascii="Calibri" w:hAnsi="Calibri" w:cs="Calibri"/>
          <w:noProof/>
          <w:sz w:val="22"/>
          <w:szCs w:val="22"/>
          <w:lang w:val="en-US"/>
        </w:rPr>
      </w:pPr>
      <w:hyperlink w:anchor="_Toc256001184" w:history="1">
        <w:r w:rsidR="00D65FD4">
          <w:rPr>
            <w:rStyle w:val="Hyperlink"/>
            <w:lang w:val="en-US" w:eastAsia="en-US"/>
          </w:rPr>
          <w:t>6A.13.3</w:t>
        </w:r>
        <w:r w:rsidR="00D65FD4">
          <w:rPr>
            <w:rFonts w:ascii="Calibri" w:hAnsi="Calibri" w:cs="Calibri"/>
            <w:noProof/>
            <w:sz w:val="22"/>
            <w:szCs w:val="22"/>
            <w:lang w:val="en-US" w:eastAsia="en-US"/>
          </w:rPr>
          <w:tab/>
        </w:r>
        <w:r w:rsidR="00D65FD4">
          <w:rPr>
            <w:rStyle w:val="Hyperlink"/>
            <w:lang w:val="en-US" w:eastAsia="en-US"/>
          </w:rPr>
          <w:t>Notice of final decision</w:t>
        </w:r>
        <w:r w:rsidR="00D65FD4">
          <w:rPr>
            <w:lang w:val="en-US" w:eastAsia="en-US"/>
          </w:rPr>
          <w:tab/>
        </w:r>
        <w:r w:rsidR="00D65FD4">
          <w:rPr>
            <w:lang w:val="en-US" w:eastAsia="en-US"/>
          </w:rPr>
          <w:fldChar w:fldCharType="begin"/>
        </w:r>
        <w:r w:rsidR="00D65FD4">
          <w:rPr>
            <w:lang w:val="en-US" w:eastAsia="en-US"/>
          </w:rPr>
          <w:instrText xml:space="preserve"> PAGEREF _Toc256001184 \h </w:instrText>
        </w:r>
        <w:r w:rsidR="00D65FD4">
          <w:rPr>
            <w:lang w:val="en-US" w:eastAsia="en-US"/>
          </w:rPr>
        </w:r>
        <w:r w:rsidR="00D65FD4">
          <w:rPr>
            <w:lang w:val="en-US" w:eastAsia="en-US"/>
          </w:rPr>
          <w:fldChar w:fldCharType="separate"/>
        </w:r>
        <w:r w:rsidR="00D65FD4">
          <w:rPr>
            <w:lang w:val="en-US" w:eastAsia="en-US"/>
          </w:rPr>
          <w:t>917</w:t>
        </w:r>
        <w:r w:rsidR="00D65FD4">
          <w:rPr>
            <w:lang w:val="en-US" w:eastAsia="en-US"/>
          </w:rPr>
          <w:fldChar w:fldCharType="end"/>
        </w:r>
      </w:hyperlink>
    </w:p>
    <w:p w14:paraId="52FB00B0" w14:textId="77777777" w:rsidR="00D65FD4" w:rsidRDefault="00DA2F6F">
      <w:pPr>
        <w:pStyle w:val="TOC9"/>
        <w:widowControl/>
        <w:rPr>
          <w:rFonts w:ascii="Calibri" w:hAnsi="Calibri" w:cs="Calibri"/>
          <w:noProof/>
          <w:sz w:val="22"/>
          <w:szCs w:val="22"/>
          <w:lang w:val="en-US"/>
        </w:rPr>
      </w:pPr>
      <w:hyperlink w:anchor="_Toc256001185" w:history="1">
        <w:r w:rsidR="00D65FD4">
          <w:rPr>
            <w:rStyle w:val="Hyperlink"/>
            <w:lang w:val="en-US" w:eastAsia="en-US"/>
          </w:rPr>
          <w:t>6A.13.4</w:t>
        </w:r>
        <w:r w:rsidR="00D65FD4">
          <w:rPr>
            <w:rFonts w:ascii="Calibri" w:hAnsi="Calibri" w:cs="Calibri"/>
            <w:noProof/>
            <w:sz w:val="22"/>
            <w:szCs w:val="22"/>
            <w:lang w:val="en-US" w:eastAsia="en-US"/>
          </w:rPr>
          <w:tab/>
        </w:r>
        <w:r w:rsidR="00D65FD4">
          <w:rPr>
            <w:rStyle w:val="Hyperlink"/>
            <w:lang w:val="en-US" w:eastAsia="en-US"/>
          </w:rPr>
          <w:t>Making of transmission determination</w:t>
        </w:r>
        <w:r w:rsidR="00D65FD4">
          <w:rPr>
            <w:lang w:val="en-US" w:eastAsia="en-US"/>
          </w:rPr>
          <w:tab/>
        </w:r>
        <w:r w:rsidR="00D65FD4">
          <w:rPr>
            <w:lang w:val="en-US" w:eastAsia="en-US"/>
          </w:rPr>
          <w:fldChar w:fldCharType="begin"/>
        </w:r>
        <w:r w:rsidR="00D65FD4">
          <w:rPr>
            <w:lang w:val="en-US" w:eastAsia="en-US"/>
          </w:rPr>
          <w:instrText xml:space="preserve"> PAGEREF _Toc256001185 \h </w:instrText>
        </w:r>
        <w:r w:rsidR="00D65FD4">
          <w:rPr>
            <w:lang w:val="en-US" w:eastAsia="en-US"/>
          </w:rPr>
        </w:r>
        <w:r w:rsidR="00D65FD4">
          <w:rPr>
            <w:lang w:val="en-US" w:eastAsia="en-US"/>
          </w:rPr>
          <w:fldChar w:fldCharType="separate"/>
        </w:r>
        <w:r w:rsidR="00D65FD4">
          <w:rPr>
            <w:lang w:val="en-US" w:eastAsia="en-US"/>
          </w:rPr>
          <w:t>917</w:t>
        </w:r>
        <w:r w:rsidR="00D65FD4">
          <w:rPr>
            <w:lang w:val="en-US" w:eastAsia="en-US"/>
          </w:rPr>
          <w:fldChar w:fldCharType="end"/>
        </w:r>
      </w:hyperlink>
    </w:p>
    <w:p w14:paraId="02564F0F" w14:textId="77777777" w:rsidR="00D65FD4" w:rsidRDefault="00DA2F6F">
      <w:pPr>
        <w:pStyle w:val="TOC6"/>
        <w:widowControl/>
        <w:rPr>
          <w:rFonts w:ascii="Calibri" w:hAnsi="Calibri" w:cs="Calibri"/>
          <w:noProof/>
          <w:sz w:val="22"/>
          <w:szCs w:val="22"/>
          <w:lang w:val="en-US"/>
        </w:rPr>
      </w:pPr>
      <w:hyperlink w:anchor="_Toc256001186" w:history="1">
        <w:r w:rsidR="00D65FD4">
          <w:rPr>
            <w:rStyle w:val="Hyperlink"/>
            <w:lang w:val="en-US" w:eastAsia="en-US"/>
          </w:rPr>
          <w:t>6A.14</w:t>
        </w:r>
        <w:r w:rsidR="00D65FD4">
          <w:rPr>
            <w:rFonts w:ascii="Calibri" w:hAnsi="Calibri" w:cs="Calibri"/>
            <w:noProof/>
            <w:sz w:val="22"/>
            <w:szCs w:val="22"/>
            <w:lang w:val="en-US" w:eastAsia="en-US"/>
          </w:rPr>
          <w:tab/>
        </w:r>
        <w:r w:rsidR="00D65FD4">
          <w:rPr>
            <w:rStyle w:val="Hyperlink"/>
            <w:lang w:val="en-US" w:eastAsia="en-US"/>
          </w:rPr>
          <w:t>Requirements relating to draft and final decisions</w:t>
        </w:r>
        <w:r w:rsidR="00D65FD4">
          <w:rPr>
            <w:lang w:val="en-US" w:eastAsia="en-US"/>
          </w:rPr>
          <w:tab/>
        </w:r>
        <w:r w:rsidR="00D65FD4">
          <w:rPr>
            <w:lang w:val="en-US" w:eastAsia="en-US"/>
          </w:rPr>
          <w:fldChar w:fldCharType="begin"/>
        </w:r>
        <w:r w:rsidR="00D65FD4">
          <w:rPr>
            <w:lang w:val="en-US" w:eastAsia="en-US"/>
          </w:rPr>
          <w:instrText xml:space="preserve"> PAGEREF _Toc256001186 \h </w:instrText>
        </w:r>
        <w:r w:rsidR="00D65FD4">
          <w:rPr>
            <w:lang w:val="en-US" w:eastAsia="en-US"/>
          </w:rPr>
        </w:r>
        <w:r w:rsidR="00D65FD4">
          <w:rPr>
            <w:lang w:val="en-US" w:eastAsia="en-US"/>
          </w:rPr>
          <w:fldChar w:fldCharType="separate"/>
        </w:r>
        <w:r w:rsidR="00D65FD4">
          <w:rPr>
            <w:lang w:val="en-US" w:eastAsia="en-US"/>
          </w:rPr>
          <w:t>917</w:t>
        </w:r>
        <w:r w:rsidR="00D65FD4">
          <w:rPr>
            <w:lang w:val="en-US" w:eastAsia="en-US"/>
          </w:rPr>
          <w:fldChar w:fldCharType="end"/>
        </w:r>
      </w:hyperlink>
    </w:p>
    <w:p w14:paraId="4423B43D" w14:textId="77777777" w:rsidR="00D65FD4" w:rsidRDefault="00DA2F6F">
      <w:pPr>
        <w:pStyle w:val="TOC9"/>
        <w:widowControl/>
        <w:rPr>
          <w:rFonts w:ascii="Calibri" w:hAnsi="Calibri" w:cs="Calibri"/>
          <w:noProof/>
          <w:sz w:val="22"/>
          <w:szCs w:val="22"/>
          <w:lang w:val="en-US"/>
        </w:rPr>
      </w:pPr>
      <w:hyperlink w:anchor="_Toc256001187" w:history="1">
        <w:r w:rsidR="00D65FD4">
          <w:rPr>
            <w:rStyle w:val="Hyperlink"/>
            <w:lang w:val="en-US" w:eastAsia="en-US"/>
          </w:rPr>
          <w:t>6A.14.1</w:t>
        </w:r>
        <w:r w:rsidR="00D65FD4">
          <w:rPr>
            <w:rFonts w:ascii="Calibri" w:hAnsi="Calibri" w:cs="Calibri"/>
            <w:noProof/>
            <w:sz w:val="22"/>
            <w:szCs w:val="22"/>
            <w:lang w:val="en-US" w:eastAsia="en-US"/>
          </w:rPr>
          <w:tab/>
        </w:r>
        <w:r w:rsidR="00D65FD4">
          <w:rPr>
            <w:rStyle w:val="Hyperlink"/>
            <w:lang w:val="en-US" w:eastAsia="en-US"/>
          </w:rPr>
          <w:t>Contents of decisions</w:t>
        </w:r>
        <w:r w:rsidR="00D65FD4">
          <w:rPr>
            <w:lang w:val="en-US" w:eastAsia="en-US"/>
          </w:rPr>
          <w:tab/>
        </w:r>
        <w:r w:rsidR="00D65FD4">
          <w:rPr>
            <w:lang w:val="en-US" w:eastAsia="en-US"/>
          </w:rPr>
          <w:fldChar w:fldCharType="begin"/>
        </w:r>
        <w:r w:rsidR="00D65FD4">
          <w:rPr>
            <w:lang w:val="en-US" w:eastAsia="en-US"/>
          </w:rPr>
          <w:instrText xml:space="preserve"> PAGEREF _Toc256001187 \h </w:instrText>
        </w:r>
        <w:r w:rsidR="00D65FD4">
          <w:rPr>
            <w:lang w:val="en-US" w:eastAsia="en-US"/>
          </w:rPr>
        </w:r>
        <w:r w:rsidR="00D65FD4">
          <w:rPr>
            <w:lang w:val="en-US" w:eastAsia="en-US"/>
          </w:rPr>
          <w:fldChar w:fldCharType="separate"/>
        </w:r>
        <w:r w:rsidR="00D65FD4">
          <w:rPr>
            <w:lang w:val="en-US" w:eastAsia="en-US"/>
          </w:rPr>
          <w:t>917</w:t>
        </w:r>
        <w:r w:rsidR="00D65FD4">
          <w:rPr>
            <w:lang w:val="en-US" w:eastAsia="en-US"/>
          </w:rPr>
          <w:fldChar w:fldCharType="end"/>
        </w:r>
      </w:hyperlink>
    </w:p>
    <w:p w14:paraId="28C64E13" w14:textId="77777777" w:rsidR="00D65FD4" w:rsidRDefault="00DA2F6F">
      <w:pPr>
        <w:pStyle w:val="TOC9"/>
        <w:widowControl/>
        <w:rPr>
          <w:rFonts w:ascii="Calibri" w:hAnsi="Calibri" w:cs="Calibri"/>
          <w:noProof/>
          <w:sz w:val="22"/>
          <w:szCs w:val="22"/>
          <w:lang w:val="en-US"/>
        </w:rPr>
      </w:pPr>
      <w:hyperlink w:anchor="_Toc256001188" w:history="1">
        <w:r w:rsidR="00D65FD4">
          <w:rPr>
            <w:rStyle w:val="Hyperlink"/>
            <w:lang w:val="en-US" w:eastAsia="en-US"/>
          </w:rPr>
          <w:t>6A.14.2</w:t>
        </w:r>
        <w:r w:rsidR="00D65FD4">
          <w:rPr>
            <w:rFonts w:ascii="Calibri" w:hAnsi="Calibri" w:cs="Calibri"/>
            <w:noProof/>
            <w:sz w:val="22"/>
            <w:szCs w:val="22"/>
            <w:lang w:val="en-US" w:eastAsia="en-US"/>
          </w:rPr>
          <w:tab/>
        </w:r>
        <w:r w:rsidR="00D65FD4">
          <w:rPr>
            <w:rStyle w:val="Hyperlink"/>
            <w:lang w:val="en-US" w:eastAsia="en-US"/>
          </w:rPr>
          <w:t>Reasons for decisions</w:t>
        </w:r>
        <w:r w:rsidR="00D65FD4">
          <w:rPr>
            <w:lang w:val="en-US" w:eastAsia="en-US"/>
          </w:rPr>
          <w:tab/>
        </w:r>
        <w:r w:rsidR="00D65FD4">
          <w:rPr>
            <w:lang w:val="en-US" w:eastAsia="en-US"/>
          </w:rPr>
          <w:fldChar w:fldCharType="begin"/>
        </w:r>
        <w:r w:rsidR="00D65FD4">
          <w:rPr>
            <w:lang w:val="en-US" w:eastAsia="en-US"/>
          </w:rPr>
          <w:instrText xml:space="preserve"> PAGEREF _Toc256001188 \h </w:instrText>
        </w:r>
        <w:r w:rsidR="00D65FD4">
          <w:rPr>
            <w:lang w:val="en-US" w:eastAsia="en-US"/>
          </w:rPr>
        </w:r>
        <w:r w:rsidR="00D65FD4">
          <w:rPr>
            <w:lang w:val="en-US" w:eastAsia="en-US"/>
          </w:rPr>
          <w:fldChar w:fldCharType="separate"/>
        </w:r>
        <w:r w:rsidR="00D65FD4">
          <w:rPr>
            <w:lang w:val="en-US" w:eastAsia="en-US"/>
          </w:rPr>
          <w:t>919</w:t>
        </w:r>
        <w:r w:rsidR="00D65FD4">
          <w:rPr>
            <w:lang w:val="en-US" w:eastAsia="en-US"/>
          </w:rPr>
          <w:fldChar w:fldCharType="end"/>
        </w:r>
      </w:hyperlink>
    </w:p>
    <w:p w14:paraId="5AADE513" w14:textId="77777777" w:rsidR="00D65FD4" w:rsidRDefault="00DA2F6F">
      <w:pPr>
        <w:pStyle w:val="TOC9"/>
        <w:widowControl/>
        <w:rPr>
          <w:rFonts w:ascii="Calibri" w:hAnsi="Calibri" w:cs="Calibri"/>
          <w:noProof/>
          <w:sz w:val="22"/>
          <w:szCs w:val="22"/>
          <w:lang w:val="en-US"/>
        </w:rPr>
      </w:pPr>
      <w:hyperlink w:anchor="_Toc256001189" w:history="1">
        <w:r w:rsidR="00D65FD4">
          <w:rPr>
            <w:rStyle w:val="Hyperlink"/>
            <w:lang w:val="en-US" w:eastAsia="en-US"/>
          </w:rPr>
          <w:t>6A.14.3</w:t>
        </w:r>
        <w:r w:rsidR="00D65FD4">
          <w:rPr>
            <w:rFonts w:ascii="Calibri" w:hAnsi="Calibri" w:cs="Calibri"/>
            <w:noProof/>
            <w:sz w:val="22"/>
            <w:szCs w:val="22"/>
            <w:lang w:val="en-US" w:eastAsia="en-US"/>
          </w:rPr>
          <w:tab/>
        </w:r>
        <w:r w:rsidR="00D65FD4">
          <w:rPr>
            <w:rStyle w:val="Hyperlink"/>
            <w:lang w:val="en-US" w:eastAsia="en-US"/>
          </w:rPr>
          <w:t>Circumstances in which matters must be approved or accepted</w:t>
        </w:r>
        <w:r w:rsidR="00D65FD4">
          <w:rPr>
            <w:lang w:val="en-US" w:eastAsia="en-US"/>
          </w:rPr>
          <w:tab/>
        </w:r>
        <w:r w:rsidR="00D65FD4">
          <w:rPr>
            <w:lang w:val="en-US" w:eastAsia="en-US"/>
          </w:rPr>
          <w:fldChar w:fldCharType="begin"/>
        </w:r>
        <w:r w:rsidR="00D65FD4">
          <w:rPr>
            <w:lang w:val="en-US" w:eastAsia="en-US"/>
          </w:rPr>
          <w:instrText xml:space="preserve"> PAGEREF _Toc256001189 \h </w:instrText>
        </w:r>
        <w:r w:rsidR="00D65FD4">
          <w:rPr>
            <w:lang w:val="en-US" w:eastAsia="en-US"/>
          </w:rPr>
        </w:r>
        <w:r w:rsidR="00D65FD4">
          <w:rPr>
            <w:lang w:val="en-US" w:eastAsia="en-US"/>
          </w:rPr>
          <w:fldChar w:fldCharType="separate"/>
        </w:r>
        <w:r w:rsidR="00D65FD4">
          <w:rPr>
            <w:lang w:val="en-US" w:eastAsia="en-US"/>
          </w:rPr>
          <w:t>920</w:t>
        </w:r>
        <w:r w:rsidR="00D65FD4">
          <w:rPr>
            <w:lang w:val="en-US" w:eastAsia="en-US"/>
          </w:rPr>
          <w:fldChar w:fldCharType="end"/>
        </w:r>
      </w:hyperlink>
    </w:p>
    <w:p w14:paraId="5C39F041" w14:textId="77777777" w:rsidR="00D65FD4" w:rsidRDefault="00DA2F6F">
      <w:pPr>
        <w:pStyle w:val="TOC6"/>
        <w:widowControl/>
        <w:rPr>
          <w:rFonts w:ascii="Calibri" w:hAnsi="Calibri" w:cs="Calibri"/>
          <w:noProof/>
          <w:sz w:val="22"/>
          <w:szCs w:val="22"/>
          <w:lang w:val="en-US"/>
        </w:rPr>
      </w:pPr>
      <w:hyperlink w:anchor="_Toc256001190" w:history="1">
        <w:r w:rsidR="00D65FD4">
          <w:rPr>
            <w:rStyle w:val="Hyperlink"/>
            <w:lang w:val="en-US" w:eastAsia="en-US"/>
          </w:rPr>
          <w:t>6A.15</w:t>
        </w:r>
        <w:r w:rsidR="00D65FD4">
          <w:rPr>
            <w:rFonts w:ascii="Calibri" w:hAnsi="Calibri" w:cs="Calibri"/>
            <w:noProof/>
            <w:sz w:val="22"/>
            <w:szCs w:val="22"/>
            <w:lang w:val="en-US" w:eastAsia="en-US"/>
          </w:rPr>
          <w:tab/>
        </w:r>
        <w:r w:rsidR="00D65FD4">
          <w:rPr>
            <w:rStyle w:val="Hyperlink"/>
            <w:lang w:val="en-US" w:eastAsia="en-US"/>
          </w:rPr>
          <w:t>Revocation of revenue determination or amendment of pricing methodology for wrong information or error</w:t>
        </w:r>
        <w:r w:rsidR="00D65FD4">
          <w:rPr>
            <w:lang w:val="en-US" w:eastAsia="en-US"/>
          </w:rPr>
          <w:tab/>
        </w:r>
        <w:r w:rsidR="00D65FD4">
          <w:rPr>
            <w:lang w:val="en-US" w:eastAsia="en-US"/>
          </w:rPr>
          <w:fldChar w:fldCharType="begin"/>
        </w:r>
        <w:r w:rsidR="00D65FD4">
          <w:rPr>
            <w:lang w:val="en-US" w:eastAsia="en-US"/>
          </w:rPr>
          <w:instrText xml:space="preserve"> PAGEREF _Toc256001190 \h </w:instrText>
        </w:r>
        <w:r w:rsidR="00D65FD4">
          <w:rPr>
            <w:lang w:val="en-US" w:eastAsia="en-US"/>
          </w:rPr>
        </w:r>
        <w:r w:rsidR="00D65FD4">
          <w:rPr>
            <w:lang w:val="en-US" w:eastAsia="en-US"/>
          </w:rPr>
          <w:fldChar w:fldCharType="separate"/>
        </w:r>
        <w:r w:rsidR="00D65FD4">
          <w:rPr>
            <w:lang w:val="en-US" w:eastAsia="en-US"/>
          </w:rPr>
          <w:t>922</w:t>
        </w:r>
        <w:r w:rsidR="00D65FD4">
          <w:rPr>
            <w:lang w:val="en-US" w:eastAsia="en-US"/>
          </w:rPr>
          <w:fldChar w:fldCharType="end"/>
        </w:r>
      </w:hyperlink>
    </w:p>
    <w:p w14:paraId="35C2CC19" w14:textId="77777777" w:rsidR="00D65FD4" w:rsidRDefault="00DA2F6F">
      <w:pPr>
        <w:pStyle w:val="TOC6"/>
        <w:widowControl/>
        <w:rPr>
          <w:rFonts w:ascii="Calibri" w:hAnsi="Calibri" w:cs="Calibri"/>
          <w:noProof/>
          <w:sz w:val="22"/>
          <w:szCs w:val="22"/>
          <w:lang w:val="en-US"/>
        </w:rPr>
      </w:pPr>
      <w:hyperlink w:anchor="_Toc256001191" w:history="1">
        <w:r w:rsidR="00D65FD4">
          <w:rPr>
            <w:rStyle w:val="Hyperlink"/>
            <w:lang w:val="en-US" w:eastAsia="en-US"/>
          </w:rPr>
          <w:t>6A.16</w:t>
        </w:r>
        <w:r w:rsidR="00D65FD4">
          <w:rPr>
            <w:rFonts w:ascii="Calibri" w:hAnsi="Calibri" w:cs="Calibri"/>
            <w:noProof/>
            <w:sz w:val="22"/>
            <w:szCs w:val="22"/>
            <w:lang w:val="en-US" w:eastAsia="en-US"/>
          </w:rPr>
          <w:tab/>
        </w:r>
        <w:r w:rsidR="00D65FD4">
          <w:rPr>
            <w:rStyle w:val="Hyperlink"/>
            <w:lang w:val="en-US" w:eastAsia="en-US"/>
          </w:rPr>
          <w:t>Miscellaneous</w:t>
        </w:r>
        <w:r w:rsidR="00D65FD4">
          <w:rPr>
            <w:lang w:val="en-US" w:eastAsia="en-US"/>
          </w:rPr>
          <w:tab/>
        </w:r>
        <w:r w:rsidR="00D65FD4">
          <w:rPr>
            <w:lang w:val="en-US" w:eastAsia="en-US"/>
          </w:rPr>
          <w:fldChar w:fldCharType="begin"/>
        </w:r>
        <w:r w:rsidR="00D65FD4">
          <w:rPr>
            <w:lang w:val="en-US" w:eastAsia="en-US"/>
          </w:rPr>
          <w:instrText xml:space="preserve"> PAGEREF _Toc256001191 \h </w:instrText>
        </w:r>
        <w:r w:rsidR="00D65FD4">
          <w:rPr>
            <w:lang w:val="en-US" w:eastAsia="en-US"/>
          </w:rPr>
        </w:r>
        <w:r w:rsidR="00D65FD4">
          <w:rPr>
            <w:lang w:val="en-US" w:eastAsia="en-US"/>
          </w:rPr>
          <w:fldChar w:fldCharType="separate"/>
        </w:r>
        <w:r w:rsidR="00D65FD4">
          <w:rPr>
            <w:lang w:val="en-US" w:eastAsia="en-US"/>
          </w:rPr>
          <w:t>923</w:t>
        </w:r>
        <w:r w:rsidR="00D65FD4">
          <w:rPr>
            <w:lang w:val="en-US" w:eastAsia="en-US"/>
          </w:rPr>
          <w:fldChar w:fldCharType="end"/>
        </w:r>
      </w:hyperlink>
    </w:p>
    <w:p w14:paraId="0D1CB6CC" w14:textId="77777777" w:rsidR="00D65FD4" w:rsidRDefault="00DA2F6F">
      <w:pPr>
        <w:pStyle w:val="TOC6"/>
        <w:widowControl/>
        <w:rPr>
          <w:rFonts w:ascii="Calibri" w:hAnsi="Calibri" w:cs="Calibri"/>
          <w:noProof/>
          <w:sz w:val="22"/>
          <w:szCs w:val="22"/>
          <w:lang w:val="en-US"/>
        </w:rPr>
      </w:pPr>
      <w:hyperlink w:anchor="_Toc256001192" w:history="1">
        <w:r w:rsidR="00D65FD4">
          <w:rPr>
            <w:rStyle w:val="Hyperlink"/>
            <w:lang w:val="en-US" w:eastAsia="en-US"/>
          </w:rPr>
          <w:t>6A.16A</w:t>
        </w:r>
        <w:r w:rsidR="00D65FD4">
          <w:rPr>
            <w:rFonts w:ascii="Calibri" w:hAnsi="Calibri" w:cs="Calibri"/>
            <w:noProof/>
            <w:sz w:val="22"/>
            <w:szCs w:val="22"/>
            <w:lang w:val="en-US" w:eastAsia="en-US"/>
          </w:rPr>
          <w:tab/>
        </w:r>
        <w:r w:rsidR="00D65FD4">
          <w:rPr>
            <w:rStyle w:val="Hyperlink"/>
            <w:lang w:val="en-US" w:eastAsia="en-US"/>
          </w:rPr>
          <w:t>Transmission Confidentiality Guidelines</w:t>
        </w:r>
        <w:r w:rsidR="00D65FD4">
          <w:rPr>
            <w:lang w:val="en-US" w:eastAsia="en-US"/>
          </w:rPr>
          <w:tab/>
        </w:r>
        <w:r w:rsidR="00D65FD4">
          <w:rPr>
            <w:lang w:val="en-US" w:eastAsia="en-US"/>
          </w:rPr>
          <w:fldChar w:fldCharType="begin"/>
        </w:r>
        <w:r w:rsidR="00D65FD4">
          <w:rPr>
            <w:lang w:val="en-US" w:eastAsia="en-US"/>
          </w:rPr>
          <w:instrText xml:space="preserve"> PAGEREF _Toc256001192 \h </w:instrText>
        </w:r>
        <w:r w:rsidR="00D65FD4">
          <w:rPr>
            <w:lang w:val="en-US" w:eastAsia="en-US"/>
          </w:rPr>
        </w:r>
        <w:r w:rsidR="00D65FD4">
          <w:rPr>
            <w:lang w:val="en-US" w:eastAsia="en-US"/>
          </w:rPr>
          <w:fldChar w:fldCharType="separate"/>
        </w:r>
        <w:r w:rsidR="00D65FD4">
          <w:rPr>
            <w:lang w:val="en-US" w:eastAsia="en-US"/>
          </w:rPr>
          <w:t>923</w:t>
        </w:r>
        <w:r w:rsidR="00D65FD4">
          <w:rPr>
            <w:lang w:val="en-US" w:eastAsia="en-US"/>
          </w:rPr>
          <w:fldChar w:fldCharType="end"/>
        </w:r>
      </w:hyperlink>
    </w:p>
    <w:p w14:paraId="219D702D" w14:textId="77777777" w:rsidR="00D65FD4" w:rsidRDefault="00DA2F6F">
      <w:pPr>
        <w:pStyle w:val="TOC6"/>
        <w:widowControl/>
        <w:rPr>
          <w:rFonts w:ascii="Calibri" w:hAnsi="Calibri" w:cs="Calibri"/>
          <w:noProof/>
          <w:sz w:val="22"/>
          <w:szCs w:val="22"/>
          <w:lang w:val="en-US"/>
        </w:rPr>
      </w:pPr>
      <w:hyperlink w:anchor="_Toc256001193"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Information Disclosure</w:t>
        </w:r>
        <w:r w:rsidR="00D65FD4">
          <w:rPr>
            <w:lang w:val="en-US" w:eastAsia="en-US"/>
          </w:rPr>
          <w:tab/>
        </w:r>
        <w:r w:rsidR="00D65FD4">
          <w:rPr>
            <w:lang w:val="en-US" w:eastAsia="en-US"/>
          </w:rPr>
          <w:fldChar w:fldCharType="begin"/>
        </w:r>
        <w:r w:rsidR="00D65FD4">
          <w:rPr>
            <w:lang w:val="en-US" w:eastAsia="en-US"/>
          </w:rPr>
          <w:instrText xml:space="preserve"> PAGEREF _Toc256001193 \h </w:instrText>
        </w:r>
        <w:r w:rsidR="00D65FD4">
          <w:rPr>
            <w:lang w:val="en-US" w:eastAsia="en-US"/>
          </w:rPr>
        </w:r>
        <w:r w:rsidR="00D65FD4">
          <w:rPr>
            <w:lang w:val="en-US" w:eastAsia="en-US"/>
          </w:rPr>
          <w:fldChar w:fldCharType="separate"/>
        </w:r>
        <w:r w:rsidR="00D65FD4">
          <w:rPr>
            <w:lang w:val="en-US" w:eastAsia="en-US"/>
          </w:rPr>
          <w:t>924</w:t>
        </w:r>
        <w:r w:rsidR="00D65FD4">
          <w:rPr>
            <w:lang w:val="en-US" w:eastAsia="en-US"/>
          </w:rPr>
          <w:fldChar w:fldCharType="end"/>
        </w:r>
      </w:hyperlink>
    </w:p>
    <w:p w14:paraId="2FE52D70" w14:textId="77777777" w:rsidR="00D65FD4" w:rsidRDefault="00DA2F6F">
      <w:pPr>
        <w:pStyle w:val="TOC6"/>
        <w:widowControl/>
        <w:rPr>
          <w:rFonts w:ascii="Calibri" w:hAnsi="Calibri" w:cs="Calibri"/>
          <w:noProof/>
          <w:sz w:val="22"/>
          <w:szCs w:val="22"/>
          <w:lang w:val="en-US"/>
        </w:rPr>
      </w:pPr>
      <w:hyperlink w:anchor="_Toc256001194" w:history="1">
        <w:r w:rsidR="00D65FD4">
          <w:rPr>
            <w:rStyle w:val="Hyperlink"/>
            <w:lang w:val="en-US" w:eastAsia="en-US"/>
          </w:rPr>
          <w:t>6A.17</w:t>
        </w:r>
        <w:r w:rsidR="00D65FD4">
          <w:rPr>
            <w:rFonts w:ascii="Calibri" w:hAnsi="Calibri" w:cs="Calibri"/>
            <w:noProof/>
            <w:sz w:val="22"/>
            <w:szCs w:val="22"/>
            <w:lang w:val="en-US" w:eastAsia="en-US"/>
          </w:rPr>
          <w:tab/>
        </w:r>
        <w:r w:rsidR="00D65FD4">
          <w:rPr>
            <w:rStyle w:val="Hyperlink"/>
            <w:lang w:val="en-US" w:eastAsia="en-US"/>
          </w:rPr>
          <w:t>Information disclosure by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_Toc256001194 \h </w:instrText>
        </w:r>
        <w:r w:rsidR="00D65FD4">
          <w:rPr>
            <w:lang w:val="en-US" w:eastAsia="en-US"/>
          </w:rPr>
        </w:r>
        <w:r w:rsidR="00D65FD4">
          <w:rPr>
            <w:lang w:val="en-US" w:eastAsia="en-US"/>
          </w:rPr>
          <w:fldChar w:fldCharType="separate"/>
        </w:r>
        <w:r w:rsidR="00D65FD4">
          <w:rPr>
            <w:lang w:val="en-US" w:eastAsia="en-US"/>
          </w:rPr>
          <w:t>924</w:t>
        </w:r>
        <w:r w:rsidR="00D65FD4">
          <w:rPr>
            <w:lang w:val="en-US" w:eastAsia="en-US"/>
          </w:rPr>
          <w:fldChar w:fldCharType="end"/>
        </w:r>
      </w:hyperlink>
    </w:p>
    <w:p w14:paraId="060CF948" w14:textId="77777777" w:rsidR="00D65FD4" w:rsidRDefault="00DA2F6F">
      <w:pPr>
        <w:pStyle w:val="TOC9"/>
        <w:widowControl/>
        <w:rPr>
          <w:rFonts w:ascii="Calibri" w:hAnsi="Calibri" w:cs="Calibri"/>
          <w:noProof/>
          <w:sz w:val="22"/>
          <w:szCs w:val="22"/>
          <w:lang w:val="en-US"/>
        </w:rPr>
      </w:pPr>
      <w:hyperlink w:anchor="_Toc256001195" w:history="1">
        <w:r w:rsidR="00D65FD4">
          <w:rPr>
            <w:rStyle w:val="Hyperlink"/>
            <w:lang w:val="en-US" w:eastAsia="en-US"/>
          </w:rPr>
          <w:t>6A.17.1</w:t>
        </w:r>
        <w:r w:rsidR="00D65FD4">
          <w:rPr>
            <w:rFonts w:ascii="Calibri" w:hAnsi="Calibri" w:cs="Calibri"/>
            <w:noProof/>
            <w:sz w:val="22"/>
            <w:szCs w:val="22"/>
            <w:lang w:val="en-US" w:eastAsia="en-US"/>
          </w:rPr>
          <w:tab/>
        </w:r>
        <w:r w:rsidR="00D65FD4">
          <w:rPr>
            <w:rStyle w:val="Hyperlink"/>
            <w:lang w:val="en-US" w:eastAsia="en-US"/>
          </w:rPr>
          <w:t>Information to be provided to AER</w:t>
        </w:r>
        <w:r w:rsidR="00D65FD4">
          <w:rPr>
            <w:lang w:val="en-US" w:eastAsia="en-US"/>
          </w:rPr>
          <w:tab/>
        </w:r>
        <w:r w:rsidR="00D65FD4">
          <w:rPr>
            <w:lang w:val="en-US" w:eastAsia="en-US"/>
          </w:rPr>
          <w:fldChar w:fldCharType="begin"/>
        </w:r>
        <w:r w:rsidR="00D65FD4">
          <w:rPr>
            <w:lang w:val="en-US" w:eastAsia="en-US"/>
          </w:rPr>
          <w:instrText xml:space="preserve"> PAGEREF _Toc256001195 \h </w:instrText>
        </w:r>
        <w:r w:rsidR="00D65FD4">
          <w:rPr>
            <w:lang w:val="en-US" w:eastAsia="en-US"/>
          </w:rPr>
        </w:r>
        <w:r w:rsidR="00D65FD4">
          <w:rPr>
            <w:lang w:val="en-US" w:eastAsia="en-US"/>
          </w:rPr>
          <w:fldChar w:fldCharType="separate"/>
        </w:r>
        <w:r w:rsidR="00D65FD4">
          <w:rPr>
            <w:lang w:val="en-US" w:eastAsia="en-US"/>
          </w:rPr>
          <w:t>924</w:t>
        </w:r>
        <w:r w:rsidR="00D65FD4">
          <w:rPr>
            <w:lang w:val="en-US" w:eastAsia="en-US"/>
          </w:rPr>
          <w:fldChar w:fldCharType="end"/>
        </w:r>
      </w:hyperlink>
    </w:p>
    <w:p w14:paraId="3AC3FF98" w14:textId="77777777" w:rsidR="00D65FD4" w:rsidRDefault="00DA2F6F">
      <w:pPr>
        <w:pStyle w:val="TOC9"/>
        <w:widowControl/>
        <w:rPr>
          <w:rFonts w:ascii="Calibri" w:hAnsi="Calibri" w:cs="Calibri"/>
          <w:noProof/>
          <w:sz w:val="22"/>
          <w:szCs w:val="22"/>
          <w:lang w:val="en-US"/>
        </w:rPr>
      </w:pPr>
      <w:hyperlink w:anchor="_Toc256001196" w:history="1">
        <w:r w:rsidR="00D65FD4">
          <w:rPr>
            <w:rStyle w:val="Hyperlink"/>
            <w:lang w:val="en-US" w:eastAsia="en-US"/>
          </w:rPr>
          <w:t>6A.17.2</w:t>
        </w:r>
        <w:r w:rsidR="00D65FD4">
          <w:rPr>
            <w:rFonts w:ascii="Calibri" w:hAnsi="Calibri" w:cs="Calibri"/>
            <w:noProof/>
            <w:sz w:val="22"/>
            <w:szCs w:val="22"/>
            <w:lang w:val="en-US" w:eastAsia="en-US"/>
          </w:rPr>
          <w:tab/>
        </w:r>
        <w:r w:rsidR="00D65FD4">
          <w:rPr>
            <w:rStyle w:val="Hyperlink"/>
            <w:lang w:val="en-US" w:eastAsia="en-US"/>
          </w:rPr>
          <w:t>Information Guidelines</w:t>
        </w:r>
        <w:r w:rsidR="00D65FD4">
          <w:rPr>
            <w:lang w:val="en-US" w:eastAsia="en-US"/>
          </w:rPr>
          <w:tab/>
        </w:r>
        <w:r w:rsidR="00D65FD4">
          <w:rPr>
            <w:lang w:val="en-US" w:eastAsia="en-US"/>
          </w:rPr>
          <w:fldChar w:fldCharType="begin"/>
        </w:r>
        <w:r w:rsidR="00D65FD4">
          <w:rPr>
            <w:lang w:val="en-US" w:eastAsia="en-US"/>
          </w:rPr>
          <w:instrText xml:space="preserve"> PAGEREF _Toc256001196 \h </w:instrText>
        </w:r>
        <w:r w:rsidR="00D65FD4">
          <w:rPr>
            <w:lang w:val="en-US" w:eastAsia="en-US"/>
          </w:rPr>
        </w:r>
        <w:r w:rsidR="00D65FD4">
          <w:rPr>
            <w:lang w:val="en-US" w:eastAsia="en-US"/>
          </w:rPr>
          <w:fldChar w:fldCharType="separate"/>
        </w:r>
        <w:r w:rsidR="00D65FD4">
          <w:rPr>
            <w:lang w:val="en-US" w:eastAsia="en-US"/>
          </w:rPr>
          <w:t>925</w:t>
        </w:r>
        <w:r w:rsidR="00D65FD4">
          <w:rPr>
            <w:lang w:val="en-US" w:eastAsia="en-US"/>
          </w:rPr>
          <w:fldChar w:fldCharType="end"/>
        </w:r>
      </w:hyperlink>
    </w:p>
    <w:p w14:paraId="0C314C27" w14:textId="77777777" w:rsidR="00D65FD4" w:rsidRDefault="00DA2F6F">
      <w:pPr>
        <w:pStyle w:val="TOC6"/>
        <w:widowControl/>
        <w:rPr>
          <w:rFonts w:ascii="Calibri" w:hAnsi="Calibri" w:cs="Calibri"/>
          <w:noProof/>
          <w:sz w:val="22"/>
          <w:szCs w:val="22"/>
          <w:lang w:val="en-US"/>
        </w:rPr>
      </w:pPr>
      <w:hyperlink w:anchor="_Toc256001197" w:history="1">
        <w:r w:rsidR="00D65FD4">
          <w:rPr>
            <w:rStyle w:val="Hyperlink"/>
            <w:lang w:val="en-US" w:eastAsia="en-US"/>
          </w:rPr>
          <w:t>6A.18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_Toc256001197 \h </w:instrText>
        </w:r>
        <w:r w:rsidR="00D65FD4">
          <w:rPr>
            <w:lang w:val="en-US" w:eastAsia="en-US"/>
          </w:rPr>
        </w:r>
        <w:r w:rsidR="00D65FD4">
          <w:rPr>
            <w:lang w:val="en-US" w:eastAsia="en-US"/>
          </w:rPr>
          <w:fldChar w:fldCharType="separate"/>
        </w:r>
        <w:r w:rsidR="00D65FD4">
          <w:rPr>
            <w:lang w:val="en-US" w:eastAsia="en-US"/>
          </w:rPr>
          <w:t>926</w:t>
        </w:r>
        <w:r w:rsidR="00D65FD4">
          <w:rPr>
            <w:lang w:val="en-US" w:eastAsia="en-US"/>
          </w:rPr>
          <w:fldChar w:fldCharType="end"/>
        </w:r>
      </w:hyperlink>
    </w:p>
    <w:p w14:paraId="5A433727" w14:textId="77777777" w:rsidR="00D65FD4" w:rsidRDefault="00DA2F6F">
      <w:pPr>
        <w:pStyle w:val="TOC6"/>
        <w:widowControl/>
        <w:rPr>
          <w:rFonts w:ascii="Calibri" w:hAnsi="Calibri" w:cs="Calibri"/>
          <w:noProof/>
          <w:sz w:val="22"/>
          <w:szCs w:val="22"/>
          <w:lang w:val="en-US"/>
        </w:rPr>
      </w:pPr>
      <w:hyperlink w:anchor="_Toc256001198"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Cost Allocation</w:t>
        </w:r>
        <w:r w:rsidR="00D65FD4">
          <w:rPr>
            <w:lang w:val="en-US" w:eastAsia="en-US"/>
          </w:rPr>
          <w:tab/>
        </w:r>
        <w:r w:rsidR="00D65FD4">
          <w:rPr>
            <w:lang w:val="en-US" w:eastAsia="en-US"/>
          </w:rPr>
          <w:fldChar w:fldCharType="begin"/>
        </w:r>
        <w:r w:rsidR="00D65FD4">
          <w:rPr>
            <w:lang w:val="en-US" w:eastAsia="en-US"/>
          </w:rPr>
          <w:instrText xml:space="preserve"> PAGEREF _Toc256001198 \h </w:instrText>
        </w:r>
        <w:r w:rsidR="00D65FD4">
          <w:rPr>
            <w:lang w:val="en-US" w:eastAsia="en-US"/>
          </w:rPr>
        </w:r>
        <w:r w:rsidR="00D65FD4">
          <w:rPr>
            <w:lang w:val="en-US" w:eastAsia="en-US"/>
          </w:rPr>
          <w:fldChar w:fldCharType="separate"/>
        </w:r>
        <w:r w:rsidR="00D65FD4">
          <w:rPr>
            <w:lang w:val="en-US" w:eastAsia="en-US"/>
          </w:rPr>
          <w:t>926</w:t>
        </w:r>
        <w:r w:rsidR="00D65FD4">
          <w:rPr>
            <w:lang w:val="en-US" w:eastAsia="en-US"/>
          </w:rPr>
          <w:fldChar w:fldCharType="end"/>
        </w:r>
      </w:hyperlink>
    </w:p>
    <w:p w14:paraId="5FA7BBD7" w14:textId="77777777" w:rsidR="00D65FD4" w:rsidRDefault="00DA2F6F">
      <w:pPr>
        <w:pStyle w:val="TOC6"/>
        <w:widowControl/>
        <w:rPr>
          <w:rFonts w:ascii="Calibri" w:hAnsi="Calibri" w:cs="Calibri"/>
          <w:noProof/>
          <w:sz w:val="22"/>
          <w:szCs w:val="22"/>
          <w:lang w:val="en-US"/>
        </w:rPr>
      </w:pPr>
      <w:hyperlink w:anchor="_Toc256001199" w:history="1">
        <w:r w:rsidR="00D65FD4">
          <w:rPr>
            <w:rStyle w:val="Hyperlink"/>
            <w:lang w:val="en-US" w:eastAsia="en-US"/>
          </w:rPr>
          <w:t>6A.19</w:t>
        </w:r>
        <w:r w:rsidR="00D65FD4">
          <w:rPr>
            <w:rFonts w:ascii="Calibri" w:hAnsi="Calibri" w:cs="Calibri"/>
            <w:noProof/>
            <w:sz w:val="22"/>
            <w:szCs w:val="22"/>
            <w:lang w:val="en-US" w:eastAsia="en-US"/>
          </w:rPr>
          <w:tab/>
        </w:r>
        <w:r w:rsidR="00D65FD4">
          <w:rPr>
            <w:rStyle w:val="Hyperlink"/>
            <w:lang w:val="en-US" w:eastAsia="en-US"/>
          </w:rPr>
          <w:t>Cost allocation</w:t>
        </w:r>
        <w:r w:rsidR="00D65FD4">
          <w:rPr>
            <w:lang w:val="en-US" w:eastAsia="en-US"/>
          </w:rPr>
          <w:tab/>
        </w:r>
        <w:r w:rsidR="00D65FD4">
          <w:rPr>
            <w:lang w:val="en-US" w:eastAsia="en-US"/>
          </w:rPr>
          <w:fldChar w:fldCharType="begin"/>
        </w:r>
        <w:r w:rsidR="00D65FD4">
          <w:rPr>
            <w:lang w:val="en-US" w:eastAsia="en-US"/>
          </w:rPr>
          <w:instrText xml:space="preserve"> PAGEREF _Toc256001199 \h </w:instrText>
        </w:r>
        <w:r w:rsidR="00D65FD4">
          <w:rPr>
            <w:lang w:val="en-US" w:eastAsia="en-US"/>
          </w:rPr>
        </w:r>
        <w:r w:rsidR="00D65FD4">
          <w:rPr>
            <w:lang w:val="en-US" w:eastAsia="en-US"/>
          </w:rPr>
          <w:fldChar w:fldCharType="separate"/>
        </w:r>
        <w:r w:rsidR="00D65FD4">
          <w:rPr>
            <w:lang w:val="en-US" w:eastAsia="en-US"/>
          </w:rPr>
          <w:t>926</w:t>
        </w:r>
        <w:r w:rsidR="00D65FD4">
          <w:rPr>
            <w:lang w:val="en-US" w:eastAsia="en-US"/>
          </w:rPr>
          <w:fldChar w:fldCharType="end"/>
        </w:r>
      </w:hyperlink>
    </w:p>
    <w:p w14:paraId="40DE1DCB" w14:textId="77777777" w:rsidR="00D65FD4" w:rsidRDefault="00DA2F6F">
      <w:pPr>
        <w:pStyle w:val="TOC9"/>
        <w:widowControl/>
        <w:rPr>
          <w:rFonts w:ascii="Calibri" w:hAnsi="Calibri" w:cs="Calibri"/>
          <w:noProof/>
          <w:sz w:val="22"/>
          <w:szCs w:val="22"/>
          <w:lang w:val="en-US"/>
        </w:rPr>
      </w:pPr>
      <w:hyperlink w:anchor="_Toc256001200" w:history="1">
        <w:r w:rsidR="00D65FD4">
          <w:rPr>
            <w:rStyle w:val="Hyperlink"/>
            <w:lang w:val="en-US" w:eastAsia="en-US"/>
          </w:rPr>
          <w:t>6A.19.1</w:t>
        </w:r>
        <w:r w:rsidR="00D65FD4">
          <w:rPr>
            <w:rFonts w:ascii="Calibri" w:hAnsi="Calibri" w:cs="Calibri"/>
            <w:noProof/>
            <w:sz w:val="22"/>
            <w:szCs w:val="22"/>
            <w:lang w:val="en-US" w:eastAsia="en-US"/>
          </w:rPr>
          <w:tab/>
        </w:r>
        <w:r w:rsidR="00D65FD4">
          <w:rPr>
            <w:rStyle w:val="Hyperlink"/>
            <w:lang w:val="en-US" w:eastAsia="en-US"/>
          </w:rPr>
          <w:t>Duty to comply with Cost Allocation Methodology</w:t>
        </w:r>
        <w:r w:rsidR="00D65FD4">
          <w:rPr>
            <w:lang w:val="en-US" w:eastAsia="en-US"/>
          </w:rPr>
          <w:tab/>
        </w:r>
        <w:r w:rsidR="00D65FD4">
          <w:rPr>
            <w:lang w:val="en-US" w:eastAsia="en-US"/>
          </w:rPr>
          <w:fldChar w:fldCharType="begin"/>
        </w:r>
        <w:r w:rsidR="00D65FD4">
          <w:rPr>
            <w:lang w:val="en-US" w:eastAsia="en-US"/>
          </w:rPr>
          <w:instrText xml:space="preserve"> PAGEREF _Toc256001200 \h </w:instrText>
        </w:r>
        <w:r w:rsidR="00D65FD4">
          <w:rPr>
            <w:lang w:val="en-US" w:eastAsia="en-US"/>
          </w:rPr>
        </w:r>
        <w:r w:rsidR="00D65FD4">
          <w:rPr>
            <w:lang w:val="en-US" w:eastAsia="en-US"/>
          </w:rPr>
          <w:fldChar w:fldCharType="separate"/>
        </w:r>
        <w:r w:rsidR="00D65FD4">
          <w:rPr>
            <w:lang w:val="en-US" w:eastAsia="en-US"/>
          </w:rPr>
          <w:t>926</w:t>
        </w:r>
        <w:r w:rsidR="00D65FD4">
          <w:rPr>
            <w:lang w:val="en-US" w:eastAsia="en-US"/>
          </w:rPr>
          <w:fldChar w:fldCharType="end"/>
        </w:r>
      </w:hyperlink>
    </w:p>
    <w:p w14:paraId="2429C3CC" w14:textId="77777777" w:rsidR="00D65FD4" w:rsidRDefault="00DA2F6F">
      <w:pPr>
        <w:pStyle w:val="TOC9"/>
        <w:widowControl/>
        <w:rPr>
          <w:rFonts w:ascii="Calibri" w:hAnsi="Calibri" w:cs="Calibri"/>
          <w:noProof/>
          <w:sz w:val="22"/>
          <w:szCs w:val="22"/>
          <w:lang w:val="en-US"/>
        </w:rPr>
      </w:pPr>
      <w:hyperlink w:anchor="_Toc256001201" w:history="1">
        <w:r w:rsidR="00D65FD4">
          <w:rPr>
            <w:rStyle w:val="Hyperlink"/>
            <w:lang w:val="en-US" w:eastAsia="en-US"/>
          </w:rPr>
          <w:t>6A.19.2</w:t>
        </w:r>
        <w:r w:rsidR="00D65FD4">
          <w:rPr>
            <w:rFonts w:ascii="Calibri" w:hAnsi="Calibri" w:cs="Calibri"/>
            <w:noProof/>
            <w:sz w:val="22"/>
            <w:szCs w:val="22"/>
            <w:lang w:val="en-US" w:eastAsia="en-US"/>
          </w:rPr>
          <w:tab/>
        </w:r>
        <w:r w:rsidR="00D65FD4">
          <w:rPr>
            <w:rStyle w:val="Hyperlink"/>
            <w:lang w:val="en-US" w:eastAsia="en-US"/>
          </w:rPr>
          <w:t>Cost Allocation Principles</w:t>
        </w:r>
        <w:r w:rsidR="00D65FD4">
          <w:rPr>
            <w:lang w:val="en-US" w:eastAsia="en-US"/>
          </w:rPr>
          <w:tab/>
        </w:r>
        <w:r w:rsidR="00D65FD4">
          <w:rPr>
            <w:lang w:val="en-US" w:eastAsia="en-US"/>
          </w:rPr>
          <w:fldChar w:fldCharType="begin"/>
        </w:r>
        <w:r w:rsidR="00D65FD4">
          <w:rPr>
            <w:lang w:val="en-US" w:eastAsia="en-US"/>
          </w:rPr>
          <w:instrText xml:space="preserve"> PAGEREF _Toc256001201 \h </w:instrText>
        </w:r>
        <w:r w:rsidR="00D65FD4">
          <w:rPr>
            <w:lang w:val="en-US" w:eastAsia="en-US"/>
          </w:rPr>
        </w:r>
        <w:r w:rsidR="00D65FD4">
          <w:rPr>
            <w:lang w:val="en-US" w:eastAsia="en-US"/>
          </w:rPr>
          <w:fldChar w:fldCharType="separate"/>
        </w:r>
        <w:r w:rsidR="00D65FD4">
          <w:rPr>
            <w:lang w:val="en-US" w:eastAsia="en-US"/>
          </w:rPr>
          <w:t>926</w:t>
        </w:r>
        <w:r w:rsidR="00D65FD4">
          <w:rPr>
            <w:lang w:val="en-US" w:eastAsia="en-US"/>
          </w:rPr>
          <w:fldChar w:fldCharType="end"/>
        </w:r>
      </w:hyperlink>
    </w:p>
    <w:p w14:paraId="714934C9" w14:textId="77777777" w:rsidR="00D65FD4" w:rsidRDefault="00DA2F6F">
      <w:pPr>
        <w:pStyle w:val="TOC9"/>
        <w:widowControl/>
        <w:rPr>
          <w:rFonts w:ascii="Calibri" w:hAnsi="Calibri" w:cs="Calibri"/>
          <w:noProof/>
          <w:sz w:val="22"/>
          <w:szCs w:val="22"/>
          <w:lang w:val="en-US"/>
        </w:rPr>
      </w:pPr>
      <w:hyperlink w:anchor="_Toc256001202" w:history="1">
        <w:r w:rsidR="00D65FD4">
          <w:rPr>
            <w:rStyle w:val="Hyperlink"/>
            <w:lang w:val="en-US" w:eastAsia="en-US"/>
          </w:rPr>
          <w:t>6A.19.3</w:t>
        </w:r>
        <w:r w:rsidR="00D65FD4">
          <w:rPr>
            <w:rFonts w:ascii="Calibri" w:hAnsi="Calibri" w:cs="Calibri"/>
            <w:noProof/>
            <w:sz w:val="22"/>
            <w:szCs w:val="22"/>
            <w:lang w:val="en-US" w:eastAsia="en-US"/>
          </w:rPr>
          <w:tab/>
        </w:r>
        <w:r w:rsidR="00D65FD4">
          <w:rPr>
            <w:rStyle w:val="Hyperlink"/>
            <w:lang w:val="en-US" w:eastAsia="en-US"/>
          </w:rPr>
          <w:t>Cost Allocation Guidelines</w:t>
        </w:r>
        <w:r w:rsidR="00D65FD4">
          <w:rPr>
            <w:lang w:val="en-US" w:eastAsia="en-US"/>
          </w:rPr>
          <w:tab/>
        </w:r>
        <w:r w:rsidR="00D65FD4">
          <w:rPr>
            <w:lang w:val="en-US" w:eastAsia="en-US"/>
          </w:rPr>
          <w:fldChar w:fldCharType="begin"/>
        </w:r>
        <w:r w:rsidR="00D65FD4">
          <w:rPr>
            <w:lang w:val="en-US" w:eastAsia="en-US"/>
          </w:rPr>
          <w:instrText xml:space="preserve"> PAGEREF _Toc256001202 \h </w:instrText>
        </w:r>
        <w:r w:rsidR="00D65FD4">
          <w:rPr>
            <w:lang w:val="en-US" w:eastAsia="en-US"/>
          </w:rPr>
        </w:r>
        <w:r w:rsidR="00D65FD4">
          <w:rPr>
            <w:lang w:val="en-US" w:eastAsia="en-US"/>
          </w:rPr>
          <w:fldChar w:fldCharType="separate"/>
        </w:r>
        <w:r w:rsidR="00D65FD4">
          <w:rPr>
            <w:lang w:val="en-US" w:eastAsia="en-US"/>
          </w:rPr>
          <w:t>927</w:t>
        </w:r>
        <w:r w:rsidR="00D65FD4">
          <w:rPr>
            <w:lang w:val="en-US" w:eastAsia="en-US"/>
          </w:rPr>
          <w:fldChar w:fldCharType="end"/>
        </w:r>
      </w:hyperlink>
    </w:p>
    <w:p w14:paraId="207AEE65" w14:textId="77777777" w:rsidR="00D65FD4" w:rsidRDefault="00DA2F6F">
      <w:pPr>
        <w:pStyle w:val="TOC9"/>
        <w:widowControl/>
        <w:rPr>
          <w:rFonts w:ascii="Calibri" w:hAnsi="Calibri" w:cs="Calibri"/>
          <w:noProof/>
          <w:sz w:val="22"/>
          <w:szCs w:val="22"/>
          <w:lang w:val="en-US"/>
        </w:rPr>
      </w:pPr>
      <w:hyperlink w:anchor="_Toc256001203" w:history="1">
        <w:r w:rsidR="00D65FD4">
          <w:rPr>
            <w:rStyle w:val="Hyperlink"/>
            <w:lang w:val="en-US" w:eastAsia="en-US"/>
          </w:rPr>
          <w:t>6A.19.4</w:t>
        </w:r>
        <w:r w:rsidR="00D65FD4">
          <w:rPr>
            <w:rFonts w:ascii="Calibri" w:hAnsi="Calibri" w:cs="Calibri"/>
            <w:noProof/>
            <w:sz w:val="22"/>
            <w:szCs w:val="22"/>
            <w:lang w:val="en-US" w:eastAsia="en-US"/>
          </w:rPr>
          <w:tab/>
        </w:r>
        <w:r w:rsidR="00D65FD4">
          <w:rPr>
            <w:rStyle w:val="Hyperlink"/>
            <w:lang w:val="en-US" w:eastAsia="en-US"/>
          </w:rPr>
          <w:t>Cost Allocation Methodology</w:t>
        </w:r>
        <w:r w:rsidR="00D65FD4">
          <w:rPr>
            <w:lang w:val="en-US" w:eastAsia="en-US"/>
          </w:rPr>
          <w:tab/>
        </w:r>
        <w:r w:rsidR="00D65FD4">
          <w:rPr>
            <w:lang w:val="en-US" w:eastAsia="en-US"/>
          </w:rPr>
          <w:fldChar w:fldCharType="begin"/>
        </w:r>
        <w:r w:rsidR="00D65FD4">
          <w:rPr>
            <w:lang w:val="en-US" w:eastAsia="en-US"/>
          </w:rPr>
          <w:instrText xml:space="preserve"> PAGEREF _Toc256001203 \h </w:instrText>
        </w:r>
        <w:r w:rsidR="00D65FD4">
          <w:rPr>
            <w:lang w:val="en-US" w:eastAsia="en-US"/>
          </w:rPr>
        </w:r>
        <w:r w:rsidR="00D65FD4">
          <w:rPr>
            <w:lang w:val="en-US" w:eastAsia="en-US"/>
          </w:rPr>
          <w:fldChar w:fldCharType="separate"/>
        </w:r>
        <w:r w:rsidR="00D65FD4">
          <w:rPr>
            <w:lang w:val="en-US" w:eastAsia="en-US"/>
          </w:rPr>
          <w:t>928</w:t>
        </w:r>
        <w:r w:rsidR="00D65FD4">
          <w:rPr>
            <w:lang w:val="en-US" w:eastAsia="en-US"/>
          </w:rPr>
          <w:fldChar w:fldCharType="end"/>
        </w:r>
      </w:hyperlink>
    </w:p>
    <w:p w14:paraId="27185769" w14:textId="77777777" w:rsidR="00D65FD4" w:rsidRDefault="00DA2F6F">
      <w:pPr>
        <w:pStyle w:val="TOC6"/>
        <w:widowControl/>
        <w:rPr>
          <w:rFonts w:ascii="Calibri" w:hAnsi="Calibri" w:cs="Calibri"/>
          <w:noProof/>
          <w:sz w:val="22"/>
          <w:szCs w:val="22"/>
          <w:lang w:val="en-US"/>
        </w:rPr>
      </w:pPr>
      <w:hyperlink w:anchor="_Toc256001204" w:history="1">
        <w:r w:rsidR="00D65FD4">
          <w:rPr>
            <w:rStyle w:val="Hyperlink"/>
            <w:lang w:val="en-US" w:eastAsia="en-US"/>
          </w:rPr>
          <w:t>Part H</w:t>
        </w:r>
        <w:r w:rsidR="00D65FD4">
          <w:rPr>
            <w:rFonts w:ascii="Calibri" w:hAnsi="Calibri" w:cs="Calibri"/>
            <w:noProof/>
            <w:sz w:val="22"/>
            <w:szCs w:val="22"/>
            <w:lang w:val="en-US" w:eastAsia="en-US"/>
          </w:rPr>
          <w:tab/>
        </w:r>
        <w:r w:rsidR="00D65FD4">
          <w:rPr>
            <w:rStyle w:val="Hyperlink"/>
            <w:lang w:val="en-US" w:eastAsia="en-US"/>
          </w:rPr>
          <w:t>Transmission Consultation Procedures</w:t>
        </w:r>
        <w:r w:rsidR="00D65FD4">
          <w:rPr>
            <w:lang w:val="en-US" w:eastAsia="en-US"/>
          </w:rPr>
          <w:tab/>
        </w:r>
        <w:r w:rsidR="00D65FD4">
          <w:rPr>
            <w:lang w:val="en-US" w:eastAsia="en-US"/>
          </w:rPr>
          <w:fldChar w:fldCharType="begin"/>
        </w:r>
        <w:r w:rsidR="00D65FD4">
          <w:rPr>
            <w:lang w:val="en-US" w:eastAsia="en-US"/>
          </w:rPr>
          <w:instrText xml:space="preserve"> PAGEREF _Toc256001204 \h </w:instrText>
        </w:r>
        <w:r w:rsidR="00D65FD4">
          <w:rPr>
            <w:lang w:val="en-US" w:eastAsia="en-US"/>
          </w:rPr>
        </w:r>
        <w:r w:rsidR="00D65FD4">
          <w:rPr>
            <w:lang w:val="en-US" w:eastAsia="en-US"/>
          </w:rPr>
          <w:fldChar w:fldCharType="separate"/>
        </w:r>
        <w:r w:rsidR="00D65FD4">
          <w:rPr>
            <w:lang w:val="en-US" w:eastAsia="en-US"/>
          </w:rPr>
          <w:t>929</w:t>
        </w:r>
        <w:r w:rsidR="00D65FD4">
          <w:rPr>
            <w:lang w:val="en-US" w:eastAsia="en-US"/>
          </w:rPr>
          <w:fldChar w:fldCharType="end"/>
        </w:r>
      </w:hyperlink>
    </w:p>
    <w:p w14:paraId="6BDE0BE4" w14:textId="77777777" w:rsidR="00D65FD4" w:rsidRDefault="00DA2F6F">
      <w:pPr>
        <w:pStyle w:val="TOC6"/>
        <w:widowControl/>
        <w:rPr>
          <w:rFonts w:ascii="Calibri" w:hAnsi="Calibri" w:cs="Calibri"/>
          <w:noProof/>
          <w:sz w:val="22"/>
          <w:szCs w:val="22"/>
          <w:lang w:val="en-US"/>
        </w:rPr>
      </w:pPr>
      <w:hyperlink w:anchor="_Toc256001205" w:history="1">
        <w:r w:rsidR="00D65FD4">
          <w:rPr>
            <w:rStyle w:val="Hyperlink"/>
            <w:lang w:val="en-US" w:eastAsia="en-US"/>
          </w:rPr>
          <w:t>6A.20</w:t>
        </w:r>
        <w:r w:rsidR="00D65FD4">
          <w:rPr>
            <w:rFonts w:ascii="Calibri" w:hAnsi="Calibri" w:cs="Calibri"/>
            <w:noProof/>
            <w:sz w:val="22"/>
            <w:szCs w:val="22"/>
            <w:lang w:val="en-US" w:eastAsia="en-US"/>
          </w:rPr>
          <w:tab/>
        </w:r>
        <w:r w:rsidR="00D65FD4">
          <w:rPr>
            <w:rStyle w:val="Hyperlink"/>
            <w:lang w:val="en-US" w:eastAsia="en-US"/>
          </w:rPr>
          <w:t>Transmission consultation procedures</w:t>
        </w:r>
        <w:r w:rsidR="00D65FD4">
          <w:rPr>
            <w:lang w:val="en-US" w:eastAsia="en-US"/>
          </w:rPr>
          <w:tab/>
        </w:r>
        <w:r w:rsidR="00D65FD4">
          <w:rPr>
            <w:lang w:val="en-US" w:eastAsia="en-US"/>
          </w:rPr>
          <w:fldChar w:fldCharType="begin"/>
        </w:r>
        <w:r w:rsidR="00D65FD4">
          <w:rPr>
            <w:lang w:val="en-US" w:eastAsia="en-US"/>
          </w:rPr>
          <w:instrText xml:space="preserve"> PAGEREF _Toc256001205 \h </w:instrText>
        </w:r>
        <w:r w:rsidR="00D65FD4">
          <w:rPr>
            <w:lang w:val="en-US" w:eastAsia="en-US"/>
          </w:rPr>
        </w:r>
        <w:r w:rsidR="00D65FD4">
          <w:rPr>
            <w:lang w:val="en-US" w:eastAsia="en-US"/>
          </w:rPr>
          <w:fldChar w:fldCharType="separate"/>
        </w:r>
        <w:r w:rsidR="00D65FD4">
          <w:rPr>
            <w:lang w:val="en-US" w:eastAsia="en-US"/>
          </w:rPr>
          <w:t>929</w:t>
        </w:r>
        <w:r w:rsidR="00D65FD4">
          <w:rPr>
            <w:lang w:val="en-US" w:eastAsia="en-US"/>
          </w:rPr>
          <w:fldChar w:fldCharType="end"/>
        </w:r>
      </w:hyperlink>
    </w:p>
    <w:p w14:paraId="407B253C" w14:textId="77777777" w:rsidR="00D65FD4" w:rsidRDefault="00DA2F6F">
      <w:pPr>
        <w:pStyle w:val="TOC6"/>
        <w:widowControl/>
        <w:rPr>
          <w:rFonts w:ascii="Calibri" w:hAnsi="Calibri" w:cs="Calibri"/>
          <w:noProof/>
          <w:sz w:val="22"/>
          <w:szCs w:val="22"/>
          <w:lang w:val="en-US"/>
        </w:rPr>
      </w:pPr>
      <w:hyperlink w:anchor="_Toc256001206" w:history="1">
        <w:r w:rsidR="00D65FD4">
          <w:rPr>
            <w:rStyle w:val="Hyperlink"/>
            <w:lang w:val="en-US" w:eastAsia="en-US"/>
          </w:rPr>
          <w:t>Part I</w:t>
        </w:r>
        <w:r w:rsidR="00D65FD4">
          <w:rPr>
            <w:rFonts w:ascii="Calibri" w:hAnsi="Calibri" w:cs="Calibri"/>
            <w:noProof/>
            <w:sz w:val="22"/>
            <w:szCs w:val="22"/>
            <w:lang w:val="en-US" w:eastAsia="en-US"/>
          </w:rPr>
          <w:tab/>
        </w:r>
        <w:r w:rsidR="00D65FD4">
          <w:rPr>
            <w:rStyle w:val="Hyperlink"/>
            <w:lang w:val="en-US" w:eastAsia="en-US"/>
          </w:rPr>
          <w:t>Ring-Fencing Arrangements for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_Toc256001206 \h </w:instrText>
        </w:r>
        <w:r w:rsidR="00D65FD4">
          <w:rPr>
            <w:lang w:val="en-US" w:eastAsia="en-US"/>
          </w:rPr>
        </w:r>
        <w:r w:rsidR="00D65FD4">
          <w:rPr>
            <w:lang w:val="en-US" w:eastAsia="en-US"/>
          </w:rPr>
          <w:fldChar w:fldCharType="separate"/>
        </w:r>
        <w:r w:rsidR="00D65FD4">
          <w:rPr>
            <w:lang w:val="en-US" w:eastAsia="en-US"/>
          </w:rPr>
          <w:t>930</w:t>
        </w:r>
        <w:r w:rsidR="00D65FD4">
          <w:rPr>
            <w:lang w:val="en-US" w:eastAsia="en-US"/>
          </w:rPr>
          <w:fldChar w:fldCharType="end"/>
        </w:r>
      </w:hyperlink>
    </w:p>
    <w:p w14:paraId="4F504EEE" w14:textId="77777777" w:rsidR="00D65FD4" w:rsidRDefault="00DA2F6F">
      <w:pPr>
        <w:pStyle w:val="TOC6"/>
        <w:widowControl/>
        <w:rPr>
          <w:rFonts w:ascii="Calibri" w:hAnsi="Calibri" w:cs="Calibri"/>
          <w:noProof/>
          <w:sz w:val="22"/>
          <w:szCs w:val="22"/>
          <w:lang w:val="en-US"/>
        </w:rPr>
      </w:pPr>
      <w:hyperlink w:anchor="_Toc256001207" w:history="1">
        <w:r w:rsidR="00D65FD4">
          <w:rPr>
            <w:rStyle w:val="Hyperlink"/>
            <w:lang w:val="en-US" w:eastAsia="en-US"/>
          </w:rPr>
          <w:t>6A.21</w:t>
        </w:r>
        <w:r w:rsidR="00D65FD4">
          <w:rPr>
            <w:rFonts w:ascii="Calibri" w:hAnsi="Calibri" w:cs="Calibri"/>
            <w:noProof/>
            <w:sz w:val="22"/>
            <w:szCs w:val="22"/>
            <w:lang w:val="en-US" w:eastAsia="en-US"/>
          </w:rPr>
          <w:tab/>
        </w:r>
        <w:r w:rsidR="00D65FD4">
          <w:rPr>
            <w:rStyle w:val="Hyperlink"/>
            <w:lang w:val="en-US" w:eastAsia="en-US"/>
          </w:rPr>
          <w:t>Transmission Ring-Fencing Guidelines</w:t>
        </w:r>
        <w:r w:rsidR="00D65FD4">
          <w:rPr>
            <w:lang w:val="en-US" w:eastAsia="en-US"/>
          </w:rPr>
          <w:tab/>
        </w:r>
        <w:r w:rsidR="00D65FD4">
          <w:rPr>
            <w:lang w:val="en-US" w:eastAsia="en-US"/>
          </w:rPr>
          <w:fldChar w:fldCharType="begin"/>
        </w:r>
        <w:r w:rsidR="00D65FD4">
          <w:rPr>
            <w:lang w:val="en-US" w:eastAsia="en-US"/>
          </w:rPr>
          <w:instrText xml:space="preserve"> PAGEREF _Toc256001207 \h </w:instrText>
        </w:r>
        <w:r w:rsidR="00D65FD4">
          <w:rPr>
            <w:lang w:val="en-US" w:eastAsia="en-US"/>
          </w:rPr>
        </w:r>
        <w:r w:rsidR="00D65FD4">
          <w:rPr>
            <w:lang w:val="en-US" w:eastAsia="en-US"/>
          </w:rPr>
          <w:fldChar w:fldCharType="separate"/>
        </w:r>
        <w:r w:rsidR="00D65FD4">
          <w:rPr>
            <w:lang w:val="en-US" w:eastAsia="en-US"/>
          </w:rPr>
          <w:t>930</w:t>
        </w:r>
        <w:r w:rsidR="00D65FD4">
          <w:rPr>
            <w:lang w:val="en-US" w:eastAsia="en-US"/>
          </w:rPr>
          <w:fldChar w:fldCharType="end"/>
        </w:r>
      </w:hyperlink>
    </w:p>
    <w:p w14:paraId="56F0DC06" w14:textId="77777777" w:rsidR="00D65FD4" w:rsidRDefault="00DA2F6F">
      <w:pPr>
        <w:pStyle w:val="TOC9"/>
        <w:widowControl/>
        <w:rPr>
          <w:rFonts w:ascii="Calibri" w:hAnsi="Calibri" w:cs="Calibri"/>
          <w:noProof/>
          <w:sz w:val="22"/>
          <w:szCs w:val="22"/>
          <w:lang w:val="en-US"/>
        </w:rPr>
      </w:pPr>
      <w:hyperlink w:anchor="_Toc256001208" w:history="1">
        <w:r w:rsidR="00D65FD4">
          <w:rPr>
            <w:rStyle w:val="Hyperlink"/>
            <w:lang w:val="en-US" w:eastAsia="en-US"/>
          </w:rPr>
          <w:t>6A.21.1</w:t>
        </w:r>
        <w:r w:rsidR="00D65FD4">
          <w:rPr>
            <w:rFonts w:ascii="Calibri" w:hAnsi="Calibri" w:cs="Calibri"/>
            <w:noProof/>
            <w:sz w:val="22"/>
            <w:szCs w:val="22"/>
            <w:lang w:val="en-US" w:eastAsia="en-US"/>
          </w:rPr>
          <w:tab/>
        </w:r>
        <w:r w:rsidR="00D65FD4">
          <w:rPr>
            <w:rStyle w:val="Hyperlink"/>
            <w:lang w:val="en-US" w:eastAsia="en-US"/>
          </w:rPr>
          <w:t>Compliance with Transmission Ring-Fencing Guidelines</w:t>
        </w:r>
        <w:r w:rsidR="00D65FD4">
          <w:rPr>
            <w:lang w:val="en-US" w:eastAsia="en-US"/>
          </w:rPr>
          <w:tab/>
        </w:r>
        <w:r w:rsidR="00D65FD4">
          <w:rPr>
            <w:lang w:val="en-US" w:eastAsia="en-US"/>
          </w:rPr>
          <w:fldChar w:fldCharType="begin"/>
        </w:r>
        <w:r w:rsidR="00D65FD4">
          <w:rPr>
            <w:lang w:val="en-US" w:eastAsia="en-US"/>
          </w:rPr>
          <w:instrText xml:space="preserve"> PAGEREF _Toc256001208 \h </w:instrText>
        </w:r>
        <w:r w:rsidR="00D65FD4">
          <w:rPr>
            <w:lang w:val="en-US" w:eastAsia="en-US"/>
          </w:rPr>
        </w:r>
        <w:r w:rsidR="00D65FD4">
          <w:rPr>
            <w:lang w:val="en-US" w:eastAsia="en-US"/>
          </w:rPr>
          <w:fldChar w:fldCharType="separate"/>
        </w:r>
        <w:r w:rsidR="00D65FD4">
          <w:rPr>
            <w:lang w:val="en-US" w:eastAsia="en-US"/>
          </w:rPr>
          <w:t>930</w:t>
        </w:r>
        <w:r w:rsidR="00D65FD4">
          <w:rPr>
            <w:lang w:val="en-US" w:eastAsia="en-US"/>
          </w:rPr>
          <w:fldChar w:fldCharType="end"/>
        </w:r>
      </w:hyperlink>
    </w:p>
    <w:p w14:paraId="7135AAAB" w14:textId="77777777" w:rsidR="00D65FD4" w:rsidRDefault="00DA2F6F">
      <w:pPr>
        <w:pStyle w:val="TOC9"/>
        <w:widowControl/>
        <w:rPr>
          <w:rFonts w:ascii="Calibri" w:hAnsi="Calibri" w:cs="Calibri"/>
          <w:noProof/>
          <w:sz w:val="22"/>
          <w:szCs w:val="22"/>
          <w:lang w:val="en-US"/>
        </w:rPr>
      </w:pPr>
      <w:hyperlink w:anchor="_Toc256001209" w:history="1">
        <w:r w:rsidR="00D65FD4">
          <w:rPr>
            <w:rStyle w:val="Hyperlink"/>
            <w:lang w:val="en-US" w:eastAsia="en-US"/>
          </w:rPr>
          <w:t>6A.21.2</w:t>
        </w:r>
        <w:r w:rsidR="00D65FD4">
          <w:rPr>
            <w:rFonts w:ascii="Calibri" w:hAnsi="Calibri" w:cs="Calibri"/>
            <w:noProof/>
            <w:sz w:val="22"/>
            <w:szCs w:val="22"/>
            <w:lang w:val="en-US" w:eastAsia="en-US"/>
          </w:rPr>
          <w:tab/>
        </w:r>
        <w:r w:rsidR="00D65FD4">
          <w:rPr>
            <w:rStyle w:val="Hyperlink"/>
            <w:lang w:val="en-US" w:eastAsia="en-US"/>
          </w:rPr>
          <w:t>Development of Transmission Ring-Fencing Guidelines</w:t>
        </w:r>
        <w:r w:rsidR="00D65FD4">
          <w:rPr>
            <w:lang w:val="en-US" w:eastAsia="en-US"/>
          </w:rPr>
          <w:tab/>
        </w:r>
        <w:r w:rsidR="00D65FD4">
          <w:rPr>
            <w:lang w:val="en-US" w:eastAsia="en-US"/>
          </w:rPr>
          <w:fldChar w:fldCharType="begin"/>
        </w:r>
        <w:r w:rsidR="00D65FD4">
          <w:rPr>
            <w:lang w:val="en-US" w:eastAsia="en-US"/>
          </w:rPr>
          <w:instrText xml:space="preserve"> PAGEREF _Toc256001209 \h </w:instrText>
        </w:r>
        <w:r w:rsidR="00D65FD4">
          <w:rPr>
            <w:lang w:val="en-US" w:eastAsia="en-US"/>
          </w:rPr>
        </w:r>
        <w:r w:rsidR="00D65FD4">
          <w:rPr>
            <w:lang w:val="en-US" w:eastAsia="en-US"/>
          </w:rPr>
          <w:fldChar w:fldCharType="separate"/>
        </w:r>
        <w:r w:rsidR="00D65FD4">
          <w:rPr>
            <w:lang w:val="en-US" w:eastAsia="en-US"/>
          </w:rPr>
          <w:t>930</w:t>
        </w:r>
        <w:r w:rsidR="00D65FD4">
          <w:rPr>
            <w:lang w:val="en-US" w:eastAsia="en-US"/>
          </w:rPr>
          <w:fldChar w:fldCharType="end"/>
        </w:r>
      </w:hyperlink>
    </w:p>
    <w:p w14:paraId="32E14FD1" w14:textId="77777777" w:rsidR="00D65FD4" w:rsidRDefault="00DA2F6F">
      <w:pPr>
        <w:pStyle w:val="TOC6"/>
        <w:widowControl/>
        <w:rPr>
          <w:rFonts w:ascii="Calibri" w:hAnsi="Calibri" w:cs="Calibri"/>
          <w:noProof/>
          <w:sz w:val="22"/>
          <w:szCs w:val="22"/>
          <w:lang w:val="en-US"/>
        </w:rPr>
      </w:pPr>
      <w:hyperlink w:anchor="_Toc256001210" w:history="1">
        <w:r w:rsidR="00D65FD4">
          <w:rPr>
            <w:rStyle w:val="Hyperlink"/>
            <w:lang w:val="en-US" w:eastAsia="en-US"/>
          </w:rPr>
          <w:t>Part J</w:t>
        </w:r>
        <w:r w:rsidR="00D65FD4">
          <w:rPr>
            <w:rFonts w:ascii="Calibri" w:hAnsi="Calibri" w:cs="Calibri"/>
            <w:noProof/>
            <w:sz w:val="22"/>
            <w:szCs w:val="22"/>
            <w:lang w:val="en-US" w:eastAsia="en-US"/>
          </w:rPr>
          <w:tab/>
        </w:r>
        <w:r w:rsidR="00D65FD4">
          <w:rPr>
            <w:rStyle w:val="Hyperlink"/>
            <w:lang w:val="en-US" w:eastAsia="en-US"/>
          </w:rPr>
          <w:t>Prescribed Transmission Services - Regulation of Pricing</w:t>
        </w:r>
        <w:r w:rsidR="00D65FD4">
          <w:rPr>
            <w:lang w:val="en-US" w:eastAsia="en-US"/>
          </w:rPr>
          <w:tab/>
        </w:r>
        <w:r w:rsidR="00D65FD4">
          <w:rPr>
            <w:lang w:val="en-US" w:eastAsia="en-US"/>
          </w:rPr>
          <w:fldChar w:fldCharType="begin"/>
        </w:r>
        <w:r w:rsidR="00D65FD4">
          <w:rPr>
            <w:lang w:val="en-US" w:eastAsia="en-US"/>
          </w:rPr>
          <w:instrText xml:space="preserve"> PAGEREF _Toc256001210 \h </w:instrText>
        </w:r>
        <w:r w:rsidR="00D65FD4">
          <w:rPr>
            <w:lang w:val="en-US" w:eastAsia="en-US"/>
          </w:rPr>
        </w:r>
        <w:r w:rsidR="00D65FD4">
          <w:rPr>
            <w:lang w:val="en-US" w:eastAsia="en-US"/>
          </w:rPr>
          <w:fldChar w:fldCharType="separate"/>
        </w:r>
        <w:r w:rsidR="00D65FD4">
          <w:rPr>
            <w:lang w:val="en-US" w:eastAsia="en-US"/>
          </w:rPr>
          <w:t>932</w:t>
        </w:r>
        <w:r w:rsidR="00D65FD4">
          <w:rPr>
            <w:lang w:val="en-US" w:eastAsia="en-US"/>
          </w:rPr>
          <w:fldChar w:fldCharType="end"/>
        </w:r>
      </w:hyperlink>
    </w:p>
    <w:p w14:paraId="08BFDBC5" w14:textId="77777777" w:rsidR="00D65FD4" w:rsidRDefault="00DA2F6F">
      <w:pPr>
        <w:pStyle w:val="TOC6"/>
        <w:widowControl/>
        <w:rPr>
          <w:rFonts w:ascii="Calibri" w:hAnsi="Calibri" w:cs="Calibri"/>
          <w:noProof/>
          <w:sz w:val="22"/>
          <w:szCs w:val="22"/>
          <w:lang w:val="en-US"/>
        </w:rPr>
      </w:pPr>
      <w:hyperlink w:anchor="_Toc256001211" w:history="1">
        <w:r w:rsidR="00D65FD4">
          <w:rPr>
            <w:rStyle w:val="Hyperlink"/>
            <w:lang w:val="en-US" w:eastAsia="en-US"/>
          </w:rPr>
          <w:t>6A.22</w:t>
        </w:r>
        <w:r w:rsidR="00D65FD4">
          <w:rPr>
            <w:rFonts w:ascii="Calibri" w:hAnsi="Calibri" w:cs="Calibri"/>
            <w:noProof/>
            <w:sz w:val="22"/>
            <w:szCs w:val="22"/>
            <w:lang w:val="en-US" w:eastAsia="en-US"/>
          </w:rPr>
          <w:tab/>
        </w:r>
        <w:r w:rsidR="00D65FD4">
          <w:rPr>
            <w:rStyle w:val="Hyperlink"/>
            <w:lang w:val="en-US" w:eastAsia="en-US"/>
          </w:rPr>
          <w:t>Terms used in Part J</w:t>
        </w:r>
        <w:r w:rsidR="00D65FD4">
          <w:rPr>
            <w:lang w:val="en-US" w:eastAsia="en-US"/>
          </w:rPr>
          <w:tab/>
        </w:r>
        <w:r w:rsidR="00D65FD4">
          <w:rPr>
            <w:lang w:val="en-US" w:eastAsia="en-US"/>
          </w:rPr>
          <w:fldChar w:fldCharType="begin"/>
        </w:r>
        <w:r w:rsidR="00D65FD4">
          <w:rPr>
            <w:lang w:val="en-US" w:eastAsia="en-US"/>
          </w:rPr>
          <w:instrText xml:space="preserve"> PAGEREF _Toc256001211 \h </w:instrText>
        </w:r>
        <w:r w:rsidR="00D65FD4">
          <w:rPr>
            <w:lang w:val="en-US" w:eastAsia="en-US"/>
          </w:rPr>
        </w:r>
        <w:r w:rsidR="00D65FD4">
          <w:rPr>
            <w:lang w:val="en-US" w:eastAsia="en-US"/>
          </w:rPr>
          <w:fldChar w:fldCharType="separate"/>
        </w:r>
        <w:r w:rsidR="00D65FD4">
          <w:rPr>
            <w:lang w:val="en-US" w:eastAsia="en-US"/>
          </w:rPr>
          <w:t>932</w:t>
        </w:r>
        <w:r w:rsidR="00D65FD4">
          <w:rPr>
            <w:lang w:val="en-US" w:eastAsia="en-US"/>
          </w:rPr>
          <w:fldChar w:fldCharType="end"/>
        </w:r>
      </w:hyperlink>
    </w:p>
    <w:p w14:paraId="435EDC0C" w14:textId="77777777" w:rsidR="00D65FD4" w:rsidRDefault="00DA2F6F">
      <w:pPr>
        <w:pStyle w:val="TOC9"/>
        <w:widowControl/>
        <w:rPr>
          <w:rFonts w:ascii="Calibri" w:hAnsi="Calibri" w:cs="Calibri"/>
          <w:noProof/>
          <w:sz w:val="22"/>
          <w:szCs w:val="22"/>
          <w:lang w:val="en-US"/>
        </w:rPr>
      </w:pPr>
      <w:hyperlink w:anchor="_Toc256001212" w:history="1">
        <w:r w:rsidR="00D65FD4">
          <w:rPr>
            <w:rStyle w:val="Hyperlink"/>
            <w:lang w:val="en-US" w:eastAsia="en-US"/>
          </w:rPr>
          <w:t>6A.22.1</w:t>
        </w:r>
        <w:r w:rsidR="00D65FD4">
          <w:rPr>
            <w:rFonts w:ascii="Calibri" w:hAnsi="Calibri" w:cs="Calibri"/>
            <w:noProof/>
            <w:sz w:val="22"/>
            <w:szCs w:val="22"/>
            <w:lang w:val="en-US" w:eastAsia="en-US"/>
          </w:rPr>
          <w:tab/>
        </w:r>
        <w:r w:rsidR="00D65FD4">
          <w:rPr>
            <w:rStyle w:val="Hyperlink"/>
            <w:lang w:val="en-US" w:eastAsia="en-US"/>
          </w:rPr>
          <w:t>Aggregate annual revenue requirement (AARR)</w:t>
        </w:r>
        <w:r w:rsidR="00D65FD4">
          <w:rPr>
            <w:lang w:val="en-US" w:eastAsia="en-US"/>
          </w:rPr>
          <w:tab/>
        </w:r>
        <w:r w:rsidR="00D65FD4">
          <w:rPr>
            <w:lang w:val="en-US" w:eastAsia="en-US"/>
          </w:rPr>
          <w:fldChar w:fldCharType="begin"/>
        </w:r>
        <w:r w:rsidR="00D65FD4">
          <w:rPr>
            <w:lang w:val="en-US" w:eastAsia="en-US"/>
          </w:rPr>
          <w:instrText xml:space="preserve"> PAGEREF _Toc256001212 \h </w:instrText>
        </w:r>
        <w:r w:rsidR="00D65FD4">
          <w:rPr>
            <w:lang w:val="en-US" w:eastAsia="en-US"/>
          </w:rPr>
        </w:r>
        <w:r w:rsidR="00D65FD4">
          <w:rPr>
            <w:lang w:val="en-US" w:eastAsia="en-US"/>
          </w:rPr>
          <w:fldChar w:fldCharType="separate"/>
        </w:r>
        <w:r w:rsidR="00D65FD4">
          <w:rPr>
            <w:lang w:val="en-US" w:eastAsia="en-US"/>
          </w:rPr>
          <w:t>932</w:t>
        </w:r>
        <w:r w:rsidR="00D65FD4">
          <w:rPr>
            <w:lang w:val="en-US" w:eastAsia="en-US"/>
          </w:rPr>
          <w:fldChar w:fldCharType="end"/>
        </w:r>
      </w:hyperlink>
    </w:p>
    <w:p w14:paraId="292C9D24" w14:textId="77777777" w:rsidR="00D65FD4" w:rsidRDefault="00DA2F6F">
      <w:pPr>
        <w:pStyle w:val="TOC9"/>
        <w:widowControl/>
        <w:rPr>
          <w:rFonts w:ascii="Calibri" w:hAnsi="Calibri" w:cs="Calibri"/>
          <w:noProof/>
          <w:sz w:val="22"/>
          <w:szCs w:val="22"/>
          <w:lang w:val="en-US"/>
        </w:rPr>
      </w:pPr>
      <w:hyperlink w:anchor="_Toc256001213" w:history="1">
        <w:r w:rsidR="00D65FD4">
          <w:rPr>
            <w:rStyle w:val="Hyperlink"/>
            <w:lang w:val="en-US" w:eastAsia="en-US"/>
          </w:rPr>
          <w:t>6A.22.2</w:t>
        </w:r>
        <w:r w:rsidR="00D65FD4">
          <w:rPr>
            <w:rFonts w:ascii="Calibri" w:hAnsi="Calibri" w:cs="Calibri"/>
            <w:noProof/>
            <w:sz w:val="22"/>
            <w:szCs w:val="22"/>
            <w:lang w:val="en-US" w:eastAsia="en-US"/>
          </w:rPr>
          <w:tab/>
        </w:r>
        <w:r w:rsidR="00D65FD4">
          <w:rPr>
            <w:rStyle w:val="Hyperlink"/>
            <w:lang w:val="en-US" w:eastAsia="en-US"/>
          </w:rPr>
          <w:t>Annual service revenue requirement (ASRR)</w:t>
        </w:r>
        <w:r w:rsidR="00D65FD4">
          <w:rPr>
            <w:lang w:val="en-US" w:eastAsia="en-US"/>
          </w:rPr>
          <w:tab/>
        </w:r>
        <w:r w:rsidR="00D65FD4">
          <w:rPr>
            <w:lang w:val="en-US" w:eastAsia="en-US"/>
          </w:rPr>
          <w:fldChar w:fldCharType="begin"/>
        </w:r>
        <w:r w:rsidR="00D65FD4">
          <w:rPr>
            <w:lang w:val="en-US" w:eastAsia="en-US"/>
          </w:rPr>
          <w:instrText xml:space="preserve"> PAGEREF _Toc256001213 \h </w:instrText>
        </w:r>
        <w:r w:rsidR="00D65FD4">
          <w:rPr>
            <w:lang w:val="en-US" w:eastAsia="en-US"/>
          </w:rPr>
        </w:r>
        <w:r w:rsidR="00D65FD4">
          <w:rPr>
            <w:lang w:val="en-US" w:eastAsia="en-US"/>
          </w:rPr>
          <w:fldChar w:fldCharType="separate"/>
        </w:r>
        <w:r w:rsidR="00D65FD4">
          <w:rPr>
            <w:lang w:val="en-US" w:eastAsia="en-US"/>
          </w:rPr>
          <w:t>932</w:t>
        </w:r>
        <w:r w:rsidR="00D65FD4">
          <w:rPr>
            <w:lang w:val="en-US" w:eastAsia="en-US"/>
          </w:rPr>
          <w:fldChar w:fldCharType="end"/>
        </w:r>
      </w:hyperlink>
    </w:p>
    <w:p w14:paraId="2F952D52" w14:textId="77777777" w:rsidR="00D65FD4" w:rsidRDefault="00DA2F6F">
      <w:pPr>
        <w:pStyle w:val="TOC9"/>
        <w:widowControl/>
        <w:rPr>
          <w:rFonts w:ascii="Calibri" w:hAnsi="Calibri" w:cs="Calibri"/>
          <w:noProof/>
          <w:sz w:val="22"/>
          <w:szCs w:val="22"/>
          <w:lang w:val="en-US"/>
        </w:rPr>
      </w:pPr>
      <w:hyperlink w:anchor="_Toc256001214" w:history="1">
        <w:r w:rsidR="00D65FD4">
          <w:rPr>
            <w:rStyle w:val="Hyperlink"/>
            <w:lang w:val="en-US" w:eastAsia="en-US"/>
          </w:rPr>
          <w:t>6A.22.3</w:t>
        </w:r>
        <w:r w:rsidR="00D65FD4">
          <w:rPr>
            <w:rFonts w:ascii="Calibri" w:hAnsi="Calibri" w:cs="Calibri"/>
            <w:noProof/>
            <w:sz w:val="22"/>
            <w:szCs w:val="22"/>
            <w:lang w:val="en-US" w:eastAsia="en-US"/>
          </w:rPr>
          <w:tab/>
        </w:r>
        <w:r w:rsidR="00D65FD4">
          <w:rPr>
            <w:rStyle w:val="Hyperlink"/>
            <w:lang w:val="en-US" w:eastAsia="en-US"/>
          </w:rPr>
          <w:t>Meaning of attributable cost share</w:t>
        </w:r>
        <w:r w:rsidR="00D65FD4">
          <w:rPr>
            <w:lang w:val="en-US" w:eastAsia="en-US"/>
          </w:rPr>
          <w:tab/>
        </w:r>
        <w:r w:rsidR="00D65FD4">
          <w:rPr>
            <w:lang w:val="en-US" w:eastAsia="en-US"/>
          </w:rPr>
          <w:fldChar w:fldCharType="begin"/>
        </w:r>
        <w:r w:rsidR="00D65FD4">
          <w:rPr>
            <w:lang w:val="en-US" w:eastAsia="en-US"/>
          </w:rPr>
          <w:instrText xml:space="preserve"> PAGEREF _Toc256001214 \h </w:instrText>
        </w:r>
        <w:r w:rsidR="00D65FD4">
          <w:rPr>
            <w:lang w:val="en-US" w:eastAsia="en-US"/>
          </w:rPr>
        </w:r>
        <w:r w:rsidR="00D65FD4">
          <w:rPr>
            <w:lang w:val="en-US" w:eastAsia="en-US"/>
          </w:rPr>
          <w:fldChar w:fldCharType="separate"/>
        </w:r>
        <w:r w:rsidR="00D65FD4">
          <w:rPr>
            <w:lang w:val="en-US" w:eastAsia="en-US"/>
          </w:rPr>
          <w:t>932</w:t>
        </w:r>
        <w:r w:rsidR="00D65FD4">
          <w:rPr>
            <w:lang w:val="en-US" w:eastAsia="en-US"/>
          </w:rPr>
          <w:fldChar w:fldCharType="end"/>
        </w:r>
      </w:hyperlink>
    </w:p>
    <w:p w14:paraId="08F861F5" w14:textId="77777777" w:rsidR="00D65FD4" w:rsidRDefault="00DA2F6F">
      <w:pPr>
        <w:pStyle w:val="TOC9"/>
        <w:widowControl/>
        <w:rPr>
          <w:rFonts w:ascii="Calibri" w:hAnsi="Calibri" w:cs="Calibri"/>
          <w:noProof/>
          <w:sz w:val="22"/>
          <w:szCs w:val="22"/>
          <w:lang w:val="en-US"/>
        </w:rPr>
      </w:pPr>
      <w:hyperlink w:anchor="_Toc256001215" w:history="1">
        <w:r w:rsidR="00D65FD4">
          <w:rPr>
            <w:rStyle w:val="Hyperlink"/>
            <w:lang w:val="en-US" w:eastAsia="en-US"/>
          </w:rPr>
          <w:t>6A.22.4</w:t>
        </w:r>
        <w:r w:rsidR="00D65FD4">
          <w:rPr>
            <w:rFonts w:ascii="Calibri" w:hAnsi="Calibri" w:cs="Calibri"/>
            <w:noProof/>
            <w:sz w:val="22"/>
            <w:szCs w:val="22"/>
            <w:lang w:val="en-US" w:eastAsia="en-US"/>
          </w:rPr>
          <w:tab/>
        </w:r>
        <w:r w:rsidR="00D65FD4">
          <w:rPr>
            <w:rStyle w:val="Hyperlink"/>
            <w:lang w:val="en-US" w:eastAsia="en-US"/>
          </w:rPr>
          <w:t>Meaning of attributable connection point cost share</w:t>
        </w:r>
        <w:r w:rsidR="00D65FD4">
          <w:rPr>
            <w:lang w:val="en-US" w:eastAsia="en-US"/>
          </w:rPr>
          <w:tab/>
        </w:r>
        <w:r w:rsidR="00D65FD4">
          <w:rPr>
            <w:lang w:val="en-US" w:eastAsia="en-US"/>
          </w:rPr>
          <w:fldChar w:fldCharType="begin"/>
        </w:r>
        <w:r w:rsidR="00D65FD4">
          <w:rPr>
            <w:lang w:val="en-US" w:eastAsia="en-US"/>
          </w:rPr>
          <w:instrText xml:space="preserve"> PAGEREF _Toc256001215 \h </w:instrText>
        </w:r>
        <w:r w:rsidR="00D65FD4">
          <w:rPr>
            <w:lang w:val="en-US" w:eastAsia="en-US"/>
          </w:rPr>
        </w:r>
        <w:r w:rsidR="00D65FD4">
          <w:rPr>
            <w:lang w:val="en-US" w:eastAsia="en-US"/>
          </w:rPr>
          <w:fldChar w:fldCharType="separate"/>
        </w:r>
        <w:r w:rsidR="00D65FD4">
          <w:rPr>
            <w:lang w:val="en-US" w:eastAsia="en-US"/>
          </w:rPr>
          <w:t>932</w:t>
        </w:r>
        <w:r w:rsidR="00D65FD4">
          <w:rPr>
            <w:lang w:val="en-US" w:eastAsia="en-US"/>
          </w:rPr>
          <w:fldChar w:fldCharType="end"/>
        </w:r>
      </w:hyperlink>
    </w:p>
    <w:p w14:paraId="3BD2AC33" w14:textId="77777777" w:rsidR="00D65FD4" w:rsidRDefault="00DA2F6F">
      <w:pPr>
        <w:pStyle w:val="TOC6"/>
        <w:widowControl/>
        <w:rPr>
          <w:rFonts w:ascii="Calibri" w:hAnsi="Calibri" w:cs="Calibri"/>
          <w:noProof/>
          <w:sz w:val="22"/>
          <w:szCs w:val="22"/>
          <w:lang w:val="en-US"/>
        </w:rPr>
      </w:pPr>
      <w:hyperlink w:anchor="_Toc256001216" w:history="1">
        <w:r w:rsidR="00D65FD4">
          <w:rPr>
            <w:rStyle w:val="Hyperlink"/>
            <w:lang w:val="en-US" w:eastAsia="en-US"/>
          </w:rPr>
          <w:t>6A.23</w:t>
        </w:r>
        <w:r w:rsidR="00D65FD4">
          <w:rPr>
            <w:rFonts w:ascii="Calibri" w:hAnsi="Calibri" w:cs="Calibri"/>
            <w:noProof/>
            <w:sz w:val="22"/>
            <w:szCs w:val="22"/>
            <w:lang w:val="en-US" w:eastAsia="en-US"/>
          </w:rPr>
          <w:tab/>
        </w:r>
        <w:r w:rsidR="00D65FD4">
          <w:rPr>
            <w:rStyle w:val="Hyperlink"/>
            <w:lang w:val="en-US" w:eastAsia="en-US"/>
          </w:rPr>
          <w:t>Pricing Principles for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_Toc256001216 \h </w:instrText>
        </w:r>
        <w:r w:rsidR="00D65FD4">
          <w:rPr>
            <w:lang w:val="en-US" w:eastAsia="en-US"/>
          </w:rPr>
        </w:r>
        <w:r w:rsidR="00D65FD4">
          <w:rPr>
            <w:lang w:val="en-US" w:eastAsia="en-US"/>
          </w:rPr>
          <w:fldChar w:fldCharType="separate"/>
        </w:r>
        <w:r w:rsidR="00D65FD4">
          <w:rPr>
            <w:lang w:val="en-US" w:eastAsia="en-US"/>
          </w:rPr>
          <w:t>933</w:t>
        </w:r>
        <w:r w:rsidR="00D65FD4">
          <w:rPr>
            <w:lang w:val="en-US" w:eastAsia="en-US"/>
          </w:rPr>
          <w:fldChar w:fldCharType="end"/>
        </w:r>
      </w:hyperlink>
    </w:p>
    <w:p w14:paraId="1C250336" w14:textId="77777777" w:rsidR="00D65FD4" w:rsidRDefault="00DA2F6F">
      <w:pPr>
        <w:pStyle w:val="TOC9"/>
        <w:widowControl/>
        <w:rPr>
          <w:rFonts w:ascii="Calibri" w:hAnsi="Calibri" w:cs="Calibri"/>
          <w:noProof/>
          <w:sz w:val="22"/>
          <w:szCs w:val="22"/>
          <w:lang w:val="en-US"/>
        </w:rPr>
      </w:pPr>
      <w:hyperlink w:anchor="_Toc256001217" w:history="1">
        <w:r w:rsidR="00D65FD4">
          <w:rPr>
            <w:rStyle w:val="Hyperlink"/>
            <w:lang w:val="en-US" w:eastAsia="en-US"/>
          </w:rPr>
          <w:t>6A.23.1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_Toc256001217 \h </w:instrText>
        </w:r>
        <w:r w:rsidR="00D65FD4">
          <w:rPr>
            <w:lang w:val="en-US" w:eastAsia="en-US"/>
          </w:rPr>
        </w:r>
        <w:r w:rsidR="00D65FD4">
          <w:rPr>
            <w:lang w:val="en-US" w:eastAsia="en-US"/>
          </w:rPr>
          <w:fldChar w:fldCharType="separate"/>
        </w:r>
        <w:r w:rsidR="00D65FD4">
          <w:rPr>
            <w:lang w:val="en-US" w:eastAsia="en-US"/>
          </w:rPr>
          <w:t>933</w:t>
        </w:r>
        <w:r w:rsidR="00D65FD4">
          <w:rPr>
            <w:lang w:val="en-US" w:eastAsia="en-US"/>
          </w:rPr>
          <w:fldChar w:fldCharType="end"/>
        </w:r>
      </w:hyperlink>
    </w:p>
    <w:p w14:paraId="52F8EA8F" w14:textId="77777777" w:rsidR="00D65FD4" w:rsidRDefault="00DA2F6F">
      <w:pPr>
        <w:pStyle w:val="TOC9"/>
        <w:widowControl/>
        <w:rPr>
          <w:rFonts w:ascii="Calibri" w:hAnsi="Calibri" w:cs="Calibri"/>
          <w:noProof/>
          <w:sz w:val="22"/>
          <w:szCs w:val="22"/>
          <w:lang w:val="en-US"/>
        </w:rPr>
      </w:pPr>
      <w:hyperlink w:anchor="_Toc256001218" w:history="1">
        <w:r w:rsidR="00D65FD4">
          <w:rPr>
            <w:rStyle w:val="Hyperlink"/>
            <w:lang w:val="en-US" w:eastAsia="en-US"/>
          </w:rPr>
          <w:t>6A.23.2</w:t>
        </w:r>
        <w:r w:rsidR="00D65FD4">
          <w:rPr>
            <w:rFonts w:ascii="Calibri" w:hAnsi="Calibri" w:cs="Calibri"/>
            <w:noProof/>
            <w:sz w:val="22"/>
            <w:szCs w:val="22"/>
            <w:lang w:val="en-US" w:eastAsia="en-US"/>
          </w:rPr>
          <w:tab/>
        </w:r>
        <w:r w:rsidR="00D65FD4">
          <w:rPr>
            <w:rStyle w:val="Hyperlink"/>
            <w:lang w:val="en-US" w:eastAsia="en-US"/>
          </w:rPr>
          <w:t>Principles for the allocation of the aggregate annual revenue requirement</w:t>
        </w:r>
        <w:r w:rsidR="00D65FD4">
          <w:rPr>
            <w:lang w:val="en-US" w:eastAsia="en-US"/>
          </w:rPr>
          <w:tab/>
        </w:r>
        <w:r w:rsidR="00D65FD4">
          <w:rPr>
            <w:lang w:val="en-US" w:eastAsia="en-US"/>
          </w:rPr>
          <w:fldChar w:fldCharType="begin"/>
        </w:r>
        <w:r w:rsidR="00D65FD4">
          <w:rPr>
            <w:lang w:val="en-US" w:eastAsia="en-US"/>
          </w:rPr>
          <w:instrText xml:space="preserve"> PAGEREF _Toc256001218 \h </w:instrText>
        </w:r>
        <w:r w:rsidR="00D65FD4">
          <w:rPr>
            <w:lang w:val="en-US" w:eastAsia="en-US"/>
          </w:rPr>
        </w:r>
        <w:r w:rsidR="00D65FD4">
          <w:rPr>
            <w:lang w:val="en-US" w:eastAsia="en-US"/>
          </w:rPr>
          <w:fldChar w:fldCharType="separate"/>
        </w:r>
        <w:r w:rsidR="00D65FD4">
          <w:rPr>
            <w:lang w:val="en-US" w:eastAsia="en-US"/>
          </w:rPr>
          <w:t>933</w:t>
        </w:r>
        <w:r w:rsidR="00D65FD4">
          <w:rPr>
            <w:lang w:val="en-US" w:eastAsia="en-US"/>
          </w:rPr>
          <w:fldChar w:fldCharType="end"/>
        </w:r>
      </w:hyperlink>
    </w:p>
    <w:p w14:paraId="324B55C7" w14:textId="77777777" w:rsidR="00D65FD4" w:rsidRDefault="00DA2F6F">
      <w:pPr>
        <w:pStyle w:val="TOC9"/>
        <w:widowControl/>
        <w:rPr>
          <w:rFonts w:ascii="Calibri" w:hAnsi="Calibri" w:cs="Calibri"/>
          <w:noProof/>
          <w:sz w:val="22"/>
          <w:szCs w:val="22"/>
          <w:lang w:val="en-US"/>
        </w:rPr>
      </w:pPr>
      <w:hyperlink w:anchor="_Toc256001219" w:history="1">
        <w:r w:rsidR="00D65FD4">
          <w:rPr>
            <w:rStyle w:val="Hyperlink"/>
            <w:lang w:val="en-US" w:eastAsia="en-US"/>
          </w:rPr>
          <w:t>6A.23.3</w:t>
        </w:r>
        <w:r w:rsidR="00D65FD4">
          <w:rPr>
            <w:rFonts w:ascii="Calibri" w:hAnsi="Calibri" w:cs="Calibri"/>
            <w:noProof/>
            <w:sz w:val="22"/>
            <w:szCs w:val="22"/>
            <w:lang w:val="en-US" w:eastAsia="en-US"/>
          </w:rPr>
          <w:tab/>
        </w:r>
        <w:r w:rsidR="00D65FD4">
          <w:rPr>
            <w:rStyle w:val="Hyperlink"/>
            <w:lang w:val="en-US" w:eastAsia="en-US"/>
          </w:rPr>
          <w:t>Principles for the allocation of the annual service revenue requirement to connection points</w:t>
        </w:r>
        <w:r w:rsidR="00D65FD4">
          <w:rPr>
            <w:lang w:val="en-US" w:eastAsia="en-US"/>
          </w:rPr>
          <w:tab/>
        </w:r>
        <w:r w:rsidR="00D65FD4">
          <w:rPr>
            <w:lang w:val="en-US" w:eastAsia="en-US"/>
          </w:rPr>
          <w:fldChar w:fldCharType="begin"/>
        </w:r>
        <w:r w:rsidR="00D65FD4">
          <w:rPr>
            <w:lang w:val="en-US" w:eastAsia="en-US"/>
          </w:rPr>
          <w:instrText xml:space="preserve"> PAGEREF _Toc256001219 \h </w:instrText>
        </w:r>
        <w:r w:rsidR="00D65FD4">
          <w:rPr>
            <w:lang w:val="en-US" w:eastAsia="en-US"/>
          </w:rPr>
        </w:r>
        <w:r w:rsidR="00D65FD4">
          <w:rPr>
            <w:lang w:val="en-US" w:eastAsia="en-US"/>
          </w:rPr>
          <w:fldChar w:fldCharType="separate"/>
        </w:r>
        <w:r w:rsidR="00D65FD4">
          <w:rPr>
            <w:lang w:val="en-US" w:eastAsia="en-US"/>
          </w:rPr>
          <w:t>934</w:t>
        </w:r>
        <w:r w:rsidR="00D65FD4">
          <w:rPr>
            <w:lang w:val="en-US" w:eastAsia="en-US"/>
          </w:rPr>
          <w:fldChar w:fldCharType="end"/>
        </w:r>
      </w:hyperlink>
    </w:p>
    <w:p w14:paraId="0F26875E" w14:textId="77777777" w:rsidR="00D65FD4" w:rsidRDefault="00DA2F6F">
      <w:pPr>
        <w:pStyle w:val="TOC9"/>
        <w:widowControl/>
        <w:rPr>
          <w:rFonts w:ascii="Calibri" w:hAnsi="Calibri" w:cs="Calibri"/>
          <w:noProof/>
          <w:sz w:val="22"/>
          <w:szCs w:val="22"/>
          <w:lang w:val="en-US"/>
        </w:rPr>
      </w:pPr>
      <w:hyperlink w:anchor="_Toc256001220" w:history="1">
        <w:r w:rsidR="00D65FD4">
          <w:rPr>
            <w:rStyle w:val="Hyperlink"/>
            <w:lang w:val="en-US" w:eastAsia="en-US"/>
          </w:rPr>
          <w:t>6A.23.4</w:t>
        </w:r>
        <w:r w:rsidR="00D65FD4">
          <w:rPr>
            <w:rFonts w:ascii="Calibri" w:hAnsi="Calibri" w:cs="Calibri"/>
            <w:noProof/>
            <w:sz w:val="22"/>
            <w:szCs w:val="22"/>
            <w:lang w:val="en-US" w:eastAsia="en-US"/>
          </w:rPr>
          <w:tab/>
        </w:r>
        <w:r w:rsidR="00D65FD4">
          <w:rPr>
            <w:rStyle w:val="Hyperlink"/>
            <w:lang w:val="en-US" w:eastAsia="en-US"/>
          </w:rPr>
          <w:t>Principles for the recovery of the Annual Service Revenue Requirement as prices</w:t>
        </w:r>
        <w:r w:rsidR="00D65FD4">
          <w:rPr>
            <w:lang w:val="en-US" w:eastAsia="en-US"/>
          </w:rPr>
          <w:tab/>
        </w:r>
        <w:r w:rsidR="00D65FD4">
          <w:rPr>
            <w:lang w:val="en-US" w:eastAsia="en-US"/>
          </w:rPr>
          <w:fldChar w:fldCharType="begin"/>
        </w:r>
        <w:r w:rsidR="00D65FD4">
          <w:rPr>
            <w:lang w:val="en-US" w:eastAsia="en-US"/>
          </w:rPr>
          <w:instrText xml:space="preserve"> PAGEREF _Toc256001220 \h </w:instrText>
        </w:r>
        <w:r w:rsidR="00D65FD4">
          <w:rPr>
            <w:lang w:val="en-US" w:eastAsia="en-US"/>
          </w:rPr>
        </w:r>
        <w:r w:rsidR="00D65FD4">
          <w:rPr>
            <w:lang w:val="en-US" w:eastAsia="en-US"/>
          </w:rPr>
          <w:fldChar w:fldCharType="separate"/>
        </w:r>
        <w:r w:rsidR="00D65FD4">
          <w:rPr>
            <w:lang w:val="en-US" w:eastAsia="en-US"/>
          </w:rPr>
          <w:t>936</w:t>
        </w:r>
        <w:r w:rsidR="00D65FD4">
          <w:rPr>
            <w:lang w:val="en-US" w:eastAsia="en-US"/>
          </w:rPr>
          <w:fldChar w:fldCharType="end"/>
        </w:r>
      </w:hyperlink>
    </w:p>
    <w:p w14:paraId="5423CCFB" w14:textId="77777777" w:rsidR="00D65FD4" w:rsidRDefault="00DA2F6F">
      <w:pPr>
        <w:pStyle w:val="TOC6"/>
        <w:widowControl/>
        <w:rPr>
          <w:rFonts w:ascii="Calibri" w:hAnsi="Calibri" w:cs="Calibri"/>
          <w:noProof/>
          <w:sz w:val="22"/>
          <w:szCs w:val="22"/>
          <w:lang w:val="en-US"/>
        </w:rPr>
      </w:pPr>
      <w:hyperlink w:anchor="_Toc256001221" w:history="1">
        <w:r w:rsidR="00D65FD4">
          <w:rPr>
            <w:rStyle w:val="Hyperlink"/>
            <w:lang w:val="en-US" w:eastAsia="en-US"/>
          </w:rPr>
          <w:t>6A.24</w:t>
        </w:r>
        <w:r w:rsidR="00D65FD4">
          <w:rPr>
            <w:rFonts w:ascii="Calibri" w:hAnsi="Calibri" w:cs="Calibri"/>
            <w:noProof/>
            <w:sz w:val="22"/>
            <w:szCs w:val="22"/>
            <w:lang w:val="en-US" w:eastAsia="en-US"/>
          </w:rPr>
          <w:tab/>
        </w:r>
        <w:r w:rsidR="00D65FD4">
          <w:rPr>
            <w:rStyle w:val="Hyperlink"/>
            <w:lang w:val="en-US" w:eastAsia="en-US"/>
          </w:rPr>
          <w:t>Pricing methodology</w:t>
        </w:r>
        <w:r w:rsidR="00D65FD4">
          <w:rPr>
            <w:lang w:val="en-US" w:eastAsia="en-US"/>
          </w:rPr>
          <w:tab/>
        </w:r>
        <w:r w:rsidR="00D65FD4">
          <w:rPr>
            <w:lang w:val="en-US" w:eastAsia="en-US"/>
          </w:rPr>
          <w:fldChar w:fldCharType="begin"/>
        </w:r>
        <w:r w:rsidR="00D65FD4">
          <w:rPr>
            <w:lang w:val="en-US" w:eastAsia="en-US"/>
          </w:rPr>
          <w:instrText xml:space="preserve"> PAGEREF _Toc256001221 \h </w:instrText>
        </w:r>
        <w:r w:rsidR="00D65FD4">
          <w:rPr>
            <w:lang w:val="en-US" w:eastAsia="en-US"/>
          </w:rPr>
        </w:r>
        <w:r w:rsidR="00D65FD4">
          <w:rPr>
            <w:lang w:val="en-US" w:eastAsia="en-US"/>
          </w:rPr>
          <w:fldChar w:fldCharType="separate"/>
        </w:r>
        <w:r w:rsidR="00D65FD4">
          <w:rPr>
            <w:lang w:val="en-US" w:eastAsia="en-US"/>
          </w:rPr>
          <w:t>938</w:t>
        </w:r>
        <w:r w:rsidR="00D65FD4">
          <w:rPr>
            <w:lang w:val="en-US" w:eastAsia="en-US"/>
          </w:rPr>
          <w:fldChar w:fldCharType="end"/>
        </w:r>
      </w:hyperlink>
    </w:p>
    <w:p w14:paraId="7C7B9CFC" w14:textId="77777777" w:rsidR="00D65FD4" w:rsidRDefault="00DA2F6F">
      <w:pPr>
        <w:pStyle w:val="TOC9"/>
        <w:widowControl/>
        <w:rPr>
          <w:rFonts w:ascii="Calibri" w:hAnsi="Calibri" w:cs="Calibri"/>
          <w:noProof/>
          <w:sz w:val="22"/>
          <w:szCs w:val="22"/>
          <w:lang w:val="en-US"/>
        </w:rPr>
      </w:pPr>
      <w:hyperlink w:anchor="_Toc256001222" w:history="1">
        <w:r w:rsidR="00D65FD4">
          <w:rPr>
            <w:rStyle w:val="Hyperlink"/>
            <w:lang w:val="en-US" w:eastAsia="en-US"/>
          </w:rPr>
          <w:t>6A.24.1</w:t>
        </w:r>
        <w:r w:rsidR="00D65FD4">
          <w:rPr>
            <w:rFonts w:ascii="Calibri" w:hAnsi="Calibri" w:cs="Calibri"/>
            <w:noProof/>
            <w:sz w:val="22"/>
            <w:szCs w:val="22"/>
            <w:lang w:val="en-US" w:eastAsia="en-US"/>
          </w:rPr>
          <w:tab/>
        </w:r>
        <w:r w:rsidR="00D65FD4">
          <w:rPr>
            <w:rStyle w:val="Hyperlink"/>
            <w:lang w:val="en-US" w:eastAsia="en-US"/>
          </w:rPr>
          <w:t>Pricing methodologies generally</w:t>
        </w:r>
        <w:r w:rsidR="00D65FD4">
          <w:rPr>
            <w:lang w:val="en-US" w:eastAsia="en-US"/>
          </w:rPr>
          <w:tab/>
        </w:r>
        <w:r w:rsidR="00D65FD4">
          <w:rPr>
            <w:lang w:val="en-US" w:eastAsia="en-US"/>
          </w:rPr>
          <w:fldChar w:fldCharType="begin"/>
        </w:r>
        <w:r w:rsidR="00D65FD4">
          <w:rPr>
            <w:lang w:val="en-US" w:eastAsia="en-US"/>
          </w:rPr>
          <w:instrText xml:space="preserve"> PAGEREF _Toc256001222 \h </w:instrText>
        </w:r>
        <w:r w:rsidR="00D65FD4">
          <w:rPr>
            <w:lang w:val="en-US" w:eastAsia="en-US"/>
          </w:rPr>
        </w:r>
        <w:r w:rsidR="00D65FD4">
          <w:rPr>
            <w:lang w:val="en-US" w:eastAsia="en-US"/>
          </w:rPr>
          <w:fldChar w:fldCharType="separate"/>
        </w:r>
        <w:r w:rsidR="00D65FD4">
          <w:rPr>
            <w:lang w:val="en-US" w:eastAsia="en-US"/>
          </w:rPr>
          <w:t>938</w:t>
        </w:r>
        <w:r w:rsidR="00D65FD4">
          <w:rPr>
            <w:lang w:val="en-US" w:eastAsia="en-US"/>
          </w:rPr>
          <w:fldChar w:fldCharType="end"/>
        </w:r>
      </w:hyperlink>
    </w:p>
    <w:p w14:paraId="2D426DA7" w14:textId="77777777" w:rsidR="00D65FD4" w:rsidRDefault="00DA2F6F">
      <w:pPr>
        <w:pStyle w:val="TOC9"/>
        <w:widowControl/>
        <w:rPr>
          <w:rFonts w:ascii="Calibri" w:hAnsi="Calibri" w:cs="Calibri"/>
          <w:noProof/>
          <w:sz w:val="22"/>
          <w:szCs w:val="22"/>
          <w:lang w:val="en-US"/>
        </w:rPr>
      </w:pPr>
      <w:hyperlink w:anchor="_Toc256001223" w:history="1">
        <w:r w:rsidR="00D65FD4">
          <w:rPr>
            <w:rStyle w:val="Hyperlink"/>
            <w:lang w:val="en-US" w:eastAsia="en-US"/>
          </w:rPr>
          <w:t>6A.24.2</w:t>
        </w:r>
        <w:r w:rsidR="00D65FD4">
          <w:rPr>
            <w:rFonts w:ascii="Calibri" w:hAnsi="Calibri" w:cs="Calibri"/>
            <w:noProof/>
            <w:sz w:val="22"/>
            <w:szCs w:val="22"/>
            <w:lang w:val="en-US" w:eastAsia="en-US"/>
          </w:rPr>
          <w:tab/>
        </w:r>
        <w:r w:rsidR="00D65FD4">
          <w:rPr>
            <w:rStyle w:val="Hyperlink"/>
            <w:lang w:val="en-US" w:eastAsia="en-US"/>
          </w:rPr>
          <w:t>Publication of pricing methodology and transmission network prices</w:t>
        </w:r>
        <w:r w:rsidR="00D65FD4">
          <w:rPr>
            <w:lang w:val="en-US" w:eastAsia="en-US"/>
          </w:rPr>
          <w:tab/>
        </w:r>
        <w:r w:rsidR="00D65FD4">
          <w:rPr>
            <w:lang w:val="en-US" w:eastAsia="en-US"/>
          </w:rPr>
          <w:fldChar w:fldCharType="begin"/>
        </w:r>
        <w:r w:rsidR="00D65FD4">
          <w:rPr>
            <w:lang w:val="en-US" w:eastAsia="en-US"/>
          </w:rPr>
          <w:instrText xml:space="preserve"> PAGEREF _Toc256001223 \h </w:instrText>
        </w:r>
        <w:r w:rsidR="00D65FD4">
          <w:rPr>
            <w:lang w:val="en-US" w:eastAsia="en-US"/>
          </w:rPr>
        </w:r>
        <w:r w:rsidR="00D65FD4">
          <w:rPr>
            <w:lang w:val="en-US" w:eastAsia="en-US"/>
          </w:rPr>
          <w:fldChar w:fldCharType="separate"/>
        </w:r>
        <w:r w:rsidR="00D65FD4">
          <w:rPr>
            <w:lang w:val="en-US" w:eastAsia="en-US"/>
          </w:rPr>
          <w:t>939</w:t>
        </w:r>
        <w:r w:rsidR="00D65FD4">
          <w:rPr>
            <w:lang w:val="en-US" w:eastAsia="en-US"/>
          </w:rPr>
          <w:fldChar w:fldCharType="end"/>
        </w:r>
      </w:hyperlink>
    </w:p>
    <w:p w14:paraId="68756E1E" w14:textId="77777777" w:rsidR="00D65FD4" w:rsidRDefault="00DA2F6F">
      <w:pPr>
        <w:pStyle w:val="TOC9"/>
        <w:widowControl/>
        <w:rPr>
          <w:rFonts w:ascii="Calibri" w:hAnsi="Calibri" w:cs="Calibri"/>
          <w:noProof/>
          <w:sz w:val="22"/>
          <w:szCs w:val="22"/>
          <w:lang w:val="en-US"/>
        </w:rPr>
      </w:pPr>
      <w:hyperlink w:anchor="_Toc256001224" w:history="1">
        <w:r w:rsidR="00D65FD4">
          <w:rPr>
            <w:rStyle w:val="Hyperlink"/>
            <w:lang w:val="en-US" w:eastAsia="en-US"/>
          </w:rPr>
          <w:t>6A.24.3</w:t>
        </w:r>
        <w:r w:rsidR="00D65FD4">
          <w:rPr>
            <w:rFonts w:ascii="Calibri" w:hAnsi="Calibri" w:cs="Calibri"/>
            <w:noProof/>
            <w:sz w:val="22"/>
            <w:szCs w:val="22"/>
            <w:lang w:val="en-US" w:eastAsia="en-US"/>
          </w:rPr>
          <w:tab/>
        </w:r>
        <w:r w:rsidR="00D65FD4">
          <w:rPr>
            <w:rStyle w:val="Hyperlink"/>
            <w:lang w:val="en-US" w:eastAsia="en-US"/>
          </w:rPr>
          <w:t>Basis for setting prices pending approval of pricing methodology</w:t>
        </w:r>
        <w:r w:rsidR="00D65FD4">
          <w:rPr>
            <w:lang w:val="en-US" w:eastAsia="en-US"/>
          </w:rPr>
          <w:tab/>
        </w:r>
        <w:r w:rsidR="00D65FD4">
          <w:rPr>
            <w:lang w:val="en-US" w:eastAsia="en-US"/>
          </w:rPr>
          <w:fldChar w:fldCharType="begin"/>
        </w:r>
        <w:r w:rsidR="00D65FD4">
          <w:rPr>
            <w:lang w:val="en-US" w:eastAsia="en-US"/>
          </w:rPr>
          <w:instrText xml:space="preserve"> PAGEREF _Toc256001224 \h </w:instrText>
        </w:r>
        <w:r w:rsidR="00D65FD4">
          <w:rPr>
            <w:lang w:val="en-US" w:eastAsia="en-US"/>
          </w:rPr>
        </w:r>
        <w:r w:rsidR="00D65FD4">
          <w:rPr>
            <w:lang w:val="en-US" w:eastAsia="en-US"/>
          </w:rPr>
          <w:fldChar w:fldCharType="separate"/>
        </w:r>
        <w:r w:rsidR="00D65FD4">
          <w:rPr>
            <w:lang w:val="en-US" w:eastAsia="en-US"/>
          </w:rPr>
          <w:t>939</w:t>
        </w:r>
        <w:r w:rsidR="00D65FD4">
          <w:rPr>
            <w:lang w:val="en-US" w:eastAsia="en-US"/>
          </w:rPr>
          <w:fldChar w:fldCharType="end"/>
        </w:r>
      </w:hyperlink>
    </w:p>
    <w:p w14:paraId="7C0E558D" w14:textId="77777777" w:rsidR="00D65FD4" w:rsidRDefault="00DA2F6F">
      <w:pPr>
        <w:pStyle w:val="TOC9"/>
        <w:widowControl/>
        <w:rPr>
          <w:rFonts w:ascii="Calibri" w:hAnsi="Calibri" w:cs="Calibri"/>
          <w:noProof/>
          <w:sz w:val="22"/>
          <w:szCs w:val="22"/>
          <w:lang w:val="en-US"/>
        </w:rPr>
      </w:pPr>
      <w:hyperlink w:anchor="_Toc256001225" w:history="1">
        <w:r w:rsidR="00D65FD4">
          <w:rPr>
            <w:rStyle w:val="Hyperlink"/>
            <w:lang w:val="en-US" w:eastAsia="en-US"/>
          </w:rPr>
          <w:t>6A.24.4</w:t>
        </w:r>
        <w:r w:rsidR="00D65FD4">
          <w:rPr>
            <w:rFonts w:ascii="Calibri" w:hAnsi="Calibri" w:cs="Calibri"/>
            <w:noProof/>
            <w:sz w:val="22"/>
            <w:szCs w:val="22"/>
            <w:lang w:val="en-US" w:eastAsia="en-US"/>
          </w:rPr>
          <w:tab/>
        </w:r>
        <w:r w:rsidR="00D65FD4">
          <w:rPr>
            <w:rStyle w:val="Hyperlink"/>
            <w:lang w:val="en-US" w:eastAsia="en-US"/>
          </w:rPr>
          <w:t>Basis for setting prices pending approval of maximum allowed revenue</w:t>
        </w:r>
        <w:r w:rsidR="00D65FD4">
          <w:rPr>
            <w:lang w:val="en-US" w:eastAsia="en-US"/>
          </w:rPr>
          <w:tab/>
        </w:r>
        <w:r w:rsidR="00D65FD4">
          <w:rPr>
            <w:lang w:val="en-US" w:eastAsia="en-US"/>
          </w:rPr>
          <w:fldChar w:fldCharType="begin"/>
        </w:r>
        <w:r w:rsidR="00D65FD4">
          <w:rPr>
            <w:lang w:val="en-US" w:eastAsia="en-US"/>
          </w:rPr>
          <w:instrText xml:space="preserve"> PAGEREF _Toc256001225 \h </w:instrText>
        </w:r>
        <w:r w:rsidR="00D65FD4">
          <w:rPr>
            <w:lang w:val="en-US" w:eastAsia="en-US"/>
          </w:rPr>
        </w:r>
        <w:r w:rsidR="00D65FD4">
          <w:rPr>
            <w:lang w:val="en-US" w:eastAsia="en-US"/>
          </w:rPr>
          <w:fldChar w:fldCharType="separate"/>
        </w:r>
        <w:r w:rsidR="00D65FD4">
          <w:rPr>
            <w:lang w:val="en-US" w:eastAsia="en-US"/>
          </w:rPr>
          <w:t>940</w:t>
        </w:r>
        <w:r w:rsidR="00D65FD4">
          <w:rPr>
            <w:lang w:val="en-US" w:eastAsia="en-US"/>
          </w:rPr>
          <w:fldChar w:fldCharType="end"/>
        </w:r>
      </w:hyperlink>
    </w:p>
    <w:p w14:paraId="4CF50E90" w14:textId="77777777" w:rsidR="00D65FD4" w:rsidRDefault="00DA2F6F">
      <w:pPr>
        <w:pStyle w:val="TOC6"/>
        <w:widowControl/>
        <w:rPr>
          <w:rFonts w:ascii="Calibri" w:hAnsi="Calibri" w:cs="Calibri"/>
          <w:noProof/>
          <w:sz w:val="22"/>
          <w:szCs w:val="22"/>
          <w:lang w:val="en-US"/>
        </w:rPr>
      </w:pPr>
      <w:hyperlink w:anchor="_Toc256001226" w:history="1">
        <w:r w:rsidR="00D65FD4">
          <w:rPr>
            <w:rStyle w:val="Hyperlink"/>
            <w:lang w:val="en-US" w:eastAsia="en-US"/>
          </w:rPr>
          <w:t>6A.25</w:t>
        </w:r>
        <w:r w:rsidR="00D65FD4">
          <w:rPr>
            <w:rFonts w:ascii="Calibri" w:hAnsi="Calibri" w:cs="Calibri"/>
            <w:noProof/>
            <w:sz w:val="22"/>
            <w:szCs w:val="22"/>
            <w:lang w:val="en-US" w:eastAsia="en-US"/>
          </w:rPr>
          <w:tab/>
        </w:r>
        <w:r w:rsidR="00D65FD4">
          <w:rPr>
            <w:rStyle w:val="Hyperlink"/>
            <w:lang w:val="en-US" w:eastAsia="en-US"/>
          </w:rPr>
          <w:t>Pricing methodology guidelines for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_Toc256001226 \h </w:instrText>
        </w:r>
        <w:r w:rsidR="00D65FD4">
          <w:rPr>
            <w:lang w:val="en-US" w:eastAsia="en-US"/>
          </w:rPr>
        </w:r>
        <w:r w:rsidR="00D65FD4">
          <w:rPr>
            <w:lang w:val="en-US" w:eastAsia="en-US"/>
          </w:rPr>
          <w:fldChar w:fldCharType="separate"/>
        </w:r>
        <w:r w:rsidR="00D65FD4">
          <w:rPr>
            <w:lang w:val="en-US" w:eastAsia="en-US"/>
          </w:rPr>
          <w:t>941</w:t>
        </w:r>
        <w:r w:rsidR="00D65FD4">
          <w:rPr>
            <w:lang w:val="en-US" w:eastAsia="en-US"/>
          </w:rPr>
          <w:fldChar w:fldCharType="end"/>
        </w:r>
      </w:hyperlink>
    </w:p>
    <w:p w14:paraId="703C8C64" w14:textId="77777777" w:rsidR="00D65FD4" w:rsidRDefault="00DA2F6F">
      <w:pPr>
        <w:pStyle w:val="TOC9"/>
        <w:widowControl/>
        <w:rPr>
          <w:rFonts w:ascii="Calibri" w:hAnsi="Calibri" w:cs="Calibri"/>
          <w:noProof/>
          <w:sz w:val="22"/>
          <w:szCs w:val="22"/>
          <w:lang w:val="en-US"/>
        </w:rPr>
      </w:pPr>
      <w:hyperlink w:anchor="_Toc256001227" w:history="1">
        <w:r w:rsidR="00D65FD4">
          <w:rPr>
            <w:rStyle w:val="Hyperlink"/>
            <w:lang w:val="en-US" w:eastAsia="en-US"/>
          </w:rPr>
          <w:t>6A.25.1</w:t>
        </w:r>
        <w:r w:rsidR="00D65FD4">
          <w:rPr>
            <w:rFonts w:ascii="Calibri" w:hAnsi="Calibri" w:cs="Calibri"/>
            <w:noProof/>
            <w:sz w:val="22"/>
            <w:szCs w:val="22"/>
            <w:lang w:val="en-US" w:eastAsia="en-US"/>
          </w:rPr>
          <w:tab/>
        </w:r>
        <w:r w:rsidR="00D65FD4">
          <w:rPr>
            <w:rStyle w:val="Hyperlink"/>
            <w:lang w:val="en-US" w:eastAsia="en-US"/>
          </w:rPr>
          <w:t>Making and amending of pricing methodology guidelines</w:t>
        </w:r>
        <w:r w:rsidR="00D65FD4">
          <w:rPr>
            <w:lang w:val="en-US" w:eastAsia="en-US"/>
          </w:rPr>
          <w:tab/>
        </w:r>
        <w:r w:rsidR="00D65FD4">
          <w:rPr>
            <w:lang w:val="en-US" w:eastAsia="en-US"/>
          </w:rPr>
          <w:fldChar w:fldCharType="begin"/>
        </w:r>
        <w:r w:rsidR="00D65FD4">
          <w:rPr>
            <w:lang w:val="en-US" w:eastAsia="en-US"/>
          </w:rPr>
          <w:instrText xml:space="preserve"> PAGEREF _Toc256001227 \h </w:instrText>
        </w:r>
        <w:r w:rsidR="00D65FD4">
          <w:rPr>
            <w:lang w:val="en-US" w:eastAsia="en-US"/>
          </w:rPr>
        </w:r>
        <w:r w:rsidR="00D65FD4">
          <w:rPr>
            <w:lang w:val="en-US" w:eastAsia="en-US"/>
          </w:rPr>
          <w:fldChar w:fldCharType="separate"/>
        </w:r>
        <w:r w:rsidR="00D65FD4">
          <w:rPr>
            <w:lang w:val="en-US" w:eastAsia="en-US"/>
          </w:rPr>
          <w:t>941</w:t>
        </w:r>
        <w:r w:rsidR="00D65FD4">
          <w:rPr>
            <w:lang w:val="en-US" w:eastAsia="en-US"/>
          </w:rPr>
          <w:fldChar w:fldCharType="end"/>
        </w:r>
      </w:hyperlink>
    </w:p>
    <w:p w14:paraId="5DE2CF9D" w14:textId="77777777" w:rsidR="00D65FD4" w:rsidRDefault="00DA2F6F">
      <w:pPr>
        <w:pStyle w:val="TOC9"/>
        <w:widowControl/>
        <w:rPr>
          <w:rFonts w:ascii="Calibri" w:hAnsi="Calibri" w:cs="Calibri"/>
          <w:noProof/>
          <w:sz w:val="22"/>
          <w:szCs w:val="22"/>
          <w:lang w:val="en-US"/>
        </w:rPr>
      </w:pPr>
      <w:hyperlink w:anchor="_Toc256001228" w:history="1">
        <w:r w:rsidR="00D65FD4">
          <w:rPr>
            <w:rStyle w:val="Hyperlink"/>
            <w:lang w:val="en-US" w:eastAsia="en-US"/>
          </w:rPr>
          <w:t>6A.25.2</w:t>
        </w:r>
        <w:r w:rsidR="00D65FD4">
          <w:rPr>
            <w:rFonts w:ascii="Calibri" w:hAnsi="Calibri" w:cs="Calibri"/>
            <w:noProof/>
            <w:sz w:val="22"/>
            <w:szCs w:val="22"/>
            <w:lang w:val="en-US" w:eastAsia="en-US"/>
          </w:rPr>
          <w:tab/>
        </w:r>
        <w:r w:rsidR="00D65FD4">
          <w:rPr>
            <w:rStyle w:val="Hyperlink"/>
            <w:lang w:val="en-US" w:eastAsia="en-US"/>
          </w:rPr>
          <w:t>Contents of pricing methodology guidelines</w:t>
        </w:r>
        <w:r w:rsidR="00D65FD4">
          <w:rPr>
            <w:lang w:val="en-US" w:eastAsia="en-US"/>
          </w:rPr>
          <w:tab/>
        </w:r>
        <w:r w:rsidR="00D65FD4">
          <w:rPr>
            <w:lang w:val="en-US" w:eastAsia="en-US"/>
          </w:rPr>
          <w:fldChar w:fldCharType="begin"/>
        </w:r>
        <w:r w:rsidR="00D65FD4">
          <w:rPr>
            <w:lang w:val="en-US" w:eastAsia="en-US"/>
          </w:rPr>
          <w:instrText xml:space="preserve"> PAGEREF _Toc256001228 \h </w:instrText>
        </w:r>
        <w:r w:rsidR="00D65FD4">
          <w:rPr>
            <w:lang w:val="en-US" w:eastAsia="en-US"/>
          </w:rPr>
        </w:r>
        <w:r w:rsidR="00D65FD4">
          <w:rPr>
            <w:lang w:val="en-US" w:eastAsia="en-US"/>
          </w:rPr>
          <w:fldChar w:fldCharType="separate"/>
        </w:r>
        <w:r w:rsidR="00D65FD4">
          <w:rPr>
            <w:lang w:val="en-US" w:eastAsia="en-US"/>
          </w:rPr>
          <w:t>941</w:t>
        </w:r>
        <w:r w:rsidR="00D65FD4">
          <w:rPr>
            <w:lang w:val="en-US" w:eastAsia="en-US"/>
          </w:rPr>
          <w:fldChar w:fldCharType="end"/>
        </w:r>
      </w:hyperlink>
    </w:p>
    <w:p w14:paraId="61439A77" w14:textId="77777777" w:rsidR="00D65FD4" w:rsidRDefault="00DA2F6F">
      <w:pPr>
        <w:pStyle w:val="TOC6"/>
        <w:widowControl/>
        <w:rPr>
          <w:rFonts w:ascii="Calibri" w:hAnsi="Calibri" w:cs="Calibri"/>
          <w:noProof/>
          <w:sz w:val="22"/>
          <w:szCs w:val="22"/>
          <w:lang w:val="en-US"/>
        </w:rPr>
      </w:pPr>
      <w:hyperlink w:anchor="_Toc256001229" w:history="1">
        <w:r w:rsidR="00D65FD4">
          <w:rPr>
            <w:rStyle w:val="Hyperlink"/>
            <w:lang w:val="en-US" w:eastAsia="en-US"/>
          </w:rPr>
          <w:t>6A.26</w:t>
        </w:r>
        <w:r w:rsidR="00D65FD4">
          <w:rPr>
            <w:rFonts w:ascii="Calibri" w:hAnsi="Calibri" w:cs="Calibri"/>
            <w:noProof/>
            <w:sz w:val="22"/>
            <w:szCs w:val="22"/>
            <w:lang w:val="en-US" w:eastAsia="en-US"/>
          </w:rPr>
          <w:tab/>
        </w:r>
        <w:r w:rsidR="00D65FD4">
          <w:rPr>
            <w:rStyle w:val="Hyperlink"/>
            <w:lang w:val="en-US" w:eastAsia="en-US"/>
          </w:rPr>
          <w:t>Prudent discounts</w:t>
        </w:r>
        <w:r w:rsidR="00D65FD4">
          <w:rPr>
            <w:lang w:val="en-US" w:eastAsia="en-US"/>
          </w:rPr>
          <w:tab/>
        </w:r>
        <w:r w:rsidR="00D65FD4">
          <w:rPr>
            <w:lang w:val="en-US" w:eastAsia="en-US"/>
          </w:rPr>
          <w:fldChar w:fldCharType="begin"/>
        </w:r>
        <w:r w:rsidR="00D65FD4">
          <w:rPr>
            <w:lang w:val="en-US" w:eastAsia="en-US"/>
          </w:rPr>
          <w:instrText xml:space="preserve"> PAGEREF _Toc256001229 \h </w:instrText>
        </w:r>
        <w:r w:rsidR="00D65FD4">
          <w:rPr>
            <w:lang w:val="en-US" w:eastAsia="en-US"/>
          </w:rPr>
        </w:r>
        <w:r w:rsidR="00D65FD4">
          <w:rPr>
            <w:lang w:val="en-US" w:eastAsia="en-US"/>
          </w:rPr>
          <w:fldChar w:fldCharType="separate"/>
        </w:r>
        <w:r w:rsidR="00D65FD4">
          <w:rPr>
            <w:lang w:val="en-US" w:eastAsia="en-US"/>
          </w:rPr>
          <w:t>942</w:t>
        </w:r>
        <w:r w:rsidR="00D65FD4">
          <w:rPr>
            <w:lang w:val="en-US" w:eastAsia="en-US"/>
          </w:rPr>
          <w:fldChar w:fldCharType="end"/>
        </w:r>
      </w:hyperlink>
    </w:p>
    <w:p w14:paraId="7989BEAA" w14:textId="77777777" w:rsidR="00D65FD4" w:rsidRDefault="00DA2F6F">
      <w:pPr>
        <w:pStyle w:val="TOC9"/>
        <w:widowControl/>
        <w:rPr>
          <w:rFonts w:ascii="Calibri" w:hAnsi="Calibri" w:cs="Calibri"/>
          <w:noProof/>
          <w:sz w:val="22"/>
          <w:szCs w:val="22"/>
          <w:lang w:val="en-US"/>
        </w:rPr>
      </w:pPr>
      <w:hyperlink w:anchor="_Toc256001230" w:history="1">
        <w:r w:rsidR="00D65FD4">
          <w:rPr>
            <w:rStyle w:val="Hyperlink"/>
            <w:lang w:val="en-US" w:eastAsia="en-US"/>
          </w:rPr>
          <w:t>6A.26.1</w:t>
        </w:r>
        <w:r w:rsidR="00D65FD4">
          <w:rPr>
            <w:rFonts w:ascii="Calibri" w:hAnsi="Calibri" w:cs="Calibri"/>
            <w:noProof/>
            <w:sz w:val="22"/>
            <w:szCs w:val="22"/>
            <w:lang w:val="en-US" w:eastAsia="en-US"/>
          </w:rPr>
          <w:tab/>
        </w:r>
        <w:r w:rsidR="00D65FD4">
          <w:rPr>
            <w:rStyle w:val="Hyperlink"/>
            <w:lang w:val="en-US" w:eastAsia="en-US"/>
          </w:rPr>
          <w:t>Agreements for prudent discounts for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_Toc256001230 \h </w:instrText>
        </w:r>
        <w:r w:rsidR="00D65FD4">
          <w:rPr>
            <w:lang w:val="en-US" w:eastAsia="en-US"/>
          </w:rPr>
        </w:r>
        <w:r w:rsidR="00D65FD4">
          <w:rPr>
            <w:lang w:val="en-US" w:eastAsia="en-US"/>
          </w:rPr>
          <w:fldChar w:fldCharType="separate"/>
        </w:r>
        <w:r w:rsidR="00D65FD4">
          <w:rPr>
            <w:lang w:val="en-US" w:eastAsia="en-US"/>
          </w:rPr>
          <w:t>942</w:t>
        </w:r>
        <w:r w:rsidR="00D65FD4">
          <w:rPr>
            <w:lang w:val="en-US" w:eastAsia="en-US"/>
          </w:rPr>
          <w:fldChar w:fldCharType="end"/>
        </w:r>
      </w:hyperlink>
    </w:p>
    <w:p w14:paraId="34646E21" w14:textId="77777777" w:rsidR="00D65FD4" w:rsidRDefault="00DA2F6F">
      <w:pPr>
        <w:pStyle w:val="TOC9"/>
        <w:widowControl/>
        <w:rPr>
          <w:rFonts w:ascii="Calibri" w:hAnsi="Calibri" w:cs="Calibri"/>
          <w:noProof/>
          <w:sz w:val="22"/>
          <w:szCs w:val="22"/>
          <w:lang w:val="en-US"/>
        </w:rPr>
      </w:pPr>
      <w:hyperlink w:anchor="_Toc256001231" w:history="1">
        <w:r w:rsidR="00D65FD4">
          <w:rPr>
            <w:rStyle w:val="Hyperlink"/>
            <w:lang w:val="en-US" w:eastAsia="en-US"/>
          </w:rPr>
          <w:t>6A.26.2</w:t>
        </w:r>
        <w:r w:rsidR="00D65FD4">
          <w:rPr>
            <w:rFonts w:ascii="Calibri" w:hAnsi="Calibri" w:cs="Calibri"/>
            <w:noProof/>
            <w:sz w:val="22"/>
            <w:szCs w:val="22"/>
            <w:lang w:val="en-US" w:eastAsia="en-US"/>
          </w:rPr>
          <w:tab/>
        </w:r>
        <w:r w:rsidR="00D65FD4">
          <w:rPr>
            <w:rStyle w:val="Hyperlink"/>
            <w:lang w:val="en-US" w:eastAsia="en-US"/>
          </w:rPr>
          <w:t>Application to AER for approval of proposed prudent discount amounts</w:t>
        </w:r>
        <w:r w:rsidR="00D65FD4">
          <w:rPr>
            <w:lang w:val="en-US" w:eastAsia="en-US"/>
          </w:rPr>
          <w:tab/>
        </w:r>
        <w:r w:rsidR="00D65FD4">
          <w:rPr>
            <w:lang w:val="en-US" w:eastAsia="en-US"/>
          </w:rPr>
          <w:fldChar w:fldCharType="begin"/>
        </w:r>
        <w:r w:rsidR="00D65FD4">
          <w:rPr>
            <w:lang w:val="en-US" w:eastAsia="en-US"/>
          </w:rPr>
          <w:instrText xml:space="preserve"> PAGEREF _Toc256001231 \h </w:instrText>
        </w:r>
        <w:r w:rsidR="00D65FD4">
          <w:rPr>
            <w:lang w:val="en-US" w:eastAsia="en-US"/>
          </w:rPr>
        </w:r>
        <w:r w:rsidR="00D65FD4">
          <w:rPr>
            <w:lang w:val="en-US" w:eastAsia="en-US"/>
          </w:rPr>
          <w:fldChar w:fldCharType="separate"/>
        </w:r>
        <w:r w:rsidR="00D65FD4">
          <w:rPr>
            <w:lang w:val="en-US" w:eastAsia="en-US"/>
          </w:rPr>
          <w:t>944</w:t>
        </w:r>
        <w:r w:rsidR="00D65FD4">
          <w:rPr>
            <w:lang w:val="en-US" w:eastAsia="en-US"/>
          </w:rPr>
          <w:fldChar w:fldCharType="end"/>
        </w:r>
      </w:hyperlink>
    </w:p>
    <w:p w14:paraId="0BE1B0E6" w14:textId="77777777" w:rsidR="00D65FD4" w:rsidRDefault="00DA2F6F">
      <w:pPr>
        <w:pStyle w:val="TOC6"/>
        <w:widowControl/>
        <w:rPr>
          <w:rFonts w:ascii="Calibri" w:hAnsi="Calibri" w:cs="Calibri"/>
          <w:noProof/>
          <w:sz w:val="22"/>
          <w:szCs w:val="22"/>
          <w:lang w:val="en-US"/>
        </w:rPr>
      </w:pPr>
      <w:hyperlink w:anchor="_Toc256001232" w:history="1">
        <w:r w:rsidR="00D65FD4">
          <w:rPr>
            <w:rStyle w:val="Hyperlink"/>
            <w:lang w:val="en-US" w:eastAsia="en-US"/>
          </w:rPr>
          <w:t>6A.27</w:t>
        </w:r>
        <w:r w:rsidR="00D65FD4">
          <w:rPr>
            <w:rFonts w:ascii="Calibri" w:hAnsi="Calibri" w:cs="Calibri"/>
            <w:noProof/>
            <w:sz w:val="22"/>
            <w:szCs w:val="22"/>
            <w:lang w:val="en-US" w:eastAsia="en-US"/>
          </w:rPr>
          <w:tab/>
        </w:r>
        <w:r w:rsidR="00D65FD4">
          <w:rPr>
            <w:rStyle w:val="Hyperlink"/>
            <w:lang w:val="en-US" w:eastAsia="en-US"/>
          </w:rPr>
          <w:t>Billing Process</w:t>
        </w:r>
        <w:r w:rsidR="00D65FD4">
          <w:rPr>
            <w:lang w:val="en-US" w:eastAsia="en-US"/>
          </w:rPr>
          <w:tab/>
        </w:r>
        <w:r w:rsidR="00D65FD4">
          <w:rPr>
            <w:lang w:val="en-US" w:eastAsia="en-US"/>
          </w:rPr>
          <w:fldChar w:fldCharType="begin"/>
        </w:r>
        <w:r w:rsidR="00D65FD4">
          <w:rPr>
            <w:lang w:val="en-US" w:eastAsia="en-US"/>
          </w:rPr>
          <w:instrText xml:space="preserve"> PAGEREF _Toc256001232 \h </w:instrText>
        </w:r>
        <w:r w:rsidR="00D65FD4">
          <w:rPr>
            <w:lang w:val="en-US" w:eastAsia="en-US"/>
          </w:rPr>
        </w:r>
        <w:r w:rsidR="00D65FD4">
          <w:rPr>
            <w:lang w:val="en-US" w:eastAsia="en-US"/>
          </w:rPr>
          <w:fldChar w:fldCharType="separate"/>
        </w:r>
        <w:r w:rsidR="00D65FD4">
          <w:rPr>
            <w:lang w:val="en-US" w:eastAsia="en-US"/>
          </w:rPr>
          <w:t>945</w:t>
        </w:r>
        <w:r w:rsidR="00D65FD4">
          <w:rPr>
            <w:lang w:val="en-US" w:eastAsia="en-US"/>
          </w:rPr>
          <w:fldChar w:fldCharType="end"/>
        </w:r>
      </w:hyperlink>
    </w:p>
    <w:p w14:paraId="6C4C10EA" w14:textId="77777777" w:rsidR="00D65FD4" w:rsidRDefault="00DA2F6F">
      <w:pPr>
        <w:pStyle w:val="TOC9"/>
        <w:widowControl/>
        <w:rPr>
          <w:rFonts w:ascii="Calibri" w:hAnsi="Calibri" w:cs="Calibri"/>
          <w:noProof/>
          <w:sz w:val="22"/>
          <w:szCs w:val="22"/>
          <w:lang w:val="en-US"/>
        </w:rPr>
      </w:pPr>
      <w:hyperlink w:anchor="_Toc256001233" w:history="1">
        <w:r w:rsidR="00D65FD4">
          <w:rPr>
            <w:rStyle w:val="Hyperlink"/>
            <w:lang w:val="en-US" w:eastAsia="en-US"/>
          </w:rPr>
          <w:t>6A.27.1</w:t>
        </w:r>
        <w:r w:rsidR="00D65FD4">
          <w:rPr>
            <w:rFonts w:ascii="Calibri" w:hAnsi="Calibri" w:cs="Calibri"/>
            <w:noProof/>
            <w:sz w:val="22"/>
            <w:szCs w:val="22"/>
            <w:lang w:val="en-US" w:eastAsia="en-US"/>
          </w:rPr>
          <w:tab/>
        </w:r>
        <w:r w:rsidR="00D65FD4">
          <w:rPr>
            <w:rStyle w:val="Hyperlink"/>
            <w:lang w:val="en-US" w:eastAsia="en-US"/>
          </w:rPr>
          <w:t>Billing for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_Toc256001233 \h </w:instrText>
        </w:r>
        <w:r w:rsidR="00D65FD4">
          <w:rPr>
            <w:lang w:val="en-US" w:eastAsia="en-US"/>
          </w:rPr>
        </w:r>
        <w:r w:rsidR="00D65FD4">
          <w:rPr>
            <w:lang w:val="en-US" w:eastAsia="en-US"/>
          </w:rPr>
          <w:fldChar w:fldCharType="separate"/>
        </w:r>
        <w:r w:rsidR="00D65FD4">
          <w:rPr>
            <w:lang w:val="en-US" w:eastAsia="en-US"/>
          </w:rPr>
          <w:t>945</w:t>
        </w:r>
        <w:r w:rsidR="00D65FD4">
          <w:rPr>
            <w:lang w:val="en-US" w:eastAsia="en-US"/>
          </w:rPr>
          <w:fldChar w:fldCharType="end"/>
        </w:r>
      </w:hyperlink>
    </w:p>
    <w:p w14:paraId="3D31C50A" w14:textId="77777777" w:rsidR="00D65FD4" w:rsidRDefault="00DA2F6F">
      <w:pPr>
        <w:pStyle w:val="TOC9"/>
        <w:widowControl/>
        <w:rPr>
          <w:rFonts w:ascii="Calibri" w:hAnsi="Calibri" w:cs="Calibri"/>
          <w:noProof/>
          <w:sz w:val="22"/>
          <w:szCs w:val="22"/>
          <w:lang w:val="en-US"/>
        </w:rPr>
      </w:pPr>
      <w:hyperlink w:anchor="_Toc256001234" w:history="1">
        <w:r w:rsidR="00D65FD4">
          <w:rPr>
            <w:rStyle w:val="Hyperlink"/>
            <w:lang w:val="en-US" w:eastAsia="en-US"/>
          </w:rPr>
          <w:t>6A.27.1A</w:t>
        </w:r>
        <w:r w:rsidR="00D65FD4">
          <w:rPr>
            <w:rFonts w:ascii="Calibri" w:hAnsi="Calibri" w:cs="Calibri"/>
            <w:noProof/>
            <w:sz w:val="22"/>
            <w:szCs w:val="22"/>
            <w:lang w:val="en-US" w:eastAsia="en-US"/>
          </w:rPr>
          <w:tab/>
        </w:r>
        <w:r w:rsidR="00D65FD4">
          <w:rPr>
            <w:rStyle w:val="Hyperlink"/>
            <w:lang w:val="en-US" w:eastAsia="en-US"/>
          </w:rPr>
          <w:t>Billing of modified load export charges</w:t>
        </w:r>
        <w:r w:rsidR="00D65FD4">
          <w:rPr>
            <w:lang w:val="en-US" w:eastAsia="en-US"/>
          </w:rPr>
          <w:tab/>
        </w:r>
        <w:r w:rsidR="00D65FD4">
          <w:rPr>
            <w:lang w:val="en-US" w:eastAsia="en-US"/>
          </w:rPr>
          <w:fldChar w:fldCharType="begin"/>
        </w:r>
        <w:r w:rsidR="00D65FD4">
          <w:rPr>
            <w:lang w:val="en-US" w:eastAsia="en-US"/>
          </w:rPr>
          <w:instrText xml:space="preserve"> PAGEREF _Toc256001234 \h </w:instrText>
        </w:r>
        <w:r w:rsidR="00D65FD4">
          <w:rPr>
            <w:lang w:val="en-US" w:eastAsia="en-US"/>
          </w:rPr>
        </w:r>
        <w:r w:rsidR="00D65FD4">
          <w:rPr>
            <w:lang w:val="en-US" w:eastAsia="en-US"/>
          </w:rPr>
          <w:fldChar w:fldCharType="separate"/>
        </w:r>
        <w:r w:rsidR="00D65FD4">
          <w:rPr>
            <w:lang w:val="en-US" w:eastAsia="en-US"/>
          </w:rPr>
          <w:t>945</w:t>
        </w:r>
        <w:r w:rsidR="00D65FD4">
          <w:rPr>
            <w:lang w:val="en-US" w:eastAsia="en-US"/>
          </w:rPr>
          <w:fldChar w:fldCharType="end"/>
        </w:r>
      </w:hyperlink>
    </w:p>
    <w:p w14:paraId="3960D6FE" w14:textId="77777777" w:rsidR="00D65FD4" w:rsidRDefault="00DA2F6F">
      <w:pPr>
        <w:pStyle w:val="TOC9"/>
        <w:widowControl/>
        <w:rPr>
          <w:rFonts w:ascii="Calibri" w:hAnsi="Calibri" w:cs="Calibri"/>
          <w:noProof/>
          <w:sz w:val="22"/>
          <w:szCs w:val="22"/>
          <w:lang w:val="en-US"/>
        </w:rPr>
      </w:pPr>
      <w:hyperlink w:anchor="_Toc256001235" w:history="1">
        <w:r w:rsidR="00D65FD4">
          <w:rPr>
            <w:rStyle w:val="Hyperlink"/>
            <w:lang w:val="en-US" w:eastAsia="en-US"/>
          </w:rPr>
          <w:t>6A.27.2</w:t>
        </w:r>
        <w:r w:rsidR="00D65FD4">
          <w:rPr>
            <w:rFonts w:ascii="Calibri" w:hAnsi="Calibri" w:cs="Calibri"/>
            <w:noProof/>
            <w:sz w:val="22"/>
            <w:szCs w:val="22"/>
            <w:lang w:val="en-US" w:eastAsia="en-US"/>
          </w:rPr>
          <w:tab/>
        </w:r>
        <w:r w:rsidR="00D65FD4">
          <w:rPr>
            <w:rStyle w:val="Hyperlink"/>
            <w:lang w:val="en-US" w:eastAsia="en-US"/>
          </w:rPr>
          <w:t>Minimum information to be provided in network service bills</w:t>
        </w:r>
        <w:r w:rsidR="00D65FD4">
          <w:rPr>
            <w:lang w:val="en-US" w:eastAsia="en-US"/>
          </w:rPr>
          <w:tab/>
        </w:r>
        <w:r w:rsidR="00D65FD4">
          <w:rPr>
            <w:lang w:val="en-US" w:eastAsia="en-US"/>
          </w:rPr>
          <w:fldChar w:fldCharType="begin"/>
        </w:r>
        <w:r w:rsidR="00D65FD4">
          <w:rPr>
            <w:lang w:val="en-US" w:eastAsia="en-US"/>
          </w:rPr>
          <w:instrText xml:space="preserve"> PAGEREF _Toc256001235 \h </w:instrText>
        </w:r>
        <w:r w:rsidR="00D65FD4">
          <w:rPr>
            <w:lang w:val="en-US" w:eastAsia="en-US"/>
          </w:rPr>
        </w:r>
        <w:r w:rsidR="00D65FD4">
          <w:rPr>
            <w:lang w:val="en-US" w:eastAsia="en-US"/>
          </w:rPr>
          <w:fldChar w:fldCharType="separate"/>
        </w:r>
        <w:r w:rsidR="00D65FD4">
          <w:rPr>
            <w:lang w:val="en-US" w:eastAsia="en-US"/>
          </w:rPr>
          <w:t>945</w:t>
        </w:r>
        <w:r w:rsidR="00D65FD4">
          <w:rPr>
            <w:lang w:val="en-US" w:eastAsia="en-US"/>
          </w:rPr>
          <w:fldChar w:fldCharType="end"/>
        </w:r>
      </w:hyperlink>
    </w:p>
    <w:p w14:paraId="53249741" w14:textId="77777777" w:rsidR="00D65FD4" w:rsidRDefault="00DA2F6F">
      <w:pPr>
        <w:pStyle w:val="TOC9"/>
        <w:widowControl/>
        <w:rPr>
          <w:rFonts w:ascii="Calibri" w:hAnsi="Calibri" w:cs="Calibri"/>
          <w:noProof/>
          <w:sz w:val="22"/>
          <w:szCs w:val="22"/>
          <w:lang w:val="en-US"/>
        </w:rPr>
      </w:pPr>
      <w:hyperlink w:anchor="_Toc256001236" w:history="1">
        <w:r w:rsidR="00D65FD4">
          <w:rPr>
            <w:rStyle w:val="Hyperlink"/>
            <w:lang w:val="en-US" w:eastAsia="en-US"/>
          </w:rPr>
          <w:t>6A.27.3</w:t>
        </w:r>
        <w:r w:rsidR="00D65FD4">
          <w:rPr>
            <w:rFonts w:ascii="Calibri" w:hAnsi="Calibri" w:cs="Calibri"/>
            <w:noProof/>
            <w:sz w:val="22"/>
            <w:szCs w:val="22"/>
            <w:lang w:val="en-US" w:eastAsia="en-US"/>
          </w:rPr>
          <w:tab/>
        </w:r>
        <w:r w:rsidR="00D65FD4">
          <w:rPr>
            <w:rStyle w:val="Hyperlink"/>
            <w:lang w:val="en-US" w:eastAsia="en-US"/>
          </w:rPr>
          <w:t>Obligation to pay charges for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_Toc256001236 \h </w:instrText>
        </w:r>
        <w:r w:rsidR="00D65FD4">
          <w:rPr>
            <w:lang w:val="en-US" w:eastAsia="en-US"/>
          </w:rPr>
        </w:r>
        <w:r w:rsidR="00D65FD4">
          <w:rPr>
            <w:lang w:val="en-US" w:eastAsia="en-US"/>
          </w:rPr>
          <w:fldChar w:fldCharType="separate"/>
        </w:r>
        <w:r w:rsidR="00D65FD4">
          <w:rPr>
            <w:lang w:val="en-US" w:eastAsia="en-US"/>
          </w:rPr>
          <w:t>946</w:t>
        </w:r>
        <w:r w:rsidR="00D65FD4">
          <w:rPr>
            <w:lang w:val="en-US" w:eastAsia="en-US"/>
          </w:rPr>
          <w:fldChar w:fldCharType="end"/>
        </w:r>
      </w:hyperlink>
    </w:p>
    <w:p w14:paraId="3DCB6F4E" w14:textId="77777777" w:rsidR="00D65FD4" w:rsidRDefault="00DA2F6F">
      <w:pPr>
        <w:pStyle w:val="TOC9"/>
        <w:widowControl/>
        <w:rPr>
          <w:rFonts w:ascii="Calibri" w:hAnsi="Calibri" w:cs="Calibri"/>
          <w:noProof/>
          <w:sz w:val="22"/>
          <w:szCs w:val="22"/>
          <w:lang w:val="en-US"/>
        </w:rPr>
      </w:pPr>
      <w:hyperlink w:anchor="_Toc256001237" w:history="1">
        <w:r w:rsidR="00D65FD4">
          <w:rPr>
            <w:rStyle w:val="Hyperlink"/>
            <w:lang w:val="en-US" w:eastAsia="en-US"/>
          </w:rPr>
          <w:t>6A.27.4</w:t>
        </w:r>
        <w:r w:rsidR="00D65FD4">
          <w:rPr>
            <w:rFonts w:ascii="Calibri" w:hAnsi="Calibri" w:cs="Calibri"/>
            <w:noProof/>
            <w:sz w:val="22"/>
            <w:szCs w:val="22"/>
            <w:lang w:val="en-US" w:eastAsia="en-US"/>
          </w:rPr>
          <w:tab/>
        </w:r>
        <w:r w:rsidR="00D65FD4">
          <w:rPr>
            <w:rStyle w:val="Hyperlink"/>
            <w:lang w:val="en-US" w:eastAsia="en-US"/>
          </w:rPr>
          <w:t>Payments between Transmission Network Service Providers in the same region</w:t>
        </w:r>
        <w:r w:rsidR="00D65FD4">
          <w:rPr>
            <w:lang w:val="en-US" w:eastAsia="en-US"/>
          </w:rPr>
          <w:tab/>
        </w:r>
        <w:r w:rsidR="00D65FD4">
          <w:rPr>
            <w:lang w:val="en-US" w:eastAsia="en-US"/>
          </w:rPr>
          <w:fldChar w:fldCharType="begin"/>
        </w:r>
        <w:r w:rsidR="00D65FD4">
          <w:rPr>
            <w:lang w:val="en-US" w:eastAsia="en-US"/>
          </w:rPr>
          <w:instrText xml:space="preserve"> PAGEREF _Toc256001237 \h </w:instrText>
        </w:r>
        <w:r w:rsidR="00D65FD4">
          <w:rPr>
            <w:lang w:val="en-US" w:eastAsia="en-US"/>
          </w:rPr>
        </w:r>
        <w:r w:rsidR="00D65FD4">
          <w:rPr>
            <w:lang w:val="en-US" w:eastAsia="en-US"/>
          </w:rPr>
          <w:fldChar w:fldCharType="separate"/>
        </w:r>
        <w:r w:rsidR="00D65FD4">
          <w:rPr>
            <w:lang w:val="en-US" w:eastAsia="en-US"/>
          </w:rPr>
          <w:t>946</w:t>
        </w:r>
        <w:r w:rsidR="00D65FD4">
          <w:rPr>
            <w:lang w:val="en-US" w:eastAsia="en-US"/>
          </w:rPr>
          <w:fldChar w:fldCharType="end"/>
        </w:r>
      </w:hyperlink>
    </w:p>
    <w:p w14:paraId="4079E33F" w14:textId="77777777" w:rsidR="00D65FD4" w:rsidRDefault="00DA2F6F">
      <w:pPr>
        <w:pStyle w:val="TOC9"/>
        <w:widowControl/>
        <w:rPr>
          <w:rFonts w:ascii="Calibri" w:hAnsi="Calibri" w:cs="Calibri"/>
          <w:noProof/>
          <w:sz w:val="22"/>
          <w:szCs w:val="22"/>
          <w:lang w:val="en-US"/>
        </w:rPr>
      </w:pPr>
      <w:hyperlink w:anchor="_Toc256001238" w:history="1">
        <w:r w:rsidR="00D65FD4">
          <w:rPr>
            <w:rStyle w:val="Hyperlink"/>
            <w:lang w:val="en-US" w:eastAsia="en-US"/>
          </w:rPr>
          <w:t>6A.27.5</w:t>
        </w:r>
        <w:r w:rsidR="00D65FD4">
          <w:rPr>
            <w:rFonts w:ascii="Calibri" w:hAnsi="Calibri" w:cs="Calibri"/>
            <w:noProof/>
            <w:sz w:val="22"/>
            <w:szCs w:val="22"/>
            <w:lang w:val="en-US" w:eastAsia="en-US"/>
          </w:rPr>
          <w:tab/>
        </w:r>
        <w:r w:rsidR="00D65FD4">
          <w:rPr>
            <w:rStyle w:val="Hyperlink"/>
            <w:lang w:val="en-US" w:eastAsia="en-US"/>
          </w:rPr>
          <w:t>Calculation of financial transfers between Transmission Network Service Providers in the same region</w:t>
        </w:r>
        <w:r w:rsidR="00D65FD4">
          <w:rPr>
            <w:lang w:val="en-US" w:eastAsia="en-US"/>
          </w:rPr>
          <w:tab/>
        </w:r>
        <w:r w:rsidR="00D65FD4">
          <w:rPr>
            <w:lang w:val="en-US" w:eastAsia="en-US"/>
          </w:rPr>
          <w:fldChar w:fldCharType="begin"/>
        </w:r>
        <w:r w:rsidR="00D65FD4">
          <w:rPr>
            <w:lang w:val="en-US" w:eastAsia="en-US"/>
          </w:rPr>
          <w:instrText xml:space="preserve"> PAGEREF _Toc256001238 \h </w:instrText>
        </w:r>
        <w:r w:rsidR="00D65FD4">
          <w:rPr>
            <w:lang w:val="en-US" w:eastAsia="en-US"/>
          </w:rPr>
        </w:r>
        <w:r w:rsidR="00D65FD4">
          <w:rPr>
            <w:lang w:val="en-US" w:eastAsia="en-US"/>
          </w:rPr>
          <w:fldChar w:fldCharType="separate"/>
        </w:r>
        <w:r w:rsidR="00D65FD4">
          <w:rPr>
            <w:lang w:val="en-US" w:eastAsia="en-US"/>
          </w:rPr>
          <w:t>946</w:t>
        </w:r>
        <w:r w:rsidR="00D65FD4">
          <w:rPr>
            <w:lang w:val="en-US" w:eastAsia="en-US"/>
          </w:rPr>
          <w:fldChar w:fldCharType="end"/>
        </w:r>
      </w:hyperlink>
    </w:p>
    <w:p w14:paraId="1F0FAE8C" w14:textId="77777777" w:rsidR="00D65FD4" w:rsidRDefault="00DA2F6F">
      <w:pPr>
        <w:pStyle w:val="TOC6"/>
        <w:widowControl/>
        <w:rPr>
          <w:rFonts w:ascii="Calibri" w:hAnsi="Calibri" w:cs="Calibri"/>
          <w:noProof/>
          <w:sz w:val="22"/>
          <w:szCs w:val="22"/>
          <w:lang w:val="en-US"/>
        </w:rPr>
      </w:pPr>
      <w:hyperlink w:anchor="_Toc256001239" w:history="1">
        <w:r w:rsidR="00D65FD4">
          <w:rPr>
            <w:rStyle w:val="Hyperlink"/>
            <w:lang w:val="en-US" w:eastAsia="en-US"/>
          </w:rPr>
          <w:t>6A.28</w:t>
        </w:r>
        <w:r w:rsidR="00D65FD4">
          <w:rPr>
            <w:rFonts w:ascii="Calibri" w:hAnsi="Calibri" w:cs="Calibri"/>
            <w:noProof/>
            <w:sz w:val="22"/>
            <w:szCs w:val="22"/>
            <w:lang w:val="en-US" w:eastAsia="en-US"/>
          </w:rPr>
          <w:tab/>
        </w:r>
        <w:r w:rsidR="00D65FD4">
          <w:rPr>
            <w:rStyle w:val="Hyperlink"/>
            <w:lang w:val="en-US" w:eastAsia="en-US"/>
          </w:rPr>
          <w:t>Prudential Requirements</w:t>
        </w:r>
        <w:r w:rsidR="00D65FD4">
          <w:rPr>
            <w:lang w:val="en-US" w:eastAsia="en-US"/>
          </w:rPr>
          <w:tab/>
        </w:r>
        <w:r w:rsidR="00D65FD4">
          <w:rPr>
            <w:lang w:val="en-US" w:eastAsia="en-US"/>
          </w:rPr>
          <w:fldChar w:fldCharType="begin"/>
        </w:r>
        <w:r w:rsidR="00D65FD4">
          <w:rPr>
            <w:lang w:val="en-US" w:eastAsia="en-US"/>
          </w:rPr>
          <w:instrText xml:space="preserve"> PAGEREF _Toc256001239 \h </w:instrText>
        </w:r>
        <w:r w:rsidR="00D65FD4">
          <w:rPr>
            <w:lang w:val="en-US" w:eastAsia="en-US"/>
          </w:rPr>
        </w:r>
        <w:r w:rsidR="00D65FD4">
          <w:rPr>
            <w:lang w:val="en-US" w:eastAsia="en-US"/>
          </w:rPr>
          <w:fldChar w:fldCharType="separate"/>
        </w:r>
        <w:r w:rsidR="00D65FD4">
          <w:rPr>
            <w:lang w:val="en-US" w:eastAsia="en-US"/>
          </w:rPr>
          <w:t>947</w:t>
        </w:r>
        <w:r w:rsidR="00D65FD4">
          <w:rPr>
            <w:lang w:val="en-US" w:eastAsia="en-US"/>
          </w:rPr>
          <w:fldChar w:fldCharType="end"/>
        </w:r>
      </w:hyperlink>
    </w:p>
    <w:p w14:paraId="37A7EF5A" w14:textId="77777777" w:rsidR="00D65FD4" w:rsidRDefault="00DA2F6F">
      <w:pPr>
        <w:pStyle w:val="TOC9"/>
        <w:widowControl/>
        <w:rPr>
          <w:rFonts w:ascii="Calibri" w:hAnsi="Calibri" w:cs="Calibri"/>
          <w:noProof/>
          <w:sz w:val="22"/>
          <w:szCs w:val="22"/>
          <w:lang w:val="en-US"/>
        </w:rPr>
      </w:pPr>
      <w:hyperlink w:anchor="_Toc256001240" w:history="1">
        <w:r w:rsidR="00D65FD4">
          <w:rPr>
            <w:rStyle w:val="Hyperlink"/>
            <w:lang w:val="en-US" w:eastAsia="en-US"/>
          </w:rPr>
          <w:t>6A.28.1</w:t>
        </w:r>
        <w:r w:rsidR="00D65FD4">
          <w:rPr>
            <w:rFonts w:ascii="Calibri" w:hAnsi="Calibri" w:cs="Calibri"/>
            <w:noProof/>
            <w:sz w:val="22"/>
            <w:szCs w:val="22"/>
            <w:lang w:val="en-US" w:eastAsia="en-US"/>
          </w:rPr>
          <w:tab/>
        </w:r>
        <w:r w:rsidR="00D65FD4">
          <w:rPr>
            <w:rStyle w:val="Hyperlink"/>
            <w:lang w:val="en-US" w:eastAsia="en-US"/>
          </w:rPr>
          <w:t>Prudential Requirements for prescribed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_Toc256001240 \h </w:instrText>
        </w:r>
        <w:r w:rsidR="00D65FD4">
          <w:rPr>
            <w:lang w:val="en-US" w:eastAsia="en-US"/>
          </w:rPr>
        </w:r>
        <w:r w:rsidR="00D65FD4">
          <w:rPr>
            <w:lang w:val="en-US" w:eastAsia="en-US"/>
          </w:rPr>
          <w:fldChar w:fldCharType="separate"/>
        </w:r>
        <w:r w:rsidR="00D65FD4">
          <w:rPr>
            <w:lang w:val="en-US" w:eastAsia="en-US"/>
          </w:rPr>
          <w:t>947</w:t>
        </w:r>
        <w:r w:rsidR="00D65FD4">
          <w:rPr>
            <w:lang w:val="en-US" w:eastAsia="en-US"/>
          </w:rPr>
          <w:fldChar w:fldCharType="end"/>
        </w:r>
      </w:hyperlink>
    </w:p>
    <w:p w14:paraId="409615E7" w14:textId="77777777" w:rsidR="00D65FD4" w:rsidRDefault="00DA2F6F">
      <w:pPr>
        <w:pStyle w:val="TOC9"/>
        <w:widowControl/>
        <w:rPr>
          <w:rFonts w:ascii="Calibri" w:hAnsi="Calibri" w:cs="Calibri"/>
          <w:noProof/>
          <w:sz w:val="22"/>
          <w:szCs w:val="22"/>
          <w:lang w:val="en-US"/>
        </w:rPr>
      </w:pPr>
      <w:hyperlink w:anchor="_Toc256001241" w:history="1">
        <w:r w:rsidR="00D65FD4">
          <w:rPr>
            <w:rStyle w:val="Hyperlink"/>
            <w:lang w:val="en-US" w:eastAsia="en-US"/>
          </w:rPr>
          <w:t>6A.28.2</w:t>
        </w:r>
        <w:r w:rsidR="00D65FD4">
          <w:rPr>
            <w:rFonts w:ascii="Calibri" w:hAnsi="Calibri" w:cs="Calibri"/>
            <w:noProof/>
            <w:sz w:val="22"/>
            <w:szCs w:val="22"/>
            <w:lang w:val="en-US" w:eastAsia="en-US"/>
          </w:rPr>
          <w:tab/>
        </w:r>
        <w:r w:rsidR="00D65FD4">
          <w:rPr>
            <w:rStyle w:val="Hyperlink"/>
            <w:lang w:val="en-US" w:eastAsia="en-US"/>
          </w:rPr>
          <w:t>Capital contribution or prepayment for a specific asset</w:t>
        </w:r>
        <w:r w:rsidR="00D65FD4">
          <w:rPr>
            <w:lang w:val="en-US" w:eastAsia="en-US"/>
          </w:rPr>
          <w:tab/>
        </w:r>
        <w:r w:rsidR="00D65FD4">
          <w:rPr>
            <w:lang w:val="en-US" w:eastAsia="en-US"/>
          </w:rPr>
          <w:fldChar w:fldCharType="begin"/>
        </w:r>
        <w:r w:rsidR="00D65FD4">
          <w:rPr>
            <w:lang w:val="en-US" w:eastAsia="en-US"/>
          </w:rPr>
          <w:instrText xml:space="preserve"> PAGEREF _Toc256001241 \h </w:instrText>
        </w:r>
        <w:r w:rsidR="00D65FD4">
          <w:rPr>
            <w:lang w:val="en-US" w:eastAsia="en-US"/>
          </w:rPr>
        </w:r>
        <w:r w:rsidR="00D65FD4">
          <w:rPr>
            <w:lang w:val="en-US" w:eastAsia="en-US"/>
          </w:rPr>
          <w:fldChar w:fldCharType="separate"/>
        </w:r>
        <w:r w:rsidR="00D65FD4">
          <w:rPr>
            <w:lang w:val="en-US" w:eastAsia="en-US"/>
          </w:rPr>
          <w:t>947</w:t>
        </w:r>
        <w:r w:rsidR="00D65FD4">
          <w:rPr>
            <w:lang w:val="en-US" w:eastAsia="en-US"/>
          </w:rPr>
          <w:fldChar w:fldCharType="end"/>
        </w:r>
      </w:hyperlink>
    </w:p>
    <w:p w14:paraId="58D32053" w14:textId="77777777" w:rsidR="00D65FD4" w:rsidRDefault="00DA2F6F">
      <w:pPr>
        <w:pStyle w:val="TOC9"/>
        <w:widowControl/>
        <w:rPr>
          <w:rFonts w:ascii="Calibri" w:hAnsi="Calibri" w:cs="Calibri"/>
          <w:noProof/>
          <w:sz w:val="22"/>
          <w:szCs w:val="22"/>
          <w:lang w:val="en-US"/>
        </w:rPr>
      </w:pPr>
      <w:hyperlink w:anchor="_Toc256001242" w:history="1">
        <w:r w:rsidR="00D65FD4">
          <w:rPr>
            <w:rStyle w:val="Hyperlink"/>
            <w:lang w:val="en-US" w:eastAsia="en-US"/>
          </w:rPr>
          <w:t>6A.28.3</w:t>
        </w:r>
        <w:r w:rsidR="00D65FD4">
          <w:rPr>
            <w:rFonts w:ascii="Calibri" w:hAnsi="Calibri" w:cs="Calibri"/>
            <w:noProof/>
            <w:sz w:val="22"/>
            <w:szCs w:val="22"/>
            <w:lang w:val="en-US" w:eastAsia="en-US"/>
          </w:rPr>
          <w:tab/>
        </w:r>
        <w:r w:rsidR="00D65FD4">
          <w:rPr>
            <w:rStyle w:val="Hyperlink"/>
            <w:lang w:val="en-US" w:eastAsia="en-US"/>
          </w:rPr>
          <w:t>Treatment of past capital contributions</w:t>
        </w:r>
        <w:r w:rsidR="00D65FD4">
          <w:rPr>
            <w:lang w:val="en-US" w:eastAsia="en-US"/>
          </w:rPr>
          <w:tab/>
        </w:r>
        <w:r w:rsidR="00D65FD4">
          <w:rPr>
            <w:lang w:val="en-US" w:eastAsia="en-US"/>
          </w:rPr>
          <w:fldChar w:fldCharType="begin"/>
        </w:r>
        <w:r w:rsidR="00D65FD4">
          <w:rPr>
            <w:lang w:val="en-US" w:eastAsia="en-US"/>
          </w:rPr>
          <w:instrText xml:space="preserve"> PAGEREF _Toc256001242 \h </w:instrText>
        </w:r>
        <w:r w:rsidR="00D65FD4">
          <w:rPr>
            <w:lang w:val="en-US" w:eastAsia="en-US"/>
          </w:rPr>
        </w:r>
        <w:r w:rsidR="00D65FD4">
          <w:rPr>
            <w:lang w:val="en-US" w:eastAsia="en-US"/>
          </w:rPr>
          <w:fldChar w:fldCharType="separate"/>
        </w:r>
        <w:r w:rsidR="00D65FD4">
          <w:rPr>
            <w:lang w:val="en-US" w:eastAsia="en-US"/>
          </w:rPr>
          <w:t>947</w:t>
        </w:r>
        <w:r w:rsidR="00D65FD4">
          <w:rPr>
            <w:lang w:val="en-US" w:eastAsia="en-US"/>
          </w:rPr>
          <w:fldChar w:fldCharType="end"/>
        </w:r>
      </w:hyperlink>
    </w:p>
    <w:p w14:paraId="368BEF16" w14:textId="77777777" w:rsidR="00D65FD4" w:rsidRDefault="00DA2F6F">
      <w:pPr>
        <w:pStyle w:val="TOC6"/>
        <w:widowControl/>
        <w:rPr>
          <w:rFonts w:ascii="Calibri" w:hAnsi="Calibri" w:cs="Calibri"/>
          <w:noProof/>
          <w:sz w:val="22"/>
          <w:szCs w:val="22"/>
          <w:lang w:val="en-US"/>
        </w:rPr>
      </w:pPr>
      <w:hyperlink w:anchor="_Toc256001243" w:history="1">
        <w:r w:rsidR="00D65FD4">
          <w:rPr>
            <w:rStyle w:val="Hyperlink"/>
            <w:lang w:val="en-US" w:eastAsia="en-US"/>
          </w:rPr>
          <w:t>6A.29</w:t>
        </w:r>
        <w:r w:rsidR="00D65FD4">
          <w:rPr>
            <w:rFonts w:ascii="Calibri" w:hAnsi="Calibri" w:cs="Calibri"/>
            <w:noProof/>
            <w:sz w:val="22"/>
            <w:szCs w:val="22"/>
            <w:lang w:val="en-US" w:eastAsia="en-US"/>
          </w:rPr>
          <w:tab/>
        </w:r>
        <w:r w:rsidR="00D65FD4">
          <w:rPr>
            <w:rStyle w:val="Hyperlink"/>
            <w:lang w:val="en-US" w:eastAsia="en-US"/>
          </w:rPr>
          <w:t>Multiple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_Toc256001243 \h </w:instrText>
        </w:r>
        <w:r w:rsidR="00D65FD4">
          <w:rPr>
            <w:lang w:val="en-US" w:eastAsia="en-US"/>
          </w:rPr>
        </w:r>
        <w:r w:rsidR="00D65FD4">
          <w:rPr>
            <w:lang w:val="en-US" w:eastAsia="en-US"/>
          </w:rPr>
          <w:fldChar w:fldCharType="separate"/>
        </w:r>
        <w:r w:rsidR="00D65FD4">
          <w:rPr>
            <w:lang w:val="en-US" w:eastAsia="en-US"/>
          </w:rPr>
          <w:t>947</w:t>
        </w:r>
        <w:r w:rsidR="00D65FD4">
          <w:rPr>
            <w:lang w:val="en-US" w:eastAsia="en-US"/>
          </w:rPr>
          <w:fldChar w:fldCharType="end"/>
        </w:r>
      </w:hyperlink>
    </w:p>
    <w:p w14:paraId="315FFE27" w14:textId="77777777" w:rsidR="00D65FD4" w:rsidRDefault="00DA2F6F">
      <w:pPr>
        <w:pStyle w:val="TOC9"/>
        <w:widowControl/>
        <w:rPr>
          <w:rFonts w:ascii="Calibri" w:hAnsi="Calibri" w:cs="Calibri"/>
          <w:noProof/>
          <w:sz w:val="22"/>
          <w:szCs w:val="22"/>
          <w:lang w:val="en-US"/>
        </w:rPr>
      </w:pPr>
      <w:hyperlink w:anchor="_Toc256001244" w:history="1">
        <w:r w:rsidR="00D65FD4">
          <w:rPr>
            <w:rStyle w:val="Hyperlink"/>
            <w:lang w:val="en-US" w:eastAsia="en-US"/>
          </w:rPr>
          <w:t>6A.29.1</w:t>
        </w:r>
        <w:r w:rsidR="00D65FD4">
          <w:rPr>
            <w:rFonts w:ascii="Calibri" w:hAnsi="Calibri" w:cs="Calibri"/>
            <w:noProof/>
            <w:sz w:val="22"/>
            <w:szCs w:val="22"/>
            <w:lang w:val="en-US" w:eastAsia="en-US"/>
          </w:rPr>
          <w:tab/>
        </w:r>
        <w:r w:rsidR="00D65FD4">
          <w:rPr>
            <w:rStyle w:val="Hyperlink"/>
            <w:lang w:val="en-US" w:eastAsia="en-US"/>
          </w:rPr>
          <w:t>Multiple Transmission Network Service Providers within a region</w:t>
        </w:r>
        <w:r w:rsidR="00D65FD4">
          <w:rPr>
            <w:lang w:val="en-US" w:eastAsia="en-US"/>
          </w:rPr>
          <w:tab/>
        </w:r>
        <w:r w:rsidR="00D65FD4">
          <w:rPr>
            <w:lang w:val="en-US" w:eastAsia="en-US"/>
          </w:rPr>
          <w:fldChar w:fldCharType="begin"/>
        </w:r>
        <w:r w:rsidR="00D65FD4">
          <w:rPr>
            <w:lang w:val="en-US" w:eastAsia="en-US"/>
          </w:rPr>
          <w:instrText xml:space="preserve"> PAGEREF _Toc256001244 \h </w:instrText>
        </w:r>
        <w:r w:rsidR="00D65FD4">
          <w:rPr>
            <w:lang w:val="en-US" w:eastAsia="en-US"/>
          </w:rPr>
        </w:r>
        <w:r w:rsidR="00D65FD4">
          <w:rPr>
            <w:lang w:val="en-US" w:eastAsia="en-US"/>
          </w:rPr>
          <w:fldChar w:fldCharType="separate"/>
        </w:r>
        <w:r w:rsidR="00D65FD4">
          <w:rPr>
            <w:lang w:val="en-US" w:eastAsia="en-US"/>
          </w:rPr>
          <w:t>947</w:t>
        </w:r>
        <w:r w:rsidR="00D65FD4">
          <w:rPr>
            <w:lang w:val="en-US" w:eastAsia="en-US"/>
          </w:rPr>
          <w:fldChar w:fldCharType="end"/>
        </w:r>
      </w:hyperlink>
    </w:p>
    <w:p w14:paraId="4AA5EBDE" w14:textId="77777777" w:rsidR="00D65FD4" w:rsidRDefault="00DA2F6F">
      <w:pPr>
        <w:pStyle w:val="TOC9"/>
        <w:widowControl/>
        <w:rPr>
          <w:rFonts w:ascii="Calibri" w:hAnsi="Calibri" w:cs="Calibri"/>
          <w:noProof/>
          <w:sz w:val="22"/>
          <w:szCs w:val="22"/>
          <w:lang w:val="en-US"/>
        </w:rPr>
      </w:pPr>
      <w:hyperlink w:anchor="_Toc256001245" w:history="1">
        <w:r w:rsidR="00D65FD4">
          <w:rPr>
            <w:rStyle w:val="Hyperlink"/>
            <w:lang w:val="en-US" w:eastAsia="en-US"/>
          </w:rPr>
          <w:t>6A.29.2</w:t>
        </w:r>
        <w:r w:rsidR="00D65FD4">
          <w:rPr>
            <w:rFonts w:ascii="Calibri" w:hAnsi="Calibri" w:cs="Calibri"/>
            <w:noProof/>
            <w:sz w:val="22"/>
            <w:szCs w:val="22"/>
            <w:lang w:val="en-US" w:eastAsia="en-US"/>
          </w:rPr>
          <w:tab/>
        </w:r>
        <w:r w:rsidR="00D65FD4">
          <w:rPr>
            <w:rStyle w:val="Hyperlink"/>
            <w:lang w:val="en-US" w:eastAsia="en-US"/>
          </w:rPr>
          <w:t>Single Transmission Network Service Provider within a region</w:t>
        </w:r>
        <w:r w:rsidR="00D65FD4">
          <w:rPr>
            <w:lang w:val="en-US" w:eastAsia="en-US"/>
          </w:rPr>
          <w:tab/>
        </w:r>
        <w:r w:rsidR="00D65FD4">
          <w:rPr>
            <w:lang w:val="en-US" w:eastAsia="en-US"/>
          </w:rPr>
          <w:fldChar w:fldCharType="begin"/>
        </w:r>
        <w:r w:rsidR="00D65FD4">
          <w:rPr>
            <w:lang w:val="en-US" w:eastAsia="en-US"/>
          </w:rPr>
          <w:instrText xml:space="preserve"> PAGEREF _Toc256001245 \h </w:instrText>
        </w:r>
        <w:r w:rsidR="00D65FD4">
          <w:rPr>
            <w:lang w:val="en-US" w:eastAsia="en-US"/>
          </w:rPr>
        </w:r>
        <w:r w:rsidR="00D65FD4">
          <w:rPr>
            <w:lang w:val="en-US" w:eastAsia="en-US"/>
          </w:rPr>
          <w:fldChar w:fldCharType="separate"/>
        </w:r>
        <w:r w:rsidR="00D65FD4">
          <w:rPr>
            <w:lang w:val="en-US" w:eastAsia="en-US"/>
          </w:rPr>
          <w:t>948</w:t>
        </w:r>
        <w:r w:rsidR="00D65FD4">
          <w:rPr>
            <w:lang w:val="en-US" w:eastAsia="en-US"/>
          </w:rPr>
          <w:fldChar w:fldCharType="end"/>
        </w:r>
      </w:hyperlink>
    </w:p>
    <w:p w14:paraId="5A568B59" w14:textId="77777777" w:rsidR="00D65FD4" w:rsidRDefault="00DA2F6F">
      <w:pPr>
        <w:pStyle w:val="TOC9"/>
        <w:widowControl/>
        <w:rPr>
          <w:rFonts w:ascii="Calibri" w:hAnsi="Calibri" w:cs="Calibri"/>
          <w:noProof/>
          <w:sz w:val="22"/>
          <w:szCs w:val="22"/>
          <w:lang w:val="en-US"/>
        </w:rPr>
      </w:pPr>
      <w:hyperlink w:anchor="_Toc256001246" w:history="1">
        <w:r w:rsidR="00D65FD4">
          <w:rPr>
            <w:rStyle w:val="Hyperlink"/>
            <w:lang w:val="en-US" w:eastAsia="en-US"/>
          </w:rPr>
          <w:t>6A.29.3</w:t>
        </w:r>
        <w:r w:rsidR="00D65FD4">
          <w:rPr>
            <w:rFonts w:ascii="Calibri" w:hAnsi="Calibri" w:cs="Calibri"/>
            <w:noProof/>
            <w:sz w:val="22"/>
            <w:szCs w:val="22"/>
            <w:lang w:val="en-US" w:eastAsia="en-US"/>
          </w:rPr>
          <w:tab/>
        </w:r>
        <w:r w:rsidR="00D65FD4">
          <w:rPr>
            <w:rStyle w:val="Hyperlink"/>
            <w:lang w:val="en-US" w:eastAsia="en-US"/>
          </w:rPr>
          <w:t>Allocation over several regions</w:t>
        </w:r>
        <w:r w:rsidR="00D65FD4">
          <w:rPr>
            <w:lang w:val="en-US" w:eastAsia="en-US"/>
          </w:rPr>
          <w:tab/>
        </w:r>
        <w:r w:rsidR="00D65FD4">
          <w:rPr>
            <w:lang w:val="en-US" w:eastAsia="en-US"/>
          </w:rPr>
          <w:fldChar w:fldCharType="begin"/>
        </w:r>
        <w:r w:rsidR="00D65FD4">
          <w:rPr>
            <w:lang w:val="en-US" w:eastAsia="en-US"/>
          </w:rPr>
          <w:instrText xml:space="preserve"> PAGEREF _Toc256001246 \h </w:instrText>
        </w:r>
        <w:r w:rsidR="00D65FD4">
          <w:rPr>
            <w:lang w:val="en-US" w:eastAsia="en-US"/>
          </w:rPr>
        </w:r>
        <w:r w:rsidR="00D65FD4">
          <w:rPr>
            <w:lang w:val="en-US" w:eastAsia="en-US"/>
          </w:rPr>
          <w:fldChar w:fldCharType="separate"/>
        </w:r>
        <w:r w:rsidR="00D65FD4">
          <w:rPr>
            <w:lang w:val="en-US" w:eastAsia="en-US"/>
          </w:rPr>
          <w:t>949</w:t>
        </w:r>
        <w:r w:rsidR="00D65FD4">
          <w:rPr>
            <w:lang w:val="en-US" w:eastAsia="en-US"/>
          </w:rPr>
          <w:fldChar w:fldCharType="end"/>
        </w:r>
      </w:hyperlink>
    </w:p>
    <w:p w14:paraId="452CBE28" w14:textId="77777777" w:rsidR="00D65FD4" w:rsidRDefault="00DA2F6F">
      <w:pPr>
        <w:pStyle w:val="TOC6"/>
        <w:widowControl/>
        <w:rPr>
          <w:rFonts w:ascii="Calibri" w:hAnsi="Calibri" w:cs="Calibri"/>
          <w:noProof/>
          <w:sz w:val="22"/>
          <w:szCs w:val="22"/>
          <w:lang w:val="en-US"/>
        </w:rPr>
      </w:pPr>
      <w:hyperlink w:anchor="_Toc256001247" w:history="1">
        <w:r w:rsidR="00D65FD4">
          <w:rPr>
            <w:rStyle w:val="Hyperlink"/>
            <w:lang w:val="en-US" w:eastAsia="en-US"/>
          </w:rPr>
          <w:t>6A.29A</w:t>
        </w:r>
        <w:r w:rsidR="00D65FD4">
          <w:rPr>
            <w:rFonts w:ascii="Calibri" w:hAnsi="Calibri" w:cs="Calibri"/>
            <w:noProof/>
            <w:sz w:val="22"/>
            <w:szCs w:val="22"/>
            <w:lang w:val="en-US" w:eastAsia="en-US"/>
          </w:rPr>
          <w:tab/>
        </w:r>
        <w:r w:rsidR="00D65FD4">
          <w:rPr>
            <w:rStyle w:val="Hyperlink"/>
            <w:lang w:val="en-US" w:eastAsia="en-US"/>
          </w:rPr>
          <w:t>Modified load export charges</w:t>
        </w:r>
        <w:r w:rsidR="00D65FD4">
          <w:rPr>
            <w:lang w:val="en-US" w:eastAsia="en-US"/>
          </w:rPr>
          <w:tab/>
        </w:r>
        <w:r w:rsidR="00D65FD4">
          <w:rPr>
            <w:lang w:val="en-US" w:eastAsia="en-US"/>
          </w:rPr>
          <w:fldChar w:fldCharType="begin"/>
        </w:r>
        <w:r w:rsidR="00D65FD4">
          <w:rPr>
            <w:lang w:val="en-US" w:eastAsia="en-US"/>
          </w:rPr>
          <w:instrText xml:space="preserve"> PAGEREF _Toc256001247 \h </w:instrText>
        </w:r>
        <w:r w:rsidR="00D65FD4">
          <w:rPr>
            <w:lang w:val="en-US" w:eastAsia="en-US"/>
          </w:rPr>
        </w:r>
        <w:r w:rsidR="00D65FD4">
          <w:rPr>
            <w:lang w:val="en-US" w:eastAsia="en-US"/>
          </w:rPr>
          <w:fldChar w:fldCharType="separate"/>
        </w:r>
        <w:r w:rsidR="00D65FD4">
          <w:rPr>
            <w:lang w:val="en-US" w:eastAsia="en-US"/>
          </w:rPr>
          <w:t>949</w:t>
        </w:r>
        <w:r w:rsidR="00D65FD4">
          <w:rPr>
            <w:lang w:val="en-US" w:eastAsia="en-US"/>
          </w:rPr>
          <w:fldChar w:fldCharType="end"/>
        </w:r>
      </w:hyperlink>
    </w:p>
    <w:p w14:paraId="6087E2CA" w14:textId="77777777" w:rsidR="00D65FD4" w:rsidRDefault="00DA2F6F">
      <w:pPr>
        <w:pStyle w:val="TOC9"/>
        <w:widowControl/>
        <w:rPr>
          <w:rFonts w:ascii="Calibri" w:hAnsi="Calibri" w:cs="Calibri"/>
          <w:noProof/>
          <w:sz w:val="22"/>
          <w:szCs w:val="22"/>
          <w:lang w:val="en-US"/>
        </w:rPr>
      </w:pPr>
      <w:hyperlink w:anchor="_Toc256001248" w:history="1">
        <w:r w:rsidR="00D65FD4">
          <w:rPr>
            <w:rStyle w:val="Hyperlink"/>
            <w:lang w:val="en-US" w:eastAsia="en-US"/>
          </w:rPr>
          <w:t>6A.29A.1</w:t>
        </w:r>
        <w:r w:rsidR="00D65FD4">
          <w:rPr>
            <w:rFonts w:ascii="Calibri" w:hAnsi="Calibri" w:cs="Calibri"/>
            <w:noProof/>
            <w:sz w:val="22"/>
            <w:szCs w:val="22"/>
            <w:lang w:val="en-US" w:eastAsia="en-US"/>
          </w:rPr>
          <w:tab/>
        </w:r>
        <w:r w:rsidR="00D65FD4">
          <w:rPr>
            <w:rStyle w:val="Hyperlink"/>
            <w:lang w:val="en-US" w:eastAsia="en-US"/>
          </w:rPr>
          <w:t>Single Transmission Network Service Provider in a Region</w:t>
        </w:r>
        <w:r w:rsidR="00D65FD4">
          <w:rPr>
            <w:lang w:val="en-US" w:eastAsia="en-US"/>
          </w:rPr>
          <w:tab/>
        </w:r>
        <w:r w:rsidR="00D65FD4">
          <w:rPr>
            <w:lang w:val="en-US" w:eastAsia="en-US"/>
          </w:rPr>
          <w:fldChar w:fldCharType="begin"/>
        </w:r>
        <w:r w:rsidR="00D65FD4">
          <w:rPr>
            <w:lang w:val="en-US" w:eastAsia="en-US"/>
          </w:rPr>
          <w:instrText xml:space="preserve"> PAGEREF _Toc256001248 \h </w:instrText>
        </w:r>
        <w:r w:rsidR="00D65FD4">
          <w:rPr>
            <w:lang w:val="en-US" w:eastAsia="en-US"/>
          </w:rPr>
        </w:r>
        <w:r w:rsidR="00D65FD4">
          <w:rPr>
            <w:lang w:val="en-US" w:eastAsia="en-US"/>
          </w:rPr>
          <w:fldChar w:fldCharType="separate"/>
        </w:r>
        <w:r w:rsidR="00D65FD4">
          <w:rPr>
            <w:lang w:val="en-US" w:eastAsia="en-US"/>
          </w:rPr>
          <w:t>949</w:t>
        </w:r>
        <w:r w:rsidR="00D65FD4">
          <w:rPr>
            <w:lang w:val="en-US" w:eastAsia="en-US"/>
          </w:rPr>
          <w:fldChar w:fldCharType="end"/>
        </w:r>
      </w:hyperlink>
    </w:p>
    <w:p w14:paraId="58144C8D" w14:textId="77777777" w:rsidR="00D65FD4" w:rsidRDefault="00DA2F6F">
      <w:pPr>
        <w:pStyle w:val="TOC9"/>
        <w:widowControl/>
        <w:rPr>
          <w:rFonts w:ascii="Calibri" w:hAnsi="Calibri" w:cs="Calibri"/>
          <w:noProof/>
          <w:sz w:val="22"/>
          <w:szCs w:val="22"/>
          <w:lang w:val="en-US"/>
        </w:rPr>
      </w:pPr>
      <w:hyperlink w:anchor="_Toc256001249" w:history="1">
        <w:r w:rsidR="00D65FD4">
          <w:rPr>
            <w:rStyle w:val="Hyperlink"/>
            <w:lang w:val="en-US" w:eastAsia="en-US"/>
          </w:rPr>
          <w:t>6A.29A.2</w:t>
        </w:r>
        <w:r w:rsidR="00D65FD4">
          <w:rPr>
            <w:rFonts w:ascii="Calibri" w:hAnsi="Calibri" w:cs="Calibri"/>
            <w:noProof/>
            <w:sz w:val="22"/>
            <w:szCs w:val="22"/>
            <w:lang w:val="en-US" w:eastAsia="en-US"/>
          </w:rPr>
          <w:tab/>
        </w:r>
        <w:r w:rsidR="00D65FD4">
          <w:rPr>
            <w:rStyle w:val="Hyperlink"/>
            <w:lang w:val="en-US" w:eastAsia="en-US"/>
          </w:rPr>
          <w:t xml:space="preserve"> Calculation of the modified load export charges</w:t>
        </w:r>
        <w:r w:rsidR="00D65FD4">
          <w:rPr>
            <w:lang w:val="en-US" w:eastAsia="en-US"/>
          </w:rPr>
          <w:tab/>
        </w:r>
        <w:r w:rsidR="00D65FD4">
          <w:rPr>
            <w:lang w:val="en-US" w:eastAsia="en-US"/>
          </w:rPr>
          <w:fldChar w:fldCharType="begin"/>
        </w:r>
        <w:r w:rsidR="00D65FD4">
          <w:rPr>
            <w:lang w:val="en-US" w:eastAsia="en-US"/>
          </w:rPr>
          <w:instrText xml:space="preserve"> PAGEREF _Toc256001249 \h </w:instrText>
        </w:r>
        <w:r w:rsidR="00D65FD4">
          <w:rPr>
            <w:lang w:val="en-US" w:eastAsia="en-US"/>
          </w:rPr>
        </w:r>
        <w:r w:rsidR="00D65FD4">
          <w:rPr>
            <w:lang w:val="en-US" w:eastAsia="en-US"/>
          </w:rPr>
          <w:fldChar w:fldCharType="separate"/>
        </w:r>
        <w:r w:rsidR="00D65FD4">
          <w:rPr>
            <w:lang w:val="en-US" w:eastAsia="en-US"/>
          </w:rPr>
          <w:t>949</w:t>
        </w:r>
        <w:r w:rsidR="00D65FD4">
          <w:rPr>
            <w:lang w:val="en-US" w:eastAsia="en-US"/>
          </w:rPr>
          <w:fldChar w:fldCharType="end"/>
        </w:r>
      </w:hyperlink>
    </w:p>
    <w:p w14:paraId="1DC9B004" w14:textId="77777777" w:rsidR="00D65FD4" w:rsidRDefault="00DA2F6F">
      <w:pPr>
        <w:pStyle w:val="TOC9"/>
        <w:widowControl/>
        <w:rPr>
          <w:rFonts w:ascii="Calibri" w:hAnsi="Calibri" w:cs="Calibri"/>
          <w:noProof/>
          <w:sz w:val="22"/>
          <w:szCs w:val="22"/>
          <w:lang w:val="en-US"/>
        </w:rPr>
      </w:pPr>
      <w:hyperlink w:anchor="_Toc256001250" w:history="1">
        <w:r w:rsidR="00D65FD4">
          <w:rPr>
            <w:rStyle w:val="Hyperlink"/>
            <w:lang w:val="en-US" w:eastAsia="en-US"/>
          </w:rPr>
          <w:t>6A.29A.3</w:t>
        </w:r>
        <w:r w:rsidR="00D65FD4">
          <w:rPr>
            <w:rFonts w:ascii="Calibri" w:hAnsi="Calibri" w:cs="Calibri"/>
            <w:noProof/>
            <w:sz w:val="22"/>
            <w:szCs w:val="22"/>
            <w:lang w:val="en-US" w:eastAsia="en-US"/>
          </w:rPr>
          <w:tab/>
        </w:r>
        <w:r w:rsidR="00D65FD4">
          <w:rPr>
            <w:rStyle w:val="Hyperlink"/>
            <w:lang w:val="en-US" w:eastAsia="en-US"/>
          </w:rPr>
          <w:t>Calculation of adjustments to the modified load export charge</w:t>
        </w:r>
        <w:r w:rsidR="00D65FD4">
          <w:rPr>
            <w:lang w:val="en-US" w:eastAsia="en-US"/>
          </w:rPr>
          <w:tab/>
        </w:r>
        <w:r w:rsidR="00D65FD4">
          <w:rPr>
            <w:lang w:val="en-US" w:eastAsia="en-US"/>
          </w:rPr>
          <w:fldChar w:fldCharType="begin"/>
        </w:r>
        <w:r w:rsidR="00D65FD4">
          <w:rPr>
            <w:lang w:val="en-US" w:eastAsia="en-US"/>
          </w:rPr>
          <w:instrText xml:space="preserve"> PAGEREF _Toc256001250 \h </w:instrText>
        </w:r>
        <w:r w:rsidR="00D65FD4">
          <w:rPr>
            <w:lang w:val="en-US" w:eastAsia="en-US"/>
          </w:rPr>
        </w:r>
        <w:r w:rsidR="00D65FD4">
          <w:rPr>
            <w:lang w:val="en-US" w:eastAsia="en-US"/>
          </w:rPr>
          <w:fldChar w:fldCharType="separate"/>
        </w:r>
        <w:r w:rsidR="00D65FD4">
          <w:rPr>
            <w:lang w:val="en-US" w:eastAsia="en-US"/>
          </w:rPr>
          <w:t>950</w:t>
        </w:r>
        <w:r w:rsidR="00D65FD4">
          <w:rPr>
            <w:lang w:val="en-US" w:eastAsia="en-US"/>
          </w:rPr>
          <w:fldChar w:fldCharType="end"/>
        </w:r>
      </w:hyperlink>
    </w:p>
    <w:p w14:paraId="5D72476B" w14:textId="77777777" w:rsidR="00D65FD4" w:rsidRDefault="00DA2F6F">
      <w:pPr>
        <w:pStyle w:val="TOC9"/>
        <w:widowControl/>
        <w:rPr>
          <w:rFonts w:ascii="Calibri" w:hAnsi="Calibri" w:cs="Calibri"/>
          <w:noProof/>
          <w:sz w:val="22"/>
          <w:szCs w:val="22"/>
          <w:lang w:val="en-US"/>
        </w:rPr>
      </w:pPr>
      <w:hyperlink w:anchor="_Toc256001251" w:history="1">
        <w:r w:rsidR="00D65FD4">
          <w:rPr>
            <w:rStyle w:val="Hyperlink"/>
            <w:lang w:val="en-US" w:eastAsia="en-US"/>
          </w:rPr>
          <w:t>6A.29A.4</w:t>
        </w:r>
        <w:r w:rsidR="00D65FD4">
          <w:rPr>
            <w:rFonts w:ascii="Calibri" w:hAnsi="Calibri" w:cs="Calibri"/>
            <w:noProof/>
            <w:sz w:val="22"/>
            <w:szCs w:val="22"/>
            <w:lang w:val="en-US" w:eastAsia="en-US"/>
          </w:rPr>
          <w:tab/>
        </w:r>
        <w:r w:rsidR="00D65FD4">
          <w:rPr>
            <w:rStyle w:val="Hyperlink"/>
            <w:lang w:val="en-US" w:eastAsia="en-US"/>
          </w:rPr>
          <w:t>Billing the modified load export charge</w:t>
        </w:r>
        <w:r w:rsidR="00D65FD4">
          <w:rPr>
            <w:lang w:val="en-US" w:eastAsia="en-US"/>
          </w:rPr>
          <w:tab/>
        </w:r>
        <w:r w:rsidR="00D65FD4">
          <w:rPr>
            <w:lang w:val="en-US" w:eastAsia="en-US"/>
          </w:rPr>
          <w:fldChar w:fldCharType="begin"/>
        </w:r>
        <w:r w:rsidR="00D65FD4">
          <w:rPr>
            <w:lang w:val="en-US" w:eastAsia="en-US"/>
          </w:rPr>
          <w:instrText xml:space="preserve"> PAGEREF _Toc256001251 \h </w:instrText>
        </w:r>
        <w:r w:rsidR="00D65FD4">
          <w:rPr>
            <w:lang w:val="en-US" w:eastAsia="en-US"/>
          </w:rPr>
        </w:r>
        <w:r w:rsidR="00D65FD4">
          <w:rPr>
            <w:lang w:val="en-US" w:eastAsia="en-US"/>
          </w:rPr>
          <w:fldChar w:fldCharType="separate"/>
        </w:r>
        <w:r w:rsidR="00D65FD4">
          <w:rPr>
            <w:lang w:val="en-US" w:eastAsia="en-US"/>
          </w:rPr>
          <w:t>950</w:t>
        </w:r>
        <w:r w:rsidR="00D65FD4">
          <w:rPr>
            <w:lang w:val="en-US" w:eastAsia="en-US"/>
          </w:rPr>
          <w:fldChar w:fldCharType="end"/>
        </w:r>
      </w:hyperlink>
    </w:p>
    <w:p w14:paraId="042AB608" w14:textId="77777777" w:rsidR="00D65FD4" w:rsidRDefault="00DA2F6F">
      <w:pPr>
        <w:pStyle w:val="TOC9"/>
        <w:widowControl/>
        <w:rPr>
          <w:rFonts w:ascii="Calibri" w:hAnsi="Calibri" w:cs="Calibri"/>
          <w:noProof/>
          <w:sz w:val="22"/>
          <w:szCs w:val="22"/>
          <w:lang w:val="en-US"/>
        </w:rPr>
      </w:pPr>
      <w:hyperlink w:anchor="_Toc256001252" w:history="1">
        <w:r w:rsidR="00D65FD4">
          <w:rPr>
            <w:rStyle w:val="Hyperlink"/>
            <w:lang w:val="en-US" w:eastAsia="en-US"/>
          </w:rPr>
          <w:t>6A.29A.5</w:t>
        </w:r>
        <w:r w:rsidR="00D65FD4">
          <w:rPr>
            <w:rFonts w:ascii="Calibri" w:hAnsi="Calibri" w:cs="Calibri"/>
            <w:noProof/>
            <w:sz w:val="22"/>
            <w:szCs w:val="22"/>
            <w:lang w:val="en-US" w:eastAsia="en-US"/>
          </w:rPr>
          <w:tab/>
        </w:r>
        <w:r w:rsidR="00D65FD4">
          <w:rPr>
            <w:rStyle w:val="Hyperlink"/>
            <w:lang w:val="en-US" w:eastAsia="en-US"/>
          </w:rPr>
          <w:t>Allocation and billing process where multiple Transmission Network Service Providers in a Region</w:t>
        </w:r>
        <w:r w:rsidR="00D65FD4">
          <w:rPr>
            <w:lang w:val="en-US" w:eastAsia="en-US"/>
          </w:rPr>
          <w:tab/>
        </w:r>
        <w:r w:rsidR="00D65FD4">
          <w:rPr>
            <w:lang w:val="en-US" w:eastAsia="en-US"/>
          </w:rPr>
          <w:fldChar w:fldCharType="begin"/>
        </w:r>
        <w:r w:rsidR="00D65FD4">
          <w:rPr>
            <w:lang w:val="en-US" w:eastAsia="en-US"/>
          </w:rPr>
          <w:instrText xml:space="preserve"> PAGEREF _Toc256001252 \h </w:instrText>
        </w:r>
        <w:r w:rsidR="00D65FD4">
          <w:rPr>
            <w:lang w:val="en-US" w:eastAsia="en-US"/>
          </w:rPr>
        </w:r>
        <w:r w:rsidR="00D65FD4">
          <w:rPr>
            <w:lang w:val="en-US" w:eastAsia="en-US"/>
          </w:rPr>
          <w:fldChar w:fldCharType="separate"/>
        </w:r>
        <w:r w:rsidR="00D65FD4">
          <w:rPr>
            <w:lang w:val="en-US" w:eastAsia="en-US"/>
          </w:rPr>
          <w:t>950</w:t>
        </w:r>
        <w:r w:rsidR="00D65FD4">
          <w:rPr>
            <w:lang w:val="en-US" w:eastAsia="en-US"/>
          </w:rPr>
          <w:fldChar w:fldCharType="end"/>
        </w:r>
      </w:hyperlink>
    </w:p>
    <w:p w14:paraId="7596026E" w14:textId="77777777" w:rsidR="00D65FD4" w:rsidRDefault="00DA2F6F">
      <w:pPr>
        <w:pStyle w:val="TOC6"/>
        <w:widowControl/>
        <w:rPr>
          <w:rFonts w:ascii="Calibri" w:hAnsi="Calibri" w:cs="Calibri"/>
          <w:noProof/>
          <w:sz w:val="22"/>
          <w:szCs w:val="22"/>
          <w:lang w:val="en-US"/>
        </w:rPr>
      </w:pPr>
      <w:hyperlink w:anchor="_Toc256001253" w:history="1">
        <w:r w:rsidR="00D65FD4">
          <w:rPr>
            <w:rStyle w:val="Hyperlink"/>
            <w:lang w:val="en-US" w:eastAsia="en-US"/>
          </w:rPr>
          <w:t>Part K</w:t>
        </w:r>
        <w:r w:rsidR="00D65FD4">
          <w:rPr>
            <w:rFonts w:ascii="Calibri" w:hAnsi="Calibri" w:cs="Calibri"/>
            <w:noProof/>
            <w:sz w:val="22"/>
            <w:szCs w:val="22"/>
            <w:lang w:val="en-US" w:eastAsia="en-US"/>
          </w:rPr>
          <w:tab/>
        </w:r>
        <w:r w:rsidR="00D65FD4">
          <w:rPr>
            <w:rStyle w:val="Hyperlink"/>
            <w:lang w:val="en-US" w:eastAsia="en-US"/>
          </w:rPr>
          <w:t>Commercial arbitration for disputes about terms and conditions of access for prescribed and negotiated transmission services</w:t>
        </w:r>
        <w:r w:rsidR="00D65FD4">
          <w:rPr>
            <w:lang w:val="en-US" w:eastAsia="en-US"/>
          </w:rPr>
          <w:tab/>
        </w:r>
        <w:r w:rsidR="00D65FD4">
          <w:rPr>
            <w:lang w:val="en-US" w:eastAsia="en-US"/>
          </w:rPr>
          <w:fldChar w:fldCharType="begin"/>
        </w:r>
        <w:r w:rsidR="00D65FD4">
          <w:rPr>
            <w:lang w:val="en-US" w:eastAsia="en-US"/>
          </w:rPr>
          <w:instrText xml:space="preserve"> PAGEREF _Toc256001253 \h </w:instrText>
        </w:r>
        <w:r w:rsidR="00D65FD4">
          <w:rPr>
            <w:lang w:val="en-US" w:eastAsia="en-US"/>
          </w:rPr>
        </w:r>
        <w:r w:rsidR="00D65FD4">
          <w:rPr>
            <w:lang w:val="en-US" w:eastAsia="en-US"/>
          </w:rPr>
          <w:fldChar w:fldCharType="separate"/>
        </w:r>
        <w:r w:rsidR="00D65FD4">
          <w:rPr>
            <w:lang w:val="en-US" w:eastAsia="en-US"/>
          </w:rPr>
          <w:t>951</w:t>
        </w:r>
        <w:r w:rsidR="00D65FD4">
          <w:rPr>
            <w:lang w:val="en-US" w:eastAsia="en-US"/>
          </w:rPr>
          <w:fldChar w:fldCharType="end"/>
        </w:r>
      </w:hyperlink>
    </w:p>
    <w:p w14:paraId="16E838A4" w14:textId="77777777" w:rsidR="00D65FD4" w:rsidRDefault="00DA2F6F">
      <w:pPr>
        <w:pStyle w:val="TOC6"/>
        <w:widowControl/>
        <w:rPr>
          <w:rFonts w:ascii="Calibri" w:hAnsi="Calibri" w:cs="Calibri"/>
          <w:noProof/>
          <w:sz w:val="22"/>
          <w:szCs w:val="22"/>
          <w:lang w:val="en-US"/>
        </w:rPr>
      </w:pPr>
      <w:hyperlink w:anchor="_Toc256001254" w:history="1">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_Toc256001254 \h </w:instrText>
        </w:r>
        <w:r w:rsidR="00D65FD4">
          <w:rPr>
            <w:lang w:val="en-US" w:eastAsia="en-US"/>
          </w:rPr>
        </w:r>
        <w:r w:rsidR="00D65FD4">
          <w:rPr>
            <w:lang w:val="en-US" w:eastAsia="en-US"/>
          </w:rPr>
          <w:fldChar w:fldCharType="separate"/>
        </w:r>
        <w:r w:rsidR="00D65FD4">
          <w:rPr>
            <w:lang w:val="en-US" w:eastAsia="en-US"/>
          </w:rPr>
          <w:t>951</w:t>
        </w:r>
        <w:r w:rsidR="00D65FD4">
          <w:rPr>
            <w:lang w:val="en-US" w:eastAsia="en-US"/>
          </w:rPr>
          <w:fldChar w:fldCharType="end"/>
        </w:r>
      </w:hyperlink>
    </w:p>
    <w:p w14:paraId="65D196A9" w14:textId="77777777" w:rsidR="00D65FD4" w:rsidRDefault="00DA2F6F">
      <w:pPr>
        <w:pStyle w:val="TOC6"/>
        <w:widowControl/>
        <w:rPr>
          <w:rFonts w:ascii="Calibri" w:hAnsi="Calibri" w:cs="Calibri"/>
          <w:noProof/>
          <w:sz w:val="22"/>
          <w:szCs w:val="22"/>
          <w:lang w:val="en-US"/>
        </w:rPr>
      </w:pPr>
      <w:hyperlink w:anchor="_Toc256001255" w:history="1">
        <w:r w:rsidR="00D65FD4">
          <w:rPr>
            <w:rStyle w:val="Hyperlink"/>
            <w:lang w:val="en-US" w:eastAsia="en-US"/>
          </w:rPr>
          <w:t>Part L</w:t>
        </w:r>
        <w:r w:rsidR="00D65FD4">
          <w:rPr>
            <w:rFonts w:ascii="Calibri" w:hAnsi="Calibri" w:cs="Calibri"/>
            <w:noProof/>
            <w:sz w:val="22"/>
            <w:szCs w:val="22"/>
            <w:lang w:val="en-US" w:eastAsia="en-US"/>
          </w:rPr>
          <w:tab/>
        </w:r>
        <w:r w:rsidR="00D65FD4">
          <w:rPr>
            <w:rStyle w:val="Hyperlink"/>
            <w:lang w:val="en-US" w:eastAsia="en-US"/>
          </w:rPr>
          <w:t>Annual Benchmarking Report</w:t>
        </w:r>
        <w:r w:rsidR="00D65FD4">
          <w:rPr>
            <w:lang w:val="en-US" w:eastAsia="en-US"/>
          </w:rPr>
          <w:tab/>
        </w:r>
        <w:r w:rsidR="00D65FD4">
          <w:rPr>
            <w:lang w:val="en-US" w:eastAsia="en-US"/>
          </w:rPr>
          <w:fldChar w:fldCharType="begin"/>
        </w:r>
        <w:r w:rsidR="00D65FD4">
          <w:rPr>
            <w:lang w:val="en-US" w:eastAsia="en-US"/>
          </w:rPr>
          <w:instrText xml:space="preserve"> PAGEREF _Toc256001255 \h </w:instrText>
        </w:r>
        <w:r w:rsidR="00D65FD4">
          <w:rPr>
            <w:lang w:val="en-US" w:eastAsia="en-US"/>
          </w:rPr>
        </w:r>
        <w:r w:rsidR="00D65FD4">
          <w:rPr>
            <w:lang w:val="en-US" w:eastAsia="en-US"/>
          </w:rPr>
          <w:fldChar w:fldCharType="separate"/>
        </w:r>
        <w:r w:rsidR="00D65FD4">
          <w:rPr>
            <w:lang w:val="en-US" w:eastAsia="en-US"/>
          </w:rPr>
          <w:t>951</w:t>
        </w:r>
        <w:r w:rsidR="00D65FD4">
          <w:rPr>
            <w:lang w:val="en-US" w:eastAsia="en-US"/>
          </w:rPr>
          <w:fldChar w:fldCharType="end"/>
        </w:r>
      </w:hyperlink>
    </w:p>
    <w:p w14:paraId="348DBC3E" w14:textId="77777777" w:rsidR="00D65FD4" w:rsidRDefault="00DA2F6F">
      <w:pPr>
        <w:pStyle w:val="TOC6"/>
        <w:widowControl/>
        <w:rPr>
          <w:rFonts w:ascii="Calibri" w:hAnsi="Calibri" w:cs="Calibri"/>
          <w:noProof/>
          <w:sz w:val="22"/>
          <w:szCs w:val="22"/>
          <w:lang w:val="en-US"/>
        </w:rPr>
      </w:pPr>
      <w:hyperlink w:anchor="_Toc256001256" w:history="1">
        <w:r w:rsidR="00D65FD4">
          <w:rPr>
            <w:rStyle w:val="Hyperlink"/>
            <w:lang w:val="en-US" w:eastAsia="en-US"/>
          </w:rPr>
          <w:t>6A.31</w:t>
        </w:r>
        <w:r w:rsidR="00D65FD4">
          <w:rPr>
            <w:rFonts w:ascii="Calibri" w:hAnsi="Calibri" w:cs="Calibri"/>
            <w:noProof/>
            <w:sz w:val="22"/>
            <w:szCs w:val="22"/>
            <w:lang w:val="en-US" w:eastAsia="en-US"/>
          </w:rPr>
          <w:tab/>
        </w:r>
        <w:r w:rsidR="00D65FD4">
          <w:rPr>
            <w:rStyle w:val="Hyperlink"/>
            <w:lang w:val="en-US" w:eastAsia="en-US"/>
          </w:rPr>
          <w:t>Annual Benchmarking Report</w:t>
        </w:r>
        <w:r w:rsidR="00D65FD4">
          <w:rPr>
            <w:lang w:val="en-US" w:eastAsia="en-US"/>
          </w:rPr>
          <w:tab/>
        </w:r>
        <w:r w:rsidR="00D65FD4">
          <w:rPr>
            <w:lang w:val="en-US" w:eastAsia="en-US"/>
          </w:rPr>
          <w:fldChar w:fldCharType="begin"/>
        </w:r>
        <w:r w:rsidR="00D65FD4">
          <w:rPr>
            <w:lang w:val="en-US" w:eastAsia="en-US"/>
          </w:rPr>
          <w:instrText xml:space="preserve"> PAGEREF _Toc256001256 \h </w:instrText>
        </w:r>
        <w:r w:rsidR="00D65FD4">
          <w:rPr>
            <w:lang w:val="en-US" w:eastAsia="en-US"/>
          </w:rPr>
        </w:r>
        <w:r w:rsidR="00D65FD4">
          <w:rPr>
            <w:lang w:val="en-US" w:eastAsia="en-US"/>
          </w:rPr>
          <w:fldChar w:fldCharType="separate"/>
        </w:r>
        <w:r w:rsidR="00D65FD4">
          <w:rPr>
            <w:lang w:val="en-US" w:eastAsia="en-US"/>
          </w:rPr>
          <w:t>951</w:t>
        </w:r>
        <w:r w:rsidR="00D65FD4">
          <w:rPr>
            <w:lang w:val="en-US" w:eastAsia="en-US"/>
          </w:rPr>
          <w:fldChar w:fldCharType="end"/>
        </w:r>
      </w:hyperlink>
    </w:p>
    <w:p w14:paraId="3C7B711D" w14:textId="77777777" w:rsidR="00D65FD4" w:rsidRDefault="00DA2F6F">
      <w:pPr>
        <w:pStyle w:val="TOC6"/>
        <w:widowControl/>
        <w:rPr>
          <w:rFonts w:ascii="Calibri" w:hAnsi="Calibri" w:cs="Calibri"/>
          <w:noProof/>
          <w:sz w:val="22"/>
          <w:szCs w:val="22"/>
          <w:lang w:val="en-US"/>
        </w:rPr>
      </w:pPr>
      <w:hyperlink w:anchor="_Toc256001257" w:history="1">
        <w:r w:rsidR="00D65FD4">
          <w:rPr>
            <w:rStyle w:val="Hyperlink"/>
            <w:lang w:val="en-US" w:eastAsia="en-US"/>
          </w:rPr>
          <w:t>Schedule 6A.1</w:t>
        </w:r>
        <w:r w:rsidR="00D65FD4">
          <w:rPr>
            <w:rFonts w:ascii="Calibri" w:hAnsi="Calibri" w:cs="Calibri"/>
            <w:noProof/>
            <w:sz w:val="22"/>
            <w:szCs w:val="22"/>
            <w:lang w:val="en-US" w:eastAsia="en-US"/>
          </w:rPr>
          <w:tab/>
        </w:r>
        <w:r w:rsidR="00D65FD4">
          <w:rPr>
            <w:rStyle w:val="Hyperlink"/>
            <w:lang w:val="en-US" w:eastAsia="en-US"/>
          </w:rPr>
          <w:t>Contents of Revenue Proposals</w:t>
        </w:r>
        <w:r w:rsidR="00D65FD4">
          <w:rPr>
            <w:lang w:val="en-US" w:eastAsia="en-US"/>
          </w:rPr>
          <w:tab/>
        </w:r>
        <w:r w:rsidR="00D65FD4">
          <w:rPr>
            <w:lang w:val="en-US" w:eastAsia="en-US"/>
          </w:rPr>
          <w:fldChar w:fldCharType="begin"/>
        </w:r>
        <w:r w:rsidR="00D65FD4">
          <w:rPr>
            <w:lang w:val="en-US" w:eastAsia="en-US"/>
          </w:rPr>
          <w:instrText xml:space="preserve"> PAGEREF _Toc256001257 \h </w:instrText>
        </w:r>
        <w:r w:rsidR="00D65FD4">
          <w:rPr>
            <w:lang w:val="en-US" w:eastAsia="en-US"/>
          </w:rPr>
        </w:r>
        <w:r w:rsidR="00D65FD4">
          <w:rPr>
            <w:lang w:val="en-US" w:eastAsia="en-US"/>
          </w:rPr>
          <w:fldChar w:fldCharType="separate"/>
        </w:r>
        <w:r w:rsidR="00D65FD4">
          <w:rPr>
            <w:lang w:val="en-US" w:eastAsia="en-US"/>
          </w:rPr>
          <w:t>951</w:t>
        </w:r>
        <w:r w:rsidR="00D65FD4">
          <w:rPr>
            <w:lang w:val="en-US" w:eastAsia="en-US"/>
          </w:rPr>
          <w:fldChar w:fldCharType="end"/>
        </w:r>
      </w:hyperlink>
    </w:p>
    <w:p w14:paraId="66AF3029" w14:textId="77777777" w:rsidR="00D65FD4" w:rsidRDefault="00DA2F6F">
      <w:pPr>
        <w:pStyle w:val="TOC8"/>
        <w:widowControl/>
        <w:rPr>
          <w:rFonts w:ascii="Calibri" w:hAnsi="Calibri" w:cs="Calibri"/>
          <w:noProof/>
          <w:sz w:val="22"/>
          <w:szCs w:val="22"/>
          <w:lang w:val="en-US"/>
        </w:rPr>
      </w:pPr>
      <w:hyperlink w:anchor="_Toc256001258" w:history="1">
        <w:r w:rsidR="00D65FD4">
          <w:rPr>
            <w:rStyle w:val="Hyperlink"/>
            <w:lang w:val="en-US" w:eastAsia="en-US"/>
          </w:rPr>
          <w:t>S6A.1.1</w:t>
        </w:r>
        <w:r w:rsidR="00D65FD4">
          <w:rPr>
            <w:rFonts w:ascii="Calibri" w:hAnsi="Calibri" w:cs="Calibri"/>
            <w:noProof/>
            <w:sz w:val="22"/>
            <w:szCs w:val="22"/>
            <w:lang w:val="en-US" w:eastAsia="en-US"/>
          </w:rPr>
          <w:tab/>
        </w:r>
        <w:r w:rsidR="00D65FD4">
          <w:rPr>
            <w:rStyle w:val="Hyperlink"/>
            <w:lang w:val="en-US" w:eastAsia="en-US"/>
          </w:rPr>
          <w:t>Information and matters relating to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_Toc256001258 \h </w:instrText>
        </w:r>
        <w:r w:rsidR="00D65FD4">
          <w:rPr>
            <w:lang w:val="en-US" w:eastAsia="en-US"/>
          </w:rPr>
        </w:r>
        <w:r w:rsidR="00D65FD4">
          <w:rPr>
            <w:lang w:val="en-US" w:eastAsia="en-US"/>
          </w:rPr>
          <w:fldChar w:fldCharType="separate"/>
        </w:r>
        <w:r w:rsidR="00D65FD4">
          <w:rPr>
            <w:lang w:val="en-US" w:eastAsia="en-US"/>
          </w:rPr>
          <w:t>951</w:t>
        </w:r>
        <w:r w:rsidR="00D65FD4">
          <w:rPr>
            <w:lang w:val="en-US" w:eastAsia="en-US"/>
          </w:rPr>
          <w:fldChar w:fldCharType="end"/>
        </w:r>
      </w:hyperlink>
    </w:p>
    <w:p w14:paraId="69D791CC" w14:textId="77777777" w:rsidR="00D65FD4" w:rsidRDefault="00DA2F6F">
      <w:pPr>
        <w:pStyle w:val="TOC8"/>
        <w:widowControl/>
        <w:rPr>
          <w:rFonts w:ascii="Calibri" w:hAnsi="Calibri" w:cs="Calibri"/>
          <w:noProof/>
          <w:sz w:val="22"/>
          <w:szCs w:val="22"/>
          <w:lang w:val="en-US"/>
        </w:rPr>
      </w:pPr>
      <w:hyperlink w:anchor="_Toc256001259" w:history="1">
        <w:r w:rsidR="00D65FD4">
          <w:rPr>
            <w:rStyle w:val="Hyperlink"/>
            <w:lang w:val="en-US" w:eastAsia="en-US"/>
          </w:rPr>
          <w:t>S6A.1.2</w:t>
        </w:r>
        <w:r w:rsidR="00D65FD4">
          <w:rPr>
            <w:rFonts w:ascii="Calibri" w:hAnsi="Calibri" w:cs="Calibri"/>
            <w:noProof/>
            <w:sz w:val="22"/>
            <w:szCs w:val="22"/>
            <w:lang w:val="en-US" w:eastAsia="en-US"/>
          </w:rPr>
          <w:tab/>
        </w:r>
        <w:r w:rsidR="00D65FD4">
          <w:rPr>
            <w:rStyle w:val="Hyperlink"/>
            <w:lang w:val="en-US" w:eastAsia="en-US"/>
          </w:rPr>
          <w:t>Information and matters relating to operating expenditure</w:t>
        </w:r>
        <w:r w:rsidR="00D65FD4">
          <w:rPr>
            <w:lang w:val="en-US" w:eastAsia="en-US"/>
          </w:rPr>
          <w:tab/>
        </w:r>
        <w:r w:rsidR="00D65FD4">
          <w:rPr>
            <w:lang w:val="en-US" w:eastAsia="en-US"/>
          </w:rPr>
          <w:fldChar w:fldCharType="begin"/>
        </w:r>
        <w:r w:rsidR="00D65FD4">
          <w:rPr>
            <w:lang w:val="en-US" w:eastAsia="en-US"/>
          </w:rPr>
          <w:instrText xml:space="preserve"> PAGEREF _Toc256001259 \h </w:instrText>
        </w:r>
        <w:r w:rsidR="00D65FD4">
          <w:rPr>
            <w:lang w:val="en-US" w:eastAsia="en-US"/>
          </w:rPr>
        </w:r>
        <w:r w:rsidR="00D65FD4">
          <w:rPr>
            <w:lang w:val="en-US" w:eastAsia="en-US"/>
          </w:rPr>
          <w:fldChar w:fldCharType="separate"/>
        </w:r>
        <w:r w:rsidR="00D65FD4">
          <w:rPr>
            <w:lang w:val="en-US" w:eastAsia="en-US"/>
          </w:rPr>
          <w:t>952</w:t>
        </w:r>
        <w:r w:rsidR="00D65FD4">
          <w:rPr>
            <w:lang w:val="en-US" w:eastAsia="en-US"/>
          </w:rPr>
          <w:fldChar w:fldCharType="end"/>
        </w:r>
      </w:hyperlink>
    </w:p>
    <w:p w14:paraId="0E013773" w14:textId="77777777" w:rsidR="00D65FD4" w:rsidRDefault="00DA2F6F">
      <w:pPr>
        <w:pStyle w:val="TOC8"/>
        <w:widowControl/>
        <w:rPr>
          <w:rFonts w:ascii="Calibri" w:hAnsi="Calibri" w:cs="Calibri"/>
          <w:noProof/>
          <w:sz w:val="22"/>
          <w:szCs w:val="22"/>
          <w:lang w:val="en-US"/>
        </w:rPr>
      </w:pPr>
      <w:hyperlink w:anchor="_Toc256001260" w:history="1">
        <w:r w:rsidR="00D65FD4">
          <w:rPr>
            <w:rStyle w:val="Hyperlink"/>
            <w:lang w:val="en-US" w:eastAsia="en-US"/>
          </w:rPr>
          <w:t>S6A.1.3</w:t>
        </w:r>
        <w:r w:rsidR="00D65FD4">
          <w:rPr>
            <w:rFonts w:ascii="Calibri" w:hAnsi="Calibri" w:cs="Calibri"/>
            <w:noProof/>
            <w:sz w:val="22"/>
            <w:szCs w:val="22"/>
            <w:lang w:val="en-US" w:eastAsia="en-US"/>
          </w:rPr>
          <w:tab/>
        </w:r>
        <w:r w:rsidR="00D65FD4">
          <w:rPr>
            <w:rStyle w:val="Hyperlink"/>
            <w:lang w:val="en-US" w:eastAsia="en-US"/>
          </w:rPr>
          <w:t>Additional information and matters</w:t>
        </w:r>
        <w:r w:rsidR="00D65FD4">
          <w:rPr>
            <w:lang w:val="en-US" w:eastAsia="en-US"/>
          </w:rPr>
          <w:tab/>
        </w:r>
        <w:r w:rsidR="00D65FD4">
          <w:rPr>
            <w:lang w:val="en-US" w:eastAsia="en-US"/>
          </w:rPr>
          <w:fldChar w:fldCharType="begin"/>
        </w:r>
        <w:r w:rsidR="00D65FD4">
          <w:rPr>
            <w:lang w:val="en-US" w:eastAsia="en-US"/>
          </w:rPr>
          <w:instrText xml:space="preserve"> PAGEREF _Toc256001260 \h </w:instrText>
        </w:r>
        <w:r w:rsidR="00D65FD4">
          <w:rPr>
            <w:lang w:val="en-US" w:eastAsia="en-US"/>
          </w:rPr>
        </w:r>
        <w:r w:rsidR="00D65FD4">
          <w:rPr>
            <w:lang w:val="en-US" w:eastAsia="en-US"/>
          </w:rPr>
          <w:fldChar w:fldCharType="separate"/>
        </w:r>
        <w:r w:rsidR="00D65FD4">
          <w:rPr>
            <w:lang w:val="en-US" w:eastAsia="en-US"/>
          </w:rPr>
          <w:t>953</w:t>
        </w:r>
        <w:r w:rsidR="00D65FD4">
          <w:rPr>
            <w:lang w:val="en-US" w:eastAsia="en-US"/>
          </w:rPr>
          <w:fldChar w:fldCharType="end"/>
        </w:r>
      </w:hyperlink>
    </w:p>
    <w:p w14:paraId="5FB8DF50" w14:textId="77777777" w:rsidR="00D65FD4" w:rsidRDefault="00DA2F6F">
      <w:pPr>
        <w:pStyle w:val="TOC6"/>
        <w:widowControl/>
        <w:rPr>
          <w:rFonts w:ascii="Calibri" w:hAnsi="Calibri" w:cs="Calibri"/>
          <w:noProof/>
          <w:sz w:val="22"/>
          <w:szCs w:val="22"/>
          <w:lang w:val="en-US"/>
        </w:rPr>
      </w:pPr>
      <w:hyperlink w:anchor="_Toc256001261" w:history="1">
        <w:r w:rsidR="00D65FD4">
          <w:rPr>
            <w:rStyle w:val="Hyperlink"/>
            <w:lang w:val="en-US" w:eastAsia="en-US"/>
          </w:rPr>
          <w:t>Schedule 6A.2</w:t>
        </w:r>
        <w:r w:rsidR="00D65FD4">
          <w:rPr>
            <w:rFonts w:ascii="Calibri" w:hAnsi="Calibri" w:cs="Calibri"/>
            <w:noProof/>
            <w:sz w:val="22"/>
            <w:szCs w:val="22"/>
            <w:lang w:val="en-US" w:eastAsia="en-US"/>
          </w:rPr>
          <w:tab/>
        </w:r>
        <w:r w:rsidR="00D65FD4">
          <w:rPr>
            <w:rStyle w:val="Hyperlink"/>
            <w:lang w:val="en-US" w:eastAsia="en-US"/>
          </w:rPr>
          <w:t>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_Toc256001261 \h </w:instrText>
        </w:r>
        <w:r w:rsidR="00D65FD4">
          <w:rPr>
            <w:lang w:val="en-US" w:eastAsia="en-US"/>
          </w:rPr>
        </w:r>
        <w:r w:rsidR="00D65FD4">
          <w:rPr>
            <w:lang w:val="en-US" w:eastAsia="en-US"/>
          </w:rPr>
          <w:fldChar w:fldCharType="separate"/>
        </w:r>
        <w:r w:rsidR="00D65FD4">
          <w:rPr>
            <w:lang w:val="en-US" w:eastAsia="en-US"/>
          </w:rPr>
          <w:t>956</w:t>
        </w:r>
        <w:r w:rsidR="00D65FD4">
          <w:rPr>
            <w:lang w:val="en-US" w:eastAsia="en-US"/>
          </w:rPr>
          <w:fldChar w:fldCharType="end"/>
        </w:r>
      </w:hyperlink>
    </w:p>
    <w:p w14:paraId="525BE42A" w14:textId="77777777" w:rsidR="00D65FD4" w:rsidRDefault="00DA2F6F">
      <w:pPr>
        <w:pStyle w:val="TOC8"/>
        <w:widowControl/>
        <w:rPr>
          <w:rFonts w:ascii="Calibri" w:hAnsi="Calibri" w:cs="Calibri"/>
          <w:noProof/>
          <w:sz w:val="22"/>
          <w:szCs w:val="22"/>
          <w:lang w:val="en-US"/>
        </w:rPr>
      </w:pPr>
      <w:hyperlink w:anchor="_Toc256001262" w:history="1">
        <w:r w:rsidR="00D65FD4">
          <w:rPr>
            <w:rStyle w:val="Hyperlink"/>
            <w:lang w:val="en-US" w:eastAsia="en-US"/>
          </w:rPr>
          <w:t>S6A.2.1</w:t>
        </w:r>
        <w:r w:rsidR="00D65FD4">
          <w:rPr>
            <w:rFonts w:ascii="Calibri" w:hAnsi="Calibri" w:cs="Calibri"/>
            <w:noProof/>
            <w:sz w:val="22"/>
            <w:szCs w:val="22"/>
            <w:lang w:val="en-US" w:eastAsia="en-US"/>
          </w:rPr>
          <w:tab/>
        </w:r>
        <w:r w:rsidR="00D65FD4">
          <w:rPr>
            <w:rStyle w:val="Hyperlink"/>
            <w:lang w:val="en-US" w:eastAsia="en-US"/>
          </w:rPr>
          <w:t>Establishment of opening regulatory asset base for a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_Toc256001262 \h </w:instrText>
        </w:r>
        <w:r w:rsidR="00D65FD4">
          <w:rPr>
            <w:lang w:val="en-US" w:eastAsia="en-US"/>
          </w:rPr>
        </w:r>
        <w:r w:rsidR="00D65FD4">
          <w:rPr>
            <w:lang w:val="en-US" w:eastAsia="en-US"/>
          </w:rPr>
          <w:fldChar w:fldCharType="separate"/>
        </w:r>
        <w:r w:rsidR="00D65FD4">
          <w:rPr>
            <w:lang w:val="en-US" w:eastAsia="en-US"/>
          </w:rPr>
          <w:t>956</w:t>
        </w:r>
        <w:r w:rsidR="00D65FD4">
          <w:rPr>
            <w:lang w:val="en-US" w:eastAsia="en-US"/>
          </w:rPr>
          <w:fldChar w:fldCharType="end"/>
        </w:r>
      </w:hyperlink>
    </w:p>
    <w:p w14:paraId="2A4D12E0" w14:textId="77777777" w:rsidR="00D65FD4" w:rsidRDefault="00DA2F6F">
      <w:pPr>
        <w:pStyle w:val="TOC8"/>
        <w:widowControl/>
        <w:rPr>
          <w:rFonts w:ascii="Calibri" w:hAnsi="Calibri" w:cs="Calibri"/>
          <w:noProof/>
          <w:sz w:val="22"/>
          <w:szCs w:val="22"/>
          <w:lang w:val="en-US"/>
        </w:rPr>
      </w:pPr>
      <w:hyperlink w:anchor="_Toc256001263" w:history="1">
        <w:r w:rsidR="00D65FD4">
          <w:rPr>
            <w:rStyle w:val="Hyperlink"/>
            <w:lang w:val="en-US" w:eastAsia="en-US"/>
          </w:rPr>
          <w:t>S6A.2.2</w:t>
        </w:r>
        <w:r w:rsidR="00D65FD4">
          <w:rPr>
            <w:rFonts w:ascii="Calibri" w:hAnsi="Calibri" w:cs="Calibri"/>
            <w:noProof/>
            <w:sz w:val="22"/>
            <w:szCs w:val="22"/>
            <w:lang w:val="en-US" w:eastAsia="en-US"/>
          </w:rPr>
          <w:tab/>
        </w:r>
        <w:r w:rsidR="00D65FD4">
          <w:rPr>
            <w:rStyle w:val="Hyperlink"/>
            <w:lang w:val="en-US" w:eastAsia="en-US"/>
          </w:rPr>
          <w:t>Prudency and efficiency of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_Toc256001263 \h </w:instrText>
        </w:r>
        <w:r w:rsidR="00D65FD4">
          <w:rPr>
            <w:lang w:val="en-US" w:eastAsia="en-US"/>
          </w:rPr>
        </w:r>
        <w:r w:rsidR="00D65FD4">
          <w:rPr>
            <w:lang w:val="en-US" w:eastAsia="en-US"/>
          </w:rPr>
          <w:fldChar w:fldCharType="separate"/>
        </w:r>
        <w:r w:rsidR="00D65FD4">
          <w:rPr>
            <w:lang w:val="en-US" w:eastAsia="en-US"/>
          </w:rPr>
          <w:t>960</w:t>
        </w:r>
        <w:r w:rsidR="00D65FD4">
          <w:rPr>
            <w:lang w:val="en-US" w:eastAsia="en-US"/>
          </w:rPr>
          <w:fldChar w:fldCharType="end"/>
        </w:r>
      </w:hyperlink>
    </w:p>
    <w:p w14:paraId="69D9D943" w14:textId="77777777" w:rsidR="00D65FD4" w:rsidRDefault="00DA2F6F">
      <w:pPr>
        <w:pStyle w:val="TOC8"/>
        <w:widowControl/>
        <w:rPr>
          <w:rFonts w:ascii="Calibri" w:hAnsi="Calibri" w:cs="Calibri"/>
          <w:noProof/>
          <w:sz w:val="22"/>
          <w:szCs w:val="22"/>
          <w:lang w:val="en-US"/>
        </w:rPr>
      </w:pPr>
      <w:hyperlink w:anchor="_Toc256001264" w:history="1">
        <w:r w:rsidR="00D65FD4">
          <w:rPr>
            <w:rStyle w:val="Hyperlink"/>
            <w:lang w:val="en-US" w:eastAsia="en-US"/>
          </w:rPr>
          <w:t>S6A.2.2A</w:t>
        </w:r>
        <w:r w:rsidR="00D65FD4">
          <w:rPr>
            <w:rFonts w:ascii="Calibri" w:hAnsi="Calibri" w:cs="Calibri"/>
            <w:noProof/>
            <w:sz w:val="22"/>
            <w:szCs w:val="22"/>
            <w:lang w:val="en-US" w:eastAsia="en-US"/>
          </w:rPr>
          <w:tab/>
        </w:r>
        <w:r w:rsidR="00D65FD4">
          <w:rPr>
            <w:rStyle w:val="Hyperlink"/>
            <w:lang w:val="en-US" w:eastAsia="en-US"/>
          </w:rPr>
          <w:t>Reduction for inefficient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_Toc256001264 \h </w:instrText>
        </w:r>
        <w:r w:rsidR="00D65FD4">
          <w:rPr>
            <w:lang w:val="en-US" w:eastAsia="en-US"/>
          </w:rPr>
        </w:r>
        <w:r w:rsidR="00D65FD4">
          <w:rPr>
            <w:lang w:val="en-US" w:eastAsia="en-US"/>
          </w:rPr>
          <w:fldChar w:fldCharType="separate"/>
        </w:r>
        <w:r w:rsidR="00D65FD4">
          <w:rPr>
            <w:lang w:val="en-US" w:eastAsia="en-US"/>
          </w:rPr>
          <w:t>961</w:t>
        </w:r>
        <w:r w:rsidR="00D65FD4">
          <w:rPr>
            <w:lang w:val="en-US" w:eastAsia="en-US"/>
          </w:rPr>
          <w:fldChar w:fldCharType="end"/>
        </w:r>
      </w:hyperlink>
    </w:p>
    <w:p w14:paraId="6570E0E4" w14:textId="77777777" w:rsidR="00D65FD4" w:rsidRDefault="00DA2F6F">
      <w:pPr>
        <w:pStyle w:val="TOC8"/>
        <w:widowControl/>
        <w:rPr>
          <w:rFonts w:ascii="Calibri" w:hAnsi="Calibri" w:cs="Calibri"/>
          <w:noProof/>
          <w:sz w:val="22"/>
          <w:szCs w:val="22"/>
          <w:lang w:val="en-US"/>
        </w:rPr>
      </w:pPr>
      <w:hyperlink w:anchor="_Toc256001265" w:history="1">
        <w:r w:rsidR="00D65FD4">
          <w:rPr>
            <w:rStyle w:val="Hyperlink"/>
            <w:lang w:val="en-US" w:eastAsia="en-US"/>
          </w:rPr>
          <w:t>S6A.2.2B</w:t>
        </w:r>
        <w:r w:rsidR="00D65FD4">
          <w:rPr>
            <w:rFonts w:ascii="Calibri" w:hAnsi="Calibri" w:cs="Calibri"/>
            <w:noProof/>
            <w:sz w:val="22"/>
            <w:szCs w:val="22"/>
            <w:lang w:val="en-US" w:eastAsia="en-US"/>
          </w:rPr>
          <w:tab/>
        </w:r>
        <w:r w:rsidR="00D65FD4">
          <w:rPr>
            <w:rStyle w:val="Hyperlink"/>
            <w:lang w:val="en-US" w:eastAsia="en-US"/>
          </w:rPr>
          <w:t>Depreciation</w:t>
        </w:r>
        <w:r w:rsidR="00D65FD4">
          <w:rPr>
            <w:lang w:val="en-US" w:eastAsia="en-US"/>
          </w:rPr>
          <w:tab/>
        </w:r>
        <w:r w:rsidR="00D65FD4">
          <w:rPr>
            <w:lang w:val="en-US" w:eastAsia="en-US"/>
          </w:rPr>
          <w:fldChar w:fldCharType="begin"/>
        </w:r>
        <w:r w:rsidR="00D65FD4">
          <w:rPr>
            <w:lang w:val="en-US" w:eastAsia="en-US"/>
          </w:rPr>
          <w:instrText xml:space="preserve"> PAGEREF _Toc256001265 \h </w:instrText>
        </w:r>
        <w:r w:rsidR="00D65FD4">
          <w:rPr>
            <w:lang w:val="en-US" w:eastAsia="en-US"/>
          </w:rPr>
        </w:r>
        <w:r w:rsidR="00D65FD4">
          <w:rPr>
            <w:lang w:val="en-US" w:eastAsia="en-US"/>
          </w:rPr>
          <w:fldChar w:fldCharType="separate"/>
        </w:r>
        <w:r w:rsidR="00D65FD4">
          <w:rPr>
            <w:lang w:val="en-US" w:eastAsia="en-US"/>
          </w:rPr>
          <w:t>963</w:t>
        </w:r>
        <w:r w:rsidR="00D65FD4">
          <w:rPr>
            <w:lang w:val="en-US" w:eastAsia="en-US"/>
          </w:rPr>
          <w:fldChar w:fldCharType="end"/>
        </w:r>
      </w:hyperlink>
    </w:p>
    <w:p w14:paraId="367066D7" w14:textId="77777777" w:rsidR="00D65FD4" w:rsidRDefault="00DA2F6F">
      <w:pPr>
        <w:pStyle w:val="TOC8"/>
        <w:widowControl/>
        <w:rPr>
          <w:rFonts w:ascii="Calibri" w:hAnsi="Calibri" w:cs="Calibri"/>
          <w:noProof/>
          <w:sz w:val="22"/>
          <w:szCs w:val="22"/>
          <w:lang w:val="en-US"/>
        </w:rPr>
      </w:pPr>
      <w:hyperlink w:anchor="_Toc256001266" w:history="1">
        <w:r w:rsidR="00D65FD4">
          <w:rPr>
            <w:rStyle w:val="Hyperlink"/>
            <w:lang w:val="en-US" w:eastAsia="en-US"/>
          </w:rPr>
          <w:t>S6A.2.3</w:t>
        </w:r>
        <w:r w:rsidR="00D65FD4">
          <w:rPr>
            <w:rFonts w:ascii="Calibri" w:hAnsi="Calibri" w:cs="Calibri"/>
            <w:noProof/>
            <w:sz w:val="22"/>
            <w:szCs w:val="22"/>
            <w:lang w:val="en-US" w:eastAsia="en-US"/>
          </w:rPr>
          <w:tab/>
        </w:r>
        <w:r w:rsidR="00D65FD4">
          <w:rPr>
            <w:rStyle w:val="Hyperlink"/>
            <w:lang w:val="en-US" w:eastAsia="en-US"/>
          </w:rPr>
          <w:t>Removal of assets from 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_Toc256001266 \h </w:instrText>
        </w:r>
        <w:r w:rsidR="00D65FD4">
          <w:rPr>
            <w:lang w:val="en-US" w:eastAsia="en-US"/>
          </w:rPr>
        </w:r>
        <w:r w:rsidR="00D65FD4">
          <w:rPr>
            <w:lang w:val="en-US" w:eastAsia="en-US"/>
          </w:rPr>
          <w:fldChar w:fldCharType="separate"/>
        </w:r>
        <w:r w:rsidR="00D65FD4">
          <w:rPr>
            <w:lang w:val="en-US" w:eastAsia="en-US"/>
          </w:rPr>
          <w:t>963</w:t>
        </w:r>
        <w:r w:rsidR="00D65FD4">
          <w:rPr>
            <w:lang w:val="en-US" w:eastAsia="en-US"/>
          </w:rPr>
          <w:fldChar w:fldCharType="end"/>
        </w:r>
      </w:hyperlink>
    </w:p>
    <w:p w14:paraId="1126220C" w14:textId="77777777" w:rsidR="00D65FD4" w:rsidRDefault="00DA2F6F">
      <w:pPr>
        <w:pStyle w:val="TOC8"/>
        <w:widowControl/>
        <w:rPr>
          <w:rFonts w:ascii="Calibri" w:hAnsi="Calibri" w:cs="Calibri"/>
          <w:noProof/>
          <w:sz w:val="22"/>
          <w:szCs w:val="22"/>
          <w:lang w:val="en-US"/>
        </w:rPr>
      </w:pPr>
      <w:hyperlink w:anchor="_Toc256001267" w:history="1">
        <w:r w:rsidR="00D65FD4">
          <w:rPr>
            <w:rStyle w:val="Hyperlink"/>
            <w:lang w:val="en-US" w:eastAsia="en-US"/>
          </w:rPr>
          <w:t>S6A.2.4</w:t>
        </w:r>
        <w:r w:rsidR="00D65FD4">
          <w:rPr>
            <w:rFonts w:ascii="Calibri" w:hAnsi="Calibri" w:cs="Calibri"/>
            <w:noProof/>
            <w:sz w:val="22"/>
            <w:szCs w:val="22"/>
            <w:lang w:val="en-US" w:eastAsia="en-US"/>
          </w:rPr>
          <w:tab/>
        </w:r>
        <w:r w:rsidR="00D65FD4">
          <w:rPr>
            <w:rStyle w:val="Hyperlink"/>
            <w:lang w:val="en-US" w:eastAsia="en-US"/>
          </w:rPr>
          <w:t>Roll forward of regulatory asset base within the same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_Toc256001267 \h </w:instrText>
        </w:r>
        <w:r w:rsidR="00D65FD4">
          <w:rPr>
            <w:lang w:val="en-US" w:eastAsia="en-US"/>
          </w:rPr>
        </w:r>
        <w:r w:rsidR="00D65FD4">
          <w:rPr>
            <w:lang w:val="en-US" w:eastAsia="en-US"/>
          </w:rPr>
          <w:fldChar w:fldCharType="separate"/>
        </w:r>
        <w:r w:rsidR="00D65FD4">
          <w:rPr>
            <w:lang w:val="en-US" w:eastAsia="en-US"/>
          </w:rPr>
          <w:t>964</w:t>
        </w:r>
        <w:r w:rsidR="00D65FD4">
          <w:rPr>
            <w:lang w:val="en-US" w:eastAsia="en-US"/>
          </w:rPr>
          <w:fldChar w:fldCharType="end"/>
        </w:r>
      </w:hyperlink>
    </w:p>
    <w:p w14:paraId="7EF4D4F6" w14:textId="77777777" w:rsidR="00D65FD4" w:rsidRDefault="00DA2F6F">
      <w:pPr>
        <w:pStyle w:val="TOC6"/>
        <w:widowControl/>
        <w:rPr>
          <w:rFonts w:ascii="Calibri" w:hAnsi="Calibri" w:cs="Calibri"/>
          <w:noProof/>
          <w:sz w:val="22"/>
          <w:szCs w:val="22"/>
          <w:lang w:val="en-US"/>
        </w:rPr>
      </w:pPr>
      <w:hyperlink w:anchor="_Toc256001268" w:history="1">
        <w:r w:rsidR="00D65FD4">
          <w:rPr>
            <w:rStyle w:val="Hyperlink"/>
            <w:lang w:val="en-US" w:eastAsia="en-US"/>
          </w:rPr>
          <w:t>Schedule 6A.3</w:t>
        </w:r>
        <w:r w:rsidR="00D65FD4">
          <w:rPr>
            <w:rFonts w:ascii="Calibri" w:hAnsi="Calibri" w:cs="Calibri"/>
            <w:noProof/>
            <w:sz w:val="22"/>
            <w:szCs w:val="22"/>
            <w:lang w:val="en-US" w:eastAsia="en-US"/>
          </w:rPr>
          <w:tab/>
        </w:r>
        <w:r w:rsidR="00D65FD4">
          <w:rPr>
            <w:rStyle w:val="Hyperlink"/>
            <w:lang w:val="en-US" w:eastAsia="en-US"/>
          </w:rPr>
          <w:t>CRNP methodology and modified CRNP methodology</w:t>
        </w:r>
        <w:r w:rsidR="00D65FD4">
          <w:rPr>
            <w:lang w:val="en-US" w:eastAsia="en-US"/>
          </w:rPr>
          <w:tab/>
        </w:r>
        <w:r w:rsidR="00D65FD4">
          <w:rPr>
            <w:lang w:val="en-US" w:eastAsia="en-US"/>
          </w:rPr>
          <w:fldChar w:fldCharType="begin"/>
        </w:r>
        <w:r w:rsidR="00D65FD4">
          <w:rPr>
            <w:lang w:val="en-US" w:eastAsia="en-US"/>
          </w:rPr>
          <w:instrText xml:space="preserve"> PAGEREF _Toc256001268 \h </w:instrText>
        </w:r>
        <w:r w:rsidR="00D65FD4">
          <w:rPr>
            <w:lang w:val="en-US" w:eastAsia="en-US"/>
          </w:rPr>
        </w:r>
        <w:r w:rsidR="00D65FD4">
          <w:rPr>
            <w:lang w:val="en-US" w:eastAsia="en-US"/>
          </w:rPr>
          <w:fldChar w:fldCharType="separate"/>
        </w:r>
        <w:r w:rsidR="00D65FD4">
          <w:rPr>
            <w:lang w:val="en-US" w:eastAsia="en-US"/>
          </w:rPr>
          <w:t>965</w:t>
        </w:r>
        <w:r w:rsidR="00D65FD4">
          <w:rPr>
            <w:lang w:val="en-US" w:eastAsia="en-US"/>
          </w:rPr>
          <w:fldChar w:fldCharType="end"/>
        </w:r>
      </w:hyperlink>
    </w:p>
    <w:p w14:paraId="119AE0D3" w14:textId="77777777" w:rsidR="00D65FD4" w:rsidRDefault="00DA2F6F">
      <w:pPr>
        <w:pStyle w:val="TOC8"/>
        <w:widowControl/>
        <w:rPr>
          <w:rFonts w:ascii="Calibri" w:hAnsi="Calibri" w:cs="Calibri"/>
          <w:noProof/>
          <w:sz w:val="22"/>
          <w:szCs w:val="22"/>
          <w:lang w:val="en-US"/>
        </w:rPr>
      </w:pPr>
      <w:hyperlink w:anchor="_Toc256001269" w:history="1">
        <w:r w:rsidR="00D65FD4">
          <w:rPr>
            <w:rStyle w:val="Hyperlink"/>
            <w:lang w:val="en-US" w:eastAsia="en-US"/>
          </w:rPr>
          <w:t>S6A.3.1</w:t>
        </w:r>
        <w:r w:rsidR="00D65FD4">
          <w:rPr>
            <w:rFonts w:ascii="Calibri" w:hAnsi="Calibri" w:cs="Calibri"/>
            <w:noProof/>
            <w:sz w:val="22"/>
            <w:szCs w:val="22"/>
            <w:lang w:val="en-US" w:eastAsia="en-US"/>
          </w:rPr>
          <w:tab/>
        </w:r>
        <w:r w:rsidR="00D65FD4">
          <w:rPr>
            <w:rStyle w:val="Hyperlink"/>
            <w:lang w:val="en-US" w:eastAsia="en-US"/>
          </w:rPr>
          <w:t>Meaning of optimised replacement cost</w:t>
        </w:r>
        <w:r w:rsidR="00D65FD4">
          <w:rPr>
            <w:lang w:val="en-US" w:eastAsia="en-US"/>
          </w:rPr>
          <w:tab/>
        </w:r>
        <w:r w:rsidR="00D65FD4">
          <w:rPr>
            <w:lang w:val="en-US" w:eastAsia="en-US"/>
          </w:rPr>
          <w:fldChar w:fldCharType="begin"/>
        </w:r>
        <w:r w:rsidR="00D65FD4">
          <w:rPr>
            <w:lang w:val="en-US" w:eastAsia="en-US"/>
          </w:rPr>
          <w:instrText xml:space="preserve"> PAGEREF _Toc256001269 \h </w:instrText>
        </w:r>
        <w:r w:rsidR="00D65FD4">
          <w:rPr>
            <w:lang w:val="en-US" w:eastAsia="en-US"/>
          </w:rPr>
        </w:r>
        <w:r w:rsidR="00D65FD4">
          <w:rPr>
            <w:lang w:val="en-US" w:eastAsia="en-US"/>
          </w:rPr>
          <w:fldChar w:fldCharType="separate"/>
        </w:r>
        <w:r w:rsidR="00D65FD4">
          <w:rPr>
            <w:lang w:val="en-US" w:eastAsia="en-US"/>
          </w:rPr>
          <w:t>965</w:t>
        </w:r>
        <w:r w:rsidR="00D65FD4">
          <w:rPr>
            <w:lang w:val="en-US" w:eastAsia="en-US"/>
          </w:rPr>
          <w:fldChar w:fldCharType="end"/>
        </w:r>
      </w:hyperlink>
    </w:p>
    <w:p w14:paraId="7DAFB113" w14:textId="77777777" w:rsidR="00D65FD4" w:rsidRDefault="00DA2F6F">
      <w:pPr>
        <w:pStyle w:val="TOC8"/>
        <w:widowControl/>
        <w:rPr>
          <w:rFonts w:ascii="Calibri" w:hAnsi="Calibri" w:cs="Calibri"/>
          <w:noProof/>
          <w:sz w:val="22"/>
          <w:szCs w:val="22"/>
          <w:lang w:val="en-US"/>
        </w:rPr>
      </w:pPr>
      <w:hyperlink w:anchor="_Toc256001270" w:history="1">
        <w:r w:rsidR="00D65FD4">
          <w:rPr>
            <w:rStyle w:val="Hyperlink"/>
            <w:lang w:val="en-US" w:eastAsia="en-US"/>
          </w:rPr>
          <w:t>S6A.3.2</w:t>
        </w:r>
        <w:r w:rsidR="00D65FD4">
          <w:rPr>
            <w:rFonts w:ascii="Calibri" w:hAnsi="Calibri" w:cs="Calibri"/>
            <w:noProof/>
            <w:sz w:val="22"/>
            <w:szCs w:val="22"/>
            <w:lang w:val="en-US" w:eastAsia="en-US"/>
          </w:rPr>
          <w:tab/>
        </w:r>
        <w:r w:rsidR="00D65FD4">
          <w:rPr>
            <w:rStyle w:val="Hyperlink"/>
            <w:lang w:val="en-US" w:eastAsia="en-US"/>
          </w:rPr>
          <w:t>CRNP methodology</w:t>
        </w:r>
        <w:r w:rsidR="00D65FD4">
          <w:rPr>
            <w:lang w:val="en-US" w:eastAsia="en-US"/>
          </w:rPr>
          <w:tab/>
        </w:r>
        <w:r w:rsidR="00D65FD4">
          <w:rPr>
            <w:lang w:val="en-US" w:eastAsia="en-US"/>
          </w:rPr>
          <w:fldChar w:fldCharType="begin"/>
        </w:r>
        <w:r w:rsidR="00D65FD4">
          <w:rPr>
            <w:lang w:val="en-US" w:eastAsia="en-US"/>
          </w:rPr>
          <w:instrText xml:space="preserve"> PAGEREF _Toc256001270 \h </w:instrText>
        </w:r>
        <w:r w:rsidR="00D65FD4">
          <w:rPr>
            <w:lang w:val="en-US" w:eastAsia="en-US"/>
          </w:rPr>
        </w:r>
        <w:r w:rsidR="00D65FD4">
          <w:rPr>
            <w:lang w:val="en-US" w:eastAsia="en-US"/>
          </w:rPr>
          <w:fldChar w:fldCharType="separate"/>
        </w:r>
        <w:r w:rsidR="00D65FD4">
          <w:rPr>
            <w:lang w:val="en-US" w:eastAsia="en-US"/>
          </w:rPr>
          <w:t>965</w:t>
        </w:r>
        <w:r w:rsidR="00D65FD4">
          <w:rPr>
            <w:lang w:val="en-US" w:eastAsia="en-US"/>
          </w:rPr>
          <w:fldChar w:fldCharType="end"/>
        </w:r>
      </w:hyperlink>
    </w:p>
    <w:p w14:paraId="58292F78" w14:textId="77777777" w:rsidR="00D65FD4" w:rsidRDefault="00DA2F6F">
      <w:pPr>
        <w:pStyle w:val="TOC8"/>
        <w:widowControl/>
        <w:rPr>
          <w:rFonts w:ascii="Calibri" w:hAnsi="Calibri" w:cs="Calibri"/>
          <w:noProof/>
          <w:sz w:val="22"/>
          <w:szCs w:val="22"/>
          <w:lang w:val="en-US"/>
        </w:rPr>
      </w:pPr>
      <w:hyperlink w:anchor="_Toc256001271" w:history="1">
        <w:r w:rsidR="00D65FD4">
          <w:rPr>
            <w:rStyle w:val="Hyperlink"/>
            <w:lang w:val="en-US" w:eastAsia="en-US"/>
          </w:rPr>
          <w:t>S6A.3.3</w:t>
        </w:r>
        <w:r w:rsidR="00D65FD4">
          <w:rPr>
            <w:rFonts w:ascii="Calibri" w:hAnsi="Calibri" w:cs="Calibri"/>
            <w:noProof/>
            <w:sz w:val="22"/>
            <w:szCs w:val="22"/>
            <w:lang w:val="en-US" w:eastAsia="en-US"/>
          </w:rPr>
          <w:tab/>
        </w:r>
        <w:r w:rsidR="00D65FD4">
          <w:rPr>
            <w:rStyle w:val="Hyperlink"/>
            <w:lang w:val="en-US" w:eastAsia="en-US"/>
          </w:rPr>
          <w:t>Modified CRNP methodology</w:t>
        </w:r>
        <w:r w:rsidR="00D65FD4">
          <w:rPr>
            <w:lang w:val="en-US" w:eastAsia="en-US"/>
          </w:rPr>
          <w:tab/>
        </w:r>
        <w:r w:rsidR="00D65FD4">
          <w:rPr>
            <w:lang w:val="en-US" w:eastAsia="en-US"/>
          </w:rPr>
          <w:fldChar w:fldCharType="begin"/>
        </w:r>
        <w:r w:rsidR="00D65FD4">
          <w:rPr>
            <w:lang w:val="en-US" w:eastAsia="en-US"/>
          </w:rPr>
          <w:instrText xml:space="preserve"> PAGEREF _Toc256001271 \h </w:instrText>
        </w:r>
        <w:r w:rsidR="00D65FD4">
          <w:rPr>
            <w:lang w:val="en-US" w:eastAsia="en-US"/>
          </w:rPr>
        </w:r>
        <w:r w:rsidR="00D65FD4">
          <w:rPr>
            <w:lang w:val="en-US" w:eastAsia="en-US"/>
          </w:rPr>
          <w:fldChar w:fldCharType="separate"/>
        </w:r>
        <w:r w:rsidR="00D65FD4">
          <w:rPr>
            <w:lang w:val="en-US" w:eastAsia="en-US"/>
          </w:rPr>
          <w:t>966</w:t>
        </w:r>
        <w:r w:rsidR="00D65FD4">
          <w:rPr>
            <w:lang w:val="en-US" w:eastAsia="en-US"/>
          </w:rPr>
          <w:fldChar w:fldCharType="end"/>
        </w:r>
      </w:hyperlink>
    </w:p>
    <w:p w14:paraId="3F0EFB51" w14:textId="77777777" w:rsidR="00D65FD4" w:rsidRDefault="00DA2F6F">
      <w:pPr>
        <w:pStyle w:val="TOC6"/>
        <w:widowControl/>
        <w:rPr>
          <w:rFonts w:ascii="Calibri" w:hAnsi="Calibri" w:cs="Calibri"/>
          <w:noProof/>
          <w:sz w:val="22"/>
          <w:szCs w:val="22"/>
          <w:lang w:val="en-US"/>
        </w:rPr>
      </w:pPr>
      <w:hyperlink w:anchor="_Toc256001272" w:history="1">
        <w:r w:rsidR="00D65FD4">
          <w:rPr>
            <w:rStyle w:val="Hyperlink"/>
            <w:lang w:val="en-US" w:eastAsia="en-US"/>
          </w:rPr>
          <w:t>Schedule 6A.4</w:t>
        </w:r>
        <w:r w:rsidR="00D65FD4">
          <w:rPr>
            <w:rFonts w:ascii="Calibri" w:hAnsi="Calibri" w:cs="Calibri"/>
            <w:noProof/>
            <w:sz w:val="22"/>
            <w:szCs w:val="22"/>
            <w:lang w:val="en-US" w:eastAsia="en-US"/>
          </w:rPr>
          <w:tab/>
        </w:r>
        <w:r w:rsidR="00D65FD4">
          <w:rPr>
            <w:rStyle w:val="Hyperlink"/>
            <w:lang w:val="en-US" w:eastAsia="en-US"/>
          </w:rPr>
          <w:t>Application of this Chapter to AEMO and declared transmission system operators</w:t>
        </w:r>
        <w:r w:rsidR="00D65FD4">
          <w:rPr>
            <w:lang w:val="en-US" w:eastAsia="en-US"/>
          </w:rPr>
          <w:tab/>
        </w:r>
        <w:r w:rsidR="00D65FD4">
          <w:rPr>
            <w:lang w:val="en-US" w:eastAsia="en-US"/>
          </w:rPr>
          <w:fldChar w:fldCharType="begin"/>
        </w:r>
        <w:r w:rsidR="00D65FD4">
          <w:rPr>
            <w:lang w:val="en-US" w:eastAsia="en-US"/>
          </w:rPr>
          <w:instrText xml:space="preserve"> PAGEREF _Toc256001272 \h </w:instrText>
        </w:r>
        <w:r w:rsidR="00D65FD4">
          <w:rPr>
            <w:lang w:val="en-US" w:eastAsia="en-US"/>
          </w:rPr>
        </w:r>
        <w:r w:rsidR="00D65FD4">
          <w:rPr>
            <w:lang w:val="en-US" w:eastAsia="en-US"/>
          </w:rPr>
          <w:fldChar w:fldCharType="separate"/>
        </w:r>
        <w:r w:rsidR="00D65FD4">
          <w:rPr>
            <w:lang w:val="en-US" w:eastAsia="en-US"/>
          </w:rPr>
          <w:t>967</w:t>
        </w:r>
        <w:r w:rsidR="00D65FD4">
          <w:rPr>
            <w:lang w:val="en-US" w:eastAsia="en-US"/>
          </w:rPr>
          <w:fldChar w:fldCharType="end"/>
        </w:r>
      </w:hyperlink>
    </w:p>
    <w:p w14:paraId="3CCC1B68" w14:textId="77777777" w:rsidR="00D65FD4" w:rsidRDefault="00DA2F6F">
      <w:pPr>
        <w:pStyle w:val="TOC8"/>
        <w:widowControl/>
        <w:rPr>
          <w:rFonts w:ascii="Calibri" w:hAnsi="Calibri" w:cs="Calibri"/>
          <w:noProof/>
          <w:sz w:val="22"/>
          <w:szCs w:val="22"/>
          <w:lang w:val="en-US"/>
        </w:rPr>
      </w:pPr>
      <w:hyperlink w:anchor="_Toc256001273" w:history="1">
        <w:r w:rsidR="00D65FD4">
          <w:rPr>
            <w:rStyle w:val="Hyperlink"/>
            <w:lang w:val="en-US" w:eastAsia="en-US"/>
          </w:rPr>
          <w:t>S6A.4.1</w:t>
        </w:r>
        <w:r w:rsidR="00D65FD4">
          <w:rPr>
            <w:rFonts w:ascii="Calibri" w:hAnsi="Calibri" w:cs="Calibri"/>
            <w:noProof/>
            <w:sz w:val="22"/>
            <w:szCs w:val="22"/>
            <w:lang w:val="en-US" w:eastAsia="en-US"/>
          </w:rPr>
          <w:tab/>
        </w:r>
        <w:r w:rsidR="00D65FD4">
          <w:rPr>
            <w:rStyle w:val="Hyperlink"/>
            <w:lang w:val="en-US" w:eastAsia="en-US"/>
          </w:rPr>
          <w:t>Application of this Chapter to AEMO etc</w:t>
        </w:r>
        <w:r w:rsidR="00D65FD4">
          <w:rPr>
            <w:lang w:val="en-US" w:eastAsia="en-US"/>
          </w:rPr>
          <w:tab/>
        </w:r>
        <w:r w:rsidR="00D65FD4">
          <w:rPr>
            <w:lang w:val="en-US" w:eastAsia="en-US"/>
          </w:rPr>
          <w:fldChar w:fldCharType="begin"/>
        </w:r>
        <w:r w:rsidR="00D65FD4">
          <w:rPr>
            <w:lang w:val="en-US" w:eastAsia="en-US"/>
          </w:rPr>
          <w:instrText xml:space="preserve"> PAGEREF _Toc256001273 \h </w:instrText>
        </w:r>
        <w:r w:rsidR="00D65FD4">
          <w:rPr>
            <w:lang w:val="en-US" w:eastAsia="en-US"/>
          </w:rPr>
        </w:r>
        <w:r w:rsidR="00D65FD4">
          <w:rPr>
            <w:lang w:val="en-US" w:eastAsia="en-US"/>
          </w:rPr>
          <w:fldChar w:fldCharType="separate"/>
        </w:r>
        <w:r w:rsidR="00D65FD4">
          <w:rPr>
            <w:lang w:val="en-US" w:eastAsia="en-US"/>
          </w:rPr>
          <w:t>967</w:t>
        </w:r>
        <w:r w:rsidR="00D65FD4">
          <w:rPr>
            <w:lang w:val="en-US" w:eastAsia="en-US"/>
          </w:rPr>
          <w:fldChar w:fldCharType="end"/>
        </w:r>
      </w:hyperlink>
    </w:p>
    <w:p w14:paraId="7D443B78" w14:textId="77777777" w:rsidR="00D65FD4" w:rsidRDefault="00DA2F6F">
      <w:pPr>
        <w:pStyle w:val="TOC8"/>
        <w:widowControl/>
        <w:rPr>
          <w:rFonts w:ascii="Calibri" w:hAnsi="Calibri" w:cs="Calibri"/>
          <w:noProof/>
          <w:sz w:val="22"/>
          <w:szCs w:val="22"/>
          <w:lang w:val="en-US"/>
        </w:rPr>
      </w:pPr>
      <w:hyperlink w:anchor="_Toc256001274" w:history="1">
        <w:r w:rsidR="00D65FD4">
          <w:rPr>
            <w:rStyle w:val="Hyperlink"/>
            <w:lang w:val="en-US" w:eastAsia="en-US"/>
          </w:rPr>
          <w:t>S6A.4.2</w:t>
        </w:r>
        <w:r w:rsidR="00D65FD4">
          <w:rPr>
            <w:rFonts w:ascii="Calibri" w:hAnsi="Calibri" w:cs="Calibri"/>
            <w:noProof/>
            <w:sz w:val="22"/>
            <w:szCs w:val="22"/>
            <w:lang w:val="en-US" w:eastAsia="en-US"/>
          </w:rPr>
          <w:tab/>
        </w:r>
        <w:r w:rsidR="00D65FD4">
          <w:rPr>
            <w:rStyle w:val="Hyperlink"/>
            <w:lang w:val="en-US" w:eastAsia="en-US"/>
          </w:rPr>
          <w:t>Exclusions, qualifications and modifications</w:t>
        </w:r>
        <w:r w:rsidR="00D65FD4">
          <w:rPr>
            <w:lang w:val="en-US" w:eastAsia="en-US"/>
          </w:rPr>
          <w:tab/>
        </w:r>
        <w:r w:rsidR="00D65FD4">
          <w:rPr>
            <w:lang w:val="en-US" w:eastAsia="en-US"/>
          </w:rPr>
          <w:fldChar w:fldCharType="begin"/>
        </w:r>
        <w:r w:rsidR="00D65FD4">
          <w:rPr>
            <w:lang w:val="en-US" w:eastAsia="en-US"/>
          </w:rPr>
          <w:instrText xml:space="preserve"> PAGEREF _Toc256001274 \h </w:instrText>
        </w:r>
        <w:r w:rsidR="00D65FD4">
          <w:rPr>
            <w:lang w:val="en-US" w:eastAsia="en-US"/>
          </w:rPr>
        </w:r>
        <w:r w:rsidR="00D65FD4">
          <w:rPr>
            <w:lang w:val="en-US" w:eastAsia="en-US"/>
          </w:rPr>
          <w:fldChar w:fldCharType="separate"/>
        </w:r>
        <w:r w:rsidR="00D65FD4">
          <w:rPr>
            <w:lang w:val="en-US" w:eastAsia="en-US"/>
          </w:rPr>
          <w:t>967</w:t>
        </w:r>
        <w:r w:rsidR="00D65FD4">
          <w:rPr>
            <w:lang w:val="en-US" w:eastAsia="en-US"/>
          </w:rPr>
          <w:fldChar w:fldCharType="end"/>
        </w:r>
      </w:hyperlink>
    </w:p>
    <w:p w14:paraId="3DAA70DE" w14:textId="77777777" w:rsidR="00D65FD4" w:rsidRDefault="00DA2F6F">
      <w:pPr>
        <w:pStyle w:val="TOC5"/>
        <w:widowControl/>
        <w:rPr>
          <w:rFonts w:ascii="Calibri" w:hAnsi="Calibri" w:cs="Calibri"/>
          <w:noProof/>
          <w:sz w:val="22"/>
          <w:szCs w:val="22"/>
          <w:lang w:val="en-US"/>
        </w:rPr>
      </w:pPr>
      <w:hyperlink w:anchor="_Toc256001275" w:history="1">
        <w:r w:rsidR="00D65FD4">
          <w:rPr>
            <w:rStyle w:val="Hyperlink"/>
            <w:lang w:val="en-US" w:eastAsia="en-US"/>
          </w:rPr>
          <w:t>6B.</w:t>
        </w:r>
        <w:r w:rsidR="00D65FD4">
          <w:rPr>
            <w:rFonts w:ascii="Calibri" w:hAnsi="Calibri" w:cs="Calibri"/>
            <w:noProof/>
            <w:sz w:val="22"/>
            <w:szCs w:val="22"/>
            <w:lang w:val="en-US" w:eastAsia="en-US"/>
          </w:rPr>
          <w:tab/>
        </w:r>
        <w:r w:rsidR="00D65FD4">
          <w:rPr>
            <w:rStyle w:val="Hyperlink"/>
            <w:lang w:val="en-US" w:eastAsia="en-US"/>
          </w:rPr>
          <w:t>Retail markets</w:t>
        </w:r>
        <w:r w:rsidR="00D65FD4">
          <w:rPr>
            <w:lang w:val="en-US" w:eastAsia="en-US"/>
          </w:rPr>
          <w:tab/>
        </w:r>
        <w:r w:rsidR="00D65FD4">
          <w:rPr>
            <w:lang w:val="en-US" w:eastAsia="en-US"/>
          </w:rPr>
          <w:fldChar w:fldCharType="begin"/>
        </w:r>
        <w:r w:rsidR="00D65FD4">
          <w:rPr>
            <w:lang w:val="en-US" w:eastAsia="en-US"/>
          </w:rPr>
          <w:instrText xml:space="preserve"> PAGEREF _Toc256001275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4EB8BB4E" w14:textId="77777777" w:rsidR="00D65FD4" w:rsidRDefault="00DA2F6F">
      <w:pPr>
        <w:pStyle w:val="TOC6"/>
        <w:widowControl/>
        <w:rPr>
          <w:rFonts w:ascii="Calibri" w:hAnsi="Calibri" w:cs="Calibri"/>
          <w:noProof/>
          <w:sz w:val="22"/>
          <w:szCs w:val="22"/>
          <w:lang w:val="en-US"/>
        </w:rPr>
      </w:pPr>
      <w:hyperlink w:anchor="_Toc256001276"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Retail support</w:t>
        </w:r>
        <w:r w:rsidR="00D65FD4">
          <w:rPr>
            <w:lang w:val="en-US" w:eastAsia="en-US"/>
          </w:rPr>
          <w:tab/>
        </w:r>
        <w:r w:rsidR="00D65FD4">
          <w:rPr>
            <w:lang w:val="en-US" w:eastAsia="en-US"/>
          </w:rPr>
          <w:fldChar w:fldCharType="begin"/>
        </w:r>
        <w:r w:rsidR="00D65FD4">
          <w:rPr>
            <w:lang w:val="en-US" w:eastAsia="en-US"/>
          </w:rPr>
          <w:instrText xml:space="preserve"> PAGEREF _Toc256001276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1FF68431" w14:textId="77777777" w:rsidR="00D65FD4" w:rsidRDefault="00DA2F6F">
      <w:pPr>
        <w:pStyle w:val="TOC7"/>
        <w:widowControl/>
        <w:rPr>
          <w:rFonts w:ascii="Calibri" w:hAnsi="Calibri" w:cs="Calibri"/>
          <w:noProof/>
          <w:sz w:val="22"/>
          <w:szCs w:val="22"/>
          <w:lang w:val="en-US"/>
        </w:rPr>
      </w:pPr>
      <w:hyperlink w:anchor="_Toc256001277"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Application and definitions</w:t>
        </w:r>
        <w:r w:rsidR="00D65FD4">
          <w:rPr>
            <w:lang w:val="en-US" w:eastAsia="en-US"/>
          </w:rPr>
          <w:tab/>
        </w:r>
        <w:r w:rsidR="00D65FD4">
          <w:rPr>
            <w:lang w:val="en-US" w:eastAsia="en-US"/>
          </w:rPr>
          <w:fldChar w:fldCharType="begin"/>
        </w:r>
        <w:r w:rsidR="00D65FD4">
          <w:rPr>
            <w:lang w:val="en-US" w:eastAsia="en-US"/>
          </w:rPr>
          <w:instrText xml:space="preserve"> PAGEREF _Toc256001277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4F3A1202" w14:textId="77777777" w:rsidR="00D65FD4" w:rsidRDefault="00DA2F6F">
      <w:pPr>
        <w:pStyle w:val="TOC9"/>
        <w:widowControl/>
        <w:rPr>
          <w:rFonts w:ascii="Calibri" w:hAnsi="Calibri" w:cs="Calibri"/>
          <w:noProof/>
          <w:sz w:val="22"/>
          <w:szCs w:val="22"/>
          <w:lang w:val="en-US"/>
        </w:rPr>
      </w:pPr>
      <w:hyperlink w:anchor="_Toc256001278" w:history="1">
        <w:r w:rsidR="00D65FD4">
          <w:rPr>
            <w:rStyle w:val="Hyperlink"/>
            <w:lang w:val="en-US" w:eastAsia="en-US"/>
          </w:rPr>
          <w:t>6B.A1.1</w:t>
        </w:r>
        <w:r w:rsidR="00D65FD4">
          <w:rPr>
            <w:rFonts w:ascii="Calibri" w:hAnsi="Calibri" w:cs="Calibri"/>
            <w:noProof/>
            <w:sz w:val="22"/>
            <w:szCs w:val="22"/>
            <w:lang w:val="en-US" w:eastAsia="en-US"/>
          </w:rPr>
          <w:tab/>
        </w:r>
        <w:r w:rsidR="00D65FD4">
          <w:rPr>
            <w:rStyle w:val="Hyperlink"/>
            <w:lang w:val="en-US" w:eastAsia="en-US"/>
          </w:rPr>
          <w:t>Application of this Part</w:t>
        </w:r>
        <w:r w:rsidR="00D65FD4">
          <w:rPr>
            <w:lang w:val="en-US" w:eastAsia="en-US"/>
          </w:rPr>
          <w:tab/>
        </w:r>
        <w:r w:rsidR="00D65FD4">
          <w:rPr>
            <w:lang w:val="en-US" w:eastAsia="en-US"/>
          </w:rPr>
          <w:fldChar w:fldCharType="begin"/>
        </w:r>
        <w:r w:rsidR="00D65FD4">
          <w:rPr>
            <w:lang w:val="en-US" w:eastAsia="en-US"/>
          </w:rPr>
          <w:instrText xml:space="preserve"> PAGEREF _Toc256001278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01D1B823" w14:textId="77777777" w:rsidR="00D65FD4" w:rsidRDefault="00DA2F6F">
      <w:pPr>
        <w:pStyle w:val="TOC9"/>
        <w:widowControl/>
        <w:rPr>
          <w:rFonts w:ascii="Calibri" w:hAnsi="Calibri" w:cs="Calibri"/>
          <w:noProof/>
          <w:sz w:val="22"/>
          <w:szCs w:val="22"/>
          <w:lang w:val="en-US"/>
        </w:rPr>
      </w:pPr>
      <w:hyperlink w:anchor="_Toc256001279" w:history="1">
        <w:r w:rsidR="00D65FD4">
          <w:rPr>
            <w:rStyle w:val="Hyperlink"/>
            <w:lang w:val="en-US" w:eastAsia="en-US"/>
          </w:rPr>
          <w:t xml:space="preserve">6B.A1.2 </w:t>
        </w:r>
        <w:r w:rsidR="00D65FD4">
          <w:rPr>
            <w:rFonts w:ascii="Calibri" w:hAnsi="Calibri" w:cs="Calibri"/>
            <w:noProof/>
            <w:sz w:val="22"/>
            <w:szCs w:val="22"/>
            <w:lang w:val="en-US" w:eastAsia="en-US"/>
          </w:rPr>
          <w:tab/>
        </w:r>
        <w:r w:rsidR="00D65FD4">
          <w:rPr>
            <w:rStyle w:val="Hyperlink"/>
            <w:lang w:val="en-US" w:eastAsia="en-US"/>
          </w:rPr>
          <w:t xml:space="preserve">  Definitions</w:t>
        </w:r>
        <w:r w:rsidR="00D65FD4">
          <w:rPr>
            <w:lang w:val="en-US" w:eastAsia="en-US"/>
          </w:rPr>
          <w:tab/>
        </w:r>
        <w:r w:rsidR="00D65FD4">
          <w:rPr>
            <w:lang w:val="en-US" w:eastAsia="en-US"/>
          </w:rPr>
          <w:fldChar w:fldCharType="begin"/>
        </w:r>
        <w:r w:rsidR="00D65FD4">
          <w:rPr>
            <w:lang w:val="en-US" w:eastAsia="en-US"/>
          </w:rPr>
          <w:instrText xml:space="preserve"> PAGEREF _Toc256001279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6591CF49" w14:textId="77777777" w:rsidR="00D65FD4" w:rsidRDefault="00DA2F6F">
      <w:pPr>
        <w:pStyle w:val="TOC7"/>
        <w:widowControl/>
        <w:rPr>
          <w:rFonts w:ascii="Calibri" w:hAnsi="Calibri" w:cs="Calibri"/>
          <w:noProof/>
          <w:sz w:val="22"/>
          <w:szCs w:val="22"/>
          <w:lang w:val="en-US"/>
        </w:rPr>
      </w:pPr>
      <w:hyperlink w:anchor="_Toc256001280"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Billing and payment rules</w:t>
        </w:r>
        <w:r w:rsidR="00D65FD4">
          <w:rPr>
            <w:lang w:val="en-US" w:eastAsia="en-US"/>
          </w:rPr>
          <w:tab/>
        </w:r>
        <w:r w:rsidR="00D65FD4">
          <w:rPr>
            <w:lang w:val="en-US" w:eastAsia="en-US"/>
          </w:rPr>
          <w:fldChar w:fldCharType="begin"/>
        </w:r>
        <w:r w:rsidR="00D65FD4">
          <w:rPr>
            <w:lang w:val="en-US" w:eastAsia="en-US"/>
          </w:rPr>
          <w:instrText xml:space="preserve"> PAGEREF _Toc256001280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25CA02AF" w14:textId="77777777" w:rsidR="00D65FD4" w:rsidRDefault="00DA2F6F">
      <w:pPr>
        <w:pStyle w:val="TOC9"/>
        <w:widowControl/>
        <w:rPr>
          <w:rFonts w:ascii="Calibri" w:hAnsi="Calibri" w:cs="Calibri"/>
          <w:noProof/>
          <w:sz w:val="22"/>
          <w:szCs w:val="22"/>
          <w:lang w:val="en-US"/>
        </w:rPr>
      </w:pPr>
      <w:hyperlink w:anchor="_Toc256001281" w:history="1">
        <w:r w:rsidR="00D65FD4">
          <w:rPr>
            <w:rStyle w:val="Hyperlink"/>
            <w:lang w:val="en-US" w:eastAsia="en-US"/>
          </w:rPr>
          <w:t>6B.A2.1</w:t>
        </w:r>
        <w:r w:rsidR="00D65FD4">
          <w:rPr>
            <w:rFonts w:ascii="Calibri" w:hAnsi="Calibri" w:cs="Calibri"/>
            <w:noProof/>
            <w:sz w:val="22"/>
            <w:szCs w:val="22"/>
            <w:lang w:val="en-US" w:eastAsia="en-US"/>
          </w:rPr>
          <w:tab/>
        </w:r>
        <w:r w:rsidR="00D65FD4">
          <w:rPr>
            <w:rStyle w:val="Hyperlink"/>
            <w:lang w:val="en-US" w:eastAsia="en-US"/>
          </w:rPr>
          <w:t>Obligation to pay</w:t>
        </w:r>
        <w:r w:rsidR="00D65FD4">
          <w:rPr>
            <w:lang w:val="en-US" w:eastAsia="en-US"/>
          </w:rPr>
          <w:tab/>
        </w:r>
        <w:r w:rsidR="00D65FD4">
          <w:rPr>
            <w:lang w:val="en-US" w:eastAsia="en-US"/>
          </w:rPr>
          <w:fldChar w:fldCharType="begin"/>
        </w:r>
        <w:r w:rsidR="00D65FD4">
          <w:rPr>
            <w:lang w:val="en-US" w:eastAsia="en-US"/>
          </w:rPr>
          <w:instrText xml:space="preserve"> PAGEREF _Toc256001281 \h </w:instrText>
        </w:r>
        <w:r w:rsidR="00D65FD4">
          <w:rPr>
            <w:lang w:val="en-US" w:eastAsia="en-US"/>
          </w:rPr>
        </w:r>
        <w:r w:rsidR="00D65FD4">
          <w:rPr>
            <w:lang w:val="en-US" w:eastAsia="en-US"/>
          </w:rPr>
          <w:fldChar w:fldCharType="separate"/>
        </w:r>
        <w:r w:rsidR="00D65FD4">
          <w:rPr>
            <w:lang w:val="en-US" w:eastAsia="en-US"/>
          </w:rPr>
          <w:t>977</w:t>
        </w:r>
        <w:r w:rsidR="00D65FD4">
          <w:rPr>
            <w:lang w:val="en-US" w:eastAsia="en-US"/>
          </w:rPr>
          <w:fldChar w:fldCharType="end"/>
        </w:r>
      </w:hyperlink>
    </w:p>
    <w:p w14:paraId="51D5B1EA" w14:textId="77777777" w:rsidR="00D65FD4" w:rsidRDefault="00DA2F6F">
      <w:pPr>
        <w:pStyle w:val="TOC9"/>
        <w:widowControl/>
        <w:rPr>
          <w:rFonts w:ascii="Calibri" w:hAnsi="Calibri" w:cs="Calibri"/>
          <w:noProof/>
          <w:sz w:val="22"/>
          <w:szCs w:val="22"/>
          <w:lang w:val="en-US"/>
        </w:rPr>
      </w:pPr>
      <w:hyperlink w:anchor="_Toc256001282" w:history="1">
        <w:r w:rsidR="00D65FD4">
          <w:rPr>
            <w:rStyle w:val="Hyperlink"/>
            <w:lang w:val="en-US" w:eastAsia="en-US"/>
          </w:rPr>
          <w:t>6B.A2.2</w:t>
        </w:r>
        <w:r w:rsidR="00D65FD4">
          <w:rPr>
            <w:rFonts w:ascii="Calibri" w:hAnsi="Calibri" w:cs="Calibri"/>
            <w:noProof/>
            <w:sz w:val="22"/>
            <w:szCs w:val="22"/>
            <w:lang w:val="en-US" w:eastAsia="en-US"/>
          </w:rPr>
          <w:tab/>
        </w:r>
        <w:r w:rsidR="00D65FD4">
          <w:rPr>
            <w:rStyle w:val="Hyperlink"/>
            <w:lang w:val="en-US" w:eastAsia="en-US"/>
          </w:rPr>
          <w:t>Direct customer billing and energy-only contracts</w:t>
        </w:r>
        <w:r w:rsidR="00D65FD4">
          <w:rPr>
            <w:lang w:val="en-US" w:eastAsia="en-US"/>
          </w:rPr>
          <w:tab/>
        </w:r>
        <w:r w:rsidR="00D65FD4">
          <w:rPr>
            <w:lang w:val="en-US" w:eastAsia="en-US"/>
          </w:rPr>
          <w:fldChar w:fldCharType="begin"/>
        </w:r>
        <w:r w:rsidR="00D65FD4">
          <w:rPr>
            <w:lang w:val="en-US" w:eastAsia="en-US"/>
          </w:rPr>
          <w:instrText xml:space="preserve"> PAGEREF _Toc256001282 \h </w:instrText>
        </w:r>
        <w:r w:rsidR="00D65FD4">
          <w:rPr>
            <w:lang w:val="en-US" w:eastAsia="en-US"/>
          </w:rPr>
        </w:r>
        <w:r w:rsidR="00D65FD4">
          <w:rPr>
            <w:lang w:val="en-US" w:eastAsia="en-US"/>
          </w:rPr>
          <w:fldChar w:fldCharType="separate"/>
        </w:r>
        <w:r w:rsidR="00D65FD4">
          <w:rPr>
            <w:lang w:val="en-US" w:eastAsia="en-US"/>
          </w:rPr>
          <w:t>978</w:t>
        </w:r>
        <w:r w:rsidR="00D65FD4">
          <w:rPr>
            <w:lang w:val="en-US" w:eastAsia="en-US"/>
          </w:rPr>
          <w:fldChar w:fldCharType="end"/>
        </w:r>
      </w:hyperlink>
    </w:p>
    <w:p w14:paraId="0E173CA5" w14:textId="77777777" w:rsidR="00D65FD4" w:rsidRDefault="00DA2F6F">
      <w:pPr>
        <w:pStyle w:val="TOC9"/>
        <w:widowControl/>
        <w:rPr>
          <w:rFonts w:ascii="Calibri" w:hAnsi="Calibri" w:cs="Calibri"/>
          <w:noProof/>
          <w:sz w:val="22"/>
          <w:szCs w:val="22"/>
          <w:lang w:val="en-US"/>
        </w:rPr>
      </w:pPr>
      <w:hyperlink w:anchor="_Toc256001283" w:history="1">
        <w:r w:rsidR="00D65FD4">
          <w:rPr>
            <w:rStyle w:val="Hyperlink"/>
            <w:lang w:val="en-US" w:eastAsia="en-US"/>
          </w:rPr>
          <w:t>6B.A2.3</w:t>
        </w:r>
        <w:r w:rsidR="00D65FD4">
          <w:rPr>
            <w:rFonts w:ascii="Calibri" w:hAnsi="Calibri" w:cs="Calibri"/>
            <w:noProof/>
            <w:sz w:val="22"/>
            <w:szCs w:val="22"/>
            <w:lang w:val="en-US" w:eastAsia="en-US"/>
          </w:rPr>
          <w:tab/>
        </w:r>
        <w:r w:rsidR="00D65FD4">
          <w:rPr>
            <w:rStyle w:val="Hyperlink"/>
            <w:lang w:val="en-US" w:eastAsia="en-US"/>
          </w:rPr>
          <w:t>Calculating network charges</w:t>
        </w:r>
        <w:r w:rsidR="00D65FD4">
          <w:rPr>
            <w:lang w:val="en-US" w:eastAsia="en-US"/>
          </w:rPr>
          <w:tab/>
        </w:r>
        <w:r w:rsidR="00D65FD4">
          <w:rPr>
            <w:lang w:val="en-US" w:eastAsia="en-US"/>
          </w:rPr>
          <w:fldChar w:fldCharType="begin"/>
        </w:r>
        <w:r w:rsidR="00D65FD4">
          <w:rPr>
            <w:lang w:val="en-US" w:eastAsia="en-US"/>
          </w:rPr>
          <w:instrText xml:space="preserve"> PAGEREF _Toc256001283 \h </w:instrText>
        </w:r>
        <w:r w:rsidR="00D65FD4">
          <w:rPr>
            <w:lang w:val="en-US" w:eastAsia="en-US"/>
          </w:rPr>
        </w:r>
        <w:r w:rsidR="00D65FD4">
          <w:rPr>
            <w:lang w:val="en-US" w:eastAsia="en-US"/>
          </w:rPr>
          <w:fldChar w:fldCharType="separate"/>
        </w:r>
        <w:r w:rsidR="00D65FD4">
          <w:rPr>
            <w:lang w:val="en-US" w:eastAsia="en-US"/>
          </w:rPr>
          <w:t>978</w:t>
        </w:r>
        <w:r w:rsidR="00D65FD4">
          <w:rPr>
            <w:lang w:val="en-US" w:eastAsia="en-US"/>
          </w:rPr>
          <w:fldChar w:fldCharType="end"/>
        </w:r>
      </w:hyperlink>
    </w:p>
    <w:p w14:paraId="2C7E493B" w14:textId="77777777" w:rsidR="00D65FD4" w:rsidRDefault="00DA2F6F">
      <w:pPr>
        <w:pStyle w:val="TOC9"/>
        <w:widowControl/>
        <w:rPr>
          <w:rFonts w:ascii="Calibri" w:hAnsi="Calibri" w:cs="Calibri"/>
          <w:noProof/>
          <w:sz w:val="22"/>
          <w:szCs w:val="22"/>
          <w:lang w:val="en-US"/>
        </w:rPr>
      </w:pPr>
      <w:hyperlink w:anchor="_Toc256001284" w:history="1">
        <w:r w:rsidR="00D65FD4">
          <w:rPr>
            <w:rStyle w:val="Hyperlink"/>
            <w:lang w:val="en-US" w:eastAsia="en-US"/>
          </w:rPr>
          <w:t>6B.A2.4</w:t>
        </w:r>
        <w:r w:rsidR="00D65FD4">
          <w:rPr>
            <w:rFonts w:ascii="Calibri" w:hAnsi="Calibri" w:cs="Calibri"/>
            <w:noProof/>
            <w:sz w:val="22"/>
            <w:szCs w:val="22"/>
            <w:lang w:val="en-US" w:eastAsia="en-US"/>
          </w:rPr>
          <w:tab/>
        </w:r>
        <w:r w:rsidR="00D65FD4">
          <w:rPr>
            <w:rStyle w:val="Hyperlink"/>
            <w:lang w:val="en-US" w:eastAsia="en-US"/>
          </w:rPr>
          <w:t>Statement of charges</w:t>
        </w:r>
        <w:r w:rsidR="00D65FD4">
          <w:rPr>
            <w:lang w:val="en-US" w:eastAsia="en-US"/>
          </w:rPr>
          <w:tab/>
        </w:r>
        <w:r w:rsidR="00D65FD4">
          <w:rPr>
            <w:lang w:val="en-US" w:eastAsia="en-US"/>
          </w:rPr>
          <w:fldChar w:fldCharType="begin"/>
        </w:r>
        <w:r w:rsidR="00D65FD4">
          <w:rPr>
            <w:lang w:val="en-US" w:eastAsia="en-US"/>
          </w:rPr>
          <w:instrText xml:space="preserve"> PAGEREF _Toc256001284 \h </w:instrText>
        </w:r>
        <w:r w:rsidR="00D65FD4">
          <w:rPr>
            <w:lang w:val="en-US" w:eastAsia="en-US"/>
          </w:rPr>
        </w:r>
        <w:r w:rsidR="00D65FD4">
          <w:rPr>
            <w:lang w:val="en-US" w:eastAsia="en-US"/>
          </w:rPr>
          <w:fldChar w:fldCharType="separate"/>
        </w:r>
        <w:r w:rsidR="00D65FD4">
          <w:rPr>
            <w:lang w:val="en-US" w:eastAsia="en-US"/>
          </w:rPr>
          <w:t>978</w:t>
        </w:r>
        <w:r w:rsidR="00D65FD4">
          <w:rPr>
            <w:lang w:val="en-US" w:eastAsia="en-US"/>
          </w:rPr>
          <w:fldChar w:fldCharType="end"/>
        </w:r>
      </w:hyperlink>
    </w:p>
    <w:p w14:paraId="03CC1442" w14:textId="77777777" w:rsidR="00D65FD4" w:rsidRDefault="00DA2F6F">
      <w:pPr>
        <w:pStyle w:val="TOC9"/>
        <w:widowControl/>
        <w:rPr>
          <w:rFonts w:ascii="Calibri" w:hAnsi="Calibri" w:cs="Calibri"/>
          <w:noProof/>
          <w:sz w:val="22"/>
          <w:szCs w:val="22"/>
          <w:lang w:val="en-US"/>
        </w:rPr>
      </w:pPr>
      <w:hyperlink w:anchor="_Toc256001285" w:history="1">
        <w:r w:rsidR="00D65FD4">
          <w:rPr>
            <w:rStyle w:val="Hyperlink"/>
            <w:lang w:val="en-US" w:eastAsia="en-US"/>
          </w:rPr>
          <w:t>6B.A2.5</w:t>
        </w:r>
        <w:r w:rsidR="00D65FD4">
          <w:rPr>
            <w:rFonts w:ascii="Calibri" w:hAnsi="Calibri" w:cs="Calibri"/>
            <w:noProof/>
            <w:sz w:val="22"/>
            <w:szCs w:val="22"/>
            <w:lang w:val="en-US" w:eastAsia="en-US"/>
          </w:rPr>
          <w:tab/>
        </w:r>
        <w:r w:rsidR="00D65FD4">
          <w:rPr>
            <w:rStyle w:val="Hyperlink"/>
            <w:lang w:val="en-US" w:eastAsia="en-US"/>
          </w:rPr>
          <w:t>Time and manner of payment</w:t>
        </w:r>
        <w:r w:rsidR="00D65FD4">
          <w:rPr>
            <w:lang w:val="en-US" w:eastAsia="en-US"/>
          </w:rPr>
          <w:tab/>
        </w:r>
        <w:r w:rsidR="00D65FD4">
          <w:rPr>
            <w:lang w:val="en-US" w:eastAsia="en-US"/>
          </w:rPr>
          <w:fldChar w:fldCharType="begin"/>
        </w:r>
        <w:r w:rsidR="00D65FD4">
          <w:rPr>
            <w:lang w:val="en-US" w:eastAsia="en-US"/>
          </w:rPr>
          <w:instrText xml:space="preserve"> PAGEREF _Toc256001285 \h </w:instrText>
        </w:r>
        <w:r w:rsidR="00D65FD4">
          <w:rPr>
            <w:lang w:val="en-US" w:eastAsia="en-US"/>
          </w:rPr>
        </w:r>
        <w:r w:rsidR="00D65FD4">
          <w:rPr>
            <w:lang w:val="en-US" w:eastAsia="en-US"/>
          </w:rPr>
          <w:fldChar w:fldCharType="separate"/>
        </w:r>
        <w:r w:rsidR="00D65FD4">
          <w:rPr>
            <w:lang w:val="en-US" w:eastAsia="en-US"/>
          </w:rPr>
          <w:t>979</w:t>
        </w:r>
        <w:r w:rsidR="00D65FD4">
          <w:rPr>
            <w:lang w:val="en-US" w:eastAsia="en-US"/>
          </w:rPr>
          <w:fldChar w:fldCharType="end"/>
        </w:r>
      </w:hyperlink>
    </w:p>
    <w:p w14:paraId="4731E7D1" w14:textId="77777777" w:rsidR="00D65FD4" w:rsidRDefault="00DA2F6F">
      <w:pPr>
        <w:pStyle w:val="TOC7"/>
        <w:widowControl/>
        <w:rPr>
          <w:rFonts w:ascii="Calibri" w:hAnsi="Calibri" w:cs="Calibri"/>
          <w:noProof/>
          <w:sz w:val="22"/>
          <w:szCs w:val="22"/>
          <w:lang w:val="en-US"/>
        </w:rPr>
      </w:pPr>
      <w:hyperlink w:anchor="_Toc256001286"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Matters incidental to billing and payment</w:t>
        </w:r>
        <w:r w:rsidR="00D65FD4">
          <w:rPr>
            <w:lang w:val="en-US" w:eastAsia="en-US"/>
          </w:rPr>
          <w:tab/>
        </w:r>
        <w:r w:rsidR="00D65FD4">
          <w:rPr>
            <w:lang w:val="en-US" w:eastAsia="en-US"/>
          </w:rPr>
          <w:fldChar w:fldCharType="begin"/>
        </w:r>
        <w:r w:rsidR="00D65FD4">
          <w:rPr>
            <w:lang w:val="en-US" w:eastAsia="en-US"/>
          </w:rPr>
          <w:instrText xml:space="preserve"> PAGEREF _Toc256001286 \h </w:instrText>
        </w:r>
        <w:r w:rsidR="00D65FD4">
          <w:rPr>
            <w:lang w:val="en-US" w:eastAsia="en-US"/>
          </w:rPr>
        </w:r>
        <w:r w:rsidR="00D65FD4">
          <w:rPr>
            <w:lang w:val="en-US" w:eastAsia="en-US"/>
          </w:rPr>
          <w:fldChar w:fldCharType="separate"/>
        </w:r>
        <w:r w:rsidR="00D65FD4">
          <w:rPr>
            <w:lang w:val="en-US" w:eastAsia="en-US"/>
          </w:rPr>
          <w:t>979</w:t>
        </w:r>
        <w:r w:rsidR="00D65FD4">
          <w:rPr>
            <w:lang w:val="en-US" w:eastAsia="en-US"/>
          </w:rPr>
          <w:fldChar w:fldCharType="end"/>
        </w:r>
      </w:hyperlink>
    </w:p>
    <w:p w14:paraId="60970D79" w14:textId="77777777" w:rsidR="00D65FD4" w:rsidRDefault="00DA2F6F">
      <w:pPr>
        <w:pStyle w:val="TOC9"/>
        <w:widowControl/>
        <w:rPr>
          <w:rFonts w:ascii="Calibri" w:hAnsi="Calibri" w:cs="Calibri"/>
          <w:noProof/>
          <w:sz w:val="22"/>
          <w:szCs w:val="22"/>
          <w:lang w:val="en-US"/>
        </w:rPr>
      </w:pPr>
      <w:hyperlink w:anchor="_Toc256001287" w:history="1">
        <w:r w:rsidR="00D65FD4">
          <w:rPr>
            <w:rStyle w:val="Hyperlink"/>
            <w:lang w:val="en-US" w:eastAsia="en-US"/>
          </w:rPr>
          <w:t>6B.A3.1</w:t>
        </w:r>
        <w:r w:rsidR="00D65FD4">
          <w:rPr>
            <w:rFonts w:ascii="Calibri" w:hAnsi="Calibri" w:cs="Calibri"/>
            <w:noProof/>
            <w:sz w:val="22"/>
            <w:szCs w:val="22"/>
            <w:lang w:val="en-US" w:eastAsia="en-US"/>
          </w:rPr>
          <w:tab/>
        </w:r>
        <w:r w:rsidR="00D65FD4">
          <w:rPr>
            <w:rStyle w:val="Hyperlink"/>
            <w:lang w:val="en-US" w:eastAsia="en-US"/>
          </w:rPr>
          <w:t>Adjustment of network charges</w:t>
        </w:r>
        <w:r w:rsidR="00D65FD4">
          <w:rPr>
            <w:lang w:val="en-US" w:eastAsia="en-US"/>
          </w:rPr>
          <w:tab/>
        </w:r>
        <w:r w:rsidR="00D65FD4">
          <w:rPr>
            <w:lang w:val="en-US" w:eastAsia="en-US"/>
          </w:rPr>
          <w:fldChar w:fldCharType="begin"/>
        </w:r>
        <w:r w:rsidR="00D65FD4">
          <w:rPr>
            <w:lang w:val="en-US" w:eastAsia="en-US"/>
          </w:rPr>
          <w:instrText xml:space="preserve"> PAGEREF _Toc256001287 \h </w:instrText>
        </w:r>
        <w:r w:rsidR="00D65FD4">
          <w:rPr>
            <w:lang w:val="en-US" w:eastAsia="en-US"/>
          </w:rPr>
        </w:r>
        <w:r w:rsidR="00D65FD4">
          <w:rPr>
            <w:lang w:val="en-US" w:eastAsia="en-US"/>
          </w:rPr>
          <w:fldChar w:fldCharType="separate"/>
        </w:r>
        <w:r w:rsidR="00D65FD4">
          <w:rPr>
            <w:lang w:val="en-US" w:eastAsia="en-US"/>
          </w:rPr>
          <w:t>979</w:t>
        </w:r>
        <w:r w:rsidR="00D65FD4">
          <w:rPr>
            <w:lang w:val="en-US" w:eastAsia="en-US"/>
          </w:rPr>
          <w:fldChar w:fldCharType="end"/>
        </w:r>
      </w:hyperlink>
    </w:p>
    <w:p w14:paraId="1DECBEEA" w14:textId="77777777" w:rsidR="00D65FD4" w:rsidRDefault="00DA2F6F">
      <w:pPr>
        <w:pStyle w:val="TOC9"/>
        <w:widowControl/>
        <w:rPr>
          <w:rFonts w:ascii="Calibri" w:hAnsi="Calibri" w:cs="Calibri"/>
          <w:noProof/>
          <w:sz w:val="22"/>
          <w:szCs w:val="22"/>
          <w:lang w:val="en-US"/>
        </w:rPr>
      </w:pPr>
      <w:hyperlink w:anchor="_Toc256001288" w:history="1">
        <w:r w:rsidR="00D65FD4">
          <w:rPr>
            <w:rStyle w:val="Hyperlink"/>
            <w:lang w:val="en-US" w:eastAsia="en-US"/>
          </w:rPr>
          <w:t>6B.A3.2</w:t>
        </w:r>
        <w:r w:rsidR="00D65FD4">
          <w:rPr>
            <w:rFonts w:ascii="Calibri" w:hAnsi="Calibri" w:cs="Calibri"/>
            <w:noProof/>
            <w:sz w:val="22"/>
            <w:szCs w:val="22"/>
            <w:lang w:val="en-US" w:eastAsia="en-US"/>
          </w:rPr>
          <w:tab/>
        </w:r>
        <w:r w:rsidR="00D65FD4">
          <w:rPr>
            <w:rStyle w:val="Hyperlink"/>
            <w:lang w:val="en-US" w:eastAsia="en-US"/>
          </w:rPr>
          <w:t>Tariff reassignment</w:t>
        </w:r>
        <w:r w:rsidR="00D65FD4">
          <w:rPr>
            <w:lang w:val="en-US" w:eastAsia="en-US"/>
          </w:rPr>
          <w:tab/>
        </w:r>
        <w:r w:rsidR="00D65FD4">
          <w:rPr>
            <w:lang w:val="en-US" w:eastAsia="en-US"/>
          </w:rPr>
          <w:fldChar w:fldCharType="begin"/>
        </w:r>
        <w:r w:rsidR="00D65FD4">
          <w:rPr>
            <w:lang w:val="en-US" w:eastAsia="en-US"/>
          </w:rPr>
          <w:instrText xml:space="preserve"> PAGEREF _Toc256001288 \h </w:instrText>
        </w:r>
        <w:r w:rsidR="00D65FD4">
          <w:rPr>
            <w:lang w:val="en-US" w:eastAsia="en-US"/>
          </w:rPr>
        </w:r>
        <w:r w:rsidR="00D65FD4">
          <w:rPr>
            <w:lang w:val="en-US" w:eastAsia="en-US"/>
          </w:rPr>
          <w:fldChar w:fldCharType="separate"/>
        </w:r>
        <w:r w:rsidR="00D65FD4">
          <w:rPr>
            <w:lang w:val="en-US" w:eastAsia="en-US"/>
          </w:rPr>
          <w:t>979</w:t>
        </w:r>
        <w:r w:rsidR="00D65FD4">
          <w:rPr>
            <w:lang w:val="en-US" w:eastAsia="en-US"/>
          </w:rPr>
          <w:fldChar w:fldCharType="end"/>
        </w:r>
      </w:hyperlink>
    </w:p>
    <w:p w14:paraId="1E64D653" w14:textId="77777777" w:rsidR="00D65FD4" w:rsidRDefault="00DA2F6F">
      <w:pPr>
        <w:pStyle w:val="TOC9"/>
        <w:widowControl/>
        <w:rPr>
          <w:rFonts w:ascii="Calibri" w:hAnsi="Calibri" w:cs="Calibri"/>
          <w:noProof/>
          <w:sz w:val="22"/>
          <w:szCs w:val="22"/>
          <w:lang w:val="en-US"/>
        </w:rPr>
      </w:pPr>
      <w:hyperlink w:anchor="_Toc256001289" w:history="1">
        <w:r w:rsidR="00D65FD4">
          <w:rPr>
            <w:rStyle w:val="Hyperlink"/>
            <w:lang w:val="en-US" w:eastAsia="en-US"/>
          </w:rPr>
          <w:t>6B.A3.3</w:t>
        </w:r>
        <w:r w:rsidR="00D65FD4">
          <w:rPr>
            <w:rFonts w:ascii="Calibri" w:hAnsi="Calibri" w:cs="Calibri"/>
            <w:noProof/>
            <w:sz w:val="22"/>
            <w:szCs w:val="22"/>
            <w:lang w:val="en-US" w:eastAsia="en-US"/>
          </w:rPr>
          <w:tab/>
        </w:r>
        <w:r w:rsidR="00D65FD4">
          <w:rPr>
            <w:rStyle w:val="Hyperlink"/>
            <w:lang w:val="en-US" w:eastAsia="en-US"/>
          </w:rPr>
          <w:t>Disputed statements of charges</w:t>
        </w:r>
        <w:r w:rsidR="00D65FD4">
          <w:rPr>
            <w:lang w:val="en-US" w:eastAsia="en-US"/>
          </w:rPr>
          <w:tab/>
        </w:r>
        <w:r w:rsidR="00D65FD4">
          <w:rPr>
            <w:lang w:val="en-US" w:eastAsia="en-US"/>
          </w:rPr>
          <w:fldChar w:fldCharType="begin"/>
        </w:r>
        <w:r w:rsidR="00D65FD4">
          <w:rPr>
            <w:lang w:val="en-US" w:eastAsia="en-US"/>
          </w:rPr>
          <w:instrText xml:space="preserve"> PAGEREF _Toc256001289 \h </w:instrText>
        </w:r>
        <w:r w:rsidR="00D65FD4">
          <w:rPr>
            <w:lang w:val="en-US" w:eastAsia="en-US"/>
          </w:rPr>
        </w:r>
        <w:r w:rsidR="00D65FD4">
          <w:rPr>
            <w:lang w:val="en-US" w:eastAsia="en-US"/>
          </w:rPr>
          <w:fldChar w:fldCharType="separate"/>
        </w:r>
        <w:r w:rsidR="00D65FD4">
          <w:rPr>
            <w:lang w:val="en-US" w:eastAsia="en-US"/>
          </w:rPr>
          <w:t>980</w:t>
        </w:r>
        <w:r w:rsidR="00D65FD4">
          <w:rPr>
            <w:lang w:val="en-US" w:eastAsia="en-US"/>
          </w:rPr>
          <w:fldChar w:fldCharType="end"/>
        </w:r>
      </w:hyperlink>
    </w:p>
    <w:p w14:paraId="1D7EF44A" w14:textId="77777777" w:rsidR="00D65FD4" w:rsidRDefault="00DA2F6F">
      <w:pPr>
        <w:pStyle w:val="TOC9"/>
        <w:widowControl/>
        <w:rPr>
          <w:rFonts w:ascii="Calibri" w:hAnsi="Calibri" w:cs="Calibri"/>
          <w:noProof/>
          <w:sz w:val="22"/>
          <w:szCs w:val="22"/>
          <w:lang w:val="en-US"/>
        </w:rPr>
      </w:pPr>
      <w:hyperlink w:anchor="_Toc256001290" w:history="1">
        <w:r w:rsidR="00D65FD4">
          <w:rPr>
            <w:rStyle w:val="Hyperlink"/>
            <w:lang w:val="en-US" w:eastAsia="en-US"/>
          </w:rPr>
          <w:t>6B.A3.4</w:t>
        </w:r>
        <w:r w:rsidR="00D65FD4">
          <w:rPr>
            <w:rFonts w:ascii="Calibri" w:hAnsi="Calibri" w:cs="Calibri"/>
            <w:noProof/>
            <w:sz w:val="22"/>
            <w:szCs w:val="22"/>
            <w:lang w:val="en-US" w:eastAsia="en-US"/>
          </w:rPr>
          <w:tab/>
        </w:r>
        <w:r w:rsidR="00D65FD4">
          <w:rPr>
            <w:rStyle w:val="Hyperlink"/>
            <w:lang w:val="en-US" w:eastAsia="en-US"/>
          </w:rPr>
          <w:t>Interest</w:t>
        </w:r>
        <w:r w:rsidR="00D65FD4">
          <w:rPr>
            <w:lang w:val="en-US" w:eastAsia="en-US"/>
          </w:rPr>
          <w:tab/>
        </w:r>
        <w:r w:rsidR="00D65FD4">
          <w:rPr>
            <w:lang w:val="en-US" w:eastAsia="en-US"/>
          </w:rPr>
          <w:fldChar w:fldCharType="begin"/>
        </w:r>
        <w:r w:rsidR="00D65FD4">
          <w:rPr>
            <w:lang w:val="en-US" w:eastAsia="en-US"/>
          </w:rPr>
          <w:instrText xml:space="preserve"> PAGEREF _Toc256001290 \h </w:instrText>
        </w:r>
        <w:r w:rsidR="00D65FD4">
          <w:rPr>
            <w:lang w:val="en-US" w:eastAsia="en-US"/>
          </w:rPr>
        </w:r>
        <w:r w:rsidR="00D65FD4">
          <w:rPr>
            <w:lang w:val="en-US" w:eastAsia="en-US"/>
          </w:rPr>
          <w:fldChar w:fldCharType="separate"/>
        </w:r>
        <w:r w:rsidR="00D65FD4">
          <w:rPr>
            <w:lang w:val="en-US" w:eastAsia="en-US"/>
          </w:rPr>
          <w:t>981</w:t>
        </w:r>
        <w:r w:rsidR="00D65FD4">
          <w:rPr>
            <w:lang w:val="en-US" w:eastAsia="en-US"/>
          </w:rPr>
          <w:fldChar w:fldCharType="end"/>
        </w:r>
      </w:hyperlink>
    </w:p>
    <w:p w14:paraId="2A6E6EF6" w14:textId="77777777" w:rsidR="00D65FD4" w:rsidRDefault="00DA2F6F">
      <w:pPr>
        <w:pStyle w:val="TOC9"/>
        <w:widowControl/>
        <w:rPr>
          <w:rFonts w:ascii="Calibri" w:hAnsi="Calibri" w:cs="Calibri"/>
          <w:noProof/>
          <w:sz w:val="22"/>
          <w:szCs w:val="22"/>
          <w:lang w:val="en-US"/>
        </w:rPr>
      </w:pPr>
      <w:hyperlink w:anchor="_Toc256001291" w:history="1">
        <w:r w:rsidR="00D65FD4">
          <w:rPr>
            <w:rStyle w:val="Hyperlink"/>
            <w:lang w:val="en-US" w:eastAsia="en-US"/>
          </w:rPr>
          <w:t>6B.A3.5</w:t>
        </w:r>
        <w:r w:rsidR="00D65FD4">
          <w:rPr>
            <w:rFonts w:ascii="Calibri" w:hAnsi="Calibri" w:cs="Calibri"/>
            <w:noProof/>
            <w:sz w:val="22"/>
            <w:szCs w:val="22"/>
            <w:lang w:val="en-US" w:eastAsia="en-US"/>
          </w:rPr>
          <w:tab/>
        </w:r>
        <w:r w:rsidR="00D65FD4">
          <w:rPr>
            <w:rStyle w:val="Hyperlink"/>
            <w:lang w:val="en-US" w:eastAsia="en-US"/>
          </w:rPr>
          <w:t>Notification of changes to charges</w:t>
        </w:r>
        <w:r w:rsidR="00D65FD4">
          <w:rPr>
            <w:lang w:val="en-US" w:eastAsia="en-US"/>
          </w:rPr>
          <w:tab/>
        </w:r>
        <w:r w:rsidR="00D65FD4">
          <w:rPr>
            <w:lang w:val="en-US" w:eastAsia="en-US"/>
          </w:rPr>
          <w:fldChar w:fldCharType="begin"/>
        </w:r>
        <w:r w:rsidR="00D65FD4">
          <w:rPr>
            <w:lang w:val="en-US" w:eastAsia="en-US"/>
          </w:rPr>
          <w:instrText xml:space="preserve"> PAGEREF _Toc256001291 \h </w:instrText>
        </w:r>
        <w:r w:rsidR="00D65FD4">
          <w:rPr>
            <w:lang w:val="en-US" w:eastAsia="en-US"/>
          </w:rPr>
        </w:r>
        <w:r w:rsidR="00D65FD4">
          <w:rPr>
            <w:lang w:val="en-US" w:eastAsia="en-US"/>
          </w:rPr>
          <w:fldChar w:fldCharType="separate"/>
        </w:r>
        <w:r w:rsidR="00D65FD4">
          <w:rPr>
            <w:lang w:val="en-US" w:eastAsia="en-US"/>
          </w:rPr>
          <w:t>981</w:t>
        </w:r>
        <w:r w:rsidR="00D65FD4">
          <w:rPr>
            <w:lang w:val="en-US" w:eastAsia="en-US"/>
          </w:rPr>
          <w:fldChar w:fldCharType="end"/>
        </w:r>
      </w:hyperlink>
    </w:p>
    <w:p w14:paraId="69A3900F" w14:textId="77777777" w:rsidR="00D65FD4" w:rsidRDefault="00DA2F6F">
      <w:pPr>
        <w:pStyle w:val="TOC6"/>
        <w:widowControl/>
        <w:rPr>
          <w:rFonts w:ascii="Calibri" w:hAnsi="Calibri" w:cs="Calibri"/>
          <w:noProof/>
          <w:sz w:val="22"/>
          <w:szCs w:val="22"/>
          <w:lang w:val="en-US"/>
        </w:rPr>
      </w:pPr>
      <w:hyperlink w:anchor="_Toc256001292"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Credit support required for late payment</w:t>
        </w:r>
        <w:r w:rsidR="00D65FD4">
          <w:rPr>
            <w:lang w:val="en-US" w:eastAsia="en-US"/>
          </w:rPr>
          <w:tab/>
        </w:r>
        <w:r w:rsidR="00D65FD4">
          <w:rPr>
            <w:lang w:val="en-US" w:eastAsia="en-US"/>
          </w:rPr>
          <w:fldChar w:fldCharType="begin"/>
        </w:r>
        <w:r w:rsidR="00D65FD4">
          <w:rPr>
            <w:lang w:val="en-US" w:eastAsia="en-US"/>
          </w:rPr>
          <w:instrText xml:space="preserve"> PAGEREF _Toc256001292 \h </w:instrText>
        </w:r>
        <w:r w:rsidR="00D65FD4">
          <w:rPr>
            <w:lang w:val="en-US" w:eastAsia="en-US"/>
          </w:rPr>
        </w:r>
        <w:r w:rsidR="00D65FD4">
          <w:rPr>
            <w:lang w:val="en-US" w:eastAsia="en-US"/>
          </w:rPr>
          <w:fldChar w:fldCharType="separate"/>
        </w:r>
        <w:r w:rsidR="00D65FD4">
          <w:rPr>
            <w:lang w:val="en-US" w:eastAsia="en-US"/>
          </w:rPr>
          <w:t>982</w:t>
        </w:r>
        <w:r w:rsidR="00D65FD4">
          <w:rPr>
            <w:lang w:val="en-US" w:eastAsia="en-US"/>
          </w:rPr>
          <w:fldChar w:fldCharType="end"/>
        </w:r>
      </w:hyperlink>
    </w:p>
    <w:p w14:paraId="42DA6E3C" w14:textId="77777777" w:rsidR="00D65FD4" w:rsidRDefault="00DA2F6F">
      <w:pPr>
        <w:pStyle w:val="TOC7"/>
        <w:widowControl/>
        <w:rPr>
          <w:rFonts w:ascii="Calibri" w:hAnsi="Calibri" w:cs="Calibri"/>
          <w:noProof/>
          <w:sz w:val="22"/>
          <w:szCs w:val="22"/>
          <w:lang w:val="en-US"/>
        </w:rPr>
      </w:pPr>
      <w:hyperlink w:anchor="_Toc256001293"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Application and definitions</w:t>
        </w:r>
        <w:r w:rsidR="00D65FD4">
          <w:rPr>
            <w:lang w:val="en-US" w:eastAsia="en-US"/>
          </w:rPr>
          <w:tab/>
        </w:r>
        <w:r w:rsidR="00D65FD4">
          <w:rPr>
            <w:lang w:val="en-US" w:eastAsia="en-US"/>
          </w:rPr>
          <w:fldChar w:fldCharType="begin"/>
        </w:r>
        <w:r w:rsidR="00D65FD4">
          <w:rPr>
            <w:lang w:val="en-US" w:eastAsia="en-US"/>
          </w:rPr>
          <w:instrText xml:space="preserve"> PAGEREF _Toc256001293 \h </w:instrText>
        </w:r>
        <w:r w:rsidR="00D65FD4">
          <w:rPr>
            <w:lang w:val="en-US" w:eastAsia="en-US"/>
          </w:rPr>
        </w:r>
        <w:r w:rsidR="00D65FD4">
          <w:rPr>
            <w:lang w:val="en-US" w:eastAsia="en-US"/>
          </w:rPr>
          <w:fldChar w:fldCharType="separate"/>
        </w:r>
        <w:r w:rsidR="00D65FD4">
          <w:rPr>
            <w:lang w:val="en-US" w:eastAsia="en-US"/>
          </w:rPr>
          <w:t>982</w:t>
        </w:r>
        <w:r w:rsidR="00D65FD4">
          <w:rPr>
            <w:lang w:val="en-US" w:eastAsia="en-US"/>
          </w:rPr>
          <w:fldChar w:fldCharType="end"/>
        </w:r>
      </w:hyperlink>
    </w:p>
    <w:p w14:paraId="50C3C505" w14:textId="77777777" w:rsidR="00D65FD4" w:rsidRDefault="00DA2F6F">
      <w:pPr>
        <w:pStyle w:val="TOC9"/>
        <w:widowControl/>
        <w:rPr>
          <w:rFonts w:ascii="Calibri" w:hAnsi="Calibri" w:cs="Calibri"/>
          <w:noProof/>
          <w:sz w:val="22"/>
          <w:szCs w:val="22"/>
          <w:lang w:val="en-US"/>
        </w:rPr>
      </w:pPr>
      <w:hyperlink w:anchor="_Toc256001294" w:history="1">
        <w:r w:rsidR="00D65FD4">
          <w:rPr>
            <w:rStyle w:val="Hyperlink"/>
            <w:lang w:val="en-US" w:eastAsia="en-US"/>
          </w:rPr>
          <w:t>6B.B1.1</w:t>
        </w:r>
        <w:r w:rsidR="00D65FD4">
          <w:rPr>
            <w:rFonts w:ascii="Calibri" w:hAnsi="Calibri" w:cs="Calibri"/>
            <w:noProof/>
            <w:sz w:val="22"/>
            <w:szCs w:val="22"/>
            <w:lang w:val="en-US" w:eastAsia="en-US"/>
          </w:rPr>
          <w:tab/>
        </w:r>
        <w:r w:rsidR="00D65FD4">
          <w:rPr>
            <w:rStyle w:val="Hyperlink"/>
            <w:lang w:val="en-US" w:eastAsia="en-US"/>
          </w:rPr>
          <w:t>Application of Part B</w:t>
        </w:r>
        <w:r w:rsidR="00D65FD4">
          <w:rPr>
            <w:lang w:val="en-US" w:eastAsia="en-US"/>
          </w:rPr>
          <w:tab/>
        </w:r>
        <w:r w:rsidR="00D65FD4">
          <w:rPr>
            <w:lang w:val="en-US" w:eastAsia="en-US"/>
          </w:rPr>
          <w:fldChar w:fldCharType="begin"/>
        </w:r>
        <w:r w:rsidR="00D65FD4">
          <w:rPr>
            <w:lang w:val="en-US" w:eastAsia="en-US"/>
          </w:rPr>
          <w:instrText xml:space="preserve"> PAGEREF _Toc256001294 \h </w:instrText>
        </w:r>
        <w:r w:rsidR="00D65FD4">
          <w:rPr>
            <w:lang w:val="en-US" w:eastAsia="en-US"/>
          </w:rPr>
        </w:r>
        <w:r w:rsidR="00D65FD4">
          <w:rPr>
            <w:lang w:val="en-US" w:eastAsia="en-US"/>
          </w:rPr>
          <w:fldChar w:fldCharType="separate"/>
        </w:r>
        <w:r w:rsidR="00D65FD4">
          <w:rPr>
            <w:lang w:val="en-US" w:eastAsia="en-US"/>
          </w:rPr>
          <w:t>982</w:t>
        </w:r>
        <w:r w:rsidR="00D65FD4">
          <w:rPr>
            <w:lang w:val="en-US" w:eastAsia="en-US"/>
          </w:rPr>
          <w:fldChar w:fldCharType="end"/>
        </w:r>
      </w:hyperlink>
    </w:p>
    <w:p w14:paraId="016A26C3" w14:textId="77777777" w:rsidR="00D65FD4" w:rsidRDefault="00DA2F6F">
      <w:pPr>
        <w:pStyle w:val="TOC9"/>
        <w:widowControl/>
        <w:rPr>
          <w:rFonts w:ascii="Calibri" w:hAnsi="Calibri" w:cs="Calibri"/>
          <w:noProof/>
          <w:sz w:val="22"/>
          <w:szCs w:val="22"/>
          <w:lang w:val="en-US"/>
        </w:rPr>
      </w:pPr>
      <w:hyperlink w:anchor="_Toc256001295" w:history="1">
        <w:r w:rsidR="00D65FD4">
          <w:rPr>
            <w:rStyle w:val="Hyperlink"/>
            <w:lang w:val="en-US" w:eastAsia="en-US"/>
          </w:rPr>
          <w:t>6B.B1.2</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_Toc256001295 \h </w:instrText>
        </w:r>
        <w:r w:rsidR="00D65FD4">
          <w:rPr>
            <w:lang w:val="en-US" w:eastAsia="en-US"/>
          </w:rPr>
        </w:r>
        <w:r w:rsidR="00D65FD4">
          <w:rPr>
            <w:lang w:val="en-US" w:eastAsia="en-US"/>
          </w:rPr>
          <w:fldChar w:fldCharType="separate"/>
        </w:r>
        <w:r w:rsidR="00D65FD4">
          <w:rPr>
            <w:lang w:val="en-US" w:eastAsia="en-US"/>
          </w:rPr>
          <w:t>982</w:t>
        </w:r>
        <w:r w:rsidR="00D65FD4">
          <w:rPr>
            <w:lang w:val="en-US" w:eastAsia="en-US"/>
          </w:rPr>
          <w:fldChar w:fldCharType="end"/>
        </w:r>
      </w:hyperlink>
    </w:p>
    <w:p w14:paraId="605DC76D" w14:textId="77777777" w:rsidR="00D65FD4" w:rsidRDefault="00DA2F6F">
      <w:pPr>
        <w:pStyle w:val="TOC7"/>
        <w:widowControl/>
        <w:rPr>
          <w:rFonts w:ascii="Calibri" w:hAnsi="Calibri" w:cs="Calibri"/>
          <w:noProof/>
          <w:sz w:val="22"/>
          <w:szCs w:val="22"/>
          <w:lang w:val="en-US"/>
        </w:rPr>
      </w:pPr>
      <w:hyperlink w:anchor="_Toc256001296"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Requirements for credit support</w:t>
        </w:r>
        <w:r w:rsidR="00D65FD4">
          <w:rPr>
            <w:lang w:val="en-US" w:eastAsia="en-US"/>
          </w:rPr>
          <w:tab/>
        </w:r>
        <w:r w:rsidR="00D65FD4">
          <w:rPr>
            <w:lang w:val="en-US" w:eastAsia="en-US"/>
          </w:rPr>
          <w:fldChar w:fldCharType="begin"/>
        </w:r>
        <w:r w:rsidR="00D65FD4">
          <w:rPr>
            <w:lang w:val="en-US" w:eastAsia="en-US"/>
          </w:rPr>
          <w:instrText xml:space="preserve"> PAGEREF _Toc256001296 \h </w:instrText>
        </w:r>
        <w:r w:rsidR="00D65FD4">
          <w:rPr>
            <w:lang w:val="en-US" w:eastAsia="en-US"/>
          </w:rPr>
        </w:r>
        <w:r w:rsidR="00D65FD4">
          <w:rPr>
            <w:lang w:val="en-US" w:eastAsia="en-US"/>
          </w:rPr>
          <w:fldChar w:fldCharType="separate"/>
        </w:r>
        <w:r w:rsidR="00D65FD4">
          <w:rPr>
            <w:lang w:val="en-US" w:eastAsia="en-US"/>
          </w:rPr>
          <w:t>982</w:t>
        </w:r>
        <w:r w:rsidR="00D65FD4">
          <w:rPr>
            <w:lang w:val="en-US" w:eastAsia="en-US"/>
          </w:rPr>
          <w:fldChar w:fldCharType="end"/>
        </w:r>
      </w:hyperlink>
    </w:p>
    <w:p w14:paraId="08B89078" w14:textId="77777777" w:rsidR="00D65FD4" w:rsidRDefault="00DA2F6F">
      <w:pPr>
        <w:pStyle w:val="TOC9"/>
        <w:widowControl/>
        <w:rPr>
          <w:rFonts w:ascii="Calibri" w:hAnsi="Calibri" w:cs="Calibri"/>
          <w:noProof/>
          <w:sz w:val="22"/>
          <w:szCs w:val="22"/>
          <w:lang w:val="en-US"/>
        </w:rPr>
      </w:pPr>
      <w:hyperlink w:anchor="_Toc256001297" w:history="1">
        <w:r w:rsidR="00D65FD4">
          <w:rPr>
            <w:rStyle w:val="Hyperlink"/>
            <w:lang w:val="en-US" w:eastAsia="en-US"/>
          </w:rPr>
          <w:t>6B.B2.1</w:t>
        </w:r>
        <w:r w:rsidR="00D65FD4">
          <w:rPr>
            <w:rFonts w:ascii="Calibri" w:hAnsi="Calibri" w:cs="Calibri"/>
            <w:noProof/>
            <w:sz w:val="22"/>
            <w:szCs w:val="22"/>
            <w:lang w:val="en-US" w:eastAsia="en-US"/>
          </w:rPr>
          <w:tab/>
        </w:r>
        <w:r w:rsidR="00D65FD4">
          <w:rPr>
            <w:rStyle w:val="Hyperlink"/>
            <w:lang w:val="en-US" w:eastAsia="en-US"/>
          </w:rPr>
          <w:t>Distribution Network Service Provider may require credit support in limited circumstances</w:t>
        </w:r>
        <w:r w:rsidR="00D65FD4">
          <w:rPr>
            <w:lang w:val="en-US" w:eastAsia="en-US"/>
          </w:rPr>
          <w:tab/>
        </w:r>
        <w:r w:rsidR="00D65FD4">
          <w:rPr>
            <w:lang w:val="en-US" w:eastAsia="en-US"/>
          </w:rPr>
          <w:fldChar w:fldCharType="begin"/>
        </w:r>
        <w:r w:rsidR="00D65FD4">
          <w:rPr>
            <w:lang w:val="en-US" w:eastAsia="en-US"/>
          </w:rPr>
          <w:instrText xml:space="preserve"> PAGEREF _Toc256001297 \h </w:instrText>
        </w:r>
        <w:r w:rsidR="00D65FD4">
          <w:rPr>
            <w:lang w:val="en-US" w:eastAsia="en-US"/>
          </w:rPr>
        </w:r>
        <w:r w:rsidR="00D65FD4">
          <w:rPr>
            <w:lang w:val="en-US" w:eastAsia="en-US"/>
          </w:rPr>
          <w:fldChar w:fldCharType="separate"/>
        </w:r>
        <w:r w:rsidR="00D65FD4">
          <w:rPr>
            <w:lang w:val="en-US" w:eastAsia="en-US"/>
          </w:rPr>
          <w:t>982</w:t>
        </w:r>
        <w:r w:rsidR="00D65FD4">
          <w:rPr>
            <w:lang w:val="en-US" w:eastAsia="en-US"/>
          </w:rPr>
          <w:fldChar w:fldCharType="end"/>
        </w:r>
      </w:hyperlink>
    </w:p>
    <w:p w14:paraId="2B8B11CE" w14:textId="77777777" w:rsidR="00D65FD4" w:rsidRDefault="00DA2F6F">
      <w:pPr>
        <w:pStyle w:val="TOC7"/>
        <w:widowControl/>
        <w:rPr>
          <w:rFonts w:ascii="Calibri" w:hAnsi="Calibri" w:cs="Calibri"/>
          <w:noProof/>
          <w:sz w:val="22"/>
          <w:szCs w:val="22"/>
          <w:lang w:val="en-US"/>
        </w:rPr>
      </w:pPr>
      <w:hyperlink w:anchor="_Toc256001298"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Provision of credit support by retailers</w:t>
        </w:r>
        <w:r w:rsidR="00D65FD4">
          <w:rPr>
            <w:lang w:val="en-US" w:eastAsia="en-US"/>
          </w:rPr>
          <w:tab/>
        </w:r>
        <w:r w:rsidR="00D65FD4">
          <w:rPr>
            <w:lang w:val="en-US" w:eastAsia="en-US"/>
          </w:rPr>
          <w:fldChar w:fldCharType="begin"/>
        </w:r>
        <w:r w:rsidR="00D65FD4">
          <w:rPr>
            <w:lang w:val="en-US" w:eastAsia="en-US"/>
          </w:rPr>
          <w:instrText xml:space="preserve"> PAGEREF _Toc256001298 \h </w:instrText>
        </w:r>
        <w:r w:rsidR="00D65FD4">
          <w:rPr>
            <w:lang w:val="en-US" w:eastAsia="en-US"/>
          </w:rPr>
        </w:r>
        <w:r w:rsidR="00D65FD4">
          <w:rPr>
            <w:lang w:val="en-US" w:eastAsia="en-US"/>
          </w:rPr>
          <w:fldChar w:fldCharType="separate"/>
        </w:r>
        <w:r w:rsidR="00D65FD4">
          <w:rPr>
            <w:lang w:val="en-US" w:eastAsia="en-US"/>
          </w:rPr>
          <w:t>983</w:t>
        </w:r>
        <w:r w:rsidR="00D65FD4">
          <w:rPr>
            <w:lang w:val="en-US" w:eastAsia="en-US"/>
          </w:rPr>
          <w:fldChar w:fldCharType="end"/>
        </w:r>
      </w:hyperlink>
    </w:p>
    <w:p w14:paraId="1136C6E2" w14:textId="77777777" w:rsidR="00D65FD4" w:rsidRDefault="00DA2F6F">
      <w:pPr>
        <w:pStyle w:val="TOC9"/>
        <w:widowControl/>
        <w:rPr>
          <w:rFonts w:ascii="Calibri" w:hAnsi="Calibri" w:cs="Calibri"/>
          <w:noProof/>
          <w:sz w:val="22"/>
          <w:szCs w:val="22"/>
          <w:lang w:val="en-US"/>
        </w:rPr>
      </w:pPr>
      <w:hyperlink w:anchor="_Toc256001299" w:history="1">
        <w:r w:rsidR="00D65FD4">
          <w:rPr>
            <w:rStyle w:val="Hyperlink"/>
            <w:lang w:val="en-US" w:eastAsia="en-US"/>
          </w:rPr>
          <w:t>6B.B3.1</w:t>
        </w:r>
        <w:r w:rsidR="00D65FD4">
          <w:rPr>
            <w:rFonts w:ascii="Calibri" w:hAnsi="Calibri" w:cs="Calibri"/>
            <w:noProof/>
            <w:sz w:val="22"/>
            <w:szCs w:val="22"/>
            <w:lang w:val="en-US" w:eastAsia="en-US"/>
          </w:rPr>
          <w:tab/>
        </w:r>
        <w:r w:rsidR="00D65FD4">
          <w:rPr>
            <w:rStyle w:val="Hyperlink"/>
            <w:lang w:val="en-US" w:eastAsia="en-US"/>
          </w:rPr>
          <w:t>Retailer to provide credit support</w:t>
        </w:r>
        <w:r w:rsidR="00D65FD4">
          <w:rPr>
            <w:lang w:val="en-US" w:eastAsia="en-US"/>
          </w:rPr>
          <w:tab/>
        </w:r>
        <w:r w:rsidR="00D65FD4">
          <w:rPr>
            <w:lang w:val="en-US" w:eastAsia="en-US"/>
          </w:rPr>
          <w:fldChar w:fldCharType="begin"/>
        </w:r>
        <w:r w:rsidR="00D65FD4">
          <w:rPr>
            <w:lang w:val="en-US" w:eastAsia="en-US"/>
          </w:rPr>
          <w:instrText xml:space="preserve"> PAGEREF _Toc256001299 \h </w:instrText>
        </w:r>
        <w:r w:rsidR="00D65FD4">
          <w:rPr>
            <w:lang w:val="en-US" w:eastAsia="en-US"/>
          </w:rPr>
        </w:r>
        <w:r w:rsidR="00D65FD4">
          <w:rPr>
            <w:lang w:val="en-US" w:eastAsia="en-US"/>
          </w:rPr>
          <w:fldChar w:fldCharType="separate"/>
        </w:r>
        <w:r w:rsidR="00D65FD4">
          <w:rPr>
            <w:lang w:val="en-US" w:eastAsia="en-US"/>
          </w:rPr>
          <w:t>983</w:t>
        </w:r>
        <w:r w:rsidR="00D65FD4">
          <w:rPr>
            <w:lang w:val="en-US" w:eastAsia="en-US"/>
          </w:rPr>
          <w:fldChar w:fldCharType="end"/>
        </w:r>
      </w:hyperlink>
    </w:p>
    <w:p w14:paraId="7D7884AB" w14:textId="77777777" w:rsidR="00D65FD4" w:rsidRDefault="00DA2F6F">
      <w:pPr>
        <w:pStyle w:val="TOC9"/>
        <w:widowControl/>
        <w:rPr>
          <w:rFonts w:ascii="Calibri" w:hAnsi="Calibri" w:cs="Calibri"/>
          <w:noProof/>
          <w:sz w:val="22"/>
          <w:szCs w:val="22"/>
          <w:lang w:val="en-US"/>
        </w:rPr>
      </w:pPr>
      <w:hyperlink w:anchor="_Toc256001300" w:history="1">
        <w:r w:rsidR="00D65FD4">
          <w:rPr>
            <w:rStyle w:val="Hyperlink"/>
            <w:lang w:val="en-US" w:eastAsia="en-US"/>
          </w:rPr>
          <w:t>6B.B3.2</w:t>
        </w:r>
        <w:r w:rsidR="00D65FD4">
          <w:rPr>
            <w:rFonts w:ascii="Calibri" w:hAnsi="Calibri" w:cs="Calibri"/>
            <w:noProof/>
            <w:sz w:val="22"/>
            <w:szCs w:val="22"/>
            <w:lang w:val="en-US" w:eastAsia="en-US"/>
          </w:rPr>
          <w:tab/>
        </w:r>
        <w:r w:rsidR="00D65FD4">
          <w:rPr>
            <w:rStyle w:val="Hyperlink"/>
            <w:lang w:val="en-US" w:eastAsia="en-US"/>
          </w:rPr>
          <w:t>Acceptable form of credit support</w:t>
        </w:r>
        <w:r w:rsidR="00D65FD4">
          <w:rPr>
            <w:lang w:val="en-US" w:eastAsia="en-US"/>
          </w:rPr>
          <w:tab/>
        </w:r>
        <w:r w:rsidR="00D65FD4">
          <w:rPr>
            <w:lang w:val="en-US" w:eastAsia="en-US"/>
          </w:rPr>
          <w:fldChar w:fldCharType="begin"/>
        </w:r>
        <w:r w:rsidR="00D65FD4">
          <w:rPr>
            <w:lang w:val="en-US" w:eastAsia="en-US"/>
          </w:rPr>
          <w:instrText xml:space="preserve"> PAGEREF _Toc256001300 \h </w:instrText>
        </w:r>
        <w:r w:rsidR="00D65FD4">
          <w:rPr>
            <w:lang w:val="en-US" w:eastAsia="en-US"/>
          </w:rPr>
        </w:r>
        <w:r w:rsidR="00D65FD4">
          <w:rPr>
            <w:lang w:val="en-US" w:eastAsia="en-US"/>
          </w:rPr>
          <w:fldChar w:fldCharType="separate"/>
        </w:r>
        <w:r w:rsidR="00D65FD4">
          <w:rPr>
            <w:lang w:val="en-US" w:eastAsia="en-US"/>
          </w:rPr>
          <w:t>983</w:t>
        </w:r>
        <w:r w:rsidR="00D65FD4">
          <w:rPr>
            <w:lang w:val="en-US" w:eastAsia="en-US"/>
          </w:rPr>
          <w:fldChar w:fldCharType="end"/>
        </w:r>
      </w:hyperlink>
    </w:p>
    <w:p w14:paraId="138699A5" w14:textId="77777777" w:rsidR="00D65FD4" w:rsidRDefault="00DA2F6F">
      <w:pPr>
        <w:pStyle w:val="TOC7"/>
        <w:widowControl/>
        <w:rPr>
          <w:rFonts w:ascii="Calibri" w:hAnsi="Calibri" w:cs="Calibri"/>
          <w:noProof/>
          <w:sz w:val="22"/>
          <w:szCs w:val="22"/>
          <w:lang w:val="en-US"/>
        </w:rPr>
      </w:pPr>
      <w:hyperlink w:anchor="_Toc256001301"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Other Rules relating to credit support</w:t>
        </w:r>
        <w:r w:rsidR="00D65FD4">
          <w:rPr>
            <w:lang w:val="en-US" w:eastAsia="en-US"/>
          </w:rPr>
          <w:tab/>
        </w:r>
        <w:r w:rsidR="00D65FD4">
          <w:rPr>
            <w:lang w:val="en-US" w:eastAsia="en-US"/>
          </w:rPr>
          <w:fldChar w:fldCharType="begin"/>
        </w:r>
        <w:r w:rsidR="00D65FD4">
          <w:rPr>
            <w:lang w:val="en-US" w:eastAsia="en-US"/>
          </w:rPr>
          <w:instrText xml:space="preserve"> PAGEREF _Toc256001301 \h </w:instrText>
        </w:r>
        <w:r w:rsidR="00D65FD4">
          <w:rPr>
            <w:lang w:val="en-US" w:eastAsia="en-US"/>
          </w:rPr>
        </w:r>
        <w:r w:rsidR="00D65FD4">
          <w:rPr>
            <w:lang w:val="en-US" w:eastAsia="en-US"/>
          </w:rPr>
          <w:fldChar w:fldCharType="separate"/>
        </w:r>
        <w:r w:rsidR="00D65FD4">
          <w:rPr>
            <w:lang w:val="en-US" w:eastAsia="en-US"/>
          </w:rPr>
          <w:t>984</w:t>
        </w:r>
        <w:r w:rsidR="00D65FD4">
          <w:rPr>
            <w:lang w:val="en-US" w:eastAsia="en-US"/>
          </w:rPr>
          <w:fldChar w:fldCharType="end"/>
        </w:r>
      </w:hyperlink>
    </w:p>
    <w:p w14:paraId="2DC11CCB" w14:textId="77777777" w:rsidR="00D65FD4" w:rsidRDefault="00DA2F6F">
      <w:pPr>
        <w:pStyle w:val="TOC9"/>
        <w:widowControl/>
        <w:rPr>
          <w:rFonts w:ascii="Calibri" w:hAnsi="Calibri" w:cs="Calibri"/>
          <w:noProof/>
          <w:sz w:val="22"/>
          <w:szCs w:val="22"/>
          <w:lang w:val="en-US"/>
        </w:rPr>
      </w:pPr>
      <w:hyperlink w:anchor="_Toc256001302" w:history="1">
        <w:r w:rsidR="00D65FD4">
          <w:rPr>
            <w:rStyle w:val="Hyperlink"/>
            <w:lang w:val="en-US" w:eastAsia="en-US"/>
          </w:rPr>
          <w:t>6B.B4.1</w:t>
        </w:r>
        <w:r w:rsidR="00D65FD4">
          <w:rPr>
            <w:rFonts w:ascii="Calibri" w:hAnsi="Calibri" w:cs="Calibri"/>
            <w:noProof/>
            <w:sz w:val="22"/>
            <w:szCs w:val="22"/>
            <w:lang w:val="en-US" w:eastAsia="en-US"/>
          </w:rPr>
          <w:tab/>
        </w:r>
        <w:r w:rsidR="00D65FD4">
          <w:rPr>
            <w:rStyle w:val="Hyperlink"/>
            <w:lang w:val="en-US" w:eastAsia="en-US"/>
          </w:rPr>
          <w:t>Application of credit support</w:t>
        </w:r>
        <w:r w:rsidR="00D65FD4">
          <w:rPr>
            <w:lang w:val="en-US" w:eastAsia="en-US"/>
          </w:rPr>
          <w:tab/>
        </w:r>
        <w:r w:rsidR="00D65FD4">
          <w:rPr>
            <w:lang w:val="en-US" w:eastAsia="en-US"/>
          </w:rPr>
          <w:fldChar w:fldCharType="begin"/>
        </w:r>
        <w:r w:rsidR="00D65FD4">
          <w:rPr>
            <w:lang w:val="en-US" w:eastAsia="en-US"/>
          </w:rPr>
          <w:instrText xml:space="preserve"> PAGEREF _Toc256001302 \h </w:instrText>
        </w:r>
        <w:r w:rsidR="00D65FD4">
          <w:rPr>
            <w:lang w:val="en-US" w:eastAsia="en-US"/>
          </w:rPr>
        </w:r>
        <w:r w:rsidR="00D65FD4">
          <w:rPr>
            <w:lang w:val="en-US" w:eastAsia="en-US"/>
          </w:rPr>
          <w:fldChar w:fldCharType="separate"/>
        </w:r>
        <w:r w:rsidR="00D65FD4">
          <w:rPr>
            <w:lang w:val="en-US" w:eastAsia="en-US"/>
          </w:rPr>
          <w:t>984</w:t>
        </w:r>
        <w:r w:rsidR="00D65FD4">
          <w:rPr>
            <w:lang w:val="en-US" w:eastAsia="en-US"/>
          </w:rPr>
          <w:fldChar w:fldCharType="end"/>
        </w:r>
      </w:hyperlink>
    </w:p>
    <w:p w14:paraId="647A6705" w14:textId="77777777" w:rsidR="00D65FD4" w:rsidRDefault="00DA2F6F">
      <w:pPr>
        <w:pStyle w:val="TOC9"/>
        <w:widowControl/>
        <w:rPr>
          <w:rFonts w:ascii="Calibri" w:hAnsi="Calibri" w:cs="Calibri"/>
          <w:noProof/>
          <w:sz w:val="22"/>
          <w:szCs w:val="22"/>
          <w:lang w:val="en-US"/>
        </w:rPr>
      </w:pPr>
      <w:hyperlink w:anchor="_Toc256001303" w:history="1">
        <w:r w:rsidR="00D65FD4">
          <w:rPr>
            <w:rStyle w:val="Hyperlink"/>
            <w:lang w:val="en-US" w:eastAsia="en-US"/>
          </w:rPr>
          <w:t>6B.B4.2</w:t>
        </w:r>
        <w:r w:rsidR="00D65FD4">
          <w:rPr>
            <w:rFonts w:ascii="Calibri" w:hAnsi="Calibri" w:cs="Calibri"/>
            <w:noProof/>
            <w:sz w:val="22"/>
            <w:szCs w:val="22"/>
            <w:lang w:val="en-US" w:eastAsia="en-US"/>
          </w:rPr>
          <w:tab/>
        </w:r>
        <w:r w:rsidR="00D65FD4">
          <w:rPr>
            <w:rStyle w:val="Hyperlink"/>
            <w:lang w:val="en-US" w:eastAsia="en-US"/>
          </w:rPr>
          <w:t>Return of credit support</w:t>
        </w:r>
        <w:r w:rsidR="00D65FD4">
          <w:rPr>
            <w:lang w:val="en-US" w:eastAsia="en-US"/>
          </w:rPr>
          <w:tab/>
        </w:r>
        <w:r w:rsidR="00D65FD4">
          <w:rPr>
            <w:lang w:val="en-US" w:eastAsia="en-US"/>
          </w:rPr>
          <w:fldChar w:fldCharType="begin"/>
        </w:r>
        <w:r w:rsidR="00D65FD4">
          <w:rPr>
            <w:lang w:val="en-US" w:eastAsia="en-US"/>
          </w:rPr>
          <w:instrText xml:space="preserve"> PAGEREF _Toc256001303 \h </w:instrText>
        </w:r>
        <w:r w:rsidR="00D65FD4">
          <w:rPr>
            <w:lang w:val="en-US" w:eastAsia="en-US"/>
          </w:rPr>
        </w:r>
        <w:r w:rsidR="00D65FD4">
          <w:rPr>
            <w:lang w:val="en-US" w:eastAsia="en-US"/>
          </w:rPr>
          <w:fldChar w:fldCharType="separate"/>
        </w:r>
        <w:r w:rsidR="00D65FD4">
          <w:rPr>
            <w:lang w:val="en-US" w:eastAsia="en-US"/>
          </w:rPr>
          <w:t>984</w:t>
        </w:r>
        <w:r w:rsidR="00D65FD4">
          <w:rPr>
            <w:lang w:val="en-US" w:eastAsia="en-US"/>
          </w:rPr>
          <w:fldChar w:fldCharType="end"/>
        </w:r>
      </w:hyperlink>
    </w:p>
    <w:p w14:paraId="46CF0B66" w14:textId="77777777" w:rsidR="00D65FD4" w:rsidRDefault="00DA2F6F">
      <w:pPr>
        <w:pStyle w:val="TOC9"/>
        <w:widowControl/>
        <w:rPr>
          <w:rFonts w:ascii="Calibri" w:hAnsi="Calibri" w:cs="Calibri"/>
          <w:noProof/>
          <w:sz w:val="22"/>
          <w:szCs w:val="22"/>
          <w:lang w:val="en-US"/>
        </w:rPr>
      </w:pPr>
      <w:hyperlink w:anchor="_Toc256001304" w:history="1">
        <w:r w:rsidR="00D65FD4">
          <w:rPr>
            <w:rStyle w:val="Hyperlink"/>
            <w:lang w:val="en-US" w:eastAsia="en-US"/>
          </w:rPr>
          <w:t>6B.B4.3</w:t>
        </w:r>
        <w:r w:rsidR="00D65FD4">
          <w:rPr>
            <w:rFonts w:ascii="Calibri" w:hAnsi="Calibri" w:cs="Calibri"/>
            <w:noProof/>
            <w:sz w:val="22"/>
            <w:szCs w:val="22"/>
            <w:lang w:val="en-US" w:eastAsia="en-US"/>
          </w:rPr>
          <w:tab/>
        </w:r>
        <w:r w:rsidR="00D65FD4">
          <w:rPr>
            <w:rStyle w:val="Hyperlink"/>
            <w:lang w:val="en-US" w:eastAsia="en-US"/>
          </w:rPr>
          <w:t>Other retailer obligations</w:t>
        </w:r>
        <w:r w:rsidR="00D65FD4">
          <w:rPr>
            <w:lang w:val="en-US" w:eastAsia="en-US"/>
          </w:rPr>
          <w:tab/>
        </w:r>
        <w:r w:rsidR="00D65FD4">
          <w:rPr>
            <w:lang w:val="en-US" w:eastAsia="en-US"/>
          </w:rPr>
          <w:fldChar w:fldCharType="begin"/>
        </w:r>
        <w:r w:rsidR="00D65FD4">
          <w:rPr>
            <w:lang w:val="en-US" w:eastAsia="en-US"/>
          </w:rPr>
          <w:instrText xml:space="preserve"> PAGEREF _Toc256001304 \h </w:instrText>
        </w:r>
        <w:r w:rsidR="00D65FD4">
          <w:rPr>
            <w:lang w:val="en-US" w:eastAsia="en-US"/>
          </w:rPr>
        </w:r>
        <w:r w:rsidR="00D65FD4">
          <w:rPr>
            <w:lang w:val="en-US" w:eastAsia="en-US"/>
          </w:rPr>
          <w:fldChar w:fldCharType="separate"/>
        </w:r>
        <w:r w:rsidR="00D65FD4">
          <w:rPr>
            <w:lang w:val="en-US" w:eastAsia="en-US"/>
          </w:rPr>
          <w:t>984</w:t>
        </w:r>
        <w:r w:rsidR="00D65FD4">
          <w:rPr>
            <w:lang w:val="en-US" w:eastAsia="en-US"/>
          </w:rPr>
          <w:fldChar w:fldCharType="end"/>
        </w:r>
      </w:hyperlink>
    </w:p>
    <w:p w14:paraId="0FF52711" w14:textId="77777777" w:rsidR="00D65FD4" w:rsidRDefault="00DA2F6F">
      <w:pPr>
        <w:pStyle w:val="TOC6"/>
        <w:widowControl/>
        <w:rPr>
          <w:rFonts w:ascii="Calibri" w:hAnsi="Calibri" w:cs="Calibri"/>
          <w:noProof/>
          <w:sz w:val="22"/>
          <w:szCs w:val="22"/>
          <w:lang w:val="en-US"/>
        </w:rPr>
      </w:pPr>
      <w:hyperlink w:anchor="_Toc256001305" w:history="1">
        <w:r w:rsidR="00D65FD4">
          <w:rPr>
            <w:rStyle w:val="Hyperlink"/>
            <w:lang w:val="en-US" w:eastAsia="en-US"/>
          </w:rPr>
          <w:t>Schedule 6B.1</w:t>
        </w:r>
        <w:r w:rsidR="00D65FD4">
          <w:rPr>
            <w:rFonts w:ascii="Calibri" w:hAnsi="Calibri" w:cs="Calibri"/>
            <w:noProof/>
            <w:sz w:val="22"/>
            <w:szCs w:val="22"/>
            <w:lang w:val="en-US" w:eastAsia="en-US"/>
          </w:rPr>
          <w:tab/>
        </w:r>
        <w:r w:rsidR="00D65FD4">
          <w:rPr>
            <w:rStyle w:val="Hyperlink"/>
            <w:lang w:val="en-US" w:eastAsia="en-US"/>
          </w:rPr>
          <w:t>Prescribed form of unconditional undertaking for credit support</w:t>
        </w:r>
        <w:r w:rsidR="00D65FD4">
          <w:rPr>
            <w:lang w:val="en-US" w:eastAsia="en-US"/>
          </w:rPr>
          <w:tab/>
        </w:r>
        <w:r w:rsidR="00D65FD4">
          <w:rPr>
            <w:lang w:val="en-US" w:eastAsia="en-US"/>
          </w:rPr>
          <w:fldChar w:fldCharType="begin"/>
        </w:r>
        <w:r w:rsidR="00D65FD4">
          <w:rPr>
            <w:lang w:val="en-US" w:eastAsia="en-US"/>
          </w:rPr>
          <w:instrText xml:space="preserve"> PAGEREF _Toc256001305 \h </w:instrText>
        </w:r>
        <w:r w:rsidR="00D65FD4">
          <w:rPr>
            <w:lang w:val="en-US" w:eastAsia="en-US"/>
          </w:rPr>
        </w:r>
        <w:r w:rsidR="00D65FD4">
          <w:rPr>
            <w:lang w:val="en-US" w:eastAsia="en-US"/>
          </w:rPr>
          <w:fldChar w:fldCharType="separate"/>
        </w:r>
        <w:r w:rsidR="00D65FD4">
          <w:rPr>
            <w:lang w:val="en-US" w:eastAsia="en-US"/>
          </w:rPr>
          <w:t>984</w:t>
        </w:r>
        <w:r w:rsidR="00D65FD4">
          <w:rPr>
            <w:lang w:val="en-US" w:eastAsia="en-US"/>
          </w:rPr>
          <w:fldChar w:fldCharType="end"/>
        </w:r>
      </w:hyperlink>
    </w:p>
    <w:p w14:paraId="4AE876F0" w14:textId="77777777" w:rsidR="00D65FD4" w:rsidRDefault="00DA2F6F">
      <w:pPr>
        <w:pStyle w:val="TOC5"/>
        <w:widowControl/>
        <w:rPr>
          <w:rFonts w:ascii="Calibri" w:hAnsi="Calibri" w:cs="Calibri"/>
          <w:noProof/>
          <w:sz w:val="22"/>
          <w:szCs w:val="22"/>
          <w:lang w:val="en-US"/>
        </w:rPr>
      </w:pPr>
      <w:hyperlink w:anchor="_Toc256001306" w:history="1">
        <w:r w:rsidR="00D65FD4">
          <w:rPr>
            <w:rStyle w:val="Hyperlink"/>
            <w:lang w:val="en-US" w:eastAsia="en-US"/>
          </w:rPr>
          <w:t>7.</w:t>
        </w:r>
        <w:r w:rsidR="00D65FD4">
          <w:rPr>
            <w:rFonts w:ascii="Calibri" w:hAnsi="Calibri" w:cs="Calibri"/>
            <w:noProof/>
            <w:sz w:val="22"/>
            <w:szCs w:val="22"/>
            <w:lang w:val="en-US" w:eastAsia="en-US"/>
          </w:rPr>
          <w:tab/>
        </w:r>
        <w:r w:rsidR="00D65FD4">
          <w:rPr>
            <w:rStyle w:val="Hyperlink"/>
            <w:lang w:val="en-US" w:eastAsia="en-US"/>
          </w:rPr>
          <w:t>Metering</w:t>
        </w:r>
        <w:r w:rsidR="00D65FD4">
          <w:rPr>
            <w:lang w:val="en-US" w:eastAsia="en-US"/>
          </w:rPr>
          <w:tab/>
        </w:r>
        <w:r w:rsidR="00D65FD4">
          <w:rPr>
            <w:lang w:val="en-US" w:eastAsia="en-US"/>
          </w:rPr>
          <w:fldChar w:fldCharType="begin"/>
        </w:r>
        <w:r w:rsidR="00D65FD4">
          <w:rPr>
            <w:lang w:val="en-US" w:eastAsia="en-US"/>
          </w:rPr>
          <w:instrText xml:space="preserve"> PAGEREF _Toc256001306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5327C521" w14:textId="77777777" w:rsidR="00D65FD4" w:rsidRDefault="00DA2F6F">
      <w:pPr>
        <w:pStyle w:val="TOC6"/>
        <w:widowControl/>
        <w:rPr>
          <w:rFonts w:ascii="Calibri" w:hAnsi="Calibri" w:cs="Calibri"/>
          <w:noProof/>
          <w:sz w:val="22"/>
          <w:szCs w:val="22"/>
          <w:lang w:val="en-US"/>
        </w:rPr>
      </w:pPr>
      <w:hyperlink w:anchor="_Toc256001307"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_Toc256001307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37C26B11" w14:textId="77777777" w:rsidR="00D65FD4" w:rsidRDefault="00DA2F6F">
      <w:pPr>
        <w:pStyle w:val="TOC6"/>
        <w:widowControl/>
        <w:rPr>
          <w:rFonts w:ascii="Calibri" w:hAnsi="Calibri" w:cs="Calibri"/>
          <w:noProof/>
          <w:sz w:val="22"/>
          <w:szCs w:val="22"/>
          <w:lang w:val="en-US"/>
        </w:rPr>
      </w:pPr>
      <w:hyperlink w:anchor="_Toc256001308" w:history="1">
        <w:r w:rsidR="00D65FD4">
          <w:rPr>
            <w:rStyle w:val="Hyperlink"/>
            <w:lang w:val="en-US" w:eastAsia="en-US"/>
          </w:rPr>
          <w:t>7.1</w:t>
        </w:r>
        <w:r w:rsidR="00D65FD4">
          <w:rPr>
            <w:rFonts w:ascii="Calibri" w:hAnsi="Calibri" w:cs="Calibri"/>
            <w:noProof/>
            <w:sz w:val="22"/>
            <w:szCs w:val="22"/>
            <w:lang w:val="en-US" w:eastAsia="en-US"/>
          </w:rPr>
          <w:tab/>
        </w:r>
        <w:r w:rsidR="00D65FD4">
          <w:rPr>
            <w:rStyle w:val="Hyperlink"/>
            <w:lang w:val="en-US" w:eastAsia="en-US"/>
          </w:rPr>
          <w:t>Introduction to the Metering Chapter</w:t>
        </w:r>
        <w:r w:rsidR="00D65FD4">
          <w:rPr>
            <w:lang w:val="en-US" w:eastAsia="en-US"/>
          </w:rPr>
          <w:tab/>
        </w:r>
        <w:r w:rsidR="00D65FD4">
          <w:rPr>
            <w:lang w:val="en-US" w:eastAsia="en-US"/>
          </w:rPr>
          <w:fldChar w:fldCharType="begin"/>
        </w:r>
        <w:r w:rsidR="00D65FD4">
          <w:rPr>
            <w:lang w:val="en-US" w:eastAsia="en-US"/>
          </w:rPr>
          <w:instrText xml:space="preserve"> PAGEREF _Toc256001308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38922A1E" w14:textId="77777777" w:rsidR="00D65FD4" w:rsidRDefault="00DA2F6F">
      <w:pPr>
        <w:pStyle w:val="TOC9"/>
        <w:widowControl/>
        <w:rPr>
          <w:rFonts w:ascii="Calibri" w:hAnsi="Calibri" w:cs="Calibri"/>
          <w:noProof/>
          <w:sz w:val="22"/>
          <w:szCs w:val="22"/>
          <w:lang w:val="en-US"/>
        </w:rPr>
      </w:pPr>
      <w:hyperlink w:anchor="_Toc256001309" w:history="1">
        <w:r w:rsidR="00D65FD4">
          <w:rPr>
            <w:rStyle w:val="Hyperlink"/>
            <w:lang w:val="en-US" w:eastAsia="en-US"/>
          </w:rPr>
          <w:t>7.1.1</w:t>
        </w:r>
        <w:r w:rsidR="00D65FD4">
          <w:rPr>
            <w:rFonts w:ascii="Calibri" w:hAnsi="Calibri" w:cs="Calibri"/>
            <w:noProof/>
            <w:sz w:val="22"/>
            <w:szCs w:val="22"/>
            <w:lang w:val="en-US" w:eastAsia="en-US"/>
          </w:rPr>
          <w:tab/>
        </w:r>
        <w:r w:rsidR="00D65FD4">
          <w:rPr>
            <w:rStyle w:val="Hyperlink"/>
            <w:lang w:val="en-US" w:eastAsia="en-US"/>
          </w:rPr>
          <w:t>Contents</w:t>
        </w:r>
        <w:r w:rsidR="00D65FD4">
          <w:rPr>
            <w:lang w:val="en-US" w:eastAsia="en-US"/>
          </w:rPr>
          <w:tab/>
        </w:r>
        <w:r w:rsidR="00D65FD4">
          <w:rPr>
            <w:lang w:val="en-US" w:eastAsia="en-US"/>
          </w:rPr>
          <w:fldChar w:fldCharType="begin"/>
        </w:r>
        <w:r w:rsidR="00D65FD4">
          <w:rPr>
            <w:lang w:val="en-US" w:eastAsia="en-US"/>
          </w:rPr>
          <w:instrText xml:space="preserve"> PAGEREF _Toc256001309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5A668A8D" w14:textId="77777777" w:rsidR="00D65FD4" w:rsidRDefault="00DA2F6F">
      <w:pPr>
        <w:pStyle w:val="TOC6"/>
        <w:widowControl/>
        <w:rPr>
          <w:rFonts w:ascii="Calibri" w:hAnsi="Calibri" w:cs="Calibri"/>
          <w:noProof/>
          <w:sz w:val="22"/>
          <w:szCs w:val="22"/>
          <w:lang w:val="en-US"/>
        </w:rPr>
      </w:pPr>
      <w:hyperlink w:anchor="_Toc256001310"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Roles and Responsibilities</w:t>
        </w:r>
        <w:r w:rsidR="00D65FD4">
          <w:rPr>
            <w:lang w:val="en-US" w:eastAsia="en-US"/>
          </w:rPr>
          <w:tab/>
        </w:r>
        <w:r w:rsidR="00D65FD4">
          <w:rPr>
            <w:lang w:val="en-US" w:eastAsia="en-US"/>
          </w:rPr>
          <w:fldChar w:fldCharType="begin"/>
        </w:r>
        <w:r w:rsidR="00D65FD4">
          <w:rPr>
            <w:lang w:val="en-US" w:eastAsia="en-US"/>
          </w:rPr>
          <w:instrText xml:space="preserve"> PAGEREF _Toc256001310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2ADE3245" w14:textId="77777777" w:rsidR="00D65FD4" w:rsidRDefault="00DA2F6F">
      <w:pPr>
        <w:pStyle w:val="TOC6"/>
        <w:widowControl/>
        <w:rPr>
          <w:rFonts w:ascii="Calibri" w:hAnsi="Calibri" w:cs="Calibri"/>
          <w:noProof/>
          <w:sz w:val="22"/>
          <w:szCs w:val="22"/>
          <w:lang w:val="en-US"/>
        </w:rPr>
      </w:pPr>
      <w:hyperlink w:anchor="_Toc256001311" w:history="1">
        <w:r w:rsidR="00D65FD4">
          <w:rPr>
            <w:rStyle w:val="Hyperlink"/>
            <w:lang w:val="en-US" w:eastAsia="en-US"/>
          </w:rPr>
          <w:t>7.2</w:t>
        </w:r>
        <w:r w:rsidR="00D65FD4">
          <w:rPr>
            <w:rFonts w:ascii="Calibri" w:hAnsi="Calibri" w:cs="Calibri"/>
            <w:noProof/>
            <w:sz w:val="22"/>
            <w:szCs w:val="22"/>
            <w:lang w:val="en-US" w:eastAsia="en-US"/>
          </w:rPr>
          <w:tab/>
        </w:r>
        <w:r w:rsidR="00D65FD4">
          <w:rPr>
            <w:rStyle w:val="Hyperlink"/>
            <w:lang w:val="en-US" w:eastAsia="en-US"/>
          </w:rPr>
          <w:t>Role and Responsibility of financially responsible Market Participant</w:t>
        </w:r>
        <w:r w:rsidR="00D65FD4">
          <w:rPr>
            <w:lang w:val="en-US" w:eastAsia="en-US"/>
          </w:rPr>
          <w:tab/>
        </w:r>
        <w:r w:rsidR="00D65FD4">
          <w:rPr>
            <w:lang w:val="en-US" w:eastAsia="en-US"/>
          </w:rPr>
          <w:fldChar w:fldCharType="begin"/>
        </w:r>
        <w:r w:rsidR="00D65FD4">
          <w:rPr>
            <w:lang w:val="en-US" w:eastAsia="en-US"/>
          </w:rPr>
          <w:instrText xml:space="preserve"> PAGEREF _Toc256001311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293B3BE3" w14:textId="77777777" w:rsidR="00D65FD4" w:rsidRDefault="00DA2F6F">
      <w:pPr>
        <w:pStyle w:val="TOC9"/>
        <w:widowControl/>
        <w:rPr>
          <w:rFonts w:ascii="Calibri" w:hAnsi="Calibri" w:cs="Calibri"/>
          <w:noProof/>
          <w:sz w:val="22"/>
          <w:szCs w:val="22"/>
          <w:lang w:val="en-US"/>
        </w:rPr>
      </w:pPr>
      <w:hyperlink w:anchor="_Toc256001312" w:history="1">
        <w:r w:rsidR="00D65FD4">
          <w:rPr>
            <w:rStyle w:val="Hyperlink"/>
            <w:lang w:val="en-US" w:eastAsia="en-US"/>
          </w:rPr>
          <w:t>7.2.1</w:t>
        </w:r>
        <w:r w:rsidR="00D65FD4">
          <w:rPr>
            <w:rFonts w:ascii="Calibri" w:hAnsi="Calibri" w:cs="Calibri"/>
            <w:noProof/>
            <w:sz w:val="22"/>
            <w:szCs w:val="22"/>
            <w:lang w:val="en-US" w:eastAsia="en-US"/>
          </w:rPr>
          <w:tab/>
        </w:r>
        <w:r w:rsidR="00D65FD4">
          <w:rPr>
            <w:rStyle w:val="Hyperlink"/>
            <w:lang w:val="en-US" w:eastAsia="en-US"/>
          </w:rPr>
          <w:t>Obligations of financially responsible Market Participants to establish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_Toc256001312 \h </w:instrText>
        </w:r>
        <w:r w:rsidR="00D65FD4">
          <w:rPr>
            <w:lang w:val="en-US" w:eastAsia="en-US"/>
          </w:rPr>
        </w:r>
        <w:r w:rsidR="00D65FD4">
          <w:rPr>
            <w:lang w:val="en-US" w:eastAsia="en-US"/>
          </w:rPr>
          <w:fldChar w:fldCharType="separate"/>
        </w:r>
        <w:r w:rsidR="00D65FD4">
          <w:rPr>
            <w:lang w:val="en-US" w:eastAsia="en-US"/>
          </w:rPr>
          <w:t>989</w:t>
        </w:r>
        <w:r w:rsidR="00D65FD4">
          <w:rPr>
            <w:lang w:val="en-US" w:eastAsia="en-US"/>
          </w:rPr>
          <w:fldChar w:fldCharType="end"/>
        </w:r>
      </w:hyperlink>
    </w:p>
    <w:p w14:paraId="60753D7E" w14:textId="77777777" w:rsidR="00D65FD4" w:rsidRDefault="00DA2F6F">
      <w:pPr>
        <w:pStyle w:val="TOC9"/>
        <w:widowControl/>
        <w:rPr>
          <w:rFonts w:ascii="Calibri" w:hAnsi="Calibri" w:cs="Calibri"/>
          <w:noProof/>
          <w:sz w:val="22"/>
          <w:szCs w:val="22"/>
          <w:lang w:val="en-US"/>
        </w:rPr>
      </w:pPr>
      <w:hyperlink w:anchor="_Toc256001313" w:history="1">
        <w:r w:rsidR="00D65FD4">
          <w:rPr>
            <w:rStyle w:val="Hyperlink"/>
            <w:lang w:val="en-US" w:eastAsia="en-US"/>
          </w:rPr>
          <w:t>7.2.2</w:t>
        </w:r>
        <w:r w:rsidR="00D65FD4">
          <w:rPr>
            <w:rFonts w:ascii="Calibri" w:hAnsi="Calibri" w:cs="Calibri"/>
            <w:noProof/>
            <w:sz w:val="22"/>
            <w:szCs w:val="22"/>
            <w:lang w:val="en-US" w:eastAsia="en-US"/>
          </w:rPr>
          <w:tab/>
        </w:r>
        <w:r w:rsidR="00D65FD4">
          <w:rPr>
            <w:rStyle w:val="Hyperlink"/>
            <w:lang w:val="en-US" w:eastAsia="en-US"/>
          </w:rPr>
          <w:t>[Not used]</w:t>
        </w:r>
        <w:r w:rsidR="00D65FD4">
          <w:rPr>
            <w:lang w:val="en-US" w:eastAsia="en-US"/>
          </w:rPr>
          <w:tab/>
        </w:r>
        <w:r w:rsidR="00D65FD4">
          <w:rPr>
            <w:lang w:val="en-US" w:eastAsia="en-US"/>
          </w:rPr>
          <w:fldChar w:fldCharType="begin"/>
        </w:r>
        <w:r w:rsidR="00D65FD4">
          <w:rPr>
            <w:lang w:val="en-US" w:eastAsia="en-US"/>
          </w:rPr>
          <w:instrText xml:space="preserve"> PAGEREF _Toc256001313 \h </w:instrText>
        </w:r>
        <w:r w:rsidR="00D65FD4">
          <w:rPr>
            <w:lang w:val="en-US" w:eastAsia="en-US"/>
          </w:rPr>
        </w:r>
        <w:r w:rsidR="00D65FD4">
          <w:rPr>
            <w:lang w:val="en-US" w:eastAsia="en-US"/>
          </w:rPr>
          <w:fldChar w:fldCharType="separate"/>
        </w:r>
        <w:r w:rsidR="00D65FD4">
          <w:rPr>
            <w:lang w:val="en-US" w:eastAsia="en-US"/>
          </w:rPr>
          <w:t>990</w:t>
        </w:r>
        <w:r w:rsidR="00D65FD4">
          <w:rPr>
            <w:lang w:val="en-US" w:eastAsia="en-US"/>
          </w:rPr>
          <w:fldChar w:fldCharType="end"/>
        </w:r>
      </w:hyperlink>
    </w:p>
    <w:p w14:paraId="0CC4F64D" w14:textId="77777777" w:rsidR="00D65FD4" w:rsidRDefault="00DA2F6F">
      <w:pPr>
        <w:pStyle w:val="TOC9"/>
        <w:widowControl/>
        <w:rPr>
          <w:rFonts w:ascii="Calibri" w:hAnsi="Calibri" w:cs="Calibri"/>
          <w:noProof/>
          <w:sz w:val="22"/>
          <w:szCs w:val="22"/>
          <w:lang w:val="en-US"/>
        </w:rPr>
      </w:pPr>
      <w:hyperlink w:anchor="_Toc256001314" w:history="1">
        <w:r w:rsidR="00D65FD4">
          <w:rPr>
            <w:rStyle w:val="Hyperlink"/>
            <w:lang w:val="en-US" w:eastAsia="en-US"/>
          </w:rPr>
          <w:t>7.2.3</w:t>
        </w:r>
        <w:r w:rsidR="00D65FD4">
          <w:rPr>
            <w:rFonts w:ascii="Calibri" w:hAnsi="Calibri" w:cs="Calibri"/>
            <w:noProof/>
            <w:sz w:val="22"/>
            <w:szCs w:val="22"/>
            <w:lang w:val="en-US" w:eastAsia="en-US"/>
          </w:rPr>
          <w:tab/>
        </w:r>
        <w:r w:rsidR="00D65FD4">
          <w:rPr>
            <w:rStyle w:val="Hyperlink"/>
            <w:lang w:val="en-US" w:eastAsia="en-US"/>
          </w:rPr>
          <w:t>Agreements with Local Network Service Provider</w:t>
        </w:r>
        <w:r w:rsidR="00D65FD4">
          <w:rPr>
            <w:lang w:val="en-US" w:eastAsia="en-US"/>
          </w:rPr>
          <w:tab/>
        </w:r>
        <w:r w:rsidR="00D65FD4">
          <w:rPr>
            <w:lang w:val="en-US" w:eastAsia="en-US"/>
          </w:rPr>
          <w:fldChar w:fldCharType="begin"/>
        </w:r>
        <w:r w:rsidR="00D65FD4">
          <w:rPr>
            <w:lang w:val="en-US" w:eastAsia="en-US"/>
          </w:rPr>
          <w:instrText xml:space="preserve"> PAGEREF _Toc256001314 \h </w:instrText>
        </w:r>
        <w:r w:rsidR="00D65FD4">
          <w:rPr>
            <w:lang w:val="en-US" w:eastAsia="en-US"/>
          </w:rPr>
        </w:r>
        <w:r w:rsidR="00D65FD4">
          <w:rPr>
            <w:lang w:val="en-US" w:eastAsia="en-US"/>
          </w:rPr>
          <w:fldChar w:fldCharType="separate"/>
        </w:r>
        <w:r w:rsidR="00D65FD4">
          <w:rPr>
            <w:lang w:val="en-US" w:eastAsia="en-US"/>
          </w:rPr>
          <w:t>990</w:t>
        </w:r>
        <w:r w:rsidR="00D65FD4">
          <w:rPr>
            <w:lang w:val="en-US" w:eastAsia="en-US"/>
          </w:rPr>
          <w:fldChar w:fldCharType="end"/>
        </w:r>
      </w:hyperlink>
    </w:p>
    <w:p w14:paraId="7B298E2F" w14:textId="77777777" w:rsidR="00D65FD4" w:rsidRDefault="00DA2F6F">
      <w:pPr>
        <w:pStyle w:val="TOC9"/>
        <w:widowControl/>
        <w:rPr>
          <w:rFonts w:ascii="Calibri" w:hAnsi="Calibri" w:cs="Calibri"/>
          <w:noProof/>
          <w:sz w:val="22"/>
          <w:szCs w:val="22"/>
          <w:lang w:val="en-US"/>
        </w:rPr>
      </w:pPr>
      <w:hyperlink w:anchor="_Toc256001315" w:history="1">
        <w:r w:rsidR="00D65FD4">
          <w:rPr>
            <w:rStyle w:val="Hyperlink"/>
            <w:lang w:val="en-US" w:eastAsia="en-US"/>
          </w:rPr>
          <w:t>7.2.4</w:t>
        </w:r>
        <w:r w:rsidR="00D65FD4">
          <w:rPr>
            <w:rFonts w:ascii="Calibri" w:hAnsi="Calibri" w:cs="Calibri"/>
            <w:noProof/>
            <w:sz w:val="22"/>
            <w:szCs w:val="22"/>
            <w:lang w:val="en-US" w:eastAsia="en-US"/>
          </w:rPr>
          <w:tab/>
        </w:r>
        <w:r w:rsidR="00D65FD4">
          <w:rPr>
            <w:rStyle w:val="Hyperlink"/>
            <w:lang w:val="en-US" w:eastAsia="en-US"/>
          </w:rPr>
          <w:t>[Not used]</w:t>
        </w:r>
        <w:r w:rsidR="00D65FD4">
          <w:rPr>
            <w:lang w:val="en-US" w:eastAsia="en-US"/>
          </w:rPr>
          <w:tab/>
        </w:r>
        <w:r w:rsidR="00D65FD4">
          <w:rPr>
            <w:lang w:val="en-US" w:eastAsia="en-US"/>
          </w:rPr>
          <w:fldChar w:fldCharType="begin"/>
        </w:r>
        <w:r w:rsidR="00D65FD4">
          <w:rPr>
            <w:lang w:val="en-US" w:eastAsia="en-US"/>
          </w:rPr>
          <w:instrText xml:space="preserve"> PAGEREF _Toc256001315 \h </w:instrText>
        </w:r>
        <w:r w:rsidR="00D65FD4">
          <w:rPr>
            <w:lang w:val="en-US" w:eastAsia="en-US"/>
          </w:rPr>
        </w:r>
        <w:r w:rsidR="00D65FD4">
          <w:rPr>
            <w:lang w:val="en-US" w:eastAsia="en-US"/>
          </w:rPr>
          <w:fldChar w:fldCharType="separate"/>
        </w:r>
        <w:r w:rsidR="00D65FD4">
          <w:rPr>
            <w:lang w:val="en-US" w:eastAsia="en-US"/>
          </w:rPr>
          <w:t>990</w:t>
        </w:r>
        <w:r w:rsidR="00D65FD4">
          <w:rPr>
            <w:lang w:val="en-US" w:eastAsia="en-US"/>
          </w:rPr>
          <w:fldChar w:fldCharType="end"/>
        </w:r>
      </w:hyperlink>
    </w:p>
    <w:p w14:paraId="04409358" w14:textId="77777777" w:rsidR="00D65FD4" w:rsidRDefault="00DA2F6F">
      <w:pPr>
        <w:pStyle w:val="TOC9"/>
        <w:widowControl/>
        <w:rPr>
          <w:rFonts w:ascii="Calibri" w:hAnsi="Calibri" w:cs="Calibri"/>
          <w:noProof/>
          <w:sz w:val="22"/>
          <w:szCs w:val="22"/>
          <w:lang w:val="en-US"/>
        </w:rPr>
      </w:pPr>
      <w:hyperlink w:anchor="_Toc256001316" w:history="1">
        <w:r w:rsidR="00D65FD4">
          <w:rPr>
            <w:rStyle w:val="Hyperlink"/>
            <w:lang w:val="en-US" w:eastAsia="en-US"/>
          </w:rPr>
          <w:t>7.2.5</w:t>
        </w:r>
        <w:r w:rsidR="00D65FD4">
          <w:rPr>
            <w:rFonts w:ascii="Calibri" w:hAnsi="Calibri" w:cs="Calibri"/>
            <w:noProof/>
            <w:sz w:val="22"/>
            <w:szCs w:val="22"/>
            <w:lang w:val="en-US" w:eastAsia="en-US"/>
          </w:rPr>
          <w:tab/>
        </w:r>
        <w:r w:rsidR="00D65FD4">
          <w:rPr>
            <w:rStyle w:val="Hyperlink"/>
            <w:lang w:val="en-US" w:eastAsia="en-US"/>
          </w:rPr>
          <w:t>Agreements with Metering Provider</w:t>
        </w:r>
        <w:r w:rsidR="00D65FD4">
          <w:rPr>
            <w:lang w:val="en-US" w:eastAsia="en-US"/>
          </w:rPr>
          <w:tab/>
        </w:r>
        <w:r w:rsidR="00D65FD4">
          <w:rPr>
            <w:lang w:val="en-US" w:eastAsia="en-US"/>
          </w:rPr>
          <w:fldChar w:fldCharType="begin"/>
        </w:r>
        <w:r w:rsidR="00D65FD4">
          <w:rPr>
            <w:lang w:val="en-US" w:eastAsia="en-US"/>
          </w:rPr>
          <w:instrText xml:space="preserve"> PAGEREF _Toc256001316 \h </w:instrText>
        </w:r>
        <w:r w:rsidR="00D65FD4">
          <w:rPr>
            <w:lang w:val="en-US" w:eastAsia="en-US"/>
          </w:rPr>
        </w:r>
        <w:r w:rsidR="00D65FD4">
          <w:rPr>
            <w:lang w:val="en-US" w:eastAsia="en-US"/>
          </w:rPr>
          <w:fldChar w:fldCharType="separate"/>
        </w:r>
        <w:r w:rsidR="00D65FD4">
          <w:rPr>
            <w:lang w:val="en-US" w:eastAsia="en-US"/>
          </w:rPr>
          <w:t>990</w:t>
        </w:r>
        <w:r w:rsidR="00D65FD4">
          <w:rPr>
            <w:lang w:val="en-US" w:eastAsia="en-US"/>
          </w:rPr>
          <w:fldChar w:fldCharType="end"/>
        </w:r>
      </w:hyperlink>
    </w:p>
    <w:p w14:paraId="3C614A98" w14:textId="77777777" w:rsidR="00D65FD4" w:rsidRDefault="00DA2F6F">
      <w:pPr>
        <w:pStyle w:val="TOC6"/>
        <w:widowControl/>
        <w:rPr>
          <w:rFonts w:ascii="Calibri" w:hAnsi="Calibri" w:cs="Calibri"/>
          <w:noProof/>
          <w:sz w:val="22"/>
          <w:szCs w:val="22"/>
          <w:lang w:val="en-US"/>
        </w:rPr>
      </w:pPr>
      <w:hyperlink w:anchor="_Toc256001317" w:history="1">
        <w:r w:rsidR="00D65FD4">
          <w:rPr>
            <w:rStyle w:val="Hyperlink"/>
            <w:lang w:val="en-US" w:eastAsia="en-US"/>
          </w:rPr>
          <w:t>7.3</w:t>
        </w:r>
        <w:r w:rsidR="00D65FD4">
          <w:rPr>
            <w:rFonts w:ascii="Calibri" w:hAnsi="Calibri" w:cs="Calibri"/>
            <w:noProof/>
            <w:sz w:val="22"/>
            <w:szCs w:val="22"/>
            <w:lang w:val="en-US" w:eastAsia="en-US"/>
          </w:rPr>
          <w:tab/>
        </w:r>
        <w:r w:rsidR="00D65FD4">
          <w:rPr>
            <w:rStyle w:val="Hyperlink"/>
            <w:lang w:val="en-US" w:eastAsia="en-US"/>
          </w:rPr>
          <w:t>Role and Responsibility of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_Toc256001317 \h </w:instrText>
        </w:r>
        <w:r w:rsidR="00D65FD4">
          <w:rPr>
            <w:lang w:val="en-US" w:eastAsia="en-US"/>
          </w:rPr>
        </w:r>
        <w:r w:rsidR="00D65FD4">
          <w:rPr>
            <w:lang w:val="en-US" w:eastAsia="en-US"/>
          </w:rPr>
          <w:fldChar w:fldCharType="separate"/>
        </w:r>
        <w:r w:rsidR="00D65FD4">
          <w:rPr>
            <w:lang w:val="en-US" w:eastAsia="en-US"/>
          </w:rPr>
          <w:t>990</w:t>
        </w:r>
        <w:r w:rsidR="00D65FD4">
          <w:rPr>
            <w:lang w:val="en-US" w:eastAsia="en-US"/>
          </w:rPr>
          <w:fldChar w:fldCharType="end"/>
        </w:r>
      </w:hyperlink>
    </w:p>
    <w:p w14:paraId="7B7788D3" w14:textId="77777777" w:rsidR="00D65FD4" w:rsidRDefault="00DA2F6F">
      <w:pPr>
        <w:pStyle w:val="TOC9"/>
        <w:widowControl/>
        <w:rPr>
          <w:rFonts w:ascii="Calibri" w:hAnsi="Calibri" w:cs="Calibri"/>
          <w:noProof/>
          <w:sz w:val="22"/>
          <w:szCs w:val="22"/>
          <w:lang w:val="en-US"/>
        </w:rPr>
      </w:pPr>
      <w:hyperlink w:anchor="_Toc256001318" w:history="1">
        <w:r w:rsidR="00D65FD4">
          <w:rPr>
            <w:rStyle w:val="Hyperlink"/>
            <w:lang w:val="en-US" w:eastAsia="en-US"/>
          </w:rPr>
          <w:t>7.3.1</w:t>
        </w:r>
        <w:r w:rsidR="00D65FD4">
          <w:rPr>
            <w:rFonts w:ascii="Calibri" w:hAnsi="Calibri" w:cs="Calibri"/>
            <w:noProof/>
            <w:sz w:val="22"/>
            <w:szCs w:val="22"/>
            <w:lang w:val="en-US" w:eastAsia="en-US"/>
          </w:rPr>
          <w:tab/>
        </w:r>
        <w:r w:rsidR="00D65FD4">
          <w:rPr>
            <w:rStyle w:val="Hyperlink"/>
            <w:lang w:val="en-US" w:eastAsia="en-US"/>
          </w:rPr>
          <w:t>Responsibility of the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_Toc256001318 \h </w:instrText>
        </w:r>
        <w:r w:rsidR="00D65FD4">
          <w:rPr>
            <w:lang w:val="en-US" w:eastAsia="en-US"/>
          </w:rPr>
        </w:r>
        <w:r w:rsidR="00D65FD4">
          <w:rPr>
            <w:lang w:val="en-US" w:eastAsia="en-US"/>
          </w:rPr>
          <w:fldChar w:fldCharType="separate"/>
        </w:r>
        <w:r w:rsidR="00D65FD4">
          <w:rPr>
            <w:lang w:val="en-US" w:eastAsia="en-US"/>
          </w:rPr>
          <w:t>990</w:t>
        </w:r>
        <w:r w:rsidR="00D65FD4">
          <w:rPr>
            <w:lang w:val="en-US" w:eastAsia="en-US"/>
          </w:rPr>
          <w:fldChar w:fldCharType="end"/>
        </w:r>
      </w:hyperlink>
    </w:p>
    <w:p w14:paraId="33C8FE2A" w14:textId="77777777" w:rsidR="00D65FD4" w:rsidRDefault="00DA2F6F">
      <w:pPr>
        <w:pStyle w:val="TOC9"/>
        <w:widowControl/>
        <w:rPr>
          <w:rFonts w:ascii="Calibri" w:hAnsi="Calibri" w:cs="Calibri"/>
          <w:noProof/>
          <w:sz w:val="22"/>
          <w:szCs w:val="22"/>
          <w:lang w:val="en-US"/>
        </w:rPr>
      </w:pPr>
      <w:hyperlink w:anchor="_Toc256001319" w:history="1">
        <w:r w:rsidR="00D65FD4">
          <w:rPr>
            <w:rStyle w:val="Hyperlink"/>
            <w:lang w:val="en-US" w:eastAsia="en-US"/>
          </w:rPr>
          <w:t>7.3.2</w:t>
        </w:r>
        <w:r w:rsidR="00D65FD4">
          <w:rPr>
            <w:rFonts w:ascii="Calibri" w:hAnsi="Calibri" w:cs="Calibri"/>
            <w:noProof/>
            <w:sz w:val="22"/>
            <w:szCs w:val="22"/>
            <w:lang w:val="en-US" w:eastAsia="en-US"/>
          </w:rPr>
          <w:tab/>
        </w:r>
        <w:r w:rsidR="00D65FD4">
          <w:rPr>
            <w:rStyle w:val="Hyperlink"/>
            <w:lang w:val="en-US" w:eastAsia="en-US"/>
          </w:rPr>
          <w:t>Role of the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_Toc256001319 \h </w:instrText>
        </w:r>
        <w:r w:rsidR="00D65FD4">
          <w:rPr>
            <w:lang w:val="en-US" w:eastAsia="en-US"/>
          </w:rPr>
        </w:r>
        <w:r w:rsidR="00D65FD4">
          <w:rPr>
            <w:lang w:val="en-US" w:eastAsia="en-US"/>
          </w:rPr>
          <w:fldChar w:fldCharType="separate"/>
        </w:r>
        <w:r w:rsidR="00D65FD4">
          <w:rPr>
            <w:lang w:val="en-US" w:eastAsia="en-US"/>
          </w:rPr>
          <w:t>991</w:t>
        </w:r>
        <w:r w:rsidR="00D65FD4">
          <w:rPr>
            <w:lang w:val="en-US" w:eastAsia="en-US"/>
          </w:rPr>
          <w:fldChar w:fldCharType="end"/>
        </w:r>
      </w:hyperlink>
    </w:p>
    <w:p w14:paraId="40CB604F" w14:textId="77777777" w:rsidR="00D65FD4" w:rsidRDefault="00DA2F6F">
      <w:pPr>
        <w:pStyle w:val="TOC6"/>
        <w:widowControl/>
        <w:rPr>
          <w:rFonts w:ascii="Calibri" w:hAnsi="Calibri" w:cs="Calibri"/>
          <w:noProof/>
          <w:sz w:val="22"/>
          <w:szCs w:val="22"/>
          <w:lang w:val="en-US"/>
        </w:rPr>
      </w:pPr>
      <w:hyperlink w:anchor="_Toc256001320" w:history="1">
        <w:r w:rsidR="00D65FD4">
          <w:rPr>
            <w:rStyle w:val="Hyperlink"/>
            <w:lang w:val="en-US" w:eastAsia="en-US"/>
          </w:rPr>
          <w:t>7.4</w:t>
        </w:r>
        <w:r w:rsidR="00D65FD4">
          <w:rPr>
            <w:rFonts w:ascii="Calibri" w:hAnsi="Calibri" w:cs="Calibri"/>
            <w:noProof/>
            <w:sz w:val="22"/>
            <w:szCs w:val="22"/>
            <w:lang w:val="en-US" w:eastAsia="en-US"/>
          </w:rPr>
          <w:tab/>
        </w:r>
        <w:r w:rsidR="00D65FD4">
          <w:rPr>
            <w:rStyle w:val="Hyperlink"/>
            <w:lang w:val="en-US" w:eastAsia="en-US"/>
          </w:rPr>
          <w:t>Qualification and Registration of Metering Providers, Metering Data Providers and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_Toc256001320 \h </w:instrText>
        </w:r>
        <w:r w:rsidR="00D65FD4">
          <w:rPr>
            <w:lang w:val="en-US" w:eastAsia="en-US"/>
          </w:rPr>
        </w:r>
        <w:r w:rsidR="00D65FD4">
          <w:rPr>
            <w:lang w:val="en-US" w:eastAsia="en-US"/>
          </w:rPr>
          <w:fldChar w:fldCharType="separate"/>
        </w:r>
        <w:r w:rsidR="00D65FD4">
          <w:rPr>
            <w:lang w:val="en-US" w:eastAsia="en-US"/>
          </w:rPr>
          <w:t>994</w:t>
        </w:r>
        <w:r w:rsidR="00D65FD4">
          <w:rPr>
            <w:lang w:val="en-US" w:eastAsia="en-US"/>
          </w:rPr>
          <w:fldChar w:fldCharType="end"/>
        </w:r>
      </w:hyperlink>
    </w:p>
    <w:p w14:paraId="553A8260" w14:textId="77777777" w:rsidR="00D65FD4" w:rsidRDefault="00DA2F6F">
      <w:pPr>
        <w:pStyle w:val="TOC9"/>
        <w:widowControl/>
        <w:rPr>
          <w:rFonts w:ascii="Calibri" w:hAnsi="Calibri" w:cs="Calibri"/>
          <w:noProof/>
          <w:sz w:val="22"/>
          <w:szCs w:val="22"/>
          <w:lang w:val="en-US"/>
        </w:rPr>
      </w:pPr>
      <w:hyperlink w:anchor="_Toc256001321" w:history="1">
        <w:r w:rsidR="00D65FD4">
          <w:rPr>
            <w:rStyle w:val="Hyperlink"/>
            <w:lang w:val="en-US" w:eastAsia="en-US"/>
          </w:rPr>
          <w:t>7.4.1</w:t>
        </w:r>
        <w:r w:rsidR="00D65FD4">
          <w:rPr>
            <w:rFonts w:ascii="Calibri" w:hAnsi="Calibri" w:cs="Calibri"/>
            <w:noProof/>
            <w:sz w:val="22"/>
            <w:szCs w:val="22"/>
            <w:lang w:val="en-US" w:eastAsia="en-US"/>
          </w:rPr>
          <w:tab/>
        </w:r>
        <w:r w:rsidR="00D65FD4">
          <w:rPr>
            <w:rStyle w:val="Hyperlink"/>
            <w:lang w:val="en-US" w:eastAsia="en-US"/>
          </w:rPr>
          <w:t>Qualifications and registration of Metering Providers</w:t>
        </w:r>
        <w:r w:rsidR="00D65FD4">
          <w:rPr>
            <w:lang w:val="en-US" w:eastAsia="en-US"/>
          </w:rPr>
          <w:tab/>
        </w:r>
        <w:r w:rsidR="00D65FD4">
          <w:rPr>
            <w:lang w:val="en-US" w:eastAsia="en-US"/>
          </w:rPr>
          <w:fldChar w:fldCharType="begin"/>
        </w:r>
        <w:r w:rsidR="00D65FD4">
          <w:rPr>
            <w:lang w:val="en-US" w:eastAsia="en-US"/>
          </w:rPr>
          <w:instrText xml:space="preserve"> PAGEREF _Toc256001321 \h </w:instrText>
        </w:r>
        <w:r w:rsidR="00D65FD4">
          <w:rPr>
            <w:lang w:val="en-US" w:eastAsia="en-US"/>
          </w:rPr>
        </w:r>
        <w:r w:rsidR="00D65FD4">
          <w:rPr>
            <w:lang w:val="en-US" w:eastAsia="en-US"/>
          </w:rPr>
          <w:fldChar w:fldCharType="separate"/>
        </w:r>
        <w:r w:rsidR="00D65FD4">
          <w:rPr>
            <w:lang w:val="en-US" w:eastAsia="en-US"/>
          </w:rPr>
          <w:t>994</w:t>
        </w:r>
        <w:r w:rsidR="00D65FD4">
          <w:rPr>
            <w:lang w:val="en-US" w:eastAsia="en-US"/>
          </w:rPr>
          <w:fldChar w:fldCharType="end"/>
        </w:r>
      </w:hyperlink>
    </w:p>
    <w:p w14:paraId="40A8883F" w14:textId="77777777" w:rsidR="00D65FD4" w:rsidRDefault="00DA2F6F">
      <w:pPr>
        <w:pStyle w:val="TOC9"/>
        <w:widowControl/>
        <w:rPr>
          <w:rFonts w:ascii="Calibri" w:hAnsi="Calibri" w:cs="Calibri"/>
          <w:noProof/>
          <w:sz w:val="22"/>
          <w:szCs w:val="22"/>
          <w:lang w:val="en-US"/>
        </w:rPr>
      </w:pPr>
      <w:hyperlink w:anchor="_Toc256001322" w:history="1">
        <w:r w:rsidR="00D65FD4">
          <w:rPr>
            <w:rStyle w:val="Hyperlink"/>
            <w:lang w:val="en-US" w:eastAsia="en-US"/>
          </w:rPr>
          <w:t>7.4.2</w:t>
        </w:r>
        <w:r w:rsidR="00D65FD4">
          <w:rPr>
            <w:rFonts w:ascii="Calibri" w:hAnsi="Calibri" w:cs="Calibri"/>
            <w:noProof/>
            <w:sz w:val="22"/>
            <w:szCs w:val="22"/>
            <w:lang w:val="en-US" w:eastAsia="en-US"/>
          </w:rPr>
          <w:tab/>
        </w:r>
        <w:r w:rsidR="00D65FD4">
          <w:rPr>
            <w:rStyle w:val="Hyperlink"/>
            <w:lang w:val="en-US" w:eastAsia="en-US"/>
          </w:rPr>
          <w:t>Qualifications and registration of Metering Data Providers</w:t>
        </w:r>
        <w:r w:rsidR="00D65FD4">
          <w:rPr>
            <w:lang w:val="en-US" w:eastAsia="en-US"/>
          </w:rPr>
          <w:tab/>
        </w:r>
        <w:r w:rsidR="00D65FD4">
          <w:rPr>
            <w:lang w:val="en-US" w:eastAsia="en-US"/>
          </w:rPr>
          <w:fldChar w:fldCharType="begin"/>
        </w:r>
        <w:r w:rsidR="00D65FD4">
          <w:rPr>
            <w:lang w:val="en-US" w:eastAsia="en-US"/>
          </w:rPr>
          <w:instrText xml:space="preserve"> PAGEREF _Toc256001322 \h </w:instrText>
        </w:r>
        <w:r w:rsidR="00D65FD4">
          <w:rPr>
            <w:lang w:val="en-US" w:eastAsia="en-US"/>
          </w:rPr>
        </w:r>
        <w:r w:rsidR="00D65FD4">
          <w:rPr>
            <w:lang w:val="en-US" w:eastAsia="en-US"/>
          </w:rPr>
          <w:fldChar w:fldCharType="separate"/>
        </w:r>
        <w:r w:rsidR="00D65FD4">
          <w:rPr>
            <w:lang w:val="en-US" w:eastAsia="en-US"/>
          </w:rPr>
          <w:t>995</w:t>
        </w:r>
        <w:r w:rsidR="00D65FD4">
          <w:rPr>
            <w:lang w:val="en-US" w:eastAsia="en-US"/>
          </w:rPr>
          <w:fldChar w:fldCharType="end"/>
        </w:r>
      </w:hyperlink>
    </w:p>
    <w:p w14:paraId="1C7FBDE4" w14:textId="77777777" w:rsidR="00D65FD4" w:rsidRDefault="00DA2F6F">
      <w:pPr>
        <w:pStyle w:val="TOC9"/>
        <w:widowControl/>
        <w:rPr>
          <w:rFonts w:ascii="Calibri" w:hAnsi="Calibri" w:cs="Calibri"/>
          <w:noProof/>
          <w:sz w:val="22"/>
          <w:szCs w:val="22"/>
          <w:lang w:val="en-US"/>
        </w:rPr>
      </w:pPr>
      <w:hyperlink w:anchor="_Toc256001323" w:history="1">
        <w:r w:rsidR="00D65FD4">
          <w:rPr>
            <w:rStyle w:val="Hyperlink"/>
            <w:lang w:val="en-US" w:eastAsia="en-US"/>
          </w:rPr>
          <w:t>7.4.2A</w:t>
        </w:r>
        <w:r w:rsidR="00D65FD4">
          <w:rPr>
            <w:rFonts w:ascii="Calibri" w:hAnsi="Calibri" w:cs="Calibri"/>
            <w:noProof/>
            <w:sz w:val="22"/>
            <w:szCs w:val="22"/>
            <w:lang w:val="en-US" w:eastAsia="en-US"/>
          </w:rPr>
          <w:tab/>
        </w:r>
        <w:r w:rsidR="00D65FD4">
          <w:rPr>
            <w:rStyle w:val="Hyperlink"/>
            <w:lang w:val="en-US" w:eastAsia="en-US"/>
          </w:rPr>
          <w:t>Qualifications and registration of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_Toc256001323 \h </w:instrText>
        </w:r>
        <w:r w:rsidR="00D65FD4">
          <w:rPr>
            <w:lang w:val="en-US" w:eastAsia="en-US"/>
          </w:rPr>
        </w:r>
        <w:r w:rsidR="00D65FD4">
          <w:rPr>
            <w:lang w:val="en-US" w:eastAsia="en-US"/>
          </w:rPr>
          <w:fldChar w:fldCharType="separate"/>
        </w:r>
        <w:r w:rsidR="00D65FD4">
          <w:rPr>
            <w:lang w:val="en-US" w:eastAsia="en-US"/>
          </w:rPr>
          <w:t>995</w:t>
        </w:r>
        <w:r w:rsidR="00D65FD4">
          <w:rPr>
            <w:lang w:val="en-US" w:eastAsia="en-US"/>
          </w:rPr>
          <w:fldChar w:fldCharType="end"/>
        </w:r>
      </w:hyperlink>
    </w:p>
    <w:p w14:paraId="6BA4A7F8" w14:textId="77777777" w:rsidR="00D65FD4" w:rsidRDefault="00DA2F6F">
      <w:pPr>
        <w:pStyle w:val="TOC9"/>
        <w:widowControl/>
        <w:rPr>
          <w:rFonts w:ascii="Calibri" w:hAnsi="Calibri" w:cs="Calibri"/>
          <w:noProof/>
          <w:sz w:val="22"/>
          <w:szCs w:val="22"/>
          <w:lang w:val="en-US"/>
        </w:rPr>
      </w:pPr>
      <w:hyperlink w:anchor="_Toc256001324" w:history="1">
        <w:r w:rsidR="00D65FD4">
          <w:rPr>
            <w:rStyle w:val="Hyperlink"/>
            <w:lang w:val="en-US" w:eastAsia="en-US"/>
          </w:rPr>
          <w:t>7.4.2B</w:t>
        </w:r>
        <w:r w:rsidR="00D65FD4">
          <w:rPr>
            <w:rFonts w:ascii="Calibri" w:hAnsi="Calibri" w:cs="Calibri"/>
            <w:noProof/>
            <w:sz w:val="22"/>
            <w:szCs w:val="22"/>
            <w:lang w:val="en-US" w:eastAsia="en-US"/>
          </w:rPr>
          <w:tab/>
        </w:r>
        <w:r w:rsidR="00D65FD4">
          <w:rPr>
            <w:rStyle w:val="Hyperlink"/>
            <w:lang w:val="en-US" w:eastAsia="en-US"/>
          </w:rPr>
          <w:t>List of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_Toc256001324 \h </w:instrText>
        </w:r>
        <w:r w:rsidR="00D65FD4">
          <w:rPr>
            <w:lang w:val="en-US" w:eastAsia="en-US"/>
          </w:rPr>
        </w:r>
        <w:r w:rsidR="00D65FD4">
          <w:rPr>
            <w:lang w:val="en-US" w:eastAsia="en-US"/>
          </w:rPr>
          <w:fldChar w:fldCharType="separate"/>
        </w:r>
        <w:r w:rsidR="00D65FD4">
          <w:rPr>
            <w:lang w:val="en-US" w:eastAsia="en-US"/>
          </w:rPr>
          <w:t>996</w:t>
        </w:r>
        <w:r w:rsidR="00D65FD4">
          <w:rPr>
            <w:lang w:val="en-US" w:eastAsia="en-US"/>
          </w:rPr>
          <w:fldChar w:fldCharType="end"/>
        </w:r>
      </w:hyperlink>
    </w:p>
    <w:p w14:paraId="26CCD4A0" w14:textId="77777777" w:rsidR="00D65FD4" w:rsidRDefault="00DA2F6F">
      <w:pPr>
        <w:pStyle w:val="TOC9"/>
        <w:widowControl/>
        <w:rPr>
          <w:rFonts w:ascii="Calibri" w:hAnsi="Calibri" w:cs="Calibri"/>
          <w:noProof/>
          <w:sz w:val="22"/>
          <w:szCs w:val="22"/>
          <w:lang w:val="en-US"/>
        </w:rPr>
      </w:pPr>
      <w:hyperlink w:anchor="_Toc256001325" w:history="1">
        <w:r w:rsidR="00D65FD4">
          <w:rPr>
            <w:rStyle w:val="Hyperlink"/>
            <w:lang w:val="en-US" w:eastAsia="en-US"/>
          </w:rPr>
          <w:t>7.4.3</w:t>
        </w:r>
        <w:r w:rsidR="00D65FD4">
          <w:rPr>
            <w:rFonts w:ascii="Calibri" w:hAnsi="Calibri" w:cs="Calibri"/>
            <w:noProof/>
            <w:sz w:val="22"/>
            <w:szCs w:val="22"/>
            <w:lang w:val="en-US" w:eastAsia="en-US"/>
          </w:rPr>
          <w:tab/>
        </w:r>
        <w:r w:rsidR="00D65FD4">
          <w:rPr>
            <w:rStyle w:val="Hyperlink"/>
            <w:lang w:val="en-US" w:eastAsia="en-US"/>
          </w:rPr>
          <w:t>Nature of appointment of Metering Provider or Metering Data Provider</w:t>
        </w:r>
        <w:r w:rsidR="00D65FD4">
          <w:rPr>
            <w:lang w:val="en-US" w:eastAsia="en-US"/>
          </w:rPr>
          <w:tab/>
        </w:r>
        <w:r w:rsidR="00D65FD4">
          <w:rPr>
            <w:lang w:val="en-US" w:eastAsia="en-US"/>
          </w:rPr>
          <w:fldChar w:fldCharType="begin"/>
        </w:r>
        <w:r w:rsidR="00D65FD4">
          <w:rPr>
            <w:lang w:val="en-US" w:eastAsia="en-US"/>
          </w:rPr>
          <w:instrText xml:space="preserve"> PAGEREF _Toc256001325 \h </w:instrText>
        </w:r>
        <w:r w:rsidR="00D65FD4">
          <w:rPr>
            <w:lang w:val="en-US" w:eastAsia="en-US"/>
          </w:rPr>
        </w:r>
        <w:r w:rsidR="00D65FD4">
          <w:rPr>
            <w:lang w:val="en-US" w:eastAsia="en-US"/>
          </w:rPr>
          <w:fldChar w:fldCharType="separate"/>
        </w:r>
        <w:r w:rsidR="00D65FD4">
          <w:rPr>
            <w:lang w:val="en-US" w:eastAsia="en-US"/>
          </w:rPr>
          <w:t>996</w:t>
        </w:r>
        <w:r w:rsidR="00D65FD4">
          <w:rPr>
            <w:lang w:val="en-US" w:eastAsia="en-US"/>
          </w:rPr>
          <w:fldChar w:fldCharType="end"/>
        </w:r>
      </w:hyperlink>
    </w:p>
    <w:p w14:paraId="1B05B799" w14:textId="77777777" w:rsidR="00D65FD4" w:rsidRDefault="00DA2F6F">
      <w:pPr>
        <w:pStyle w:val="TOC9"/>
        <w:widowControl/>
        <w:rPr>
          <w:rFonts w:ascii="Calibri" w:hAnsi="Calibri" w:cs="Calibri"/>
          <w:noProof/>
          <w:sz w:val="22"/>
          <w:szCs w:val="22"/>
          <w:lang w:val="en-US"/>
        </w:rPr>
      </w:pPr>
      <w:hyperlink w:anchor="_Toc256001326" w:history="1">
        <w:r w:rsidR="00D65FD4">
          <w:rPr>
            <w:rStyle w:val="Hyperlink"/>
            <w:lang w:val="en-US" w:eastAsia="en-US"/>
          </w:rPr>
          <w:t>7.4.4</w:t>
        </w:r>
        <w:r w:rsidR="00D65FD4">
          <w:rPr>
            <w:rFonts w:ascii="Calibri" w:hAnsi="Calibri" w:cs="Calibri"/>
            <w:noProof/>
            <w:sz w:val="22"/>
            <w:szCs w:val="22"/>
            <w:lang w:val="en-US" w:eastAsia="en-US"/>
          </w:rPr>
          <w:tab/>
        </w:r>
        <w:r w:rsidR="00D65FD4">
          <w:rPr>
            <w:rStyle w:val="Hyperlink"/>
            <w:lang w:val="en-US" w:eastAsia="en-US"/>
          </w:rPr>
          <w:t>Deregistration of Metering Providers, Metering Data Providers and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_Toc256001326 \h </w:instrText>
        </w:r>
        <w:r w:rsidR="00D65FD4">
          <w:rPr>
            <w:lang w:val="en-US" w:eastAsia="en-US"/>
          </w:rPr>
        </w:r>
        <w:r w:rsidR="00D65FD4">
          <w:rPr>
            <w:lang w:val="en-US" w:eastAsia="en-US"/>
          </w:rPr>
          <w:fldChar w:fldCharType="separate"/>
        </w:r>
        <w:r w:rsidR="00D65FD4">
          <w:rPr>
            <w:lang w:val="en-US" w:eastAsia="en-US"/>
          </w:rPr>
          <w:t>996</w:t>
        </w:r>
        <w:r w:rsidR="00D65FD4">
          <w:rPr>
            <w:lang w:val="en-US" w:eastAsia="en-US"/>
          </w:rPr>
          <w:fldChar w:fldCharType="end"/>
        </w:r>
      </w:hyperlink>
    </w:p>
    <w:p w14:paraId="45612845" w14:textId="77777777" w:rsidR="00D65FD4" w:rsidRDefault="00DA2F6F">
      <w:pPr>
        <w:pStyle w:val="TOC6"/>
        <w:widowControl/>
        <w:rPr>
          <w:rFonts w:ascii="Calibri" w:hAnsi="Calibri" w:cs="Calibri"/>
          <w:noProof/>
          <w:sz w:val="22"/>
          <w:szCs w:val="22"/>
          <w:lang w:val="en-US"/>
        </w:rPr>
      </w:pPr>
      <w:hyperlink w:anchor="_Toc256001327" w:history="1">
        <w:r w:rsidR="00D65FD4">
          <w:rPr>
            <w:rStyle w:val="Hyperlink"/>
            <w:lang w:val="en-US" w:eastAsia="en-US"/>
          </w:rPr>
          <w:t>7.5</w:t>
        </w:r>
        <w:r w:rsidR="00D65FD4">
          <w:rPr>
            <w:rFonts w:ascii="Calibri" w:hAnsi="Calibri" w:cs="Calibri"/>
            <w:noProof/>
            <w:sz w:val="22"/>
            <w:szCs w:val="22"/>
            <w:lang w:val="en-US" w:eastAsia="en-US"/>
          </w:rPr>
          <w:tab/>
        </w:r>
        <w:r w:rsidR="00D65FD4">
          <w:rPr>
            <w:rStyle w:val="Hyperlink"/>
            <w:lang w:val="en-US" w:eastAsia="en-US"/>
          </w:rPr>
          <w:t>Role and Responsibility of AEMO</w:t>
        </w:r>
        <w:r w:rsidR="00D65FD4">
          <w:rPr>
            <w:lang w:val="en-US" w:eastAsia="en-US"/>
          </w:rPr>
          <w:tab/>
        </w:r>
        <w:r w:rsidR="00D65FD4">
          <w:rPr>
            <w:lang w:val="en-US" w:eastAsia="en-US"/>
          </w:rPr>
          <w:fldChar w:fldCharType="begin"/>
        </w:r>
        <w:r w:rsidR="00D65FD4">
          <w:rPr>
            <w:lang w:val="en-US" w:eastAsia="en-US"/>
          </w:rPr>
          <w:instrText xml:space="preserve"> PAGEREF _Toc256001327 \h </w:instrText>
        </w:r>
        <w:r w:rsidR="00D65FD4">
          <w:rPr>
            <w:lang w:val="en-US" w:eastAsia="en-US"/>
          </w:rPr>
        </w:r>
        <w:r w:rsidR="00D65FD4">
          <w:rPr>
            <w:lang w:val="en-US" w:eastAsia="en-US"/>
          </w:rPr>
          <w:fldChar w:fldCharType="separate"/>
        </w:r>
        <w:r w:rsidR="00D65FD4">
          <w:rPr>
            <w:lang w:val="en-US" w:eastAsia="en-US"/>
          </w:rPr>
          <w:t>998</w:t>
        </w:r>
        <w:r w:rsidR="00D65FD4">
          <w:rPr>
            <w:lang w:val="en-US" w:eastAsia="en-US"/>
          </w:rPr>
          <w:fldChar w:fldCharType="end"/>
        </w:r>
      </w:hyperlink>
    </w:p>
    <w:p w14:paraId="3B52C80B" w14:textId="77777777" w:rsidR="00D65FD4" w:rsidRDefault="00DA2F6F">
      <w:pPr>
        <w:pStyle w:val="TOC6"/>
        <w:widowControl/>
        <w:rPr>
          <w:rFonts w:ascii="Calibri" w:hAnsi="Calibri" w:cs="Calibri"/>
          <w:noProof/>
          <w:sz w:val="22"/>
          <w:szCs w:val="22"/>
          <w:lang w:val="en-US"/>
        </w:rPr>
      </w:pPr>
      <w:hyperlink w:anchor="_Toc256001328" w:history="1">
        <w:r w:rsidR="00D65FD4">
          <w:rPr>
            <w:rStyle w:val="Hyperlink"/>
            <w:lang w:val="en-US" w:eastAsia="en-US"/>
          </w:rPr>
          <w:t>7.5.1</w:t>
        </w:r>
        <w:r w:rsidR="00D65FD4">
          <w:rPr>
            <w:rFonts w:ascii="Calibri" w:hAnsi="Calibri" w:cs="Calibri"/>
            <w:noProof/>
            <w:sz w:val="22"/>
            <w:szCs w:val="22"/>
            <w:lang w:val="en-US" w:eastAsia="en-US"/>
          </w:rPr>
          <w:tab/>
        </w:r>
        <w:r w:rsidR="00D65FD4">
          <w:rPr>
            <w:rStyle w:val="Hyperlink"/>
            <w:lang w:val="en-US" w:eastAsia="en-US"/>
          </w:rPr>
          <w:t>Responsibility of AEMO for the collection, processing and delivery of metering data</w:t>
        </w:r>
        <w:r w:rsidR="00D65FD4">
          <w:rPr>
            <w:lang w:val="en-US" w:eastAsia="en-US"/>
          </w:rPr>
          <w:tab/>
        </w:r>
        <w:r w:rsidR="00D65FD4">
          <w:rPr>
            <w:lang w:val="en-US" w:eastAsia="en-US"/>
          </w:rPr>
          <w:fldChar w:fldCharType="begin"/>
        </w:r>
        <w:r w:rsidR="00D65FD4">
          <w:rPr>
            <w:lang w:val="en-US" w:eastAsia="en-US"/>
          </w:rPr>
          <w:instrText xml:space="preserve"> PAGEREF _Toc256001328 \h </w:instrText>
        </w:r>
        <w:r w:rsidR="00D65FD4">
          <w:rPr>
            <w:lang w:val="en-US" w:eastAsia="en-US"/>
          </w:rPr>
        </w:r>
        <w:r w:rsidR="00D65FD4">
          <w:rPr>
            <w:lang w:val="en-US" w:eastAsia="en-US"/>
          </w:rPr>
          <w:fldChar w:fldCharType="separate"/>
        </w:r>
        <w:r w:rsidR="00D65FD4">
          <w:rPr>
            <w:lang w:val="en-US" w:eastAsia="en-US"/>
          </w:rPr>
          <w:t>998</w:t>
        </w:r>
        <w:r w:rsidR="00D65FD4">
          <w:rPr>
            <w:lang w:val="en-US" w:eastAsia="en-US"/>
          </w:rPr>
          <w:fldChar w:fldCharType="end"/>
        </w:r>
      </w:hyperlink>
    </w:p>
    <w:p w14:paraId="71D113D4" w14:textId="77777777" w:rsidR="00D65FD4" w:rsidRDefault="00DA2F6F">
      <w:pPr>
        <w:pStyle w:val="TOC6"/>
        <w:widowControl/>
        <w:rPr>
          <w:rFonts w:ascii="Calibri" w:hAnsi="Calibri" w:cs="Calibri"/>
          <w:noProof/>
          <w:sz w:val="22"/>
          <w:szCs w:val="22"/>
          <w:lang w:val="en-US"/>
        </w:rPr>
      </w:pPr>
      <w:hyperlink w:anchor="_Toc256001329" w:history="1">
        <w:r w:rsidR="00D65FD4">
          <w:rPr>
            <w:rStyle w:val="Hyperlink"/>
            <w:lang w:val="en-US" w:eastAsia="en-US"/>
          </w:rPr>
          <w:t>7.5.2</w:t>
        </w:r>
        <w:r w:rsidR="00D65FD4">
          <w:rPr>
            <w:rFonts w:ascii="Calibri" w:hAnsi="Calibri" w:cs="Calibri"/>
            <w:noProof/>
            <w:sz w:val="22"/>
            <w:szCs w:val="22"/>
            <w:lang w:val="en-US" w:eastAsia="en-US"/>
          </w:rPr>
          <w:tab/>
        </w:r>
        <w:r w:rsidR="00D65FD4">
          <w:rPr>
            <w:rStyle w:val="Hyperlink"/>
            <w:lang w:val="en-US" w:eastAsia="en-US"/>
          </w:rPr>
          <w:t>AEMO's costs in connection with metering installation</w:t>
        </w:r>
        <w:r w:rsidR="00D65FD4">
          <w:rPr>
            <w:lang w:val="en-US" w:eastAsia="en-US"/>
          </w:rPr>
          <w:tab/>
        </w:r>
        <w:r w:rsidR="00D65FD4">
          <w:rPr>
            <w:lang w:val="en-US" w:eastAsia="en-US"/>
          </w:rPr>
          <w:fldChar w:fldCharType="begin"/>
        </w:r>
        <w:r w:rsidR="00D65FD4">
          <w:rPr>
            <w:lang w:val="en-US" w:eastAsia="en-US"/>
          </w:rPr>
          <w:instrText xml:space="preserve"> PAGEREF _Toc256001329 \h </w:instrText>
        </w:r>
        <w:r w:rsidR="00D65FD4">
          <w:rPr>
            <w:lang w:val="en-US" w:eastAsia="en-US"/>
          </w:rPr>
        </w:r>
        <w:r w:rsidR="00D65FD4">
          <w:rPr>
            <w:lang w:val="en-US" w:eastAsia="en-US"/>
          </w:rPr>
          <w:fldChar w:fldCharType="separate"/>
        </w:r>
        <w:r w:rsidR="00D65FD4">
          <w:rPr>
            <w:lang w:val="en-US" w:eastAsia="en-US"/>
          </w:rPr>
          <w:t>999</w:t>
        </w:r>
        <w:r w:rsidR="00D65FD4">
          <w:rPr>
            <w:lang w:val="en-US" w:eastAsia="en-US"/>
          </w:rPr>
          <w:fldChar w:fldCharType="end"/>
        </w:r>
      </w:hyperlink>
    </w:p>
    <w:p w14:paraId="7CF290F1" w14:textId="77777777" w:rsidR="00D65FD4" w:rsidRDefault="00DA2F6F">
      <w:pPr>
        <w:pStyle w:val="TOC6"/>
        <w:widowControl/>
        <w:rPr>
          <w:rFonts w:ascii="Calibri" w:hAnsi="Calibri" w:cs="Calibri"/>
          <w:noProof/>
          <w:sz w:val="22"/>
          <w:szCs w:val="22"/>
          <w:lang w:val="en-US"/>
        </w:rPr>
      </w:pPr>
      <w:hyperlink w:anchor="_Toc256001330" w:history="1">
        <w:r w:rsidR="00D65FD4">
          <w:rPr>
            <w:rStyle w:val="Hyperlink"/>
            <w:lang w:val="en-US" w:eastAsia="en-US"/>
          </w:rPr>
          <w:t>7.5A</w:t>
        </w:r>
        <w:r w:rsidR="00D65FD4">
          <w:rPr>
            <w:rFonts w:ascii="Calibri" w:hAnsi="Calibri" w:cs="Calibri"/>
            <w:noProof/>
            <w:sz w:val="22"/>
            <w:szCs w:val="22"/>
            <w:lang w:val="en-US" w:eastAsia="en-US"/>
          </w:rPr>
          <w:tab/>
        </w:r>
        <w:r w:rsidR="00D65FD4">
          <w:rPr>
            <w:rStyle w:val="Hyperlink"/>
            <w:lang w:val="en-US" w:eastAsia="en-US"/>
          </w:rPr>
          <w:t>Role and Responsibility of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_Toc256001330 \h </w:instrText>
        </w:r>
        <w:r w:rsidR="00D65FD4">
          <w:rPr>
            <w:lang w:val="en-US" w:eastAsia="en-US"/>
          </w:rPr>
        </w:r>
        <w:r w:rsidR="00D65FD4">
          <w:rPr>
            <w:lang w:val="en-US" w:eastAsia="en-US"/>
          </w:rPr>
          <w:fldChar w:fldCharType="separate"/>
        </w:r>
        <w:r w:rsidR="00D65FD4">
          <w:rPr>
            <w:lang w:val="en-US" w:eastAsia="en-US"/>
          </w:rPr>
          <w:t>999</w:t>
        </w:r>
        <w:r w:rsidR="00D65FD4">
          <w:rPr>
            <w:lang w:val="en-US" w:eastAsia="en-US"/>
          </w:rPr>
          <w:fldChar w:fldCharType="end"/>
        </w:r>
      </w:hyperlink>
    </w:p>
    <w:p w14:paraId="00AF612B" w14:textId="77777777" w:rsidR="00D65FD4" w:rsidRDefault="00DA2F6F">
      <w:pPr>
        <w:pStyle w:val="TOC9"/>
        <w:widowControl/>
        <w:rPr>
          <w:rFonts w:ascii="Calibri" w:hAnsi="Calibri" w:cs="Calibri"/>
          <w:noProof/>
          <w:sz w:val="22"/>
          <w:szCs w:val="22"/>
          <w:lang w:val="en-US"/>
        </w:rPr>
      </w:pPr>
      <w:hyperlink w:anchor="_Toc256001331" w:history="1">
        <w:r w:rsidR="00D65FD4">
          <w:rPr>
            <w:rStyle w:val="Hyperlink"/>
            <w:lang w:val="en-US" w:eastAsia="en-US"/>
          </w:rPr>
          <w:t>7.5A.1</w:t>
        </w:r>
        <w:r w:rsidR="00D65FD4">
          <w:rPr>
            <w:rFonts w:ascii="Calibri" w:hAnsi="Calibri" w:cs="Calibri"/>
            <w:noProof/>
            <w:sz w:val="22"/>
            <w:szCs w:val="22"/>
            <w:lang w:val="en-US" w:eastAsia="en-US"/>
          </w:rPr>
          <w:tab/>
        </w:r>
        <w:r w:rsidR="00D65FD4">
          <w:rPr>
            <w:rStyle w:val="Hyperlink"/>
            <w:lang w:val="en-US" w:eastAsia="en-US"/>
          </w:rPr>
          <w:t>Responsibility of Embedded Network Managers for management services</w:t>
        </w:r>
        <w:r w:rsidR="00D65FD4">
          <w:rPr>
            <w:lang w:val="en-US" w:eastAsia="en-US"/>
          </w:rPr>
          <w:tab/>
        </w:r>
        <w:r w:rsidR="00D65FD4">
          <w:rPr>
            <w:lang w:val="en-US" w:eastAsia="en-US"/>
          </w:rPr>
          <w:fldChar w:fldCharType="begin"/>
        </w:r>
        <w:r w:rsidR="00D65FD4">
          <w:rPr>
            <w:lang w:val="en-US" w:eastAsia="en-US"/>
          </w:rPr>
          <w:instrText xml:space="preserve"> PAGEREF _Toc256001331 \h </w:instrText>
        </w:r>
        <w:r w:rsidR="00D65FD4">
          <w:rPr>
            <w:lang w:val="en-US" w:eastAsia="en-US"/>
          </w:rPr>
        </w:r>
        <w:r w:rsidR="00D65FD4">
          <w:rPr>
            <w:lang w:val="en-US" w:eastAsia="en-US"/>
          </w:rPr>
          <w:fldChar w:fldCharType="separate"/>
        </w:r>
        <w:r w:rsidR="00D65FD4">
          <w:rPr>
            <w:lang w:val="en-US" w:eastAsia="en-US"/>
          </w:rPr>
          <w:t>999</w:t>
        </w:r>
        <w:r w:rsidR="00D65FD4">
          <w:rPr>
            <w:lang w:val="en-US" w:eastAsia="en-US"/>
          </w:rPr>
          <w:fldChar w:fldCharType="end"/>
        </w:r>
      </w:hyperlink>
    </w:p>
    <w:p w14:paraId="632F6C96" w14:textId="77777777" w:rsidR="00D65FD4" w:rsidRDefault="00DA2F6F">
      <w:pPr>
        <w:pStyle w:val="TOC9"/>
        <w:widowControl/>
        <w:rPr>
          <w:rFonts w:ascii="Calibri" w:hAnsi="Calibri" w:cs="Calibri"/>
          <w:noProof/>
          <w:sz w:val="22"/>
          <w:szCs w:val="22"/>
          <w:lang w:val="en-US"/>
        </w:rPr>
      </w:pPr>
      <w:hyperlink w:anchor="_Toc256001332" w:history="1">
        <w:r w:rsidR="00D65FD4">
          <w:rPr>
            <w:rStyle w:val="Hyperlink"/>
            <w:lang w:val="en-US" w:eastAsia="en-US"/>
          </w:rPr>
          <w:t>7.5A.2</w:t>
        </w:r>
        <w:r w:rsidR="00D65FD4">
          <w:rPr>
            <w:rFonts w:ascii="Calibri" w:hAnsi="Calibri" w:cs="Calibri"/>
            <w:noProof/>
            <w:sz w:val="22"/>
            <w:szCs w:val="22"/>
            <w:lang w:val="en-US" w:eastAsia="en-US"/>
          </w:rPr>
          <w:tab/>
        </w:r>
        <w:r w:rsidR="00D65FD4">
          <w:rPr>
            <w:rStyle w:val="Hyperlink"/>
            <w:lang w:val="en-US" w:eastAsia="en-US"/>
          </w:rPr>
          <w:t>EN information</w:t>
        </w:r>
        <w:r w:rsidR="00D65FD4">
          <w:rPr>
            <w:lang w:val="en-US" w:eastAsia="en-US"/>
          </w:rPr>
          <w:tab/>
        </w:r>
        <w:r w:rsidR="00D65FD4">
          <w:rPr>
            <w:lang w:val="en-US" w:eastAsia="en-US"/>
          </w:rPr>
          <w:fldChar w:fldCharType="begin"/>
        </w:r>
        <w:r w:rsidR="00D65FD4">
          <w:rPr>
            <w:lang w:val="en-US" w:eastAsia="en-US"/>
          </w:rPr>
          <w:instrText xml:space="preserve"> PAGEREF _Toc256001332 \h </w:instrText>
        </w:r>
        <w:r w:rsidR="00D65FD4">
          <w:rPr>
            <w:lang w:val="en-US" w:eastAsia="en-US"/>
          </w:rPr>
        </w:r>
        <w:r w:rsidR="00D65FD4">
          <w:rPr>
            <w:lang w:val="en-US" w:eastAsia="en-US"/>
          </w:rPr>
          <w:fldChar w:fldCharType="separate"/>
        </w:r>
        <w:r w:rsidR="00D65FD4">
          <w:rPr>
            <w:lang w:val="en-US" w:eastAsia="en-US"/>
          </w:rPr>
          <w:t>999</w:t>
        </w:r>
        <w:r w:rsidR="00D65FD4">
          <w:rPr>
            <w:lang w:val="en-US" w:eastAsia="en-US"/>
          </w:rPr>
          <w:fldChar w:fldCharType="end"/>
        </w:r>
      </w:hyperlink>
    </w:p>
    <w:p w14:paraId="2D6598A7" w14:textId="77777777" w:rsidR="00D65FD4" w:rsidRDefault="00DA2F6F">
      <w:pPr>
        <w:pStyle w:val="TOC6"/>
        <w:widowControl/>
        <w:rPr>
          <w:rFonts w:ascii="Calibri" w:hAnsi="Calibri" w:cs="Calibri"/>
          <w:noProof/>
          <w:sz w:val="22"/>
          <w:szCs w:val="22"/>
          <w:lang w:val="en-US"/>
        </w:rPr>
      </w:pPr>
      <w:hyperlink w:anchor="_Toc256001333"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Appointment of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_Toc256001333 \h </w:instrText>
        </w:r>
        <w:r w:rsidR="00D65FD4">
          <w:rPr>
            <w:lang w:val="en-US" w:eastAsia="en-US"/>
          </w:rPr>
        </w:r>
        <w:r w:rsidR="00D65FD4">
          <w:rPr>
            <w:lang w:val="en-US" w:eastAsia="en-US"/>
          </w:rPr>
          <w:fldChar w:fldCharType="separate"/>
        </w:r>
        <w:r w:rsidR="00D65FD4">
          <w:rPr>
            <w:lang w:val="en-US" w:eastAsia="en-US"/>
          </w:rPr>
          <w:t>1000</w:t>
        </w:r>
        <w:r w:rsidR="00D65FD4">
          <w:rPr>
            <w:lang w:val="en-US" w:eastAsia="en-US"/>
          </w:rPr>
          <w:fldChar w:fldCharType="end"/>
        </w:r>
      </w:hyperlink>
    </w:p>
    <w:p w14:paraId="2D9DFBA9" w14:textId="77777777" w:rsidR="00D65FD4" w:rsidRDefault="00DA2F6F">
      <w:pPr>
        <w:pStyle w:val="TOC6"/>
        <w:widowControl/>
        <w:rPr>
          <w:rFonts w:ascii="Calibri" w:hAnsi="Calibri" w:cs="Calibri"/>
          <w:noProof/>
          <w:sz w:val="22"/>
          <w:szCs w:val="22"/>
          <w:lang w:val="en-US"/>
        </w:rPr>
      </w:pPr>
      <w:hyperlink w:anchor="_Toc256001334" w:history="1">
        <w:r w:rsidR="00D65FD4">
          <w:rPr>
            <w:rStyle w:val="Hyperlink"/>
            <w:lang w:val="en-US" w:eastAsia="en-US"/>
          </w:rPr>
          <w:t>7.6</w:t>
        </w:r>
        <w:r w:rsidR="00D65FD4">
          <w:rPr>
            <w:rFonts w:ascii="Calibri" w:hAnsi="Calibri" w:cs="Calibri"/>
            <w:noProof/>
            <w:sz w:val="22"/>
            <w:szCs w:val="22"/>
            <w:lang w:val="en-US" w:eastAsia="en-US"/>
          </w:rPr>
          <w:tab/>
        </w:r>
        <w:r w:rsidR="00D65FD4">
          <w:rPr>
            <w:rStyle w:val="Hyperlink"/>
            <w:lang w:val="en-US" w:eastAsia="en-US"/>
          </w:rPr>
          <w:t>Appointment of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_Toc256001334 \h </w:instrText>
        </w:r>
        <w:r w:rsidR="00D65FD4">
          <w:rPr>
            <w:lang w:val="en-US" w:eastAsia="en-US"/>
          </w:rPr>
        </w:r>
        <w:r w:rsidR="00D65FD4">
          <w:rPr>
            <w:lang w:val="en-US" w:eastAsia="en-US"/>
          </w:rPr>
          <w:fldChar w:fldCharType="separate"/>
        </w:r>
        <w:r w:rsidR="00D65FD4">
          <w:rPr>
            <w:lang w:val="en-US" w:eastAsia="en-US"/>
          </w:rPr>
          <w:t>1000</w:t>
        </w:r>
        <w:r w:rsidR="00D65FD4">
          <w:rPr>
            <w:lang w:val="en-US" w:eastAsia="en-US"/>
          </w:rPr>
          <w:fldChar w:fldCharType="end"/>
        </w:r>
      </w:hyperlink>
    </w:p>
    <w:p w14:paraId="20CC56B1" w14:textId="77777777" w:rsidR="00D65FD4" w:rsidRDefault="00DA2F6F">
      <w:pPr>
        <w:pStyle w:val="TOC9"/>
        <w:widowControl/>
        <w:rPr>
          <w:rFonts w:ascii="Calibri" w:hAnsi="Calibri" w:cs="Calibri"/>
          <w:noProof/>
          <w:sz w:val="22"/>
          <w:szCs w:val="22"/>
          <w:lang w:val="en-US"/>
        </w:rPr>
      </w:pPr>
      <w:hyperlink w:anchor="_Toc256001335" w:history="1">
        <w:r w:rsidR="00D65FD4">
          <w:rPr>
            <w:rStyle w:val="Hyperlink"/>
            <w:lang w:val="en-US" w:eastAsia="en-US"/>
          </w:rPr>
          <w:t>7.6.1</w:t>
        </w:r>
        <w:r w:rsidR="00D65FD4">
          <w:rPr>
            <w:rFonts w:ascii="Calibri" w:hAnsi="Calibri" w:cs="Calibri"/>
            <w:noProof/>
            <w:sz w:val="22"/>
            <w:szCs w:val="22"/>
            <w:lang w:val="en-US" w:eastAsia="en-US"/>
          </w:rPr>
          <w:tab/>
        </w:r>
        <w:r w:rsidR="00D65FD4">
          <w:rPr>
            <w:rStyle w:val="Hyperlink"/>
            <w:lang w:val="en-US" w:eastAsia="en-US"/>
          </w:rPr>
          <w:t>Commercial nature of the Metering Coordinator appointment and service provision</w:t>
        </w:r>
        <w:r w:rsidR="00D65FD4">
          <w:rPr>
            <w:lang w:val="en-US" w:eastAsia="en-US"/>
          </w:rPr>
          <w:tab/>
        </w:r>
        <w:r w:rsidR="00D65FD4">
          <w:rPr>
            <w:lang w:val="en-US" w:eastAsia="en-US"/>
          </w:rPr>
          <w:fldChar w:fldCharType="begin"/>
        </w:r>
        <w:r w:rsidR="00D65FD4">
          <w:rPr>
            <w:lang w:val="en-US" w:eastAsia="en-US"/>
          </w:rPr>
          <w:instrText xml:space="preserve"> PAGEREF _Toc256001335 \h </w:instrText>
        </w:r>
        <w:r w:rsidR="00D65FD4">
          <w:rPr>
            <w:lang w:val="en-US" w:eastAsia="en-US"/>
          </w:rPr>
        </w:r>
        <w:r w:rsidR="00D65FD4">
          <w:rPr>
            <w:lang w:val="en-US" w:eastAsia="en-US"/>
          </w:rPr>
          <w:fldChar w:fldCharType="separate"/>
        </w:r>
        <w:r w:rsidR="00D65FD4">
          <w:rPr>
            <w:lang w:val="en-US" w:eastAsia="en-US"/>
          </w:rPr>
          <w:t>1000</w:t>
        </w:r>
        <w:r w:rsidR="00D65FD4">
          <w:rPr>
            <w:lang w:val="en-US" w:eastAsia="en-US"/>
          </w:rPr>
          <w:fldChar w:fldCharType="end"/>
        </w:r>
      </w:hyperlink>
    </w:p>
    <w:p w14:paraId="5A26850A" w14:textId="77777777" w:rsidR="00D65FD4" w:rsidRDefault="00DA2F6F">
      <w:pPr>
        <w:pStyle w:val="TOC9"/>
        <w:widowControl/>
        <w:rPr>
          <w:rFonts w:ascii="Calibri" w:hAnsi="Calibri" w:cs="Calibri"/>
          <w:noProof/>
          <w:sz w:val="22"/>
          <w:szCs w:val="22"/>
          <w:lang w:val="en-US"/>
        </w:rPr>
      </w:pPr>
      <w:hyperlink w:anchor="_Toc256001336" w:history="1">
        <w:r w:rsidR="00D65FD4">
          <w:rPr>
            <w:rStyle w:val="Hyperlink"/>
            <w:lang w:val="en-US" w:eastAsia="en-US"/>
          </w:rPr>
          <w:t>7.6.2</w:t>
        </w:r>
        <w:r w:rsidR="00D65FD4">
          <w:rPr>
            <w:rFonts w:ascii="Calibri" w:hAnsi="Calibri" w:cs="Calibri"/>
            <w:noProof/>
            <w:sz w:val="22"/>
            <w:szCs w:val="22"/>
            <w:lang w:val="en-US" w:eastAsia="en-US"/>
          </w:rPr>
          <w:tab/>
        </w:r>
        <w:r w:rsidR="00D65FD4">
          <w:rPr>
            <w:rStyle w:val="Hyperlink"/>
            <w:lang w:val="en-US" w:eastAsia="en-US"/>
          </w:rPr>
          <w:t>Persons who may appoint Metering Coordinators</w:t>
        </w:r>
        <w:r w:rsidR="00D65FD4">
          <w:rPr>
            <w:lang w:val="en-US" w:eastAsia="en-US"/>
          </w:rPr>
          <w:tab/>
        </w:r>
        <w:r w:rsidR="00D65FD4">
          <w:rPr>
            <w:lang w:val="en-US" w:eastAsia="en-US"/>
          </w:rPr>
          <w:fldChar w:fldCharType="begin"/>
        </w:r>
        <w:r w:rsidR="00D65FD4">
          <w:rPr>
            <w:lang w:val="en-US" w:eastAsia="en-US"/>
          </w:rPr>
          <w:instrText xml:space="preserve"> PAGEREF _Toc256001336 \h </w:instrText>
        </w:r>
        <w:r w:rsidR="00D65FD4">
          <w:rPr>
            <w:lang w:val="en-US" w:eastAsia="en-US"/>
          </w:rPr>
        </w:r>
        <w:r w:rsidR="00D65FD4">
          <w:rPr>
            <w:lang w:val="en-US" w:eastAsia="en-US"/>
          </w:rPr>
          <w:fldChar w:fldCharType="separate"/>
        </w:r>
        <w:r w:rsidR="00D65FD4">
          <w:rPr>
            <w:lang w:val="en-US" w:eastAsia="en-US"/>
          </w:rPr>
          <w:t>1000</w:t>
        </w:r>
        <w:r w:rsidR="00D65FD4">
          <w:rPr>
            <w:lang w:val="en-US" w:eastAsia="en-US"/>
          </w:rPr>
          <w:fldChar w:fldCharType="end"/>
        </w:r>
      </w:hyperlink>
    </w:p>
    <w:p w14:paraId="12CAA814" w14:textId="77777777" w:rsidR="00D65FD4" w:rsidRDefault="00DA2F6F">
      <w:pPr>
        <w:pStyle w:val="TOC9"/>
        <w:widowControl/>
        <w:rPr>
          <w:rFonts w:ascii="Calibri" w:hAnsi="Calibri" w:cs="Calibri"/>
          <w:noProof/>
          <w:sz w:val="22"/>
          <w:szCs w:val="22"/>
          <w:lang w:val="en-US"/>
        </w:rPr>
      </w:pPr>
      <w:hyperlink w:anchor="_Toc256001337" w:history="1">
        <w:r w:rsidR="00D65FD4">
          <w:rPr>
            <w:rStyle w:val="Hyperlink"/>
            <w:lang w:val="en-US" w:eastAsia="en-US"/>
          </w:rPr>
          <w:t>7.6.3</w:t>
        </w:r>
        <w:r w:rsidR="00D65FD4">
          <w:rPr>
            <w:rFonts w:ascii="Calibri" w:hAnsi="Calibri" w:cs="Calibri"/>
            <w:noProof/>
            <w:sz w:val="22"/>
            <w:szCs w:val="22"/>
            <w:lang w:val="en-US" w:eastAsia="en-US"/>
          </w:rPr>
          <w:tab/>
        </w:r>
        <w:r w:rsidR="00D65FD4">
          <w:rPr>
            <w:rStyle w:val="Hyperlink"/>
            <w:lang w:val="en-US" w:eastAsia="en-US"/>
          </w:rPr>
          <w:t>Appointment with respect to transmission network connection</w:t>
        </w:r>
        <w:r w:rsidR="00D65FD4">
          <w:rPr>
            <w:lang w:val="en-US" w:eastAsia="en-US"/>
          </w:rPr>
          <w:tab/>
        </w:r>
        <w:r w:rsidR="00D65FD4">
          <w:rPr>
            <w:lang w:val="en-US" w:eastAsia="en-US"/>
          </w:rPr>
          <w:fldChar w:fldCharType="begin"/>
        </w:r>
        <w:r w:rsidR="00D65FD4">
          <w:rPr>
            <w:lang w:val="en-US" w:eastAsia="en-US"/>
          </w:rPr>
          <w:instrText xml:space="preserve"> PAGEREF _Toc256001337 \h </w:instrText>
        </w:r>
        <w:r w:rsidR="00D65FD4">
          <w:rPr>
            <w:lang w:val="en-US" w:eastAsia="en-US"/>
          </w:rPr>
        </w:r>
        <w:r w:rsidR="00D65FD4">
          <w:rPr>
            <w:lang w:val="en-US" w:eastAsia="en-US"/>
          </w:rPr>
          <w:fldChar w:fldCharType="separate"/>
        </w:r>
        <w:r w:rsidR="00D65FD4">
          <w:rPr>
            <w:lang w:val="en-US" w:eastAsia="en-US"/>
          </w:rPr>
          <w:t>1001</w:t>
        </w:r>
        <w:r w:rsidR="00D65FD4">
          <w:rPr>
            <w:lang w:val="en-US" w:eastAsia="en-US"/>
          </w:rPr>
          <w:fldChar w:fldCharType="end"/>
        </w:r>
      </w:hyperlink>
    </w:p>
    <w:p w14:paraId="039EB9C5" w14:textId="77777777" w:rsidR="00D65FD4" w:rsidRDefault="00DA2F6F">
      <w:pPr>
        <w:pStyle w:val="TOC9"/>
        <w:widowControl/>
        <w:rPr>
          <w:rFonts w:ascii="Calibri" w:hAnsi="Calibri" w:cs="Calibri"/>
          <w:noProof/>
          <w:sz w:val="22"/>
          <w:szCs w:val="22"/>
          <w:lang w:val="en-US"/>
        </w:rPr>
      </w:pPr>
      <w:hyperlink w:anchor="_Toc256001338" w:history="1">
        <w:r w:rsidR="00D65FD4">
          <w:rPr>
            <w:rStyle w:val="Hyperlink"/>
            <w:lang w:val="en-US" w:eastAsia="en-US"/>
          </w:rPr>
          <w:t>7.6.4</w:t>
        </w:r>
        <w:r w:rsidR="00D65FD4">
          <w:rPr>
            <w:rFonts w:ascii="Calibri" w:hAnsi="Calibri" w:cs="Calibri"/>
            <w:noProof/>
            <w:sz w:val="22"/>
            <w:szCs w:val="22"/>
            <w:lang w:val="en-US" w:eastAsia="en-US"/>
          </w:rPr>
          <w:tab/>
        </w:r>
        <w:r w:rsidR="00D65FD4">
          <w:rPr>
            <w:rStyle w:val="Hyperlink"/>
            <w:lang w:val="en-US" w:eastAsia="en-US"/>
          </w:rPr>
          <w:t>Type 7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_Toc256001338 \h </w:instrText>
        </w:r>
        <w:r w:rsidR="00D65FD4">
          <w:rPr>
            <w:lang w:val="en-US" w:eastAsia="en-US"/>
          </w:rPr>
        </w:r>
        <w:r w:rsidR="00D65FD4">
          <w:rPr>
            <w:lang w:val="en-US" w:eastAsia="en-US"/>
          </w:rPr>
          <w:fldChar w:fldCharType="separate"/>
        </w:r>
        <w:r w:rsidR="00D65FD4">
          <w:rPr>
            <w:lang w:val="en-US" w:eastAsia="en-US"/>
          </w:rPr>
          <w:t>1001</w:t>
        </w:r>
        <w:r w:rsidR="00D65FD4">
          <w:rPr>
            <w:lang w:val="en-US" w:eastAsia="en-US"/>
          </w:rPr>
          <w:fldChar w:fldCharType="end"/>
        </w:r>
      </w:hyperlink>
    </w:p>
    <w:p w14:paraId="7B497E60" w14:textId="77777777" w:rsidR="00D65FD4" w:rsidRDefault="00DA2F6F">
      <w:pPr>
        <w:pStyle w:val="TOC6"/>
        <w:widowControl/>
        <w:rPr>
          <w:rFonts w:ascii="Calibri" w:hAnsi="Calibri" w:cs="Calibri"/>
          <w:noProof/>
          <w:sz w:val="22"/>
          <w:szCs w:val="22"/>
          <w:lang w:val="en-US"/>
        </w:rPr>
      </w:pPr>
      <w:hyperlink w:anchor="_Toc256001339" w:history="1">
        <w:r w:rsidR="00D65FD4">
          <w:rPr>
            <w:rStyle w:val="Hyperlink"/>
            <w:lang w:val="en-US" w:eastAsia="en-US"/>
          </w:rPr>
          <w:t>7.7</w:t>
        </w:r>
        <w:r w:rsidR="00D65FD4">
          <w:rPr>
            <w:rFonts w:ascii="Calibri" w:hAnsi="Calibri" w:cs="Calibri"/>
            <w:noProof/>
            <w:sz w:val="22"/>
            <w:szCs w:val="22"/>
            <w:lang w:val="en-US" w:eastAsia="en-US"/>
          </w:rPr>
          <w:tab/>
        </w:r>
        <w:r w:rsidR="00D65FD4">
          <w:rPr>
            <w:rStyle w:val="Hyperlink"/>
            <w:lang w:val="en-US" w:eastAsia="en-US"/>
          </w:rPr>
          <w:t>Metering Coordinator default arrangements</w:t>
        </w:r>
        <w:r w:rsidR="00D65FD4">
          <w:rPr>
            <w:lang w:val="en-US" w:eastAsia="en-US"/>
          </w:rPr>
          <w:tab/>
        </w:r>
        <w:r w:rsidR="00D65FD4">
          <w:rPr>
            <w:lang w:val="en-US" w:eastAsia="en-US"/>
          </w:rPr>
          <w:fldChar w:fldCharType="begin"/>
        </w:r>
        <w:r w:rsidR="00D65FD4">
          <w:rPr>
            <w:lang w:val="en-US" w:eastAsia="en-US"/>
          </w:rPr>
          <w:instrText xml:space="preserve"> PAGEREF _Toc256001339 \h </w:instrText>
        </w:r>
        <w:r w:rsidR="00D65FD4">
          <w:rPr>
            <w:lang w:val="en-US" w:eastAsia="en-US"/>
          </w:rPr>
        </w:r>
        <w:r w:rsidR="00D65FD4">
          <w:rPr>
            <w:lang w:val="en-US" w:eastAsia="en-US"/>
          </w:rPr>
          <w:fldChar w:fldCharType="separate"/>
        </w:r>
        <w:r w:rsidR="00D65FD4">
          <w:rPr>
            <w:lang w:val="en-US" w:eastAsia="en-US"/>
          </w:rPr>
          <w:t>1002</w:t>
        </w:r>
        <w:r w:rsidR="00D65FD4">
          <w:rPr>
            <w:lang w:val="en-US" w:eastAsia="en-US"/>
          </w:rPr>
          <w:fldChar w:fldCharType="end"/>
        </w:r>
      </w:hyperlink>
    </w:p>
    <w:p w14:paraId="4D821179" w14:textId="77777777" w:rsidR="00D65FD4" w:rsidRDefault="00DA2F6F">
      <w:pPr>
        <w:pStyle w:val="TOC9"/>
        <w:widowControl/>
        <w:rPr>
          <w:rFonts w:ascii="Calibri" w:hAnsi="Calibri" w:cs="Calibri"/>
          <w:noProof/>
          <w:sz w:val="22"/>
          <w:szCs w:val="22"/>
          <w:lang w:val="en-US"/>
        </w:rPr>
      </w:pPr>
      <w:hyperlink w:anchor="_Toc256001340" w:history="1">
        <w:r w:rsidR="00D65FD4">
          <w:rPr>
            <w:rStyle w:val="Hyperlink"/>
            <w:lang w:val="en-US" w:eastAsia="en-US"/>
          </w:rPr>
          <w:t>7.7.1</w:t>
        </w:r>
        <w:r w:rsidR="00D65FD4">
          <w:rPr>
            <w:rFonts w:ascii="Calibri" w:hAnsi="Calibri" w:cs="Calibri"/>
            <w:noProof/>
            <w:sz w:val="22"/>
            <w:szCs w:val="22"/>
            <w:lang w:val="en-US" w:eastAsia="en-US"/>
          </w:rPr>
          <w:tab/>
        </w:r>
        <w:r w:rsidR="00D65FD4">
          <w:rPr>
            <w:rStyle w:val="Hyperlink"/>
            <w:lang w:val="en-US" w:eastAsia="en-US"/>
          </w:rPr>
          <w:t>Obligations of financially responsible Market Participants on Metering Coordinator default event and end of contract term</w:t>
        </w:r>
        <w:r w:rsidR="00D65FD4">
          <w:rPr>
            <w:lang w:val="en-US" w:eastAsia="en-US"/>
          </w:rPr>
          <w:tab/>
        </w:r>
        <w:r w:rsidR="00D65FD4">
          <w:rPr>
            <w:lang w:val="en-US" w:eastAsia="en-US"/>
          </w:rPr>
          <w:fldChar w:fldCharType="begin"/>
        </w:r>
        <w:r w:rsidR="00D65FD4">
          <w:rPr>
            <w:lang w:val="en-US" w:eastAsia="en-US"/>
          </w:rPr>
          <w:instrText xml:space="preserve"> PAGEREF _Toc256001340 \h </w:instrText>
        </w:r>
        <w:r w:rsidR="00D65FD4">
          <w:rPr>
            <w:lang w:val="en-US" w:eastAsia="en-US"/>
          </w:rPr>
        </w:r>
        <w:r w:rsidR="00D65FD4">
          <w:rPr>
            <w:lang w:val="en-US" w:eastAsia="en-US"/>
          </w:rPr>
          <w:fldChar w:fldCharType="separate"/>
        </w:r>
        <w:r w:rsidR="00D65FD4">
          <w:rPr>
            <w:lang w:val="en-US" w:eastAsia="en-US"/>
          </w:rPr>
          <w:t>1002</w:t>
        </w:r>
        <w:r w:rsidR="00D65FD4">
          <w:rPr>
            <w:lang w:val="en-US" w:eastAsia="en-US"/>
          </w:rPr>
          <w:fldChar w:fldCharType="end"/>
        </w:r>
      </w:hyperlink>
    </w:p>
    <w:p w14:paraId="11E53EAE" w14:textId="77777777" w:rsidR="00D65FD4" w:rsidRDefault="00DA2F6F">
      <w:pPr>
        <w:pStyle w:val="TOC9"/>
        <w:widowControl/>
        <w:rPr>
          <w:rFonts w:ascii="Calibri" w:hAnsi="Calibri" w:cs="Calibri"/>
          <w:noProof/>
          <w:sz w:val="22"/>
          <w:szCs w:val="22"/>
          <w:lang w:val="en-US"/>
        </w:rPr>
      </w:pPr>
      <w:hyperlink w:anchor="_Toc256001341" w:history="1">
        <w:r w:rsidR="00D65FD4">
          <w:rPr>
            <w:rStyle w:val="Hyperlink"/>
            <w:lang w:val="en-US" w:eastAsia="en-US"/>
          </w:rPr>
          <w:t>7.7.2</w:t>
        </w:r>
        <w:r w:rsidR="00D65FD4">
          <w:rPr>
            <w:rFonts w:ascii="Calibri" w:hAnsi="Calibri" w:cs="Calibri"/>
            <w:noProof/>
            <w:sz w:val="22"/>
            <w:szCs w:val="22"/>
            <w:lang w:val="en-US" w:eastAsia="en-US"/>
          </w:rPr>
          <w:tab/>
        </w:r>
        <w:r w:rsidR="00D65FD4">
          <w:rPr>
            <w:rStyle w:val="Hyperlink"/>
            <w:lang w:val="en-US" w:eastAsia="en-US"/>
          </w:rPr>
          <w:t>Notices to be provided by Metering Coordinator</w:t>
        </w:r>
        <w:r w:rsidR="00D65FD4">
          <w:rPr>
            <w:lang w:val="en-US" w:eastAsia="en-US"/>
          </w:rPr>
          <w:tab/>
        </w:r>
        <w:r w:rsidR="00D65FD4">
          <w:rPr>
            <w:lang w:val="en-US" w:eastAsia="en-US"/>
          </w:rPr>
          <w:fldChar w:fldCharType="begin"/>
        </w:r>
        <w:r w:rsidR="00D65FD4">
          <w:rPr>
            <w:lang w:val="en-US" w:eastAsia="en-US"/>
          </w:rPr>
          <w:instrText xml:space="preserve"> PAGEREF _Toc256001341 \h </w:instrText>
        </w:r>
        <w:r w:rsidR="00D65FD4">
          <w:rPr>
            <w:lang w:val="en-US" w:eastAsia="en-US"/>
          </w:rPr>
        </w:r>
        <w:r w:rsidR="00D65FD4">
          <w:rPr>
            <w:lang w:val="en-US" w:eastAsia="en-US"/>
          </w:rPr>
          <w:fldChar w:fldCharType="separate"/>
        </w:r>
        <w:r w:rsidR="00D65FD4">
          <w:rPr>
            <w:lang w:val="en-US" w:eastAsia="en-US"/>
          </w:rPr>
          <w:t>1003</w:t>
        </w:r>
        <w:r w:rsidR="00D65FD4">
          <w:rPr>
            <w:lang w:val="en-US" w:eastAsia="en-US"/>
          </w:rPr>
          <w:fldChar w:fldCharType="end"/>
        </w:r>
      </w:hyperlink>
    </w:p>
    <w:p w14:paraId="22A24605" w14:textId="77777777" w:rsidR="00D65FD4" w:rsidRDefault="00DA2F6F">
      <w:pPr>
        <w:pStyle w:val="TOC9"/>
        <w:widowControl/>
        <w:rPr>
          <w:rFonts w:ascii="Calibri" w:hAnsi="Calibri" w:cs="Calibri"/>
          <w:noProof/>
          <w:sz w:val="22"/>
          <w:szCs w:val="22"/>
          <w:lang w:val="en-US"/>
        </w:rPr>
      </w:pPr>
      <w:hyperlink w:anchor="_Toc256001342" w:history="1">
        <w:r w:rsidR="00D65FD4">
          <w:rPr>
            <w:rStyle w:val="Hyperlink"/>
            <w:lang w:val="en-US" w:eastAsia="en-US"/>
          </w:rPr>
          <w:t>7.7.3</w:t>
        </w:r>
        <w:r w:rsidR="00D65FD4">
          <w:rPr>
            <w:rFonts w:ascii="Calibri" w:hAnsi="Calibri" w:cs="Calibri"/>
            <w:noProof/>
            <w:sz w:val="22"/>
            <w:szCs w:val="22"/>
            <w:lang w:val="en-US" w:eastAsia="en-US"/>
          </w:rPr>
          <w:tab/>
        </w:r>
        <w:r w:rsidR="00D65FD4">
          <w:rPr>
            <w:rStyle w:val="Hyperlink"/>
            <w:lang w:val="en-US" w:eastAsia="en-US"/>
          </w:rPr>
          <w:t>AEMO may issue breach notice</w:t>
        </w:r>
        <w:r w:rsidR="00D65FD4">
          <w:rPr>
            <w:lang w:val="en-US" w:eastAsia="en-US"/>
          </w:rPr>
          <w:tab/>
        </w:r>
        <w:r w:rsidR="00D65FD4">
          <w:rPr>
            <w:lang w:val="en-US" w:eastAsia="en-US"/>
          </w:rPr>
          <w:fldChar w:fldCharType="begin"/>
        </w:r>
        <w:r w:rsidR="00D65FD4">
          <w:rPr>
            <w:lang w:val="en-US" w:eastAsia="en-US"/>
          </w:rPr>
          <w:instrText xml:space="preserve"> PAGEREF _Toc256001342 \h </w:instrText>
        </w:r>
        <w:r w:rsidR="00D65FD4">
          <w:rPr>
            <w:lang w:val="en-US" w:eastAsia="en-US"/>
          </w:rPr>
        </w:r>
        <w:r w:rsidR="00D65FD4">
          <w:rPr>
            <w:lang w:val="en-US" w:eastAsia="en-US"/>
          </w:rPr>
          <w:fldChar w:fldCharType="separate"/>
        </w:r>
        <w:r w:rsidR="00D65FD4">
          <w:rPr>
            <w:lang w:val="en-US" w:eastAsia="en-US"/>
          </w:rPr>
          <w:t>1003</w:t>
        </w:r>
        <w:r w:rsidR="00D65FD4">
          <w:rPr>
            <w:lang w:val="en-US" w:eastAsia="en-US"/>
          </w:rPr>
          <w:fldChar w:fldCharType="end"/>
        </w:r>
      </w:hyperlink>
    </w:p>
    <w:p w14:paraId="4664F91F" w14:textId="77777777" w:rsidR="00D65FD4" w:rsidRDefault="00DA2F6F">
      <w:pPr>
        <w:pStyle w:val="TOC6"/>
        <w:widowControl/>
        <w:rPr>
          <w:rFonts w:ascii="Calibri" w:hAnsi="Calibri" w:cs="Calibri"/>
          <w:noProof/>
          <w:sz w:val="22"/>
          <w:szCs w:val="22"/>
          <w:lang w:val="en-US"/>
        </w:rPr>
      </w:pPr>
      <w:hyperlink w:anchor="_Toc256001343"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Metering installation</w:t>
        </w:r>
        <w:r w:rsidR="00D65FD4">
          <w:rPr>
            <w:lang w:val="en-US" w:eastAsia="en-US"/>
          </w:rPr>
          <w:tab/>
        </w:r>
        <w:r w:rsidR="00D65FD4">
          <w:rPr>
            <w:lang w:val="en-US" w:eastAsia="en-US"/>
          </w:rPr>
          <w:fldChar w:fldCharType="begin"/>
        </w:r>
        <w:r w:rsidR="00D65FD4">
          <w:rPr>
            <w:lang w:val="en-US" w:eastAsia="en-US"/>
          </w:rPr>
          <w:instrText xml:space="preserve"> PAGEREF _Toc256001343 \h </w:instrText>
        </w:r>
        <w:r w:rsidR="00D65FD4">
          <w:rPr>
            <w:lang w:val="en-US" w:eastAsia="en-US"/>
          </w:rPr>
        </w:r>
        <w:r w:rsidR="00D65FD4">
          <w:rPr>
            <w:lang w:val="en-US" w:eastAsia="en-US"/>
          </w:rPr>
          <w:fldChar w:fldCharType="separate"/>
        </w:r>
        <w:r w:rsidR="00D65FD4">
          <w:rPr>
            <w:lang w:val="en-US" w:eastAsia="en-US"/>
          </w:rPr>
          <w:t>1004</w:t>
        </w:r>
        <w:r w:rsidR="00D65FD4">
          <w:rPr>
            <w:lang w:val="en-US" w:eastAsia="en-US"/>
          </w:rPr>
          <w:fldChar w:fldCharType="end"/>
        </w:r>
      </w:hyperlink>
    </w:p>
    <w:p w14:paraId="2AB5E2CB" w14:textId="77777777" w:rsidR="00D65FD4" w:rsidRDefault="00DA2F6F">
      <w:pPr>
        <w:pStyle w:val="TOC6"/>
        <w:widowControl/>
        <w:rPr>
          <w:rFonts w:ascii="Calibri" w:hAnsi="Calibri" w:cs="Calibri"/>
          <w:noProof/>
          <w:sz w:val="22"/>
          <w:szCs w:val="22"/>
          <w:lang w:val="en-US"/>
        </w:rPr>
      </w:pPr>
      <w:hyperlink w:anchor="_Toc256001344" w:history="1">
        <w:r w:rsidR="00D65FD4">
          <w:rPr>
            <w:rStyle w:val="Hyperlink"/>
            <w:lang w:val="en-US" w:eastAsia="en-US"/>
          </w:rPr>
          <w:t>7.8</w:t>
        </w:r>
        <w:r w:rsidR="00D65FD4">
          <w:rPr>
            <w:rFonts w:ascii="Calibri" w:hAnsi="Calibri" w:cs="Calibri"/>
            <w:noProof/>
            <w:sz w:val="22"/>
            <w:szCs w:val="22"/>
            <w:lang w:val="en-US" w:eastAsia="en-US"/>
          </w:rPr>
          <w:tab/>
        </w:r>
        <w:r w:rsidR="00D65FD4">
          <w:rPr>
            <w:rStyle w:val="Hyperlink"/>
            <w:lang w:val="en-US" w:eastAsia="en-US"/>
          </w:rPr>
          <w:t>Metering installation arrangements</w:t>
        </w:r>
        <w:r w:rsidR="00D65FD4">
          <w:rPr>
            <w:lang w:val="en-US" w:eastAsia="en-US"/>
          </w:rPr>
          <w:tab/>
        </w:r>
        <w:r w:rsidR="00D65FD4">
          <w:rPr>
            <w:lang w:val="en-US" w:eastAsia="en-US"/>
          </w:rPr>
          <w:fldChar w:fldCharType="begin"/>
        </w:r>
        <w:r w:rsidR="00D65FD4">
          <w:rPr>
            <w:lang w:val="en-US" w:eastAsia="en-US"/>
          </w:rPr>
          <w:instrText xml:space="preserve"> PAGEREF _Toc256001344 \h </w:instrText>
        </w:r>
        <w:r w:rsidR="00D65FD4">
          <w:rPr>
            <w:lang w:val="en-US" w:eastAsia="en-US"/>
          </w:rPr>
        </w:r>
        <w:r w:rsidR="00D65FD4">
          <w:rPr>
            <w:lang w:val="en-US" w:eastAsia="en-US"/>
          </w:rPr>
          <w:fldChar w:fldCharType="separate"/>
        </w:r>
        <w:r w:rsidR="00D65FD4">
          <w:rPr>
            <w:lang w:val="en-US" w:eastAsia="en-US"/>
          </w:rPr>
          <w:t>1004</w:t>
        </w:r>
        <w:r w:rsidR="00D65FD4">
          <w:rPr>
            <w:lang w:val="en-US" w:eastAsia="en-US"/>
          </w:rPr>
          <w:fldChar w:fldCharType="end"/>
        </w:r>
      </w:hyperlink>
    </w:p>
    <w:p w14:paraId="1ECA58FE" w14:textId="77777777" w:rsidR="00D65FD4" w:rsidRDefault="00DA2F6F">
      <w:pPr>
        <w:pStyle w:val="TOC9"/>
        <w:widowControl/>
        <w:rPr>
          <w:rFonts w:ascii="Calibri" w:hAnsi="Calibri" w:cs="Calibri"/>
          <w:noProof/>
          <w:sz w:val="22"/>
          <w:szCs w:val="22"/>
          <w:lang w:val="en-US"/>
        </w:rPr>
      </w:pPr>
      <w:hyperlink w:anchor="_Toc256001345" w:history="1">
        <w:r w:rsidR="00D65FD4">
          <w:rPr>
            <w:rStyle w:val="Hyperlink"/>
            <w:lang w:val="en-US" w:eastAsia="en-US"/>
          </w:rPr>
          <w:t>7.8.1</w:t>
        </w:r>
        <w:r w:rsidR="00D65FD4">
          <w:rPr>
            <w:rFonts w:ascii="Calibri" w:hAnsi="Calibri" w:cs="Calibri"/>
            <w:noProof/>
            <w:sz w:val="22"/>
            <w:szCs w:val="22"/>
            <w:lang w:val="en-US" w:eastAsia="en-US"/>
          </w:rPr>
          <w:tab/>
        </w:r>
        <w:r w:rsidR="00D65FD4">
          <w:rPr>
            <w:rStyle w:val="Hyperlink"/>
            <w:lang w:val="en-US" w:eastAsia="en-US"/>
          </w:rPr>
          <w:t>Metering installation requirements</w:t>
        </w:r>
        <w:r w:rsidR="00D65FD4">
          <w:rPr>
            <w:lang w:val="en-US" w:eastAsia="en-US"/>
          </w:rPr>
          <w:tab/>
        </w:r>
        <w:r w:rsidR="00D65FD4">
          <w:rPr>
            <w:lang w:val="en-US" w:eastAsia="en-US"/>
          </w:rPr>
          <w:fldChar w:fldCharType="begin"/>
        </w:r>
        <w:r w:rsidR="00D65FD4">
          <w:rPr>
            <w:lang w:val="en-US" w:eastAsia="en-US"/>
          </w:rPr>
          <w:instrText xml:space="preserve"> PAGEREF _Toc256001345 \h </w:instrText>
        </w:r>
        <w:r w:rsidR="00D65FD4">
          <w:rPr>
            <w:lang w:val="en-US" w:eastAsia="en-US"/>
          </w:rPr>
        </w:r>
        <w:r w:rsidR="00D65FD4">
          <w:rPr>
            <w:lang w:val="en-US" w:eastAsia="en-US"/>
          </w:rPr>
          <w:fldChar w:fldCharType="separate"/>
        </w:r>
        <w:r w:rsidR="00D65FD4">
          <w:rPr>
            <w:lang w:val="en-US" w:eastAsia="en-US"/>
          </w:rPr>
          <w:t>1004</w:t>
        </w:r>
        <w:r w:rsidR="00D65FD4">
          <w:rPr>
            <w:lang w:val="en-US" w:eastAsia="en-US"/>
          </w:rPr>
          <w:fldChar w:fldCharType="end"/>
        </w:r>
      </w:hyperlink>
    </w:p>
    <w:p w14:paraId="53C4DA8B" w14:textId="77777777" w:rsidR="00D65FD4" w:rsidRDefault="00DA2F6F">
      <w:pPr>
        <w:pStyle w:val="TOC9"/>
        <w:widowControl/>
        <w:rPr>
          <w:rFonts w:ascii="Calibri" w:hAnsi="Calibri" w:cs="Calibri"/>
          <w:noProof/>
          <w:sz w:val="22"/>
          <w:szCs w:val="22"/>
          <w:lang w:val="en-US"/>
        </w:rPr>
      </w:pPr>
      <w:hyperlink w:anchor="_Toc256001346" w:history="1">
        <w:r w:rsidR="00D65FD4">
          <w:rPr>
            <w:rStyle w:val="Hyperlink"/>
            <w:lang w:val="en-US" w:eastAsia="en-US"/>
          </w:rPr>
          <w:t>7.8.2</w:t>
        </w:r>
        <w:r w:rsidR="00D65FD4">
          <w:rPr>
            <w:rFonts w:ascii="Calibri" w:hAnsi="Calibri" w:cs="Calibri"/>
            <w:noProof/>
            <w:sz w:val="22"/>
            <w:szCs w:val="22"/>
            <w:lang w:val="en-US" w:eastAsia="en-US"/>
          </w:rPr>
          <w:tab/>
        </w:r>
        <w:r w:rsidR="00D65FD4">
          <w:rPr>
            <w:rStyle w:val="Hyperlink"/>
            <w:lang w:val="en-US" w:eastAsia="en-US"/>
          </w:rPr>
          <w:t>Metering installation components</w:t>
        </w:r>
        <w:r w:rsidR="00D65FD4">
          <w:rPr>
            <w:lang w:val="en-US" w:eastAsia="en-US"/>
          </w:rPr>
          <w:tab/>
        </w:r>
        <w:r w:rsidR="00D65FD4">
          <w:rPr>
            <w:lang w:val="en-US" w:eastAsia="en-US"/>
          </w:rPr>
          <w:fldChar w:fldCharType="begin"/>
        </w:r>
        <w:r w:rsidR="00D65FD4">
          <w:rPr>
            <w:lang w:val="en-US" w:eastAsia="en-US"/>
          </w:rPr>
          <w:instrText xml:space="preserve"> PAGEREF _Toc256001346 \h </w:instrText>
        </w:r>
        <w:r w:rsidR="00D65FD4">
          <w:rPr>
            <w:lang w:val="en-US" w:eastAsia="en-US"/>
          </w:rPr>
        </w:r>
        <w:r w:rsidR="00D65FD4">
          <w:rPr>
            <w:lang w:val="en-US" w:eastAsia="en-US"/>
          </w:rPr>
          <w:fldChar w:fldCharType="separate"/>
        </w:r>
        <w:r w:rsidR="00D65FD4">
          <w:rPr>
            <w:lang w:val="en-US" w:eastAsia="en-US"/>
          </w:rPr>
          <w:t>1005</w:t>
        </w:r>
        <w:r w:rsidR="00D65FD4">
          <w:rPr>
            <w:lang w:val="en-US" w:eastAsia="en-US"/>
          </w:rPr>
          <w:fldChar w:fldCharType="end"/>
        </w:r>
      </w:hyperlink>
    </w:p>
    <w:p w14:paraId="4200F145" w14:textId="77777777" w:rsidR="00D65FD4" w:rsidRDefault="00DA2F6F">
      <w:pPr>
        <w:pStyle w:val="TOC9"/>
        <w:widowControl/>
        <w:rPr>
          <w:rFonts w:ascii="Calibri" w:hAnsi="Calibri" w:cs="Calibri"/>
          <w:noProof/>
          <w:sz w:val="22"/>
          <w:szCs w:val="22"/>
          <w:lang w:val="en-US"/>
        </w:rPr>
      </w:pPr>
      <w:hyperlink w:anchor="_Toc256001347" w:history="1">
        <w:r w:rsidR="00D65FD4">
          <w:rPr>
            <w:rStyle w:val="Hyperlink"/>
            <w:lang w:val="en-US" w:eastAsia="en-US"/>
          </w:rPr>
          <w:t>7.8.3</w:t>
        </w:r>
        <w:r w:rsidR="00D65FD4">
          <w:rPr>
            <w:rFonts w:ascii="Calibri" w:hAnsi="Calibri" w:cs="Calibri"/>
            <w:noProof/>
            <w:sz w:val="22"/>
            <w:szCs w:val="22"/>
            <w:lang w:val="en-US" w:eastAsia="en-US"/>
          </w:rPr>
          <w:tab/>
        </w:r>
        <w:r w:rsidR="00D65FD4">
          <w:rPr>
            <w:rStyle w:val="Hyperlink"/>
            <w:lang w:val="en-US" w:eastAsia="en-US"/>
          </w:rPr>
          <w:t>Small customer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_Toc256001347 \h </w:instrText>
        </w:r>
        <w:r w:rsidR="00D65FD4">
          <w:rPr>
            <w:lang w:val="en-US" w:eastAsia="en-US"/>
          </w:rPr>
        </w:r>
        <w:r w:rsidR="00D65FD4">
          <w:rPr>
            <w:lang w:val="en-US" w:eastAsia="en-US"/>
          </w:rPr>
          <w:fldChar w:fldCharType="separate"/>
        </w:r>
        <w:r w:rsidR="00D65FD4">
          <w:rPr>
            <w:lang w:val="en-US" w:eastAsia="en-US"/>
          </w:rPr>
          <w:t>1009</w:t>
        </w:r>
        <w:r w:rsidR="00D65FD4">
          <w:rPr>
            <w:lang w:val="en-US" w:eastAsia="en-US"/>
          </w:rPr>
          <w:fldChar w:fldCharType="end"/>
        </w:r>
      </w:hyperlink>
    </w:p>
    <w:p w14:paraId="3934B7B0" w14:textId="77777777" w:rsidR="00D65FD4" w:rsidRDefault="00DA2F6F">
      <w:pPr>
        <w:pStyle w:val="TOC9"/>
        <w:widowControl/>
        <w:rPr>
          <w:rFonts w:ascii="Calibri" w:hAnsi="Calibri" w:cs="Calibri"/>
          <w:noProof/>
          <w:sz w:val="22"/>
          <w:szCs w:val="22"/>
          <w:lang w:val="en-US"/>
        </w:rPr>
      </w:pPr>
      <w:hyperlink w:anchor="_Toc256001348" w:history="1">
        <w:r w:rsidR="00D65FD4">
          <w:rPr>
            <w:rStyle w:val="Hyperlink"/>
            <w:lang w:val="en-US" w:eastAsia="en-US"/>
          </w:rPr>
          <w:t>7.8.4</w:t>
        </w:r>
        <w:r w:rsidR="00D65FD4">
          <w:rPr>
            <w:rFonts w:ascii="Calibri" w:hAnsi="Calibri" w:cs="Calibri"/>
            <w:noProof/>
            <w:sz w:val="22"/>
            <w:szCs w:val="22"/>
            <w:lang w:val="en-US" w:eastAsia="en-US"/>
          </w:rPr>
          <w:tab/>
        </w:r>
        <w:r w:rsidR="00D65FD4">
          <w:rPr>
            <w:rStyle w:val="Hyperlink"/>
            <w:lang w:val="en-US" w:eastAsia="en-US"/>
          </w:rPr>
          <w:t>Type 4A metering installation</w:t>
        </w:r>
        <w:r w:rsidR="00D65FD4">
          <w:rPr>
            <w:lang w:val="en-US" w:eastAsia="en-US"/>
          </w:rPr>
          <w:tab/>
        </w:r>
        <w:r w:rsidR="00D65FD4">
          <w:rPr>
            <w:lang w:val="en-US" w:eastAsia="en-US"/>
          </w:rPr>
          <w:fldChar w:fldCharType="begin"/>
        </w:r>
        <w:r w:rsidR="00D65FD4">
          <w:rPr>
            <w:lang w:val="en-US" w:eastAsia="en-US"/>
          </w:rPr>
          <w:instrText xml:space="preserve"> PAGEREF _Toc256001348 \h </w:instrText>
        </w:r>
        <w:r w:rsidR="00D65FD4">
          <w:rPr>
            <w:lang w:val="en-US" w:eastAsia="en-US"/>
          </w:rPr>
        </w:r>
        <w:r w:rsidR="00D65FD4">
          <w:rPr>
            <w:lang w:val="en-US" w:eastAsia="en-US"/>
          </w:rPr>
          <w:fldChar w:fldCharType="separate"/>
        </w:r>
        <w:r w:rsidR="00D65FD4">
          <w:rPr>
            <w:lang w:val="en-US" w:eastAsia="en-US"/>
          </w:rPr>
          <w:t>1009</w:t>
        </w:r>
        <w:r w:rsidR="00D65FD4">
          <w:rPr>
            <w:lang w:val="en-US" w:eastAsia="en-US"/>
          </w:rPr>
          <w:fldChar w:fldCharType="end"/>
        </w:r>
      </w:hyperlink>
    </w:p>
    <w:p w14:paraId="3677A9B0" w14:textId="77777777" w:rsidR="00D65FD4" w:rsidRDefault="00DA2F6F">
      <w:pPr>
        <w:pStyle w:val="TOC9"/>
        <w:widowControl/>
        <w:rPr>
          <w:rFonts w:ascii="Calibri" w:hAnsi="Calibri" w:cs="Calibri"/>
          <w:noProof/>
          <w:sz w:val="22"/>
          <w:szCs w:val="22"/>
          <w:lang w:val="en-US"/>
        </w:rPr>
      </w:pPr>
      <w:hyperlink w:anchor="_Toc256001349" w:history="1">
        <w:r w:rsidR="00D65FD4">
          <w:rPr>
            <w:rStyle w:val="Hyperlink"/>
            <w:lang w:val="en-US" w:eastAsia="en-US"/>
          </w:rPr>
          <w:t>7.8.5</w:t>
        </w:r>
        <w:r w:rsidR="00D65FD4">
          <w:rPr>
            <w:rFonts w:ascii="Calibri" w:hAnsi="Calibri" w:cs="Calibri"/>
            <w:noProof/>
            <w:sz w:val="22"/>
            <w:szCs w:val="22"/>
            <w:lang w:val="en-US" w:eastAsia="en-US"/>
          </w:rPr>
          <w:tab/>
        </w:r>
        <w:r w:rsidR="00D65FD4">
          <w:rPr>
            <w:rStyle w:val="Hyperlink"/>
            <w:lang w:val="en-US" w:eastAsia="en-US"/>
          </w:rPr>
          <w:t>Emergency management</w:t>
        </w:r>
        <w:r w:rsidR="00D65FD4">
          <w:rPr>
            <w:lang w:val="en-US" w:eastAsia="en-US"/>
          </w:rPr>
          <w:tab/>
        </w:r>
        <w:r w:rsidR="00D65FD4">
          <w:rPr>
            <w:lang w:val="en-US" w:eastAsia="en-US"/>
          </w:rPr>
          <w:fldChar w:fldCharType="begin"/>
        </w:r>
        <w:r w:rsidR="00D65FD4">
          <w:rPr>
            <w:lang w:val="en-US" w:eastAsia="en-US"/>
          </w:rPr>
          <w:instrText xml:space="preserve"> PAGEREF _Toc256001349 \h </w:instrText>
        </w:r>
        <w:r w:rsidR="00D65FD4">
          <w:rPr>
            <w:lang w:val="en-US" w:eastAsia="en-US"/>
          </w:rPr>
        </w:r>
        <w:r w:rsidR="00D65FD4">
          <w:rPr>
            <w:lang w:val="en-US" w:eastAsia="en-US"/>
          </w:rPr>
          <w:fldChar w:fldCharType="separate"/>
        </w:r>
        <w:r w:rsidR="00D65FD4">
          <w:rPr>
            <w:lang w:val="en-US" w:eastAsia="en-US"/>
          </w:rPr>
          <w:t>1011</w:t>
        </w:r>
        <w:r w:rsidR="00D65FD4">
          <w:rPr>
            <w:lang w:val="en-US" w:eastAsia="en-US"/>
          </w:rPr>
          <w:fldChar w:fldCharType="end"/>
        </w:r>
      </w:hyperlink>
    </w:p>
    <w:p w14:paraId="27B59B1B" w14:textId="77777777" w:rsidR="00D65FD4" w:rsidRDefault="00DA2F6F">
      <w:pPr>
        <w:pStyle w:val="TOC9"/>
        <w:widowControl/>
        <w:rPr>
          <w:rFonts w:ascii="Calibri" w:hAnsi="Calibri" w:cs="Calibri"/>
          <w:noProof/>
          <w:sz w:val="22"/>
          <w:szCs w:val="22"/>
          <w:lang w:val="en-US"/>
        </w:rPr>
      </w:pPr>
      <w:hyperlink w:anchor="_Toc256001350" w:history="1">
        <w:r w:rsidR="00D65FD4">
          <w:rPr>
            <w:rStyle w:val="Hyperlink"/>
            <w:lang w:val="en-US" w:eastAsia="en-US"/>
          </w:rPr>
          <w:t>7.8.6</w:t>
        </w:r>
        <w:r w:rsidR="00D65FD4">
          <w:rPr>
            <w:rFonts w:ascii="Calibri" w:hAnsi="Calibri" w:cs="Calibri"/>
            <w:noProof/>
            <w:sz w:val="22"/>
            <w:szCs w:val="22"/>
            <w:lang w:val="en-US" w:eastAsia="en-US"/>
          </w:rPr>
          <w:tab/>
        </w:r>
        <w:r w:rsidR="00D65FD4">
          <w:rPr>
            <w:rStyle w:val="Hyperlink"/>
            <w:lang w:val="en-US" w:eastAsia="en-US"/>
          </w:rPr>
          <w:t>Network devices</w:t>
        </w:r>
        <w:r w:rsidR="00D65FD4">
          <w:rPr>
            <w:lang w:val="en-US" w:eastAsia="en-US"/>
          </w:rPr>
          <w:tab/>
        </w:r>
        <w:r w:rsidR="00D65FD4">
          <w:rPr>
            <w:lang w:val="en-US" w:eastAsia="en-US"/>
          </w:rPr>
          <w:fldChar w:fldCharType="begin"/>
        </w:r>
        <w:r w:rsidR="00D65FD4">
          <w:rPr>
            <w:lang w:val="en-US" w:eastAsia="en-US"/>
          </w:rPr>
          <w:instrText xml:space="preserve"> PAGEREF _Toc256001350 \h </w:instrText>
        </w:r>
        <w:r w:rsidR="00D65FD4">
          <w:rPr>
            <w:lang w:val="en-US" w:eastAsia="en-US"/>
          </w:rPr>
        </w:r>
        <w:r w:rsidR="00D65FD4">
          <w:rPr>
            <w:lang w:val="en-US" w:eastAsia="en-US"/>
          </w:rPr>
          <w:fldChar w:fldCharType="separate"/>
        </w:r>
        <w:r w:rsidR="00D65FD4">
          <w:rPr>
            <w:lang w:val="en-US" w:eastAsia="en-US"/>
          </w:rPr>
          <w:t>1012</w:t>
        </w:r>
        <w:r w:rsidR="00D65FD4">
          <w:rPr>
            <w:lang w:val="en-US" w:eastAsia="en-US"/>
          </w:rPr>
          <w:fldChar w:fldCharType="end"/>
        </w:r>
      </w:hyperlink>
    </w:p>
    <w:p w14:paraId="7D0C304C" w14:textId="77777777" w:rsidR="00D65FD4" w:rsidRDefault="00DA2F6F">
      <w:pPr>
        <w:pStyle w:val="TOC9"/>
        <w:widowControl/>
        <w:rPr>
          <w:rFonts w:ascii="Calibri" w:hAnsi="Calibri" w:cs="Calibri"/>
          <w:noProof/>
          <w:sz w:val="22"/>
          <w:szCs w:val="22"/>
          <w:lang w:val="en-US"/>
        </w:rPr>
      </w:pPr>
      <w:hyperlink w:anchor="_Toc256001351" w:history="1">
        <w:r w:rsidR="00D65FD4">
          <w:rPr>
            <w:rStyle w:val="Hyperlink"/>
            <w:lang w:val="en-US" w:eastAsia="en-US"/>
          </w:rPr>
          <w:t>7.8.7</w:t>
        </w:r>
        <w:r w:rsidR="00D65FD4">
          <w:rPr>
            <w:rFonts w:ascii="Calibri" w:hAnsi="Calibri" w:cs="Calibri"/>
            <w:noProof/>
            <w:sz w:val="22"/>
            <w:szCs w:val="22"/>
            <w:lang w:val="en-US" w:eastAsia="en-US"/>
          </w:rPr>
          <w:tab/>
        </w:r>
        <w:r w:rsidR="00D65FD4">
          <w:rPr>
            <w:rStyle w:val="Hyperlink"/>
            <w:lang w:val="en-US" w:eastAsia="en-US"/>
          </w:rPr>
          <w:t>Metering point</w:t>
        </w:r>
        <w:r w:rsidR="00D65FD4">
          <w:rPr>
            <w:lang w:val="en-US" w:eastAsia="en-US"/>
          </w:rPr>
          <w:tab/>
        </w:r>
        <w:r w:rsidR="00D65FD4">
          <w:rPr>
            <w:lang w:val="en-US" w:eastAsia="en-US"/>
          </w:rPr>
          <w:fldChar w:fldCharType="begin"/>
        </w:r>
        <w:r w:rsidR="00D65FD4">
          <w:rPr>
            <w:lang w:val="en-US" w:eastAsia="en-US"/>
          </w:rPr>
          <w:instrText xml:space="preserve"> PAGEREF _Toc256001351 \h </w:instrText>
        </w:r>
        <w:r w:rsidR="00D65FD4">
          <w:rPr>
            <w:lang w:val="en-US" w:eastAsia="en-US"/>
          </w:rPr>
        </w:r>
        <w:r w:rsidR="00D65FD4">
          <w:rPr>
            <w:lang w:val="en-US" w:eastAsia="en-US"/>
          </w:rPr>
          <w:fldChar w:fldCharType="separate"/>
        </w:r>
        <w:r w:rsidR="00D65FD4">
          <w:rPr>
            <w:lang w:val="en-US" w:eastAsia="en-US"/>
          </w:rPr>
          <w:t>1015</w:t>
        </w:r>
        <w:r w:rsidR="00D65FD4">
          <w:rPr>
            <w:lang w:val="en-US" w:eastAsia="en-US"/>
          </w:rPr>
          <w:fldChar w:fldCharType="end"/>
        </w:r>
      </w:hyperlink>
    </w:p>
    <w:p w14:paraId="57A5DD7A" w14:textId="77777777" w:rsidR="00D65FD4" w:rsidRDefault="00DA2F6F">
      <w:pPr>
        <w:pStyle w:val="TOC9"/>
        <w:widowControl/>
        <w:rPr>
          <w:rFonts w:ascii="Calibri" w:hAnsi="Calibri" w:cs="Calibri"/>
          <w:noProof/>
          <w:sz w:val="22"/>
          <w:szCs w:val="22"/>
          <w:lang w:val="en-US"/>
        </w:rPr>
      </w:pPr>
      <w:hyperlink w:anchor="_Toc256001352" w:history="1">
        <w:r w:rsidR="00D65FD4">
          <w:rPr>
            <w:rStyle w:val="Hyperlink"/>
            <w:lang w:val="en-US" w:eastAsia="en-US"/>
          </w:rPr>
          <w:t>7.8.8</w:t>
        </w:r>
        <w:r w:rsidR="00D65FD4">
          <w:rPr>
            <w:rFonts w:ascii="Calibri" w:hAnsi="Calibri" w:cs="Calibri"/>
            <w:noProof/>
            <w:sz w:val="22"/>
            <w:szCs w:val="22"/>
            <w:lang w:val="en-US" w:eastAsia="en-US"/>
          </w:rPr>
          <w:tab/>
        </w:r>
        <w:r w:rsidR="00D65FD4">
          <w:rPr>
            <w:rStyle w:val="Hyperlink"/>
            <w:lang w:val="en-US" w:eastAsia="en-US"/>
          </w:rPr>
          <w:t>Metering installation types and accuracy</w:t>
        </w:r>
        <w:r w:rsidR="00D65FD4">
          <w:rPr>
            <w:lang w:val="en-US" w:eastAsia="en-US"/>
          </w:rPr>
          <w:tab/>
        </w:r>
        <w:r w:rsidR="00D65FD4">
          <w:rPr>
            <w:lang w:val="en-US" w:eastAsia="en-US"/>
          </w:rPr>
          <w:fldChar w:fldCharType="begin"/>
        </w:r>
        <w:r w:rsidR="00D65FD4">
          <w:rPr>
            <w:lang w:val="en-US" w:eastAsia="en-US"/>
          </w:rPr>
          <w:instrText xml:space="preserve"> PAGEREF _Toc256001352 \h </w:instrText>
        </w:r>
        <w:r w:rsidR="00D65FD4">
          <w:rPr>
            <w:lang w:val="en-US" w:eastAsia="en-US"/>
          </w:rPr>
        </w:r>
        <w:r w:rsidR="00D65FD4">
          <w:rPr>
            <w:lang w:val="en-US" w:eastAsia="en-US"/>
          </w:rPr>
          <w:fldChar w:fldCharType="separate"/>
        </w:r>
        <w:r w:rsidR="00D65FD4">
          <w:rPr>
            <w:lang w:val="en-US" w:eastAsia="en-US"/>
          </w:rPr>
          <w:t>1015</w:t>
        </w:r>
        <w:r w:rsidR="00D65FD4">
          <w:rPr>
            <w:lang w:val="en-US" w:eastAsia="en-US"/>
          </w:rPr>
          <w:fldChar w:fldCharType="end"/>
        </w:r>
      </w:hyperlink>
    </w:p>
    <w:p w14:paraId="112E738E" w14:textId="77777777" w:rsidR="00D65FD4" w:rsidRDefault="00DA2F6F">
      <w:pPr>
        <w:pStyle w:val="TOC9"/>
        <w:widowControl/>
        <w:rPr>
          <w:rFonts w:ascii="Calibri" w:hAnsi="Calibri" w:cs="Calibri"/>
          <w:noProof/>
          <w:sz w:val="22"/>
          <w:szCs w:val="22"/>
          <w:lang w:val="en-US"/>
        </w:rPr>
      </w:pPr>
      <w:hyperlink w:anchor="_Toc256001353" w:history="1">
        <w:r w:rsidR="00D65FD4">
          <w:rPr>
            <w:rStyle w:val="Hyperlink"/>
            <w:lang w:val="en-US" w:eastAsia="en-US"/>
          </w:rPr>
          <w:t>7.8.9</w:t>
        </w:r>
        <w:r w:rsidR="00D65FD4">
          <w:rPr>
            <w:rFonts w:ascii="Calibri" w:hAnsi="Calibri" w:cs="Calibri"/>
            <w:noProof/>
            <w:sz w:val="22"/>
            <w:szCs w:val="22"/>
            <w:lang w:val="en-US" w:eastAsia="en-US"/>
          </w:rPr>
          <w:tab/>
        </w:r>
        <w:r w:rsidR="00D65FD4">
          <w:rPr>
            <w:rStyle w:val="Hyperlink"/>
            <w:lang w:val="en-US" w:eastAsia="en-US"/>
          </w:rPr>
          <w:t>Meter churn</w:t>
        </w:r>
        <w:r w:rsidR="00D65FD4">
          <w:rPr>
            <w:lang w:val="en-US" w:eastAsia="en-US"/>
          </w:rPr>
          <w:tab/>
        </w:r>
        <w:r w:rsidR="00D65FD4">
          <w:rPr>
            <w:lang w:val="en-US" w:eastAsia="en-US"/>
          </w:rPr>
          <w:fldChar w:fldCharType="begin"/>
        </w:r>
        <w:r w:rsidR="00D65FD4">
          <w:rPr>
            <w:lang w:val="en-US" w:eastAsia="en-US"/>
          </w:rPr>
          <w:instrText xml:space="preserve"> PAGEREF _Toc256001353 \h </w:instrText>
        </w:r>
        <w:r w:rsidR="00D65FD4">
          <w:rPr>
            <w:lang w:val="en-US" w:eastAsia="en-US"/>
          </w:rPr>
        </w:r>
        <w:r w:rsidR="00D65FD4">
          <w:rPr>
            <w:lang w:val="en-US" w:eastAsia="en-US"/>
          </w:rPr>
          <w:fldChar w:fldCharType="separate"/>
        </w:r>
        <w:r w:rsidR="00D65FD4">
          <w:rPr>
            <w:lang w:val="en-US" w:eastAsia="en-US"/>
          </w:rPr>
          <w:t>1016</w:t>
        </w:r>
        <w:r w:rsidR="00D65FD4">
          <w:rPr>
            <w:lang w:val="en-US" w:eastAsia="en-US"/>
          </w:rPr>
          <w:fldChar w:fldCharType="end"/>
        </w:r>
      </w:hyperlink>
    </w:p>
    <w:p w14:paraId="3E13C715" w14:textId="77777777" w:rsidR="00D65FD4" w:rsidRDefault="00DA2F6F">
      <w:pPr>
        <w:pStyle w:val="TOC9"/>
        <w:widowControl/>
        <w:rPr>
          <w:rFonts w:ascii="Calibri" w:hAnsi="Calibri" w:cs="Calibri"/>
          <w:noProof/>
          <w:sz w:val="22"/>
          <w:szCs w:val="22"/>
          <w:lang w:val="en-US"/>
        </w:rPr>
      </w:pPr>
      <w:hyperlink w:anchor="_Toc256001354" w:history="1">
        <w:r w:rsidR="00D65FD4">
          <w:rPr>
            <w:rStyle w:val="Hyperlink"/>
            <w:lang w:val="en-US" w:eastAsia="en-US"/>
          </w:rPr>
          <w:t>7.8.10</w:t>
        </w:r>
        <w:r w:rsidR="00D65FD4">
          <w:rPr>
            <w:rFonts w:ascii="Calibri" w:hAnsi="Calibri" w:cs="Calibri"/>
            <w:noProof/>
            <w:sz w:val="22"/>
            <w:szCs w:val="22"/>
            <w:lang w:val="en-US" w:eastAsia="en-US"/>
          </w:rPr>
          <w:tab/>
        </w:r>
        <w:r w:rsidR="00D65FD4">
          <w:rPr>
            <w:rStyle w:val="Hyperlink"/>
            <w:lang w:val="en-US" w:eastAsia="en-US"/>
          </w:rPr>
          <w:t>Metering installation malfunctions</w:t>
        </w:r>
        <w:r w:rsidR="00D65FD4">
          <w:rPr>
            <w:lang w:val="en-US" w:eastAsia="en-US"/>
          </w:rPr>
          <w:tab/>
        </w:r>
        <w:r w:rsidR="00D65FD4">
          <w:rPr>
            <w:lang w:val="en-US" w:eastAsia="en-US"/>
          </w:rPr>
          <w:fldChar w:fldCharType="begin"/>
        </w:r>
        <w:r w:rsidR="00D65FD4">
          <w:rPr>
            <w:lang w:val="en-US" w:eastAsia="en-US"/>
          </w:rPr>
          <w:instrText xml:space="preserve"> PAGEREF _Toc256001354 \h </w:instrText>
        </w:r>
        <w:r w:rsidR="00D65FD4">
          <w:rPr>
            <w:lang w:val="en-US" w:eastAsia="en-US"/>
          </w:rPr>
        </w:r>
        <w:r w:rsidR="00D65FD4">
          <w:rPr>
            <w:lang w:val="en-US" w:eastAsia="en-US"/>
          </w:rPr>
          <w:fldChar w:fldCharType="separate"/>
        </w:r>
        <w:r w:rsidR="00D65FD4">
          <w:rPr>
            <w:lang w:val="en-US" w:eastAsia="en-US"/>
          </w:rPr>
          <w:t>1016</w:t>
        </w:r>
        <w:r w:rsidR="00D65FD4">
          <w:rPr>
            <w:lang w:val="en-US" w:eastAsia="en-US"/>
          </w:rPr>
          <w:fldChar w:fldCharType="end"/>
        </w:r>
      </w:hyperlink>
    </w:p>
    <w:p w14:paraId="17C948D3" w14:textId="77777777" w:rsidR="00D65FD4" w:rsidRDefault="00DA2F6F">
      <w:pPr>
        <w:pStyle w:val="TOC9"/>
        <w:widowControl/>
        <w:rPr>
          <w:rFonts w:ascii="Calibri" w:hAnsi="Calibri" w:cs="Calibri"/>
          <w:noProof/>
          <w:sz w:val="22"/>
          <w:szCs w:val="22"/>
          <w:lang w:val="en-US"/>
        </w:rPr>
      </w:pPr>
      <w:hyperlink w:anchor="_Toc256001355" w:history="1">
        <w:r w:rsidR="00D65FD4">
          <w:rPr>
            <w:rStyle w:val="Hyperlink"/>
            <w:lang w:val="en-US" w:eastAsia="en-US"/>
          </w:rPr>
          <w:t>7.8.10A</w:t>
        </w:r>
        <w:r w:rsidR="00D65FD4">
          <w:rPr>
            <w:rFonts w:ascii="Calibri" w:hAnsi="Calibri" w:cs="Calibri"/>
            <w:noProof/>
            <w:sz w:val="22"/>
            <w:szCs w:val="22"/>
            <w:lang w:val="en-US" w:eastAsia="en-US"/>
          </w:rPr>
          <w:tab/>
        </w:r>
        <w:r w:rsidR="00D65FD4">
          <w:rPr>
            <w:rStyle w:val="Hyperlink"/>
            <w:lang w:val="en-US" w:eastAsia="en-US"/>
          </w:rPr>
          <w:t>Timeframes for meters to be installed – new connection</w:t>
        </w:r>
        <w:r w:rsidR="00D65FD4">
          <w:rPr>
            <w:lang w:val="en-US" w:eastAsia="en-US"/>
          </w:rPr>
          <w:tab/>
        </w:r>
        <w:r w:rsidR="00D65FD4">
          <w:rPr>
            <w:lang w:val="en-US" w:eastAsia="en-US"/>
          </w:rPr>
          <w:fldChar w:fldCharType="begin"/>
        </w:r>
        <w:r w:rsidR="00D65FD4">
          <w:rPr>
            <w:lang w:val="en-US" w:eastAsia="en-US"/>
          </w:rPr>
          <w:instrText xml:space="preserve"> PAGEREF _Toc256001355 \h </w:instrText>
        </w:r>
        <w:r w:rsidR="00D65FD4">
          <w:rPr>
            <w:lang w:val="en-US" w:eastAsia="en-US"/>
          </w:rPr>
        </w:r>
        <w:r w:rsidR="00D65FD4">
          <w:rPr>
            <w:lang w:val="en-US" w:eastAsia="en-US"/>
          </w:rPr>
          <w:fldChar w:fldCharType="separate"/>
        </w:r>
        <w:r w:rsidR="00D65FD4">
          <w:rPr>
            <w:lang w:val="en-US" w:eastAsia="en-US"/>
          </w:rPr>
          <w:t>1017</w:t>
        </w:r>
        <w:r w:rsidR="00D65FD4">
          <w:rPr>
            <w:lang w:val="en-US" w:eastAsia="en-US"/>
          </w:rPr>
          <w:fldChar w:fldCharType="end"/>
        </w:r>
      </w:hyperlink>
    </w:p>
    <w:p w14:paraId="1FFB721D" w14:textId="77777777" w:rsidR="00D65FD4" w:rsidRDefault="00DA2F6F">
      <w:pPr>
        <w:pStyle w:val="TOC9"/>
        <w:widowControl/>
        <w:rPr>
          <w:rFonts w:ascii="Calibri" w:hAnsi="Calibri" w:cs="Calibri"/>
          <w:noProof/>
          <w:sz w:val="22"/>
          <w:szCs w:val="22"/>
          <w:lang w:val="en-US"/>
        </w:rPr>
      </w:pPr>
      <w:hyperlink w:anchor="_Toc256001356" w:history="1">
        <w:r w:rsidR="00D65FD4">
          <w:rPr>
            <w:rStyle w:val="Hyperlink"/>
            <w:lang w:val="en-US" w:eastAsia="en-US"/>
          </w:rPr>
          <w:t>7.8.10B</w:t>
        </w:r>
        <w:r w:rsidR="00D65FD4">
          <w:rPr>
            <w:rFonts w:ascii="Calibri" w:hAnsi="Calibri" w:cs="Calibri"/>
            <w:noProof/>
            <w:sz w:val="22"/>
            <w:szCs w:val="22"/>
            <w:lang w:val="en-US" w:eastAsia="en-US"/>
          </w:rPr>
          <w:tab/>
        </w:r>
        <w:r w:rsidR="00D65FD4">
          <w:rPr>
            <w:rStyle w:val="Hyperlink"/>
            <w:lang w:val="en-US" w:eastAsia="en-US"/>
          </w:rPr>
          <w:t>Timeframes for meters to be installed – where a connection service is not required</w:t>
        </w:r>
        <w:r w:rsidR="00D65FD4">
          <w:rPr>
            <w:lang w:val="en-US" w:eastAsia="en-US"/>
          </w:rPr>
          <w:tab/>
        </w:r>
        <w:r w:rsidR="00D65FD4">
          <w:rPr>
            <w:lang w:val="en-US" w:eastAsia="en-US"/>
          </w:rPr>
          <w:fldChar w:fldCharType="begin"/>
        </w:r>
        <w:r w:rsidR="00D65FD4">
          <w:rPr>
            <w:lang w:val="en-US" w:eastAsia="en-US"/>
          </w:rPr>
          <w:instrText xml:space="preserve"> PAGEREF _Toc256001356 \h </w:instrText>
        </w:r>
        <w:r w:rsidR="00D65FD4">
          <w:rPr>
            <w:lang w:val="en-US" w:eastAsia="en-US"/>
          </w:rPr>
        </w:r>
        <w:r w:rsidR="00D65FD4">
          <w:rPr>
            <w:lang w:val="en-US" w:eastAsia="en-US"/>
          </w:rPr>
          <w:fldChar w:fldCharType="separate"/>
        </w:r>
        <w:r w:rsidR="00D65FD4">
          <w:rPr>
            <w:lang w:val="en-US" w:eastAsia="en-US"/>
          </w:rPr>
          <w:t>1018</w:t>
        </w:r>
        <w:r w:rsidR="00D65FD4">
          <w:rPr>
            <w:lang w:val="en-US" w:eastAsia="en-US"/>
          </w:rPr>
          <w:fldChar w:fldCharType="end"/>
        </w:r>
      </w:hyperlink>
    </w:p>
    <w:p w14:paraId="0C558380" w14:textId="77777777" w:rsidR="00D65FD4" w:rsidRDefault="00DA2F6F">
      <w:pPr>
        <w:pStyle w:val="TOC9"/>
        <w:widowControl/>
        <w:rPr>
          <w:rFonts w:ascii="Calibri" w:hAnsi="Calibri" w:cs="Calibri"/>
          <w:noProof/>
          <w:sz w:val="22"/>
          <w:szCs w:val="22"/>
          <w:lang w:val="en-US"/>
        </w:rPr>
      </w:pPr>
      <w:hyperlink w:anchor="_Toc256001357" w:history="1">
        <w:r w:rsidR="00D65FD4">
          <w:rPr>
            <w:rStyle w:val="Hyperlink"/>
            <w:lang w:val="en-US" w:eastAsia="en-US"/>
          </w:rPr>
          <w:t>7.8.10C</w:t>
        </w:r>
        <w:r w:rsidR="00D65FD4">
          <w:rPr>
            <w:rFonts w:ascii="Calibri" w:hAnsi="Calibri" w:cs="Calibri"/>
            <w:noProof/>
            <w:sz w:val="22"/>
            <w:szCs w:val="22"/>
            <w:lang w:val="en-US" w:eastAsia="en-US"/>
          </w:rPr>
          <w:tab/>
        </w:r>
        <w:r w:rsidR="00D65FD4">
          <w:rPr>
            <w:rStyle w:val="Hyperlink"/>
            <w:lang w:val="en-US" w:eastAsia="en-US"/>
          </w:rPr>
          <w:t>Timeframes for meters to be installed – where a connection alteration is required</w:t>
        </w:r>
        <w:r w:rsidR="00D65FD4">
          <w:rPr>
            <w:lang w:val="en-US" w:eastAsia="en-US"/>
          </w:rPr>
          <w:tab/>
        </w:r>
        <w:r w:rsidR="00D65FD4">
          <w:rPr>
            <w:lang w:val="en-US" w:eastAsia="en-US"/>
          </w:rPr>
          <w:fldChar w:fldCharType="begin"/>
        </w:r>
        <w:r w:rsidR="00D65FD4">
          <w:rPr>
            <w:lang w:val="en-US" w:eastAsia="en-US"/>
          </w:rPr>
          <w:instrText xml:space="preserve"> PAGEREF _Toc256001357 \h </w:instrText>
        </w:r>
        <w:r w:rsidR="00D65FD4">
          <w:rPr>
            <w:lang w:val="en-US" w:eastAsia="en-US"/>
          </w:rPr>
        </w:r>
        <w:r w:rsidR="00D65FD4">
          <w:rPr>
            <w:lang w:val="en-US" w:eastAsia="en-US"/>
          </w:rPr>
          <w:fldChar w:fldCharType="separate"/>
        </w:r>
        <w:r w:rsidR="00D65FD4">
          <w:rPr>
            <w:lang w:val="en-US" w:eastAsia="en-US"/>
          </w:rPr>
          <w:t>1019</w:t>
        </w:r>
        <w:r w:rsidR="00D65FD4">
          <w:rPr>
            <w:lang w:val="en-US" w:eastAsia="en-US"/>
          </w:rPr>
          <w:fldChar w:fldCharType="end"/>
        </w:r>
      </w:hyperlink>
    </w:p>
    <w:p w14:paraId="47A28B7C" w14:textId="77777777" w:rsidR="00D65FD4" w:rsidRDefault="00DA2F6F">
      <w:pPr>
        <w:pStyle w:val="TOC9"/>
        <w:widowControl/>
        <w:rPr>
          <w:rFonts w:ascii="Calibri" w:hAnsi="Calibri" w:cs="Calibri"/>
          <w:noProof/>
          <w:sz w:val="22"/>
          <w:szCs w:val="22"/>
          <w:lang w:val="en-US"/>
        </w:rPr>
      </w:pPr>
      <w:hyperlink w:anchor="_Toc256001358" w:history="1">
        <w:r w:rsidR="00D65FD4">
          <w:rPr>
            <w:rStyle w:val="Hyperlink"/>
            <w:lang w:val="en-US" w:eastAsia="en-US"/>
          </w:rPr>
          <w:t>7.8.11</w:t>
        </w:r>
        <w:r w:rsidR="00D65FD4">
          <w:rPr>
            <w:rFonts w:ascii="Calibri" w:hAnsi="Calibri" w:cs="Calibri"/>
            <w:noProof/>
            <w:sz w:val="22"/>
            <w:szCs w:val="22"/>
            <w:lang w:val="en-US" w:eastAsia="en-US"/>
          </w:rPr>
          <w:tab/>
        </w:r>
        <w:r w:rsidR="00D65FD4">
          <w:rPr>
            <w:rStyle w:val="Hyperlink"/>
            <w:lang w:val="en-US" w:eastAsia="en-US"/>
          </w:rPr>
          <w:t>Changes to metering equipment, parameters and settings within a metering installation</w:t>
        </w:r>
        <w:r w:rsidR="00D65FD4">
          <w:rPr>
            <w:lang w:val="en-US" w:eastAsia="en-US"/>
          </w:rPr>
          <w:tab/>
        </w:r>
        <w:r w:rsidR="00D65FD4">
          <w:rPr>
            <w:lang w:val="en-US" w:eastAsia="en-US"/>
          </w:rPr>
          <w:fldChar w:fldCharType="begin"/>
        </w:r>
        <w:r w:rsidR="00D65FD4">
          <w:rPr>
            <w:lang w:val="en-US" w:eastAsia="en-US"/>
          </w:rPr>
          <w:instrText xml:space="preserve"> PAGEREF _Toc256001358 \h </w:instrText>
        </w:r>
        <w:r w:rsidR="00D65FD4">
          <w:rPr>
            <w:lang w:val="en-US" w:eastAsia="en-US"/>
          </w:rPr>
        </w:r>
        <w:r w:rsidR="00D65FD4">
          <w:rPr>
            <w:lang w:val="en-US" w:eastAsia="en-US"/>
          </w:rPr>
          <w:fldChar w:fldCharType="separate"/>
        </w:r>
        <w:r w:rsidR="00D65FD4">
          <w:rPr>
            <w:lang w:val="en-US" w:eastAsia="en-US"/>
          </w:rPr>
          <w:t>1021</w:t>
        </w:r>
        <w:r w:rsidR="00D65FD4">
          <w:rPr>
            <w:lang w:val="en-US" w:eastAsia="en-US"/>
          </w:rPr>
          <w:fldChar w:fldCharType="end"/>
        </w:r>
      </w:hyperlink>
    </w:p>
    <w:p w14:paraId="41CDE08D" w14:textId="77777777" w:rsidR="00D65FD4" w:rsidRDefault="00DA2F6F">
      <w:pPr>
        <w:pStyle w:val="TOC9"/>
        <w:widowControl/>
        <w:rPr>
          <w:rFonts w:ascii="Calibri" w:hAnsi="Calibri" w:cs="Calibri"/>
          <w:noProof/>
          <w:sz w:val="22"/>
          <w:szCs w:val="22"/>
          <w:lang w:val="en-US"/>
        </w:rPr>
      </w:pPr>
      <w:hyperlink w:anchor="_Toc256001359" w:history="1">
        <w:r w:rsidR="00D65FD4">
          <w:rPr>
            <w:rStyle w:val="Hyperlink"/>
            <w:lang w:val="en-US" w:eastAsia="en-US"/>
          </w:rPr>
          <w:t>7.8.12</w:t>
        </w:r>
        <w:r w:rsidR="00D65FD4">
          <w:rPr>
            <w:rFonts w:ascii="Calibri" w:hAnsi="Calibri" w:cs="Calibri"/>
            <w:noProof/>
            <w:sz w:val="22"/>
            <w:szCs w:val="22"/>
            <w:lang w:val="en-US" w:eastAsia="en-US"/>
          </w:rPr>
          <w:tab/>
        </w:r>
        <w:r w:rsidR="00D65FD4">
          <w:rPr>
            <w:rStyle w:val="Hyperlink"/>
            <w:lang w:val="en-US" w:eastAsia="en-US"/>
          </w:rPr>
          <w:t>Special site or technology related conditions</w:t>
        </w:r>
        <w:r w:rsidR="00D65FD4">
          <w:rPr>
            <w:lang w:val="en-US" w:eastAsia="en-US"/>
          </w:rPr>
          <w:tab/>
        </w:r>
        <w:r w:rsidR="00D65FD4">
          <w:rPr>
            <w:lang w:val="en-US" w:eastAsia="en-US"/>
          </w:rPr>
          <w:fldChar w:fldCharType="begin"/>
        </w:r>
        <w:r w:rsidR="00D65FD4">
          <w:rPr>
            <w:lang w:val="en-US" w:eastAsia="en-US"/>
          </w:rPr>
          <w:instrText xml:space="preserve"> PAGEREF _Toc256001359 \h </w:instrText>
        </w:r>
        <w:r w:rsidR="00D65FD4">
          <w:rPr>
            <w:lang w:val="en-US" w:eastAsia="en-US"/>
          </w:rPr>
        </w:r>
        <w:r w:rsidR="00D65FD4">
          <w:rPr>
            <w:lang w:val="en-US" w:eastAsia="en-US"/>
          </w:rPr>
          <w:fldChar w:fldCharType="separate"/>
        </w:r>
        <w:r w:rsidR="00D65FD4">
          <w:rPr>
            <w:lang w:val="en-US" w:eastAsia="en-US"/>
          </w:rPr>
          <w:t>1021</w:t>
        </w:r>
        <w:r w:rsidR="00D65FD4">
          <w:rPr>
            <w:lang w:val="en-US" w:eastAsia="en-US"/>
          </w:rPr>
          <w:fldChar w:fldCharType="end"/>
        </w:r>
      </w:hyperlink>
    </w:p>
    <w:p w14:paraId="122C4629" w14:textId="77777777" w:rsidR="00D65FD4" w:rsidRDefault="00DA2F6F">
      <w:pPr>
        <w:pStyle w:val="TOC9"/>
        <w:widowControl/>
        <w:rPr>
          <w:rFonts w:ascii="Calibri" w:hAnsi="Calibri" w:cs="Calibri"/>
          <w:noProof/>
          <w:sz w:val="22"/>
          <w:szCs w:val="22"/>
          <w:lang w:val="en-US"/>
        </w:rPr>
      </w:pPr>
      <w:hyperlink w:anchor="_Toc256001360" w:history="1">
        <w:r w:rsidR="00D65FD4">
          <w:rPr>
            <w:rStyle w:val="Hyperlink"/>
            <w:lang w:val="en-US" w:eastAsia="en-US"/>
          </w:rPr>
          <w:t>7.8.13</w:t>
        </w:r>
        <w:r w:rsidR="00D65FD4">
          <w:rPr>
            <w:rFonts w:ascii="Calibri" w:hAnsi="Calibri" w:cs="Calibri"/>
            <w:noProof/>
            <w:sz w:val="22"/>
            <w:szCs w:val="22"/>
            <w:lang w:val="en-US" w:eastAsia="en-US"/>
          </w:rPr>
          <w:tab/>
        </w:r>
        <w:r w:rsidR="00D65FD4">
          <w:rPr>
            <w:rStyle w:val="Hyperlink"/>
            <w:lang w:val="en-US" w:eastAsia="en-US"/>
          </w:rPr>
          <w:t>Joint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_Toc256001360 \h </w:instrText>
        </w:r>
        <w:r w:rsidR="00D65FD4">
          <w:rPr>
            <w:lang w:val="en-US" w:eastAsia="en-US"/>
          </w:rPr>
        </w:r>
        <w:r w:rsidR="00D65FD4">
          <w:rPr>
            <w:lang w:val="en-US" w:eastAsia="en-US"/>
          </w:rPr>
          <w:fldChar w:fldCharType="separate"/>
        </w:r>
        <w:r w:rsidR="00D65FD4">
          <w:rPr>
            <w:lang w:val="en-US" w:eastAsia="en-US"/>
          </w:rPr>
          <w:t>1022</w:t>
        </w:r>
        <w:r w:rsidR="00D65FD4">
          <w:rPr>
            <w:lang w:val="en-US" w:eastAsia="en-US"/>
          </w:rPr>
          <w:fldChar w:fldCharType="end"/>
        </w:r>
      </w:hyperlink>
    </w:p>
    <w:p w14:paraId="478C4A91" w14:textId="77777777" w:rsidR="00D65FD4" w:rsidRDefault="00DA2F6F">
      <w:pPr>
        <w:pStyle w:val="TOC6"/>
        <w:widowControl/>
        <w:rPr>
          <w:rFonts w:ascii="Calibri" w:hAnsi="Calibri" w:cs="Calibri"/>
          <w:noProof/>
          <w:sz w:val="22"/>
          <w:szCs w:val="22"/>
          <w:lang w:val="en-US"/>
        </w:rPr>
      </w:pPr>
      <w:hyperlink w:anchor="_Toc256001361" w:history="1">
        <w:r w:rsidR="00D65FD4">
          <w:rPr>
            <w:rStyle w:val="Hyperlink"/>
            <w:lang w:val="en-US" w:eastAsia="en-US"/>
          </w:rPr>
          <w:t>7.9</w:t>
        </w:r>
        <w:r w:rsidR="00D65FD4">
          <w:rPr>
            <w:rFonts w:ascii="Calibri" w:hAnsi="Calibri" w:cs="Calibri"/>
            <w:noProof/>
            <w:sz w:val="22"/>
            <w:szCs w:val="22"/>
            <w:lang w:val="en-US" w:eastAsia="en-US"/>
          </w:rPr>
          <w:tab/>
        </w:r>
        <w:r w:rsidR="00D65FD4">
          <w:rPr>
            <w:rStyle w:val="Hyperlink"/>
            <w:lang w:val="en-US" w:eastAsia="en-US"/>
          </w:rPr>
          <w:t>Inspection, Testing and Audit of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_Toc256001361 \h </w:instrText>
        </w:r>
        <w:r w:rsidR="00D65FD4">
          <w:rPr>
            <w:lang w:val="en-US" w:eastAsia="en-US"/>
          </w:rPr>
        </w:r>
        <w:r w:rsidR="00D65FD4">
          <w:rPr>
            <w:lang w:val="en-US" w:eastAsia="en-US"/>
          </w:rPr>
          <w:fldChar w:fldCharType="separate"/>
        </w:r>
        <w:r w:rsidR="00D65FD4">
          <w:rPr>
            <w:lang w:val="en-US" w:eastAsia="en-US"/>
          </w:rPr>
          <w:t>1023</w:t>
        </w:r>
        <w:r w:rsidR="00D65FD4">
          <w:rPr>
            <w:lang w:val="en-US" w:eastAsia="en-US"/>
          </w:rPr>
          <w:fldChar w:fldCharType="end"/>
        </w:r>
      </w:hyperlink>
    </w:p>
    <w:p w14:paraId="6C1574F0" w14:textId="77777777" w:rsidR="00D65FD4" w:rsidRDefault="00DA2F6F">
      <w:pPr>
        <w:pStyle w:val="TOC9"/>
        <w:widowControl/>
        <w:rPr>
          <w:rFonts w:ascii="Calibri" w:hAnsi="Calibri" w:cs="Calibri"/>
          <w:noProof/>
          <w:sz w:val="22"/>
          <w:szCs w:val="22"/>
          <w:lang w:val="en-US"/>
        </w:rPr>
      </w:pPr>
      <w:hyperlink w:anchor="_Toc256001362" w:history="1">
        <w:r w:rsidR="00D65FD4">
          <w:rPr>
            <w:rStyle w:val="Hyperlink"/>
            <w:lang w:val="en-US" w:eastAsia="en-US"/>
          </w:rPr>
          <w:t>7.9.1</w:t>
        </w:r>
        <w:r w:rsidR="00D65FD4">
          <w:rPr>
            <w:rFonts w:ascii="Calibri" w:hAnsi="Calibri" w:cs="Calibri"/>
            <w:noProof/>
            <w:sz w:val="22"/>
            <w:szCs w:val="22"/>
            <w:lang w:val="en-US" w:eastAsia="en-US"/>
          </w:rPr>
          <w:tab/>
        </w:r>
        <w:r w:rsidR="00D65FD4">
          <w:rPr>
            <w:rStyle w:val="Hyperlink"/>
            <w:lang w:val="en-US" w:eastAsia="en-US"/>
          </w:rPr>
          <w:t>Responsibility for testing</w:t>
        </w:r>
        <w:r w:rsidR="00D65FD4">
          <w:rPr>
            <w:lang w:val="en-US" w:eastAsia="en-US"/>
          </w:rPr>
          <w:tab/>
        </w:r>
        <w:r w:rsidR="00D65FD4">
          <w:rPr>
            <w:lang w:val="en-US" w:eastAsia="en-US"/>
          </w:rPr>
          <w:fldChar w:fldCharType="begin"/>
        </w:r>
        <w:r w:rsidR="00D65FD4">
          <w:rPr>
            <w:lang w:val="en-US" w:eastAsia="en-US"/>
          </w:rPr>
          <w:instrText xml:space="preserve"> PAGEREF _Toc256001362 \h </w:instrText>
        </w:r>
        <w:r w:rsidR="00D65FD4">
          <w:rPr>
            <w:lang w:val="en-US" w:eastAsia="en-US"/>
          </w:rPr>
        </w:r>
        <w:r w:rsidR="00D65FD4">
          <w:rPr>
            <w:lang w:val="en-US" w:eastAsia="en-US"/>
          </w:rPr>
          <w:fldChar w:fldCharType="separate"/>
        </w:r>
        <w:r w:rsidR="00D65FD4">
          <w:rPr>
            <w:lang w:val="en-US" w:eastAsia="en-US"/>
          </w:rPr>
          <w:t>1023</w:t>
        </w:r>
        <w:r w:rsidR="00D65FD4">
          <w:rPr>
            <w:lang w:val="en-US" w:eastAsia="en-US"/>
          </w:rPr>
          <w:fldChar w:fldCharType="end"/>
        </w:r>
      </w:hyperlink>
    </w:p>
    <w:p w14:paraId="0E341A58" w14:textId="77777777" w:rsidR="00D65FD4" w:rsidRDefault="00DA2F6F">
      <w:pPr>
        <w:pStyle w:val="TOC9"/>
        <w:widowControl/>
        <w:rPr>
          <w:rFonts w:ascii="Calibri" w:hAnsi="Calibri" w:cs="Calibri"/>
          <w:noProof/>
          <w:sz w:val="22"/>
          <w:szCs w:val="22"/>
          <w:lang w:val="en-US"/>
        </w:rPr>
      </w:pPr>
      <w:hyperlink w:anchor="_Toc256001363" w:history="1">
        <w:r w:rsidR="00D65FD4">
          <w:rPr>
            <w:rStyle w:val="Hyperlink"/>
            <w:lang w:val="en-US" w:eastAsia="en-US"/>
          </w:rPr>
          <w:t>7.9.2</w:t>
        </w:r>
        <w:r w:rsidR="00D65FD4">
          <w:rPr>
            <w:rFonts w:ascii="Calibri" w:hAnsi="Calibri" w:cs="Calibri"/>
            <w:noProof/>
            <w:sz w:val="22"/>
            <w:szCs w:val="22"/>
            <w:lang w:val="en-US" w:eastAsia="en-US"/>
          </w:rPr>
          <w:tab/>
        </w:r>
        <w:r w:rsidR="00D65FD4">
          <w:rPr>
            <w:rStyle w:val="Hyperlink"/>
            <w:lang w:val="en-US" w:eastAsia="en-US"/>
          </w:rPr>
          <w:t>Actions in event of non-compliance</w:t>
        </w:r>
        <w:r w:rsidR="00D65FD4">
          <w:rPr>
            <w:lang w:val="en-US" w:eastAsia="en-US"/>
          </w:rPr>
          <w:tab/>
        </w:r>
        <w:r w:rsidR="00D65FD4">
          <w:rPr>
            <w:lang w:val="en-US" w:eastAsia="en-US"/>
          </w:rPr>
          <w:fldChar w:fldCharType="begin"/>
        </w:r>
        <w:r w:rsidR="00D65FD4">
          <w:rPr>
            <w:lang w:val="en-US" w:eastAsia="en-US"/>
          </w:rPr>
          <w:instrText xml:space="preserve"> PAGEREF _Toc256001363 \h </w:instrText>
        </w:r>
        <w:r w:rsidR="00D65FD4">
          <w:rPr>
            <w:lang w:val="en-US" w:eastAsia="en-US"/>
          </w:rPr>
        </w:r>
        <w:r w:rsidR="00D65FD4">
          <w:rPr>
            <w:lang w:val="en-US" w:eastAsia="en-US"/>
          </w:rPr>
          <w:fldChar w:fldCharType="separate"/>
        </w:r>
        <w:r w:rsidR="00D65FD4">
          <w:rPr>
            <w:lang w:val="en-US" w:eastAsia="en-US"/>
          </w:rPr>
          <w:t>1025</w:t>
        </w:r>
        <w:r w:rsidR="00D65FD4">
          <w:rPr>
            <w:lang w:val="en-US" w:eastAsia="en-US"/>
          </w:rPr>
          <w:fldChar w:fldCharType="end"/>
        </w:r>
      </w:hyperlink>
    </w:p>
    <w:p w14:paraId="7FE35EE2" w14:textId="77777777" w:rsidR="00D65FD4" w:rsidRDefault="00DA2F6F">
      <w:pPr>
        <w:pStyle w:val="TOC9"/>
        <w:widowControl/>
        <w:rPr>
          <w:rFonts w:ascii="Calibri" w:hAnsi="Calibri" w:cs="Calibri"/>
          <w:noProof/>
          <w:sz w:val="22"/>
          <w:szCs w:val="22"/>
          <w:lang w:val="en-US"/>
        </w:rPr>
      </w:pPr>
      <w:hyperlink w:anchor="_Toc256001364" w:history="1">
        <w:r w:rsidR="00D65FD4">
          <w:rPr>
            <w:rStyle w:val="Hyperlink"/>
            <w:lang w:val="en-US" w:eastAsia="en-US"/>
          </w:rPr>
          <w:t>7.9.3</w:t>
        </w:r>
        <w:r w:rsidR="00D65FD4">
          <w:rPr>
            <w:rFonts w:ascii="Calibri" w:hAnsi="Calibri" w:cs="Calibri"/>
            <w:noProof/>
            <w:sz w:val="22"/>
            <w:szCs w:val="22"/>
            <w:lang w:val="en-US" w:eastAsia="en-US"/>
          </w:rPr>
          <w:tab/>
        </w:r>
        <w:r w:rsidR="00D65FD4">
          <w:rPr>
            <w:rStyle w:val="Hyperlink"/>
            <w:lang w:val="en-US" w:eastAsia="en-US"/>
          </w:rPr>
          <w:t>Audits of information held in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_Toc256001364 \h </w:instrText>
        </w:r>
        <w:r w:rsidR="00D65FD4">
          <w:rPr>
            <w:lang w:val="en-US" w:eastAsia="en-US"/>
          </w:rPr>
        </w:r>
        <w:r w:rsidR="00D65FD4">
          <w:rPr>
            <w:lang w:val="en-US" w:eastAsia="en-US"/>
          </w:rPr>
          <w:fldChar w:fldCharType="separate"/>
        </w:r>
        <w:r w:rsidR="00D65FD4">
          <w:rPr>
            <w:lang w:val="en-US" w:eastAsia="en-US"/>
          </w:rPr>
          <w:t>1025</w:t>
        </w:r>
        <w:r w:rsidR="00D65FD4">
          <w:rPr>
            <w:lang w:val="en-US" w:eastAsia="en-US"/>
          </w:rPr>
          <w:fldChar w:fldCharType="end"/>
        </w:r>
      </w:hyperlink>
    </w:p>
    <w:p w14:paraId="50BBF7CA" w14:textId="77777777" w:rsidR="00D65FD4" w:rsidRDefault="00DA2F6F">
      <w:pPr>
        <w:pStyle w:val="TOC9"/>
        <w:widowControl/>
        <w:rPr>
          <w:rFonts w:ascii="Calibri" w:hAnsi="Calibri" w:cs="Calibri"/>
          <w:noProof/>
          <w:sz w:val="22"/>
          <w:szCs w:val="22"/>
          <w:lang w:val="en-US"/>
        </w:rPr>
      </w:pPr>
      <w:hyperlink w:anchor="_Toc256001365" w:history="1">
        <w:r w:rsidR="00D65FD4">
          <w:rPr>
            <w:rStyle w:val="Hyperlink"/>
            <w:lang w:val="en-US" w:eastAsia="en-US"/>
          </w:rPr>
          <w:t>7.9.4</w:t>
        </w:r>
        <w:r w:rsidR="00D65FD4">
          <w:rPr>
            <w:rFonts w:ascii="Calibri" w:hAnsi="Calibri" w:cs="Calibri"/>
            <w:noProof/>
            <w:sz w:val="22"/>
            <w:szCs w:val="22"/>
            <w:lang w:val="en-US" w:eastAsia="en-US"/>
          </w:rPr>
          <w:tab/>
        </w:r>
        <w:r w:rsidR="00D65FD4">
          <w:rPr>
            <w:rStyle w:val="Hyperlink"/>
            <w:lang w:val="en-US" w:eastAsia="en-US"/>
          </w:rPr>
          <w:t>Errors found in metering tests, inspections or audits</w:t>
        </w:r>
        <w:r w:rsidR="00D65FD4">
          <w:rPr>
            <w:lang w:val="en-US" w:eastAsia="en-US"/>
          </w:rPr>
          <w:tab/>
        </w:r>
        <w:r w:rsidR="00D65FD4">
          <w:rPr>
            <w:lang w:val="en-US" w:eastAsia="en-US"/>
          </w:rPr>
          <w:fldChar w:fldCharType="begin"/>
        </w:r>
        <w:r w:rsidR="00D65FD4">
          <w:rPr>
            <w:lang w:val="en-US" w:eastAsia="en-US"/>
          </w:rPr>
          <w:instrText xml:space="preserve"> PAGEREF _Toc256001365 \h </w:instrText>
        </w:r>
        <w:r w:rsidR="00D65FD4">
          <w:rPr>
            <w:lang w:val="en-US" w:eastAsia="en-US"/>
          </w:rPr>
        </w:r>
        <w:r w:rsidR="00D65FD4">
          <w:rPr>
            <w:lang w:val="en-US" w:eastAsia="en-US"/>
          </w:rPr>
          <w:fldChar w:fldCharType="separate"/>
        </w:r>
        <w:r w:rsidR="00D65FD4">
          <w:rPr>
            <w:lang w:val="en-US" w:eastAsia="en-US"/>
          </w:rPr>
          <w:t>1026</w:t>
        </w:r>
        <w:r w:rsidR="00D65FD4">
          <w:rPr>
            <w:lang w:val="en-US" w:eastAsia="en-US"/>
          </w:rPr>
          <w:fldChar w:fldCharType="end"/>
        </w:r>
      </w:hyperlink>
    </w:p>
    <w:p w14:paraId="561DEB9B" w14:textId="77777777" w:rsidR="00D65FD4" w:rsidRDefault="00DA2F6F">
      <w:pPr>
        <w:pStyle w:val="TOC9"/>
        <w:widowControl/>
        <w:rPr>
          <w:rFonts w:ascii="Calibri" w:hAnsi="Calibri" w:cs="Calibri"/>
          <w:noProof/>
          <w:sz w:val="22"/>
          <w:szCs w:val="22"/>
          <w:lang w:val="en-US"/>
        </w:rPr>
      </w:pPr>
      <w:hyperlink w:anchor="_Toc256001366" w:history="1">
        <w:r w:rsidR="00D65FD4">
          <w:rPr>
            <w:rStyle w:val="Hyperlink"/>
            <w:lang w:val="en-US" w:eastAsia="en-US"/>
          </w:rPr>
          <w:t>7.9.5</w:t>
        </w:r>
        <w:r w:rsidR="00D65FD4">
          <w:rPr>
            <w:rFonts w:ascii="Calibri" w:hAnsi="Calibri" w:cs="Calibri"/>
            <w:noProof/>
            <w:sz w:val="22"/>
            <w:szCs w:val="22"/>
            <w:lang w:val="en-US" w:eastAsia="en-US"/>
          </w:rPr>
          <w:tab/>
        </w:r>
        <w:r w:rsidR="00D65FD4">
          <w:rPr>
            <w:rStyle w:val="Hyperlink"/>
            <w:lang w:val="en-US" w:eastAsia="en-US"/>
          </w:rPr>
          <w:t>Retention of test records and documents</w:t>
        </w:r>
        <w:r w:rsidR="00D65FD4">
          <w:rPr>
            <w:lang w:val="en-US" w:eastAsia="en-US"/>
          </w:rPr>
          <w:tab/>
        </w:r>
        <w:r w:rsidR="00D65FD4">
          <w:rPr>
            <w:lang w:val="en-US" w:eastAsia="en-US"/>
          </w:rPr>
          <w:fldChar w:fldCharType="begin"/>
        </w:r>
        <w:r w:rsidR="00D65FD4">
          <w:rPr>
            <w:lang w:val="en-US" w:eastAsia="en-US"/>
          </w:rPr>
          <w:instrText xml:space="preserve"> PAGEREF _Toc256001366 \h </w:instrText>
        </w:r>
        <w:r w:rsidR="00D65FD4">
          <w:rPr>
            <w:lang w:val="en-US" w:eastAsia="en-US"/>
          </w:rPr>
        </w:r>
        <w:r w:rsidR="00D65FD4">
          <w:rPr>
            <w:lang w:val="en-US" w:eastAsia="en-US"/>
          </w:rPr>
          <w:fldChar w:fldCharType="separate"/>
        </w:r>
        <w:r w:rsidR="00D65FD4">
          <w:rPr>
            <w:lang w:val="en-US" w:eastAsia="en-US"/>
          </w:rPr>
          <w:t>1027</w:t>
        </w:r>
        <w:r w:rsidR="00D65FD4">
          <w:rPr>
            <w:lang w:val="en-US" w:eastAsia="en-US"/>
          </w:rPr>
          <w:fldChar w:fldCharType="end"/>
        </w:r>
      </w:hyperlink>
    </w:p>
    <w:p w14:paraId="54E47060" w14:textId="77777777" w:rsidR="00D65FD4" w:rsidRDefault="00DA2F6F">
      <w:pPr>
        <w:pStyle w:val="TOC9"/>
        <w:widowControl/>
        <w:rPr>
          <w:rFonts w:ascii="Calibri" w:hAnsi="Calibri" w:cs="Calibri"/>
          <w:noProof/>
          <w:sz w:val="22"/>
          <w:szCs w:val="22"/>
          <w:lang w:val="en-US"/>
        </w:rPr>
      </w:pPr>
      <w:hyperlink w:anchor="_Toc256001367" w:history="1">
        <w:r w:rsidR="00D65FD4">
          <w:rPr>
            <w:rStyle w:val="Hyperlink"/>
            <w:lang w:val="en-US" w:eastAsia="en-US"/>
          </w:rPr>
          <w:t>7.9.6</w:t>
        </w:r>
        <w:r w:rsidR="00D65FD4">
          <w:rPr>
            <w:rFonts w:ascii="Calibri" w:hAnsi="Calibri" w:cs="Calibri"/>
            <w:noProof/>
            <w:sz w:val="22"/>
            <w:szCs w:val="22"/>
            <w:lang w:val="en-US" w:eastAsia="en-US"/>
          </w:rPr>
          <w:tab/>
        </w:r>
        <w:r w:rsidR="00D65FD4">
          <w:rPr>
            <w:rStyle w:val="Hyperlink"/>
            <w:lang w:val="en-US" w:eastAsia="en-US"/>
          </w:rPr>
          <w:t>Metering installation registration process</w:t>
        </w:r>
        <w:r w:rsidR="00D65FD4">
          <w:rPr>
            <w:lang w:val="en-US" w:eastAsia="en-US"/>
          </w:rPr>
          <w:tab/>
        </w:r>
        <w:r w:rsidR="00D65FD4">
          <w:rPr>
            <w:lang w:val="en-US" w:eastAsia="en-US"/>
          </w:rPr>
          <w:fldChar w:fldCharType="begin"/>
        </w:r>
        <w:r w:rsidR="00D65FD4">
          <w:rPr>
            <w:lang w:val="en-US" w:eastAsia="en-US"/>
          </w:rPr>
          <w:instrText xml:space="preserve"> PAGEREF _Toc256001367 \h </w:instrText>
        </w:r>
        <w:r w:rsidR="00D65FD4">
          <w:rPr>
            <w:lang w:val="en-US" w:eastAsia="en-US"/>
          </w:rPr>
        </w:r>
        <w:r w:rsidR="00D65FD4">
          <w:rPr>
            <w:lang w:val="en-US" w:eastAsia="en-US"/>
          </w:rPr>
          <w:fldChar w:fldCharType="separate"/>
        </w:r>
        <w:r w:rsidR="00D65FD4">
          <w:rPr>
            <w:lang w:val="en-US" w:eastAsia="en-US"/>
          </w:rPr>
          <w:t>1028</w:t>
        </w:r>
        <w:r w:rsidR="00D65FD4">
          <w:rPr>
            <w:lang w:val="en-US" w:eastAsia="en-US"/>
          </w:rPr>
          <w:fldChar w:fldCharType="end"/>
        </w:r>
      </w:hyperlink>
    </w:p>
    <w:p w14:paraId="5AB7EF43" w14:textId="77777777" w:rsidR="00D65FD4" w:rsidRDefault="00DA2F6F">
      <w:pPr>
        <w:pStyle w:val="TOC6"/>
        <w:widowControl/>
        <w:rPr>
          <w:rFonts w:ascii="Calibri" w:hAnsi="Calibri" w:cs="Calibri"/>
          <w:noProof/>
          <w:sz w:val="22"/>
          <w:szCs w:val="22"/>
          <w:lang w:val="en-US"/>
        </w:rPr>
      </w:pPr>
      <w:hyperlink w:anchor="_Toc256001368"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Metering Data</w:t>
        </w:r>
        <w:r w:rsidR="00D65FD4">
          <w:rPr>
            <w:lang w:val="en-US" w:eastAsia="en-US"/>
          </w:rPr>
          <w:tab/>
        </w:r>
        <w:r w:rsidR="00D65FD4">
          <w:rPr>
            <w:lang w:val="en-US" w:eastAsia="en-US"/>
          </w:rPr>
          <w:fldChar w:fldCharType="begin"/>
        </w:r>
        <w:r w:rsidR="00D65FD4">
          <w:rPr>
            <w:lang w:val="en-US" w:eastAsia="en-US"/>
          </w:rPr>
          <w:instrText xml:space="preserve"> PAGEREF _Toc256001368 \h </w:instrText>
        </w:r>
        <w:r w:rsidR="00D65FD4">
          <w:rPr>
            <w:lang w:val="en-US" w:eastAsia="en-US"/>
          </w:rPr>
        </w:r>
        <w:r w:rsidR="00D65FD4">
          <w:rPr>
            <w:lang w:val="en-US" w:eastAsia="en-US"/>
          </w:rPr>
          <w:fldChar w:fldCharType="separate"/>
        </w:r>
        <w:r w:rsidR="00D65FD4">
          <w:rPr>
            <w:lang w:val="en-US" w:eastAsia="en-US"/>
          </w:rPr>
          <w:t>1028</w:t>
        </w:r>
        <w:r w:rsidR="00D65FD4">
          <w:rPr>
            <w:lang w:val="en-US" w:eastAsia="en-US"/>
          </w:rPr>
          <w:fldChar w:fldCharType="end"/>
        </w:r>
      </w:hyperlink>
    </w:p>
    <w:p w14:paraId="5D62B5C1" w14:textId="77777777" w:rsidR="00D65FD4" w:rsidRDefault="00DA2F6F">
      <w:pPr>
        <w:pStyle w:val="TOC6"/>
        <w:widowControl/>
        <w:rPr>
          <w:rFonts w:ascii="Calibri" w:hAnsi="Calibri" w:cs="Calibri"/>
          <w:noProof/>
          <w:sz w:val="22"/>
          <w:szCs w:val="22"/>
          <w:lang w:val="en-US"/>
        </w:rPr>
      </w:pPr>
      <w:hyperlink w:anchor="_Toc256001369" w:history="1">
        <w:r w:rsidR="00D65FD4">
          <w:rPr>
            <w:rStyle w:val="Hyperlink"/>
            <w:lang w:val="en-US" w:eastAsia="en-US"/>
          </w:rPr>
          <w:t>7.10</w:t>
        </w:r>
        <w:r w:rsidR="00D65FD4">
          <w:rPr>
            <w:rFonts w:ascii="Calibri" w:hAnsi="Calibri" w:cs="Calibri"/>
            <w:noProof/>
            <w:sz w:val="22"/>
            <w:szCs w:val="22"/>
            <w:lang w:val="en-US" w:eastAsia="en-US"/>
          </w:rPr>
          <w:tab/>
        </w:r>
        <w:r w:rsidR="00D65FD4">
          <w:rPr>
            <w:rStyle w:val="Hyperlink"/>
            <w:lang w:val="en-US" w:eastAsia="en-US"/>
          </w:rPr>
          <w:t>Metering Data Services</w:t>
        </w:r>
        <w:r w:rsidR="00D65FD4">
          <w:rPr>
            <w:lang w:val="en-US" w:eastAsia="en-US"/>
          </w:rPr>
          <w:tab/>
        </w:r>
        <w:r w:rsidR="00D65FD4">
          <w:rPr>
            <w:lang w:val="en-US" w:eastAsia="en-US"/>
          </w:rPr>
          <w:fldChar w:fldCharType="begin"/>
        </w:r>
        <w:r w:rsidR="00D65FD4">
          <w:rPr>
            <w:lang w:val="en-US" w:eastAsia="en-US"/>
          </w:rPr>
          <w:instrText xml:space="preserve"> PAGEREF _Toc256001369 \h </w:instrText>
        </w:r>
        <w:r w:rsidR="00D65FD4">
          <w:rPr>
            <w:lang w:val="en-US" w:eastAsia="en-US"/>
          </w:rPr>
        </w:r>
        <w:r w:rsidR="00D65FD4">
          <w:rPr>
            <w:lang w:val="en-US" w:eastAsia="en-US"/>
          </w:rPr>
          <w:fldChar w:fldCharType="separate"/>
        </w:r>
        <w:r w:rsidR="00D65FD4">
          <w:rPr>
            <w:lang w:val="en-US" w:eastAsia="en-US"/>
          </w:rPr>
          <w:t>1028</w:t>
        </w:r>
        <w:r w:rsidR="00D65FD4">
          <w:rPr>
            <w:lang w:val="en-US" w:eastAsia="en-US"/>
          </w:rPr>
          <w:fldChar w:fldCharType="end"/>
        </w:r>
      </w:hyperlink>
    </w:p>
    <w:p w14:paraId="2EE393D7" w14:textId="77777777" w:rsidR="00D65FD4" w:rsidRDefault="00DA2F6F">
      <w:pPr>
        <w:pStyle w:val="TOC9"/>
        <w:widowControl/>
        <w:rPr>
          <w:rFonts w:ascii="Calibri" w:hAnsi="Calibri" w:cs="Calibri"/>
          <w:noProof/>
          <w:sz w:val="22"/>
          <w:szCs w:val="22"/>
          <w:lang w:val="en-US"/>
        </w:rPr>
      </w:pPr>
      <w:hyperlink w:anchor="_Toc256001370" w:history="1">
        <w:r w:rsidR="00D65FD4">
          <w:rPr>
            <w:rStyle w:val="Hyperlink"/>
            <w:lang w:val="en-US" w:eastAsia="en-US"/>
          </w:rPr>
          <w:t>7.10.1</w:t>
        </w:r>
        <w:r w:rsidR="00D65FD4">
          <w:rPr>
            <w:rFonts w:ascii="Calibri" w:hAnsi="Calibri" w:cs="Calibri"/>
            <w:noProof/>
            <w:sz w:val="22"/>
            <w:szCs w:val="22"/>
            <w:lang w:val="en-US" w:eastAsia="en-US"/>
          </w:rPr>
          <w:tab/>
        </w:r>
        <w:r w:rsidR="00D65FD4">
          <w:rPr>
            <w:rStyle w:val="Hyperlink"/>
            <w:lang w:val="en-US" w:eastAsia="en-US"/>
          </w:rPr>
          <w:t>Metering Data Services</w:t>
        </w:r>
        <w:r w:rsidR="00D65FD4">
          <w:rPr>
            <w:lang w:val="en-US" w:eastAsia="en-US"/>
          </w:rPr>
          <w:tab/>
        </w:r>
        <w:r w:rsidR="00D65FD4">
          <w:rPr>
            <w:lang w:val="en-US" w:eastAsia="en-US"/>
          </w:rPr>
          <w:fldChar w:fldCharType="begin"/>
        </w:r>
        <w:r w:rsidR="00D65FD4">
          <w:rPr>
            <w:lang w:val="en-US" w:eastAsia="en-US"/>
          </w:rPr>
          <w:instrText xml:space="preserve"> PAGEREF _Toc256001370 \h </w:instrText>
        </w:r>
        <w:r w:rsidR="00D65FD4">
          <w:rPr>
            <w:lang w:val="en-US" w:eastAsia="en-US"/>
          </w:rPr>
        </w:r>
        <w:r w:rsidR="00D65FD4">
          <w:rPr>
            <w:lang w:val="en-US" w:eastAsia="en-US"/>
          </w:rPr>
          <w:fldChar w:fldCharType="separate"/>
        </w:r>
        <w:r w:rsidR="00D65FD4">
          <w:rPr>
            <w:lang w:val="en-US" w:eastAsia="en-US"/>
          </w:rPr>
          <w:t>1028</w:t>
        </w:r>
        <w:r w:rsidR="00D65FD4">
          <w:rPr>
            <w:lang w:val="en-US" w:eastAsia="en-US"/>
          </w:rPr>
          <w:fldChar w:fldCharType="end"/>
        </w:r>
      </w:hyperlink>
    </w:p>
    <w:p w14:paraId="6BAB7A11" w14:textId="77777777" w:rsidR="00D65FD4" w:rsidRDefault="00DA2F6F">
      <w:pPr>
        <w:pStyle w:val="TOC9"/>
        <w:widowControl/>
        <w:rPr>
          <w:rFonts w:ascii="Calibri" w:hAnsi="Calibri" w:cs="Calibri"/>
          <w:noProof/>
          <w:sz w:val="22"/>
          <w:szCs w:val="22"/>
          <w:lang w:val="en-US"/>
        </w:rPr>
      </w:pPr>
      <w:hyperlink w:anchor="_Toc256001371" w:history="1">
        <w:r w:rsidR="00D65FD4">
          <w:rPr>
            <w:rStyle w:val="Hyperlink"/>
            <w:lang w:val="en-US" w:eastAsia="en-US"/>
          </w:rPr>
          <w:t>7.10.2</w:t>
        </w:r>
        <w:r w:rsidR="00D65FD4">
          <w:rPr>
            <w:rFonts w:ascii="Calibri" w:hAnsi="Calibri" w:cs="Calibri"/>
            <w:noProof/>
            <w:sz w:val="22"/>
            <w:szCs w:val="22"/>
            <w:lang w:val="en-US" w:eastAsia="en-US"/>
          </w:rPr>
          <w:tab/>
        </w:r>
        <w:r w:rsidR="00D65FD4">
          <w:rPr>
            <w:rStyle w:val="Hyperlink"/>
            <w:lang w:val="en-US" w:eastAsia="en-US"/>
          </w:rPr>
          <w:t>Data management and storage</w:t>
        </w:r>
        <w:r w:rsidR="00D65FD4">
          <w:rPr>
            <w:lang w:val="en-US" w:eastAsia="en-US"/>
          </w:rPr>
          <w:tab/>
        </w:r>
        <w:r w:rsidR="00D65FD4">
          <w:rPr>
            <w:lang w:val="en-US" w:eastAsia="en-US"/>
          </w:rPr>
          <w:fldChar w:fldCharType="begin"/>
        </w:r>
        <w:r w:rsidR="00D65FD4">
          <w:rPr>
            <w:lang w:val="en-US" w:eastAsia="en-US"/>
          </w:rPr>
          <w:instrText xml:space="preserve"> PAGEREF _Toc256001371 \h </w:instrText>
        </w:r>
        <w:r w:rsidR="00D65FD4">
          <w:rPr>
            <w:lang w:val="en-US" w:eastAsia="en-US"/>
          </w:rPr>
        </w:r>
        <w:r w:rsidR="00D65FD4">
          <w:rPr>
            <w:lang w:val="en-US" w:eastAsia="en-US"/>
          </w:rPr>
          <w:fldChar w:fldCharType="separate"/>
        </w:r>
        <w:r w:rsidR="00D65FD4">
          <w:rPr>
            <w:lang w:val="en-US" w:eastAsia="en-US"/>
          </w:rPr>
          <w:t>1029</w:t>
        </w:r>
        <w:r w:rsidR="00D65FD4">
          <w:rPr>
            <w:lang w:val="en-US" w:eastAsia="en-US"/>
          </w:rPr>
          <w:fldChar w:fldCharType="end"/>
        </w:r>
      </w:hyperlink>
    </w:p>
    <w:p w14:paraId="2C76CBA6" w14:textId="77777777" w:rsidR="00D65FD4" w:rsidRDefault="00DA2F6F">
      <w:pPr>
        <w:pStyle w:val="TOC9"/>
        <w:widowControl/>
        <w:rPr>
          <w:rFonts w:ascii="Calibri" w:hAnsi="Calibri" w:cs="Calibri"/>
          <w:noProof/>
          <w:sz w:val="22"/>
          <w:szCs w:val="22"/>
          <w:lang w:val="en-US"/>
        </w:rPr>
      </w:pPr>
      <w:hyperlink w:anchor="_Toc256001372" w:history="1">
        <w:r w:rsidR="00D65FD4">
          <w:rPr>
            <w:rStyle w:val="Hyperlink"/>
            <w:lang w:val="en-US" w:eastAsia="en-US"/>
          </w:rPr>
          <w:t>7.10.3</w:t>
        </w:r>
        <w:r w:rsidR="00D65FD4">
          <w:rPr>
            <w:rFonts w:ascii="Calibri" w:hAnsi="Calibri" w:cs="Calibri"/>
            <w:noProof/>
            <w:sz w:val="22"/>
            <w:szCs w:val="22"/>
            <w:lang w:val="en-US" w:eastAsia="en-US"/>
          </w:rPr>
          <w:tab/>
        </w:r>
        <w:r w:rsidR="00D65FD4">
          <w:rPr>
            <w:rStyle w:val="Hyperlink"/>
            <w:lang w:val="en-US" w:eastAsia="en-US"/>
          </w:rPr>
          <w:t>Provision of metering data to certain persons</w:t>
        </w:r>
        <w:r w:rsidR="00D65FD4">
          <w:rPr>
            <w:lang w:val="en-US" w:eastAsia="en-US"/>
          </w:rPr>
          <w:tab/>
        </w:r>
        <w:r w:rsidR="00D65FD4">
          <w:rPr>
            <w:lang w:val="en-US" w:eastAsia="en-US"/>
          </w:rPr>
          <w:fldChar w:fldCharType="begin"/>
        </w:r>
        <w:r w:rsidR="00D65FD4">
          <w:rPr>
            <w:lang w:val="en-US" w:eastAsia="en-US"/>
          </w:rPr>
          <w:instrText xml:space="preserve"> PAGEREF _Toc256001372 \h </w:instrText>
        </w:r>
        <w:r w:rsidR="00D65FD4">
          <w:rPr>
            <w:lang w:val="en-US" w:eastAsia="en-US"/>
          </w:rPr>
        </w:r>
        <w:r w:rsidR="00D65FD4">
          <w:rPr>
            <w:lang w:val="en-US" w:eastAsia="en-US"/>
          </w:rPr>
          <w:fldChar w:fldCharType="separate"/>
        </w:r>
        <w:r w:rsidR="00D65FD4">
          <w:rPr>
            <w:lang w:val="en-US" w:eastAsia="en-US"/>
          </w:rPr>
          <w:t>1030</w:t>
        </w:r>
        <w:r w:rsidR="00D65FD4">
          <w:rPr>
            <w:lang w:val="en-US" w:eastAsia="en-US"/>
          </w:rPr>
          <w:fldChar w:fldCharType="end"/>
        </w:r>
      </w:hyperlink>
    </w:p>
    <w:p w14:paraId="646F6151" w14:textId="77777777" w:rsidR="00D65FD4" w:rsidRDefault="00DA2F6F">
      <w:pPr>
        <w:pStyle w:val="TOC9"/>
        <w:widowControl/>
        <w:rPr>
          <w:rFonts w:ascii="Calibri" w:hAnsi="Calibri" w:cs="Calibri"/>
          <w:noProof/>
          <w:sz w:val="22"/>
          <w:szCs w:val="22"/>
          <w:lang w:val="en-US"/>
        </w:rPr>
      </w:pPr>
      <w:hyperlink w:anchor="_Toc256001373" w:history="1">
        <w:r w:rsidR="00D65FD4">
          <w:rPr>
            <w:rStyle w:val="Hyperlink"/>
            <w:lang w:val="en-US" w:eastAsia="en-US"/>
          </w:rPr>
          <w:t>7.10.4</w:t>
        </w:r>
        <w:r w:rsidR="00D65FD4">
          <w:rPr>
            <w:rFonts w:ascii="Calibri" w:hAnsi="Calibri" w:cs="Calibri"/>
            <w:noProof/>
            <w:sz w:val="22"/>
            <w:szCs w:val="22"/>
            <w:lang w:val="en-US" w:eastAsia="en-US"/>
          </w:rPr>
          <w:tab/>
        </w:r>
        <w:r w:rsidR="00D65FD4">
          <w:rPr>
            <w:rStyle w:val="Hyperlink"/>
            <w:lang w:val="en-US" w:eastAsia="en-US"/>
          </w:rPr>
          <w:t>Use of check metering data</w:t>
        </w:r>
        <w:r w:rsidR="00D65FD4">
          <w:rPr>
            <w:lang w:val="en-US" w:eastAsia="en-US"/>
          </w:rPr>
          <w:tab/>
        </w:r>
        <w:r w:rsidR="00D65FD4">
          <w:rPr>
            <w:lang w:val="en-US" w:eastAsia="en-US"/>
          </w:rPr>
          <w:fldChar w:fldCharType="begin"/>
        </w:r>
        <w:r w:rsidR="00D65FD4">
          <w:rPr>
            <w:lang w:val="en-US" w:eastAsia="en-US"/>
          </w:rPr>
          <w:instrText xml:space="preserve"> PAGEREF _Toc256001373 \h </w:instrText>
        </w:r>
        <w:r w:rsidR="00D65FD4">
          <w:rPr>
            <w:lang w:val="en-US" w:eastAsia="en-US"/>
          </w:rPr>
        </w:r>
        <w:r w:rsidR="00D65FD4">
          <w:rPr>
            <w:lang w:val="en-US" w:eastAsia="en-US"/>
          </w:rPr>
          <w:fldChar w:fldCharType="separate"/>
        </w:r>
        <w:r w:rsidR="00D65FD4">
          <w:rPr>
            <w:lang w:val="en-US" w:eastAsia="en-US"/>
          </w:rPr>
          <w:t>1030</w:t>
        </w:r>
        <w:r w:rsidR="00D65FD4">
          <w:rPr>
            <w:lang w:val="en-US" w:eastAsia="en-US"/>
          </w:rPr>
          <w:fldChar w:fldCharType="end"/>
        </w:r>
      </w:hyperlink>
    </w:p>
    <w:p w14:paraId="1FF53B3E" w14:textId="77777777" w:rsidR="00D65FD4" w:rsidRDefault="00DA2F6F">
      <w:pPr>
        <w:pStyle w:val="TOC9"/>
        <w:widowControl/>
        <w:rPr>
          <w:rFonts w:ascii="Calibri" w:hAnsi="Calibri" w:cs="Calibri"/>
          <w:noProof/>
          <w:sz w:val="22"/>
          <w:szCs w:val="22"/>
          <w:lang w:val="en-US"/>
        </w:rPr>
      </w:pPr>
      <w:hyperlink w:anchor="_Toc256001374" w:history="1">
        <w:r w:rsidR="00D65FD4">
          <w:rPr>
            <w:rStyle w:val="Hyperlink"/>
            <w:lang w:val="en-US" w:eastAsia="en-US"/>
          </w:rPr>
          <w:t>7.10.5</w:t>
        </w:r>
        <w:r w:rsidR="00D65FD4">
          <w:rPr>
            <w:rFonts w:ascii="Calibri" w:hAnsi="Calibri" w:cs="Calibri"/>
            <w:noProof/>
            <w:sz w:val="22"/>
            <w:szCs w:val="22"/>
            <w:lang w:val="en-US" w:eastAsia="en-US"/>
          </w:rPr>
          <w:tab/>
        </w:r>
        <w:r w:rsidR="00D65FD4">
          <w:rPr>
            <w:rStyle w:val="Hyperlink"/>
            <w:lang w:val="en-US" w:eastAsia="en-US"/>
          </w:rPr>
          <w:t>Periodic energy metering</w:t>
        </w:r>
        <w:r w:rsidR="00D65FD4">
          <w:rPr>
            <w:lang w:val="en-US" w:eastAsia="en-US"/>
          </w:rPr>
          <w:tab/>
        </w:r>
        <w:r w:rsidR="00D65FD4">
          <w:rPr>
            <w:lang w:val="en-US" w:eastAsia="en-US"/>
          </w:rPr>
          <w:fldChar w:fldCharType="begin"/>
        </w:r>
        <w:r w:rsidR="00D65FD4">
          <w:rPr>
            <w:lang w:val="en-US" w:eastAsia="en-US"/>
          </w:rPr>
          <w:instrText xml:space="preserve"> PAGEREF _Toc256001374 \h </w:instrText>
        </w:r>
        <w:r w:rsidR="00D65FD4">
          <w:rPr>
            <w:lang w:val="en-US" w:eastAsia="en-US"/>
          </w:rPr>
        </w:r>
        <w:r w:rsidR="00D65FD4">
          <w:rPr>
            <w:lang w:val="en-US" w:eastAsia="en-US"/>
          </w:rPr>
          <w:fldChar w:fldCharType="separate"/>
        </w:r>
        <w:r w:rsidR="00D65FD4">
          <w:rPr>
            <w:lang w:val="en-US" w:eastAsia="en-US"/>
          </w:rPr>
          <w:t>1031</w:t>
        </w:r>
        <w:r w:rsidR="00D65FD4">
          <w:rPr>
            <w:lang w:val="en-US" w:eastAsia="en-US"/>
          </w:rPr>
          <w:fldChar w:fldCharType="end"/>
        </w:r>
      </w:hyperlink>
    </w:p>
    <w:p w14:paraId="1DEE72B2" w14:textId="77777777" w:rsidR="00D65FD4" w:rsidRDefault="00DA2F6F">
      <w:pPr>
        <w:pStyle w:val="TOC9"/>
        <w:widowControl/>
        <w:rPr>
          <w:rFonts w:ascii="Calibri" w:hAnsi="Calibri" w:cs="Calibri"/>
          <w:noProof/>
          <w:sz w:val="22"/>
          <w:szCs w:val="22"/>
          <w:lang w:val="en-US"/>
        </w:rPr>
      </w:pPr>
      <w:hyperlink w:anchor="_Toc256001375" w:history="1">
        <w:r w:rsidR="00D65FD4">
          <w:rPr>
            <w:rStyle w:val="Hyperlink"/>
            <w:lang w:val="en-US" w:eastAsia="en-US"/>
          </w:rPr>
          <w:t>7.10.6</w:t>
        </w:r>
        <w:r w:rsidR="00D65FD4">
          <w:rPr>
            <w:rFonts w:ascii="Calibri" w:hAnsi="Calibri" w:cs="Calibri"/>
            <w:noProof/>
            <w:sz w:val="22"/>
            <w:szCs w:val="22"/>
            <w:lang w:val="en-US" w:eastAsia="en-US"/>
          </w:rPr>
          <w:tab/>
        </w:r>
        <w:r w:rsidR="00D65FD4">
          <w:rPr>
            <w:rStyle w:val="Hyperlink"/>
            <w:lang w:val="en-US" w:eastAsia="en-US"/>
          </w:rPr>
          <w:t>Time settings</w:t>
        </w:r>
        <w:r w:rsidR="00D65FD4">
          <w:rPr>
            <w:lang w:val="en-US" w:eastAsia="en-US"/>
          </w:rPr>
          <w:tab/>
        </w:r>
        <w:r w:rsidR="00D65FD4">
          <w:rPr>
            <w:lang w:val="en-US" w:eastAsia="en-US"/>
          </w:rPr>
          <w:fldChar w:fldCharType="begin"/>
        </w:r>
        <w:r w:rsidR="00D65FD4">
          <w:rPr>
            <w:lang w:val="en-US" w:eastAsia="en-US"/>
          </w:rPr>
          <w:instrText xml:space="preserve"> PAGEREF _Toc256001375 \h </w:instrText>
        </w:r>
        <w:r w:rsidR="00D65FD4">
          <w:rPr>
            <w:lang w:val="en-US" w:eastAsia="en-US"/>
          </w:rPr>
        </w:r>
        <w:r w:rsidR="00D65FD4">
          <w:rPr>
            <w:lang w:val="en-US" w:eastAsia="en-US"/>
          </w:rPr>
          <w:fldChar w:fldCharType="separate"/>
        </w:r>
        <w:r w:rsidR="00D65FD4">
          <w:rPr>
            <w:lang w:val="en-US" w:eastAsia="en-US"/>
          </w:rPr>
          <w:t>1032</w:t>
        </w:r>
        <w:r w:rsidR="00D65FD4">
          <w:rPr>
            <w:lang w:val="en-US" w:eastAsia="en-US"/>
          </w:rPr>
          <w:fldChar w:fldCharType="end"/>
        </w:r>
      </w:hyperlink>
    </w:p>
    <w:p w14:paraId="5FB2E0D7" w14:textId="77777777" w:rsidR="00D65FD4" w:rsidRDefault="00DA2F6F">
      <w:pPr>
        <w:pStyle w:val="TOC9"/>
        <w:widowControl/>
        <w:rPr>
          <w:rFonts w:ascii="Calibri" w:hAnsi="Calibri" w:cs="Calibri"/>
          <w:noProof/>
          <w:sz w:val="22"/>
          <w:szCs w:val="22"/>
          <w:lang w:val="en-US"/>
        </w:rPr>
      </w:pPr>
      <w:hyperlink w:anchor="_Toc256001376" w:history="1">
        <w:r w:rsidR="00D65FD4">
          <w:rPr>
            <w:rStyle w:val="Hyperlink"/>
            <w:lang w:val="en-US" w:eastAsia="en-US"/>
          </w:rPr>
          <w:t>7.10.7</w:t>
        </w:r>
        <w:r w:rsidR="00D65FD4">
          <w:rPr>
            <w:rFonts w:ascii="Calibri" w:hAnsi="Calibri" w:cs="Calibri"/>
            <w:noProof/>
            <w:sz w:val="22"/>
            <w:szCs w:val="22"/>
            <w:lang w:val="en-US" w:eastAsia="en-US"/>
          </w:rPr>
          <w:tab/>
        </w:r>
        <w:r w:rsidR="00D65FD4">
          <w:rPr>
            <w:rStyle w:val="Hyperlink"/>
            <w:lang w:val="en-US" w:eastAsia="en-US"/>
          </w:rPr>
          <w:t>Metering data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_Toc256001376 \h </w:instrText>
        </w:r>
        <w:r w:rsidR="00D65FD4">
          <w:rPr>
            <w:lang w:val="en-US" w:eastAsia="en-US"/>
          </w:rPr>
        </w:r>
        <w:r w:rsidR="00D65FD4">
          <w:rPr>
            <w:lang w:val="en-US" w:eastAsia="en-US"/>
          </w:rPr>
          <w:fldChar w:fldCharType="separate"/>
        </w:r>
        <w:r w:rsidR="00D65FD4">
          <w:rPr>
            <w:lang w:val="en-US" w:eastAsia="en-US"/>
          </w:rPr>
          <w:t>1032</w:t>
        </w:r>
        <w:r w:rsidR="00D65FD4">
          <w:rPr>
            <w:lang w:val="en-US" w:eastAsia="en-US"/>
          </w:rPr>
          <w:fldChar w:fldCharType="end"/>
        </w:r>
      </w:hyperlink>
    </w:p>
    <w:p w14:paraId="6C689190" w14:textId="77777777" w:rsidR="00D65FD4" w:rsidRDefault="00DA2F6F">
      <w:pPr>
        <w:pStyle w:val="TOC6"/>
        <w:widowControl/>
        <w:rPr>
          <w:rFonts w:ascii="Calibri" w:hAnsi="Calibri" w:cs="Calibri"/>
          <w:noProof/>
          <w:sz w:val="22"/>
          <w:szCs w:val="22"/>
          <w:lang w:val="en-US"/>
        </w:rPr>
      </w:pPr>
      <w:hyperlink w:anchor="_Toc256001377" w:history="1">
        <w:r w:rsidR="00D65FD4">
          <w:rPr>
            <w:rStyle w:val="Hyperlink"/>
            <w:lang w:val="en-US" w:eastAsia="en-US"/>
          </w:rPr>
          <w:t>7.11</w:t>
        </w:r>
        <w:r w:rsidR="00D65FD4">
          <w:rPr>
            <w:rFonts w:ascii="Calibri" w:hAnsi="Calibri" w:cs="Calibri"/>
            <w:noProof/>
            <w:sz w:val="22"/>
            <w:szCs w:val="22"/>
            <w:lang w:val="en-US" w:eastAsia="en-US"/>
          </w:rPr>
          <w:tab/>
        </w:r>
        <w:r w:rsidR="00D65FD4">
          <w:rPr>
            <w:rStyle w:val="Hyperlink"/>
            <w:lang w:val="en-US" w:eastAsia="en-US"/>
          </w:rPr>
          <w:t>Metering data and database</w:t>
        </w:r>
        <w:r w:rsidR="00D65FD4">
          <w:rPr>
            <w:lang w:val="en-US" w:eastAsia="en-US"/>
          </w:rPr>
          <w:tab/>
        </w:r>
        <w:r w:rsidR="00D65FD4">
          <w:rPr>
            <w:lang w:val="en-US" w:eastAsia="en-US"/>
          </w:rPr>
          <w:fldChar w:fldCharType="begin"/>
        </w:r>
        <w:r w:rsidR="00D65FD4">
          <w:rPr>
            <w:lang w:val="en-US" w:eastAsia="en-US"/>
          </w:rPr>
          <w:instrText xml:space="preserve"> PAGEREF _Toc256001377 \h </w:instrText>
        </w:r>
        <w:r w:rsidR="00D65FD4">
          <w:rPr>
            <w:lang w:val="en-US" w:eastAsia="en-US"/>
          </w:rPr>
        </w:r>
        <w:r w:rsidR="00D65FD4">
          <w:rPr>
            <w:lang w:val="en-US" w:eastAsia="en-US"/>
          </w:rPr>
          <w:fldChar w:fldCharType="separate"/>
        </w:r>
        <w:r w:rsidR="00D65FD4">
          <w:rPr>
            <w:lang w:val="en-US" w:eastAsia="en-US"/>
          </w:rPr>
          <w:t>1033</w:t>
        </w:r>
        <w:r w:rsidR="00D65FD4">
          <w:rPr>
            <w:lang w:val="en-US" w:eastAsia="en-US"/>
          </w:rPr>
          <w:fldChar w:fldCharType="end"/>
        </w:r>
      </w:hyperlink>
    </w:p>
    <w:p w14:paraId="02A52C04" w14:textId="77777777" w:rsidR="00D65FD4" w:rsidRDefault="00DA2F6F">
      <w:pPr>
        <w:pStyle w:val="TOC9"/>
        <w:widowControl/>
        <w:rPr>
          <w:rFonts w:ascii="Calibri" w:hAnsi="Calibri" w:cs="Calibri"/>
          <w:noProof/>
          <w:sz w:val="22"/>
          <w:szCs w:val="22"/>
          <w:lang w:val="en-US"/>
        </w:rPr>
      </w:pPr>
      <w:hyperlink w:anchor="_Toc256001378" w:history="1">
        <w:r w:rsidR="00D65FD4">
          <w:rPr>
            <w:rStyle w:val="Hyperlink"/>
            <w:lang w:val="en-US" w:eastAsia="en-US"/>
          </w:rPr>
          <w:t>7.11.1</w:t>
        </w:r>
        <w:r w:rsidR="00D65FD4">
          <w:rPr>
            <w:rFonts w:ascii="Calibri" w:hAnsi="Calibri" w:cs="Calibri"/>
            <w:noProof/>
            <w:sz w:val="22"/>
            <w:szCs w:val="22"/>
            <w:lang w:val="en-US" w:eastAsia="en-US"/>
          </w:rPr>
          <w:tab/>
        </w:r>
        <w:r w:rsidR="00D65FD4">
          <w:rPr>
            <w:rStyle w:val="Hyperlink"/>
            <w:lang w:val="en-US" w:eastAsia="en-US"/>
          </w:rPr>
          <w:t>Metering database</w:t>
        </w:r>
        <w:r w:rsidR="00D65FD4">
          <w:rPr>
            <w:lang w:val="en-US" w:eastAsia="en-US"/>
          </w:rPr>
          <w:tab/>
        </w:r>
        <w:r w:rsidR="00D65FD4">
          <w:rPr>
            <w:lang w:val="en-US" w:eastAsia="en-US"/>
          </w:rPr>
          <w:fldChar w:fldCharType="begin"/>
        </w:r>
        <w:r w:rsidR="00D65FD4">
          <w:rPr>
            <w:lang w:val="en-US" w:eastAsia="en-US"/>
          </w:rPr>
          <w:instrText xml:space="preserve"> PAGEREF _Toc256001378 \h </w:instrText>
        </w:r>
        <w:r w:rsidR="00D65FD4">
          <w:rPr>
            <w:lang w:val="en-US" w:eastAsia="en-US"/>
          </w:rPr>
        </w:r>
        <w:r w:rsidR="00D65FD4">
          <w:rPr>
            <w:lang w:val="en-US" w:eastAsia="en-US"/>
          </w:rPr>
          <w:fldChar w:fldCharType="separate"/>
        </w:r>
        <w:r w:rsidR="00D65FD4">
          <w:rPr>
            <w:lang w:val="en-US" w:eastAsia="en-US"/>
          </w:rPr>
          <w:t>1033</w:t>
        </w:r>
        <w:r w:rsidR="00D65FD4">
          <w:rPr>
            <w:lang w:val="en-US" w:eastAsia="en-US"/>
          </w:rPr>
          <w:fldChar w:fldCharType="end"/>
        </w:r>
      </w:hyperlink>
    </w:p>
    <w:p w14:paraId="15963BBF" w14:textId="77777777" w:rsidR="00D65FD4" w:rsidRDefault="00DA2F6F">
      <w:pPr>
        <w:pStyle w:val="TOC9"/>
        <w:widowControl/>
        <w:rPr>
          <w:rFonts w:ascii="Calibri" w:hAnsi="Calibri" w:cs="Calibri"/>
          <w:noProof/>
          <w:sz w:val="22"/>
          <w:szCs w:val="22"/>
          <w:lang w:val="en-US"/>
        </w:rPr>
      </w:pPr>
      <w:hyperlink w:anchor="_Toc256001379" w:history="1">
        <w:r w:rsidR="00D65FD4">
          <w:rPr>
            <w:rStyle w:val="Hyperlink"/>
            <w:lang w:val="en-US" w:eastAsia="en-US"/>
          </w:rPr>
          <w:t>7.11.2</w:t>
        </w:r>
        <w:r w:rsidR="00D65FD4">
          <w:rPr>
            <w:rFonts w:ascii="Calibri" w:hAnsi="Calibri" w:cs="Calibri"/>
            <w:noProof/>
            <w:sz w:val="22"/>
            <w:szCs w:val="22"/>
            <w:lang w:val="en-US" w:eastAsia="en-US"/>
          </w:rPr>
          <w:tab/>
        </w:r>
        <w:r w:rsidR="00D65FD4">
          <w:rPr>
            <w:rStyle w:val="Hyperlink"/>
            <w:lang w:val="en-US" w:eastAsia="en-US"/>
          </w:rPr>
          <w:t>Data validation, substitution and estimation</w:t>
        </w:r>
        <w:r w:rsidR="00D65FD4">
          <w:rPr>
            <w:lang w:val="en-US" w:eastAsia="en-US"/>
          </w:rPr>
          <w:tab/>
        </w:r>
        <w:r w:rsidR="00D65FD4">
          <w:rPr>
            <w:lang w:val="en-US" w:eastAsia="en-US"/>
          </w:rPr>
          <w:fldChar w:fldCharType="begin"/>
        </w:r>
        <w:r w:rsidR="00D65FD4">
          <w:rPr>
            <w:lang w:val="en-US" w:eastAsia="en-US"/>
          </w:rPr>
          <w:instrText xml:space="preserve"> PAGEREF _Toc256001379 \h </w:instrText>
        </w:r>
        <w:r w:rsidR="00D65FD4">
          <w:rPr>
            <w:lang w:val="en-US" w:eastAsia="en-US"/>
          </w:rPr>
        </w:r>
        <w:r w:rsidR="00D65FD4">
          <w:rPr>
            <w:lang w:val="en-US" w:eastAsia="en-US"/>
          </w:rPr>
          <w:fldChar w:fldCharType="separate"/>
        </w:r>
        <w:r w:rsidR="00D65FD4">
          <w:rPr>
            <w:lang w:val="en-US" w:eastAsia="en-US"/>
          </w:rPr>
          <w:t>1034</w:t>
        </w:r>
        <w:r w:rsidR="00D65FD4">
          <w:rPr>
            <w:lang w:val="en-US" w:eastAsia="en-US"/>
          </w:rPr>
          <w:fldChar w:fldCharType="end"/>
        </w:r>
      </w:hyperlink>
    </w:p>
    <w:p w14:paraId="3F7EBAE6" w14:textId="77777777" w:rsidR="00D65FD4" w:rsidRDefault="00DA2F6F">
      <w:pPr>
        <w:pStyle w:val="TOC9"/>
        <w:widowControl/>
        <w:rPr>
          <w:rFonts w:ascii="Calibri" w:hAnsi="Calibri" w:cs="Calibri"/>
          <w:noProof/>
          <w:sz w:val="22"/>
          <w:szCs w:val="22"/>
          <w:lang w:val="en-US"/>
        </w:rPr>
      </w:pPr>
      <w:hyperlink w:anchor="_Toc256001380" w:history="1">
        <w:r w:rsidR="00D65FD4">
          <w:rPr>
            <w:rStyle w:val="Hyperlink"/>
            <w:lang w:val="en-US" w:eastAsia="en-US"/>
          </w:rPr>
          <w:t>7.11.3</w:t>
        </w:r>
        <w:r w:rsidR="00D65FD4">
          <w:rPr>
            <w:rFonts w:ascii="Calibri" w:hAnsi="Calibri" w:cs="Calibri"/>
            <w:noProof/>
            <w:sz w:val="22"/>
            <w:szCs w:val="22"/>
            <w:lang w:val="en-US" w:eastAsia="en-US"/>
          </w:rPr>
          <w:tab/>
        </w:r>
        <w:r w:rsidR="00D65FD4">
          <w:rPr>
            <w:rStyle w:val="Hyperlink"/>
            <w:lang w:val="en-US" w:eastAsia="en-US"/>
          </w:rPr>
          <w:t>Changes to energy data or to metering data</w:t>
        </w:r>
        <w:r w:rsidR="00D65FD4">
          <w:rPr>
            <w:lang w:val="en-US" w:eastAsia="en-US"/>
          </w:rPr>
          <w:tab/>
        </w:r>
        <w:r w:rsidR="00D65FD4">
          <w:rPr>
            <w:lang w:val="en-US" w:eastAsia="en-US"/>
          </w:rPr>
          <w:fldChar w:fldCharType="begin"/>
        </w:r>
        <w:r w:rsidR="00D65FD4">
          <w:rPr>
            <w:lang w:val="en-US" w:eastAsia="en-US"/>
          </w:rPr>
          <w:instrText xml:space="preserve"> PAGEREF _Toc256001380 \h </w:instrText>
        </w:r>
        <w:r w:rsidR="00D65FD4">
          <w:rPr>
            <w:lang w:val="en-US" w:eastAsia="en-US"/>
          </w:rPr>
        </w:r>
        <w:r w:rsidR="00D65FD4">
          <w:rPr>
            <w:lang w:val="en-US" w:eastAsia="en-US"/>
          </w:rPr>
          <w:fldChar w:fldCharType="separate"/>
        </w:r>
        <w:r w:rsidR="00D65FD4">
          <w:rPr>
            <w:lang w:val="en-US" w:eastAsia="en-US"/>
          </w:rPr>
          <w:t>1035</w:t>
        </w:r>
        <w:r w:rsidR="00D65FD4">
          <w:rPr>
            <w:lang w:val="en-US" w:eastAsia="en-US"/>
          </w:rPr>
          <w:fldChar w:fldCharType="end"/>
        </w:r>
      </w:hyperlink>
    </w:p>
    <w:p w14:paraId="7BD4CFFC" w14:textId="77777777" w:rsidR="00D65FD4" w:rsidRDefault="00DA2F6F">
      <w:pPr>
        <w:pStyle w:val="TOC6"/>
        <w:widowControl/>
        <w:rPr>
          <w:rFonts w:ascii="Calibri" w:hAnsi="Calibri" w:cs="Calibri"/>
          <w:noProof/>
          <w:sz w:val="22"/>
          <w:szCs w:val="22"/>
          <w:lang w:val="en-US"/>
        </w:rPr>
      </w:pPr>
      <w:hyperlink w:anchor="_Toc256001381" w:history="1">
        <w:r w:rsidR="00D65FD4">
          <w:rPr>
            <w:rStyle w:val="Hyperlink"/>
            <w:lang w:val="en-US" w:eastAsia="en-US"/>
          </w:rPr>
          <w:t>7.12</w:t>
        </w:r>
        <w:r w:rsidR="00D65FD4">
          <w:rPr>
            <w:rFonts w:ascii="Calibri" w:hAnsi="Calibri" w:cs="Calibri"/>
            <w:noProof/>
            <w:sz w:val="22"/>
            <w:szCs w:val="22"/>
            <w:lang w:val="en-US" w:eastAsia="en-US"/>
          </w:rPr>
          <w:tab/>
        </w:r>
        <w:r w:rsidR="00D65FD4">
          <w:rPr>
            <w:rStyle w:val="Hyperlink"/>
            <w:lang w:val="en-US" w:eastAsia="en-US"/>
          </w:rPr>
          <w:t>Register of Metering Information</w:t>
        </w:r>
        <w:r w:rsidR="00D65FD4">
          <w:rPr>
            <w:lang w:val="en-US" w:eastAsia="en-US"/>
          </w:rPr>
          <w:tab/>
        </w:r>
        <w:r w:rsidR="00D65FD4">
          <w:rPr>
            <w:lang w:val="en-US" w:eastAsia="en-US"/>
          </w:rPr>
          <w:fldChar w:fldCharType="begin"/>
        </w:r>
        <w:r w:rsidR="00D65FD4">
          <w:rPr>
            <w:lang w:val="en-US" w:eastAsia="en-US"/>
          </w:rPr>
          <w:instrText xml:space="preserve"> PAGEREF _Toc256001381 \h </w:instrText>
        </w:r>
        <w:r w:rsidR="00D65FD4">
          <w:rPr>
            <w:lang w:val="en-US" w:eastAsia="en-US"/>
          </w:rPr>
        </w:r>
        <w:r w:rsidR="00D65FD4">
          <w:rPr>
            <w:lang w:val="en-US" w:eastAsia="en-US"/>
          </w:rPr>
          <w:fldChar w:fldCharType="separate"/>
        </w:r>
        <w:r w:rsidR="00D65FD4">
          <w:rPr>
            <w:lang w:val="en-US" w:eastAsia="en-US"/>
          </w:rPr>
          <w:t>1035</w:t>
        </w:r>
        <w:r w:rsidR="00D65FD4">
          <w:rPr>
            <w:lang w:val="en-US" w:eastAsia="en-US"/>
          </w:rPr>
          <w:fldChar w:fldCharType="end"/>
        </w:r>
      </w:hyperlink>
    </w:p>
    <w:p w14:paraId="2E3BECDC" w14:textId="77777777" w:rsidR="00D65FD4" w:rsidRDefault="00DA2F6F">
      <w:pPr>
        <w:pStyle w:val="TOC9"/>
        <w:widowControl/>
        <w:rPr>
          <w:rFonts w:ascii="Calibri" w:hAnsi="Calibri" w:cs="Calibri"/>
          <w:noProof/>
          <w:sz w:val="22"/>
          <w:szCs w:val="22"/>
          <w:lang w:val="en-US"/>
        </w:rPr>
      </w:pPr>
      <w:hyperlink w:anchor="_Toc256001382" w:history="1">
        <w:r w:rsidR="00D65FD4">
          <w:rPr>
            <w:rStyle w:val="Hyperlink"/>
            <w:lang w:val="en-US" w:eastAsia="en-US"/>
          </w:rPr>
          <w:t>7.12.1</w:t>
        </w:r>
        <w:r w:rsidR="00D65FD4">
          <w:rPr>
            <w:rFonts w:ascii="Calibri" w:hAnsi="Calibri" w:cs="Calibri"/>
            <w:noProof/>
            <w:sz w:val="22"/>
            <w:szCs w:val="22"/>
            <w:lang w:val="en-US" w:eastAsia="en-US"/>
          </w:rPr>
          <w:tab/>
        </w:r>
        <w:r w:rsidR="00D65FD4">
          <w:rPr>
            <w:rStyle w:val="Hyperlink"/>
            <w:lang w:val="en-US" w:eastAsia="en-US"/>
          </w:rPr>
          <w:t>Metering register</w:t>
        </w:r>
        <w:r w:rsidR="00D65FD4">
          <w:rPr>
            <w:lang w:val="en-US" w:eastAsia="en-US"/>
          </w:rPr>
          <w:tab/>
        </w:r>
        <w:r w:rsidR="00D65FD4">
          <w:rPr>
            <w:lang w:val="en-US" w:eastAsia="en-US"/>
          </w:rPr>
          <w:fldChar w:fldCharType="begin"/>
        </w:r>
        <w:r w:rsidR="00D65FD4">
          <w:rPr>
            <w:lang w:val="en-US" w:eastAsia="en-US"/>
          </w:rPr>
          <w:instrText xml:space="preserve"> PAGEREF _Toc256001382 \h </w:instrText>
        </w:r>
        <w:r w:rsidR="00D65FD4">
          <w:rPr>
            <w:lang w:val="en-US" w:eastAsia="en-US"/>
          </w:rPr>
        </w:r>
        <w:r w:rsidR="00D65FD4">
          <w:rPr>
            <w:lang w:val="en-US" w:eastAsia="en-US"/>
          </w:rPr>
          <w:fldChar w:fldCharType="separate"/>
        </w:r>
        <w:r w:rsidR="00D65FD4">
          <w:rPr>
            <w:lang w:val="en-US" w:eastAsia="en-US"/>
          </w:rPr>
          <w:t>1035</w:t>
        </w:r>
        <w:r w:rsidR="00D65FD4">
          <w:rPr>
            <w:lang w:val="en-US" w:eastAsia="en-US"/>
          </w:rPr>
          <w:fldChar w:fldCharType="end"/>
        </w:r>
      </w:hyperlink>
    </w:p>
    <w:p w14:paraId="4BFA8691" w14:textId="77777777" w:rsidR="00D65FD4" w:rsidRDefault="00DA2F6F">
      <w:pPr>
        <w:pStyle w:val="TOC9"/>
        <w:widowControl/>
        <w:rPr>
          <w:rFonts w:ascii="Calibri" w:hAnsi="Calibri" w:cs="Calibri"/>
          <w:noProof/>
          <w:sz w:val="22"/>
          <w:szCs w:val="22"/>
          <w:lang w:val="en-US"/>
        </w:rPr>
      </w:pPr>
      <w:hyperlink w:anchor="_Toc256001383" w:history="1">
        <w:r w:rsidR="00D65FD4">
          <w:rPr>
            <w:rStyle w:val="Hyperlink"/>
            <w:lang w:val="en-US" w:eastAsia="en-US"/>
          </w:rPr>
          <w:t>7.12.2</w:t>
        </w:r>
        <w:r w:rsidR="00D65FD4">
          <w:rPr>
            <w:rFonts w:ascii="Calibri" w:hAnsi="Calibri" w:cs="Calibri"/>
            <w:noProof/>
            <w:sz w:val="22"/>
            <w:szCs w:val="22"/>
            <w:lang w:val="en-US" w:eastAsia="en-US"/>
          </w:rPr>
          <w:tab/>
        </w:r>
        <w:r w:rsidR="00D65FD4">
          <w:rPr>
            <w:rStyle w:val="Hyperlink"/>
            <w:lang w:val="en-US" w:eastAsia="en-US"/>
          </w:rPr>
          <w:t>Metering register discrepancy</w:t>
        </w:r>
        <w:r w:rsidR="00D65FD4">
          <w:rPr>
            <w:lang w:val="en-US" w:eastAsia="en-US"/>
          </w:rPr>
          <w:tab/>
        </w:r>
        <w:r w:rsidR="00D65FD4">
          <w:rPr>
            <w:lang w:val="en-US" w:eastAsia="en-US"/>
          </w:rPr>
          <w:fldChar w:fldCharType="begin"/>
        </w:r>
        <w:r w:rsidR="00D65FD4">
          <w:rPr>
            <w:lang w:val="en-US" w:eastAsia="en-US"/>
          </w:rPr>
          <w:instrText xml:space="preserve"> PAGEREF _Toc256001383 \h </w:instrText>
        </w:r>
        <w:r w:rsidR="00D65FD4">
          <w:rPr>
            <w:lang w:val="en-US" w:eastAsia="en-US"/>
          </w:rPr>
        </w:r>
        <w:r w:rsidR="00D65FD4">
          <w:rPr>
            <w:lang w:val="en-US" w:eastAsia="en-US"/>
          </w:rPr>
          <w:fldChar w:fldCharType="separate"/>
        </w:r>
        <w:r w:rsidR="00D65FD4">
          <w:rPr>
            <w:lang w:val="en-US" w:eastAsia="en-US"/>
          </w:rPr>
          <w:t>1036</w:t>
        </w:r>
        <w:r w:rsidR="00D65FD4">
          <w:rPr>
            <w:lang w:val="en-US" w:eastAsia="en-US"/>
          </w:rPr>
          <w:fldChar w:fldCharType="end"/>
        </w:r>
      </w:hyperlink>
    </w:p>
    <w:p w14:paraId="65094FED" w14:textId="77777777" w:rsidR="00D65FD4" w:rsidRDefault="00DA2F6F">
      <w:pPr>
        <w:pStyle w:val="TOC6"/>
        <w:widowControl/>
        <w:rPr>
          <w:rFonts w:ascii="Calibri" w:hAnsi="Calibri" w:cs="Calibri"/>
          <w:noProof/>
          <w:sz w:val="22"/>
          <w:szCs w:val="22"/>
          <w:lang w:val="en-US"/>
        </w:rPr>
      </w:pPr>
      <w:hyperlink w:anchor="_Toc256001384" w:history="1">
        <w:r w:rsidR="00D65FD4">
          <w:rPr>
            <w:rStyle w:val="Hyperlink"/>
            <w:lang w:val="en-US" w:eastAsia="en-US"/>
          </w:rPr>
          <w:t>7.13</w:t>
        </w:r>
        <w:r w:rsidR="00D65FD4">
          <w:rPr>
            <w:rFonts w:ascii="Calibri" w:hAnsi="Calibri" w:cs="Calibri"/>
            <w:noProof/>
            <w:sz w:val="22"/>
            <w:szCs w:val="22"/>
            <w:lang w:val="en-US" w:eastAsia="en-US"/>
          </w:rPr>
          <w:tab/>
        </w:r>
        <w:r w:rsidR="00D65FD4">
          <w:rPr>
            <w:rStyle w:val="Hyperlink"/>
            <w:lang w:val="en-US" w:eastAsia="en-US"/>
          </w:rPr>
          <w:t>Disclosure of NMI information</w:t>
        </w:r>
        <w:r w:rsidR="00D65FD4">
          <w:rPr>
            <w:lang w:val="en-US" w:eastAsia="en-US"/>
          </w:rPr>
          <w:tab/>
        </w:r>
        <w:r w:rsidR="00D65FD4">
          <w:rPr>
            <w:lang w:val="en-US" w:eastAsia="en-US"/>
          </w:rPr>
          <w:fldChar w:fldCharType="begin"/>
        </w:r>
        <w:r w:rsidR="00D65FD4">
          <w:rPr>
            <w:lang w:val="en-US" w:eastAsia="en-US"/>
          </w:rPr>
          <w:instrText xml:space="preserve"> PAGEREF _Toc256001384 \h </w:instrText>
        </w:r>
        <w:r w:rsidR="00D65FD4">
          <w:rPr>
            <w:lang w:val="en-US" w:eastAsia="en-US"/>
          </w:rPr>
        </w:r>
        <w:r w:rsidR="00D65FD4">
          <w:rPr>
            <w:lang w:val="en-US" w:eastAsia="en-US"/>
          </w:rPr>
          <w:fldChar w:fldCharType="separate"/>
        </w:r>
        <w:r w:rsidR="00D65FD4">
          <w:rPr>
            <w:lang w:val="en-US" w:eastAsia="en-US"/>
          </w:rPr>
          <w:t>1036</w:t>
        </w:r>
        <w:r w:rsidR="00D65FD4">
          <w:rPr>
            <w:lang w:val="en-US" w:eastAsia="en-US"/>
          </w:rPr>
          <w:fldChar w:fldCharType="end"/>
        </w:r>
      </w:hyperlink>
    </w:p>
    <w:p w14:paraId="314C1C7A" w14:textId="77777777" w:rsidR="00D65FD4" w:rsidRDefault="00DA2F6F">
      <w:pPr>
        <w:pStyle w:val="TOC9"/>
        <w:widowControl/>
        <w:rPr>
          <w:rFonts w:ascii="Calibri" w:hAnsi="Calibri" w:cs="Calibri"/>
          <w:noProof/>
          <w:sz w:val="22"/>
          <w:szCs w:val="22"/>
          <w:lang w:val="en-US"/>
        </w:rPr>
      </w:pPr>
      <w:hyperlink w:anchor="_Toc256001385" w:history="1">
        <w:r w:rsidR="00D65FD4">
          <w:rPr>
            <w:rStyle w:val="Hyperlink"/>
            <w:lang w:val="en-US" w:eastAsia="en-US"/>
          </w:rPr>
          <w:t>7.13.1</w:t>
        </w:r>
        <w:r w:rsidR="00D65FD4">
          <w:rPr>
            <w:rFonts w:ascii="Calibri" w:hAnsi="Calibri" w:cs="Calibri"/>
            <w:noProof/>
            <w:sz w:val="22"/>
            <w:szCs w:val="22"/>
            <w:lang w:val="en-US" w:eastAsia="en-US"/>
          </w:rPr>
          <w:tab/>
        </w:r>
        <w:r w:rsidR="00D65FD4">
          <w:rPr>
            <w:rStyle w:val="Hyperlink"/>
            <w:lang w:val="en-US" w:eastAsia="en-US"/>
          </w:rPr>
          <w:t>Application of this Rule</w:t>
        </w:r>
        <w:r w:rsidR="00D65FD4">
          <w:rPr>
            <w:lang w:val="en-US" w:eastAsia="en-US"/>
          </w:rPr>
          <w:tab/>
        </w:r>
        <w:r w:rsidR="00D65FD4">
          <w:rPr>
            <w:lang w:val="en-US" w:eastAsia="en-US"/>
          </w:rPr>
          <w:fldChar w:fldCharType="begin"/>
        </w:r>
        <w:r w:rsidR="00D65FD4">
          <w:rPr>
            <w:lang w:val="en-US" w:eastAsia="en-US"/>
          </w:rPr>
          <w:instrText xml:space="preserve"> PAGEREF _Toc256001385 \h </w:instrText>
        </w:r>
        <w:r w:rsidR="00D65FD4">
          <w:rPr>
            <w:lang w:val="en-US" w:eastAsia="en-US"/>
          </w:rPr>
        </w:r>
        <w:r w:rsidR="00D65FD4">
          <w:rPr>
            <w:lang w:val="en-US" w:eastAsia="en-US"/>
          </w:rPr>
          <w:fldChar w:fldCharType="separate"/>
        </w:r>
        <w:r w:rsidR="00D65FD4">
          <w:rPr>
            <w:lang w:val="en-US" w:eastAsia="en-US"/>
          </w:rPr>
          <w:t>1036</w:t>
        </w:r>
        <w:r w:rsidR="00D65FD4">
          <w:rPr>
            <w:lang w:val="en-US" w:eastAsia="en-US"/>
          </w:rPr>
          <w:fldChar w:fldCharType="end"/>
        </w:r>
      </w:hyperlink>
    </w:p>
    <w:p w14:paraId="4FED44F1" w14:textId="77777777" w:rsidR="00D65FD4" w:rsidRDefault="00DA2F6F">
      <w:pPr>
        <w:pStyle w:val="TOC9"/>
        <w:widowControl/>
        <w:rPr>
          <w:rFonts w:ascii="Calibri" w:hAnsi="Calibri" w:cs="Calibri"/>
          <w:noProof/>
          <w:sz w:val="22"/>
          <w:szCs w:val="22"/>
          <w:lang w:val="en-US"/>
        </w:rPr>
      </w:pPr>
      <w:hyperlink w:anchor="_Toc256001386" w:history="1">
        <w:r w:rsidR="00D65FD4">
          <w:rPr>
            <w:rStyle w:val="Hyperlink"/>
            <w:lang w:val="en-US" w:eastAsia="en-US"/>
          </w:rPr>
          <w:t>7.13.2</w:t>
        </w:r>
        <w:r w:rsidR="00D65FD4">
          <w:rPr>
            <w:rFonts w:ascii="Calibri" w:hAnsi="Calibri" w:cs="Calibri"/>
            <w:noProof/>
            <w:sz w:val="22"/>
            <w:szCs w:val="22"/>
            <w:lang w:val="en-US" w:eastAsia="en-US"/>
          </w:rPr>
          <w:tab/>
        </w:r>
        <w:r w:rsidR="00D65FD4">
          <w:rPr>
            <w:rStyle w:val="Hyperlink"/>
            <w:lang w:val="en-US" w:eastAsia="en-US"/>
          </w:rPr>
          <w:t>NMI and NMI checksum</w:t>
        </w:r>
        <w:r w:rsidR="00D65FD4">
          <w:rPr>
            <w:lang w:val="en-US" w:eastAsia="en-US"/>
          </w:rPr>
          <w:tab/>
        </w:r>
        <w:r w:rsidR="00D65FD4">
          <w:rPr>
            <w:lang w:val="en-US" w:eastAsia="en-US"/>
          </w:rPr>
          <w:fldChar w:fldCharType="begin"/>
        </w:r>
        <w:r w:rsidR="00D65FD4">
          <w:rPr>
            <w:lang w:val="en-US" w:eastAsia="en-US"/>
          </w:rPr>
          <w:instrText xml:space="preserve"> PAGEREF _Toc256001386 \h </w:instrText>
        </w:r>
        <w:r w:rsidR="00D65FD4">
          <w:rPr>
            <w:lang w:val="en-US" w:eastAsia="en-US"/>
          </w:rPr>
        </w:r>
        <w:r w:rsidR="00D65FD4">
          <w:rPr>
            <w:lang w:val="en-US" w:eastAsia="en-US"/>
          </w:rPr>
          <w:fldChar w:fldCharType="separate"/>
        </w:r>
        <w:r w:rsidR="00D65FD4">
          <w:rPr>
            <w:lang w:val="en-US" w:eastAsia="en-US"/>
          </w:rPr>
          <w:t>1036</w:t>
        </w:r>
        <w:r w:rsidR="00D65FD4">
          <w:rPr>
            <w:lang w:val="en-US" w:eastAsia="en-US"/>
          </w:rPr>
          <w:fldChar w:fldCharType="end"/>
        </w:r>
      </w:hyperlink>
    </w:p>
    <w:p w14:paraId="5C7ABC79" w14:textId="77777777" w:rsidR="00D65FD4" w:rsidRDefault="00DA2F6F">
      <w:pPr>
        <w:pStyle w:val="TOC9"/>
        <w:widowControl/>
        <w:rPr>
          <w:rFonts w:ascii="Calibri" w:hAnsi="Calibri" w:cs="Calibri"/>
          <w:noProof/>
          <w:sz w:val="22"/>
          <w:szCs w:val="22"/>
          <w:lang w:val="en-US"/>
        </w:rPr>
      </w:pPr>
      <w:hyperlink w:anchor="_Toc256001387" w:history="1">
        <w:r w:rsidR="00D65FD4">
          <w:rPr>
            <w:rStyle w:val="Hyperlink"/>
            <w:lang w:val="en-US" w:eastAsia="en-US"/>
          </w:rPr>
          <w:t>7.13.3</w:t>
        </w:r>
        <w:r w:rsidR="00D65FD4">
          <w:rPr>
            <w:rFonts w:ascii="Calibri" w:hAnsi="Calibri" w:cs="Calibri"/>
            <w:noProof/>
            <w:sz w:val="22"/>
            <w:szCs w:val="22"/>
            <w:lang w:val="en-US" w:eastAsia="en-US"/>
          </w:rPr>
          <w:tab/>
        </w:r>
        <w:r w:rsidR="00D65FD4">
          <w:rPr>
            <w:rStyle w:val="Hyperlink"/>
            <w:lang w:val="en-US" w:eastAsia="en-US"/>
          </w:rPr>
          <w:t>NMI Standing Data</w:t>
        </w:r>
        <w:r w:rsidR="00D65FD4">
          <w:rPr>
            <w:lang w:val="en-US" w:eastAsia="en-US"/>
          </w:rPr>
          <w:tab/>
        </w:r>
        <w:r w:rsidR="00D65FD4">
          <w:rPr>
            <w:lang w:val="en-US" w:eastAsia="en-US"/>
          </w:rPr>
          <w:fldChar w:fldCharType="begin"/>
        </w:r>
        <w:r w:rsidR="00D65FD4">
          <w:rPr>
            <w:lang w:val="en-US" w:eastAsia="en-US"/>
          </w:rPr>
          <w:instrText xml:space="preserve"> PAGEREF _Toc256001387 \h </w:instrText>
        </w:r>
        <w:r w:rsidR="00D65FD4">
          <w:rPr>
            <w:lang w:val="en-US" w:eastAsia="en-US"/>
          </w:rPr>
        </w:r>
        <w:r w:rsidR="00D65FD4">
          <w:rPr>
            <w:lang w:val="en-US" w:eastAsia="en-US"/>
          </w:rPr>
          <w:fldChar w:fldCharType="separate"/>
        </w:r>
        <w:r w:rsidR="00D65FD4">
          <w:rPr>
            <w:lang w:val="en-US" w:eastAsia="en-US"/>
          </w:rPr>
          <w:t>1036</w:t>
        </w:r>
        <w:r w:rsidR="00D65FD4">
          <w:rPr>
            <w:lang w:val="en-US" w:eastAsia="en-US"/>
          </w:rPr>
          <w:fldChar w:fldCharType="end"/>
        </w:r>
      </w:hyperlink>
    </w:p>
    <w:p w14:paraId="6B9D4F83" w14:textId="77777777" w:rsidR="00D65FD4" w:rsidRDefault="00DA2F6F">
      <w:pPr>
        <w:pStyle w:val="TOC6"/>
        <w:widowControl/>
        <w:rPr>
          <w:rFonts w:ascii="Calibri" w:hAnsi="Calibri" w:cs="Calibri"/>
          <w:noProof/>
          <w:sz w:val="22"/>
          <w:szCs w:val="22"/>
          <w:lang w:val="en-US"/>
        </w:rPr>
      </w:pPr>
      <w:hyperlink w:anchor="_Toc256001388" w:history="1">
        <w:r w:rsidR="00D65FD4">
          <w:rPr>
            <w:rStyle w:val="Hyperlink"/>
            <w:lang w:val="en-US" w:eastAsia="en-US"/>
          </w:rPr>
          <w:t>7.14</w:t>
        </w:r>
        <w:r w:rsidR="00D65FD4">
          <w:rPr>
            <w:rFonts w:ascii="Calibri" w:hAnsi="Calibri" w:cs="Calibri"/>
            <w:noProof/>
            <w:sz w:val="22"/>
            <w:szCs w:val="22"/>
            <w:lang w:val="en-US" w:eastAsia="en-US"/>
          </w:rPr>
          <w:tab/>
        </w:r>
        <w:r w:rsidR="00D65FD4">
          <w:rPr>
            <w:rStyle w:val="Hyperlink"/>
            <w:lang w:val="en-US" w:eastAsia="en-US"/>
          </w:rPr>
          <w:t>Metering data provision to retail customers</w:t>
        </w:r>
        <w:r w:rsidR="00D65FD4">
          <w:rPr>
            <w:lang w:val="en-US" w:eastAsia="en-US"/>
          </w:rPr>
          <w:tab/>
        </w:r>
        <w:r w:rsidR="00D65FD4">
          <w:rPr>
            <w:lang w:val="en-US" w:eastAsia="en-US"/>
          </w:rPr>
          <w:fldChar w:fldCharType="begin"/>
        </w:r>
        <w:r w:rsidR="00D65FD4">
          <w:rPr>
            <w:lang w:val="en-US" w:eastAsia="en-US"/>
          </w:rPr>
          <w:instrText xml:space="preserve"> PAGEREF _Toc256001388 \h </w:instrText>
        </w:r>
        <w:r w:rsidR="00D65FD4">
          <w:rPr>
            <w:lang w:val="en-US" w:eastAsia="en-US"/>
          </w:rPr>
        </w:r>
        <w:r w:rsidR="00D65FD4">
          <w:rPr>
            <w:lang w:val="en-US" w:eastAsia="en-US"/>
          </w:rPr>
          <w:fldChar w:fldCharType="separate"/>
        </w:r>
        <w:r w:rsidR="00D65FD4">
          <w:rPr>
            <w:lang w:val="en-US" w:eastAsia="en-US"/>
          </w:rPr>
          <w:t>1036</w:t>
        </w:r>
        <w:r w:rsidR="00D65FD4">
          <w:rPr>
            <w:lang w:val="en-US" w:eastAsia="en-US"/>
          </w:rPr>
          <w:fldChar w:fldCharType="end"/>
        </w:r>
      </w:hyperlink>
    </w:p>
    <w:p w14:paraId="0D004177" w14:textId="77777777" w:rsidR="00D65FD4" w:rsidRDefault="00DA2F6F">
      <w:pPr>
        <w:pStyle w:val="TOC6"/>
        <w:widowControl/>
        <w:rPr>
          <w:rFonts w:ascii="Calibri" w:hAnsi="Calibri" w:cs="Calibri"/>
          <w:noProof/>
          <w:sz w:val="22"/>
          <w:szCs w:val="22"/>
          <w:lang w:val="en-US"/>
        </w:rPr>
      </w:pPr>
      <w:hyperlink w:anchor="_Toc256001389"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Security of metering installation and energy data</w:t>
        </w:r>
        <w:r w:rsidR="00D65FD4">
          <w:rPr>
            <w:lang w:val="en-US" w:eastAsia="en-US"/>
          </w:rPr>
          <w:tab/>
        </w:r>
        <w:r w:rsidR="00D65FD4">
          <w:rPr>
            <w:lang w:val="en-US" w:eastAsia="en-US"/>
          </w:rPr>
          <w:fldChar w:fldCharType="begin"/>
        </w:r>
        <w:r w:rsidR="00D65FD4">
          <w:rPr>
            <w:lang w:val="en-US" w:eastAsia="en-US"/>
          </w:rPr>
          <w:instrText xml:space="preserve"> PAGEREF _Toc256001389 \h </w:instrText>
        </w:r>
        <w:r w:rsidR="00D65FD4">
          <w:rPr>
            <w:lang w:val="en-US" w:eastAsia="en-US"/>
          </w:rPr>
        </w:r>
        <w:r w:rsidR="00D65FD4">
          <w:rPr>
            <w:lang w:val="en-US" w:eastAsia="en-US"/>
          </w:rPr>
          <w:fldChar w:fldCharType="separate"/>
        </w:r>
        <w:r w:rsidR="00D65FD4">
          <w:rPr>
            <w:lang w:val="en-US" w:eastAsia="en-US"/>
          </w:rPr>
          <w:t>1037</w:t>
        </w:r>
        <w:r w:rsidR="00D65FD4">
          <w:rPr>
            <w:lang w:val="en-US" w:eastAsia="en-US"/>
          </w:rPr>
          <w:fldChar w:fldCharType="end"/>
        </w:r>
      </w:hyperlink>
    </w:p>
    <w:p w14:paraId="5DDC22DC" w14:textId="77777777" w:rsidR="00D65FD4" w:rsidRDefault="00DA2F6F">
      <w:pPr>
        <w:pStyle w:val="TOC6"/>
        <w:widowControl/>
        <w:rPr>
          <w:rFonts w:ascii="Calibri" w:hAnsi="Calibri" w:cs="Calibri"/>
          <w:noProof/>
          <w:sz w:val="22"/>
          <w:szCs w:val="22"/>
          <w:lang w:val="en-US"/>
        </w:rPr>
      </w:pPr>
      <w:hyperlink w:anchor="_Toc256001390" w:history="1">
        <w:r w:rsidR="00D65FD4">
          <w:rPr>
            <w:rStyle w:val="Hyperlink"/>
            <w:lang w:val="en-US" w:eastAsia="en-US"/>
          </w:rPr>
          <w:t>7.15</w:t>
        </w:r>
        <w:r w:rsidR="00D65FD4">
          <w:rPr>
            <w:rFonts w:ascii="Calibri" w:hAnsi="Calibri" w:cs="Calibri"/>
            <w:noProof/>
            <w:sz w:val="22"/>
            <w:szCs w:val="22"/>
            <w:lang w:val="en-US" w:eastAsia="en-US"/>
          </w:rPr>
          <w:tab/>
        </w:r>
        <w:r w:rsidR="00D65FD4">
          <w:rPr>
            <w:rStyle w:val="Hyperlink"/>
            <w:lang w:val="en-US" w:eastAsia="en-US"/>
          </w:rPr>
          <w:t>Security of metering installation and energy data</w:t>
        </w:r>
        <w:r w:rsidR="00D65FD4">
          <w:rPr>
            <w:lang w:val="en-US" w:eastAsia="en-US"/>
          </w:rPr>
          <w:tab/>
        </w:r>
        <w:r w:rsidR="00D65FD4">
          <w:rPr>
            <w:lang w:val="en-US" w:eastAsia="en-US"/>
          </w:rPr>
          <w:fldChar w:fldCharType="begin"/>
        </w:r>
        <w:r w:rsidR="00D65FD4">
          <w:rPr>
            <w:lang w:val="en-US" w:eastAsia="en-US"/>
          </w:rPr>
          <w:instrText xml:space="preserve"> PAGEREF _Toc256001390 \h </w:instrText>
        </w:r>
        <w:r w:rsidR="00D65FD4">
          <w:rPr>
            <w:lang w:val="en-US" w:eastAsia="en-US"/>
          </w:rPr>
        </w:r>
        <w:r w:rsidR="00D65FD4">
          <w:rPr>
            <w:lang w:val="en-US" w:eastAsia="en-US"/>
          </w:rPr>
          <w:fldChar w:fldCharType="separate"/>
        </w:r>
        <w:r w:rsidR="00D65FD4">
          <w:rPr>
            <w:lang w:val="en-US" w:eastAsia="en-US"/>
          </w:rPr>
          <w:t>1037</w:t>
        </w:r>
        <w:r w:rsidR="00D65FD4">
          <w:rPr>
            <w:lang w:val="en-US" w:eastAsia="en-US"/>
          </w:rPr>
          <w:fldChar w:fldCharType="end"/>
        </w:r>
      </w:hyperlink>
    </w:p>
    <w:p w14:paraId="61322757" w14:textId="77777777" w:rsidR="00D65FD4" w:rsidRDefault="00DA2F6F">
      <w:pPr>
        <w:pStyle w:val="TOC9"/>
        <w:widowControl/>
        <w:rPr>
          <w:rFonts w:ascii="Calibri" w:hAnsi="Calibri" w:cs="Calibri"/>
          <w:noProof/>
          <w:sz w:val="22"/>
          <w:szCs w:val="22"/>
          <w:lang w:val="en-US"/>
        </w:rPr>
      </w:pPr>
      <w:hyperlink w:anchor="_Toc256001391" w:history="1">
        <w:r w:rsidR="00D65FD4">
          <w:rPr>
            <w:rStyle w:val="Hyperlink"/>
            <w:lang w:val="en-US" w:eastAsia="en-US"/>
          </w:rPr>
          <w:t>7.15.1</w:t>
        </w:r>
        <w:r w:rsidR="00D65FD4">
          <w:rPr>
            <w:rFonts w:ascii="Calibri" w:hAnsi="Calibri" w:cs="Calibri"/>
            <w:noProof/>
            <w:sz w:val="22"/>
            <w:szCs w:val="22"/>
            <w:lang w:val="en-US" w:eastAsia="en-US"/>
          </w:rPr>
          <w:tab/>
        </w:r>
        <w:r w:rsidR="00D65FD4">
          <w:rPr>
            <w:rStyle w:val="Hyperlink"/>
            <w:lang w:val="en-US" w:eastAsia="en-US"/>
          </w:rPr>
          <w:t>Confidentiality</w:t>
        </w:r>
        <w:r w:rsidR="00D65FD4">
          <w:rPr>
            <w:lang w:val="en-US" w:eastAsia="en-US"/>
          </w:rPr>
          <w:tab/>
        </w:r>
        <w:r w:rsidR="00D65FD4">
          <w:rPr>
            <w:lang w:val="en-US" w:eastAsia="en-US"/>
          </w:rPr>
          <w:fldChar w:fldCharType="begin"/>
        </w:r>
        <w:r w:rsidR="00D65FD4">
          <w:rPr>
            <w:lang w:val="en-US" w:eastAsia="en-US"/>
          </w:rPr>
          <w:instrText xml:space="preserve"> PAGEREF _Toc256001391 \h </w:instrText>
        </w:r>
        <w:r w:rsidR="00D65FD4">
          <w:rPr>
            <w:lang w:val="en-US" w:eastAsia="en-US"/>
          </w:rPr>
        </w:r>
        <w:r w:rsidR="00D65FD4">
          <w:rPr>
            <w:lang w:val="en-US" w:eastAsia="en-US"/>
          </w:rPr>
          <w:fldChar w:fldCharType="separate"/>
        </w:r>
        <w:r w:rsidR="00D65FD4">
          <w:rPr>
            <w:lang w:val="en-US" w:eastAsia="en-US"/>
          </w:rPr>
          <w:t>1037</w:t>
        </w:r>
        <w:r w:rsidR="00D65FD4">
          <w:rPr>
            <w:lang w:val="en-US" w:eastAsia="en-US"/>
          </w:rPr>
          <w:fldChar w:fldCharType="end"/>
        </w:r>
      </w:hyperlink>
    </w:p>
    <w:p w14:paraId="5C1C1124" w14:textId="77777777" w:rsidR="00D65FD4" w:rsidRDefault="00DA2F6F">
      <w:pPr>
        <w:pStyle w:val="TOC9"/>
        <w:widowControl/>
        <w:rPr>
          <w:rFonts w:ascii="Calibri" w:hAnsi="Calibri" w:cs="Calibri"/>
          <w:noProof/>
          <w:sz w:val="22"/>
          <w:szCs w:val="22"/>
          <w:lang w:val="en-US"/>
        </w:rPr>
      </w:pPr>
      <w:hyperlink w:anchor="_Toc256001392" w:history="1">
        <w:r w:rsidR="00D65FD4">
          <w:rPr>
            <w:rStyle w:val="Hyperlink"/>
            <w:lang w:val="en-US" w:eastAsia="en-US"/>
          </w:rPr>
          <w:t>7.15.2</w:t>
        </w:r>
        <w:r w:rsidR="00D65FD4">
          <w:rPr>
            <w:rFonts w:ascii="Calibri" w:hAnsi="Calibri" w:cs="Calibri"/>
            <w:noProof/>
            <w:sz w:val="22"/>
            <w:szCs w:val="22"/>
            <w:lang w:val="en-US" w:eastAsia="en-US"/>
          </w:rPr>
          <w:tab/>
        </w:r>
        <w:r w:rsidR="00D65FD4">
          <w:rPr>
            <w:rStyle w:val="Hyperlink"/>
            <w:lang w:val="en-US" w:eastAsia="en-US"/>
          </w:rPr>
          <w:t>Security of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_Toc256001392 \h </w:instrText>
        </w:r>
        <w:r w:rsidR="00D65FD4">
          <w:rPr>
            <w:lang w:val="en-US" w:eastAsia="en-US"/>
          </w:rPr>
        </w:r>
        <w:r w:rsidR="00D65FD4">
          <w:rPr>
            <w:lang w:val="en-US" w:eastAsia="en-US"/>
          </w:rPr>
          <w:fldChar w:fldCharType="separate"/>
        </w:r>
        <w:r w:rsidR="00D65FD4">
          <w:rPr>
            <w:lang w:val="en-US" w:eastAsia="en-US"/>
          </w:rPr>
          <w:t>1038</w:t>
        </w:r>
        <w:r w:rsidR="00D65FD4">
          <w:rPr>
            <w:lang w:val="en-US" w:eastAsia="en-US"/>
          </w:rPr>
          <w:fldChar w:fldCharType="end"/>
        </w:r>
      </w:hyperlink>
    </w:p>
    <w:p w14:paraId="3BCA786E" w14:textId="77777777" w:rsidR="00D65FD4" w:rsidRDefault="00DA2F6F">
      <w:pPr>
        <w:pStyle w:val="TOC9"/>
        <w:widowControl/>
        <w:rPr>
          <w:rFonts w:ascii="Calibri" w:hAnsi="Calibri" w:cs="Calibri"/>
          <w:noProof/>
          <w:sz w:val="22"/>
          <w:szCs w:val="22"/>
          <w:lang w:val="en-US"/>
        </w:rPr>
      </w:pPr>
      <w:hyperlink w:anchor="_Toc256001393" w:history="1">
        <w:r w:rsidR="00D65FD4">
          <w:rPr>
            <w:rStyle w:val="Hyperlink"/>
            <w:lang w:val="en-US" w:eastAsia="en-US"/>
          </w:rPr>
          <w:t>7.15.3</w:t>
        </w:r>
        <w:r w:rsidR="00D65FD4">
          <w:rPr>
            <w:rFonts w:ascii="Calibri" w:hAnsi="Calibri" w:cs="Calibri"/>
            <w:noProof/>
            <w:sz w:val="22"/>
            <w:szCs w:val="22"/>
            <w:lang w:val="en-US" w:eastAsia="en-US"/>
          </w:rPr>
          <w:tab/>
        </w:r>
        <w:r w:rsidR="00D65FD4">
          <w:rPr>
            <w:rStyle w:val="Hyperlink"/>
            <w:lang w:val="en-US" w:eastAsia="en-US"/>
          </w:rPr>
          <w:t>Security controls for energy data</w:t>
        </w:r>
        <w:r w:rsidR="00D65FD4">
          <w:rPr>
            <w:lang w:val="en-US" w:eastAsia="en-US"/>
          </w:rPr>
          <w:tab/>
        </w:r>
        <w:r w:rsidR="00D65FD4">
          <w:rPr>
            <w:lang w:val="en-US" w:eastAsia="en-US"/>
          </w:rPr>
          <w:fldChar w:fldCharType="begin"/>
        </w:r>
        <w:r w:rsidR="00D65FD4">
          <w:rPr>
            <w:lang w:val="en-US" w:eastAsia="en-US"/>
          </w:rPr>
          <w:instrText xml:space="preserve"> PAGEREF _Toc256001393 \h </w:instrText>
        </w:r>
        <w:r w:rsidR="00D65FD4">
          <w:rPr>
            <w:lang w:val="en-US" w:eastAsia="en-US"/>
          </w:rPr>
        </w:r>
        <w:r w:rsidR="00D65FD4">
          <w:rPr>
            <w:lang w:val="en-US" w:eastAsia="en-US"/>
          </w:rPr>
          <w:fldChar w:fldCharType="separate"/>
        </w:r>
        <w:r w:rsidR="00D65FD4">
          <w:rPr>
            <w:lang w:val="en-US" w:eastAsia="en-US"/>
          </w:rPr>
          <w:t>1039</w:t>
        </w:r>
        <w:r w:rsidR="00D65FD4">
          <w:rPr>
            <w:lang w:val="en-US" w:eastAsia="en-US"/>
          </w:rPr>
          <w:fldChar w:fldCharType="end"/>
        </w:r>
      </w:hyperlink>
    </w:p>
    <w:p w14:paraId="617AF272" w14:textId="77777777" w:rsidR="00D65FD4" w:rsidRDefault="00DA2F6F">
      <w:pPr>
        <w:pStyle w:val="TOC9"/>
        <w:widowControl/>
        <w:rPr>
          <w:rFonts w:ascii="Calibri" w:hAnsi="Calibri" w:cs="Calibri"/>
          <w:noProof/>
          <w:sz w:val="22"/>
          <w:szCs w:val="22"/>
          <w:lang w:val="en-US"/>
        </w:rPr>
      </w:pPr>
      <w:hyperlink w:anchor="_Toc256001394" w:history="1">
        <w:r w:rsidR="00D65FD4">
          <w:rPr>
            <w:rStyle w:val="Hyperlink"/>
            <w:lang w:val="en-US" w:eastAsia="en-US"/>
          </w:rPr>
          <w:t>7.15.4</w:t>
        </w:r>
        <w:r w:rsidR="00D65FD4">
          <w:rPr>
            <w:rFonts w:ascii="Calibri" w:hAnsi="Calibri" w:cs="Calibri"/>
            <w:noProof/>
            <w:sz w:val="22"/>
            <w:szCs w:val="22"/>
            <w:lang w:val="en-US" w:eastAsia="en-US"/>
          </w:rPr>
          <w:tab/>
        </w:r>
        <w:r w:rsidR="00D65FD4">
          <w:rPr>
            <w:rStyle w:val="Hyperlink"/>
            <w:lang w:val="en-US" w:eastAsia="en-US"/>
          </w:rPr>
          <w:t>Additional security controls for small customer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_Toc256001394 \h </w:instrText>
        </w:r>
        <w:r w:rsidR="00D65FD4">
          <w:rPr>
            <w:lang w:val="en-US" w:eastAsia="en-US"/>
          </w:rPr>
        </w:r>
        <w:r w:rsidR="00D65FD4">
          <w:rPr>
            <w:lang w:val="en-US" w:eastAsia="en-US"/>
          </w:rPr>
          <w:fldChar w:fldCharType="separate"/>
        </w:r>
        <w:r w:rsidR="00D65FD4">
          <w:rPr>
            <w:lang w:val="en-US" w:eastAsia="en-US"/>
          </w:rPr>
          <w:t>1040</w:t>
        </w:r>
        <w:r w:rsidR="00D65FD4">
          <w:rPr>
            <w:lang w:val="en-US" w:eastAsia="en-US"/>
          </w:rPr>
          <w:fldChar w:fldCharType="end"/>
        </w:r>
      </w:hyperlink>
    </w:p>
    <w:p w14:paraId="44B3DB20" w14:textId="77777777" w:rsidR="00D65FD4" w:rsidRDefault="00DA2F6F">
      <w:pPr>
        <w:pStyle w:val="TOC9"/>
        <w:widowControl/>
        <w:rPr>
          <w:rFonts w:ascii="Calibri" w:hAnsi="Calibri" w:cs="Calibri"/>
          <w:noProof/>
          <w:sz w:val="22"/>
          <w:szCs w:val="22"/>
          <w:lang w:val="en-US"/>
        </w:rPr>
      </w:pPr>
      <w:hyperlink w:anchor="_Toc256001395" w:history="1">
        <w:r w:rsidR="00D65FD4">
          <w:rPr>
            <w:rStyle w:val="Hyperlink"/>
            <w:lang w:val="en-US" w:eastAsia="en-US"/>
          </w:rPr>
          <w:t>7.15.5</w:t>
        </w:r>
        <w:r w:rsidR="00D65FD4">
          <w:rPr>
            <w:rFonts w:ascii="Calibri" w:hAnsi="Calibri" w:cs="Calibri"/>
            <w:noProof/>
            <w:sz w:val="22"/>
            <w:szCs w:val="22"/>
            <w:lang w:val="en-US" w:eastAsia="en-US"/>
          </w:rPr>
          <w:tab/>
        </w:r>
        <w:r w:rsidR="00D65FD4">
          <w:rPr>
            <w:rStyle w:val="Hyperlink"/>
            <w:lang w:val="en-US" w:eastAsia="en-US"/>
          </w:rPr>
          <w:t>Access to data</w:t>
        </w:r>
        <w:r w:rsidR="00D65FD4">
          <w:rPr>
            <w:lang w:val="en-US" w:eastAsia="en-US"/>
          </w:rPr>
          <w:tab/>
        </w:r>
        <w:r w:rsidR="00D65FD4">
          <w:rPr>
            <w:lang w:val="en-US" w:eastAsia="en-US"/>
          </w:rPr>
          <w:fldChar w:fldCharType="begin"/>
        </w:r>
        <w:r w:rsidR="00D65FD4">
          <w:rPr>
            <w:lang w:val="en-US" w:eastAsia="en-US"/>
          </w:rPr>
          <w:instrText xml:space="preserve"> PAGEREF _Toc256001395 \h </w:instrText>
        </w:r>
        <w:r w:rsidR="00D65FD4">
          <w:rPr>
            <w:lang w:val="en-US" w:eastAsia="en-US"/>
          </w:rPr>
        </w:r>
        <w:r w:rsidR="00D65FD4">
          <w:rPr>
            <w:lang w:val="en-US" w:eastAsia="en-US"/>
          </w:rPr>
          <w:fldChar w:fldCharType="separate"/>
        </w:r>
        <w:r w:rsidR="00D65FD4">
          <w:rPr>
            <w:lang w:val="en-US" w:eastAsia="en-US"/>
          </w:rPr>
          <w:t>1041</w:t>
        </w:r>
        <w:r w:rsidR="00D65FD4">
          <w:rPr>
            <w:lang w:val="en-US" w:eastAsia="en-US"/>
          </w:rPr>
          <w:fldChar w:fldCharType="end"/>
        </w:r>
      </w:hyperlink>
    </w:p>
    <w:p w14:paraId="42EA410D" w14:textId="77777777" w:rsidR="00D65FD4" w:rsidRDefault="00DA2F6F">
      <w:pPr>
        <w:pStyle w:val="TOC6"/>
        <w:widowControl/>
        <w:rPr>
          <w:rFonts w:ascii="Calibri" w:hAnsi="Calibri" w:cs="Calibri"/>
          <w:noProof/>
          <w:sz w:val="22"/>
          <w:szCs w:val="22"/>
          <w:lang w:val="en-US"/>
        </w:rPr>
      </w:pPr>
      <w:hyperlink w:anchor="_Toc256001396"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Procedures</w:t>
        </w:r>
        <w:r w:rsidR="00D65FD4">
          <w:rPr>
            <w:lang w:val="en-US" w:eastAsia="en-US"/>
          </w:rPr>
          <w:tab/>
        </w:r>
        <w:r w:rsidR="00D65FD4">
          <w:rPr>
            <w:lang w:val="en-US" w:eastAsia="en-US"/>
          </w:rPr>
          <w:fldChar w:fldCharType="begin"/>
        </w:r>
        <w:r w:rsidR="00D65FD4">
          <w:rPr>
            <w:lang w:val="en-US" w:eastAsia="en-US"/>
          </w:rPr>
          <w:instrText xml:space="preserve"> PAGEREF _Toc256001396 \h </w:instrText>
        </w:r>
        <w:r w:rsidR="00D65FD4">
          <w:rPr>
            <w:lang w:val="en-US" w:eastAsia="en-US"/>
          </w:rPr>
        </w:r>
        <w:r w:rsidR="00D65FD4">
          <w:rPr>
            <w:lang w:val="en-US" w:eastAsia="en-US"/>
          </w:rPr>
          <w:fldChar w:fldCharType="separate"/>
        </w:r>
        <w:r w:rsidR="00D65FD4">
          <w:rPr>
            <w:lang w:val="en-US" w:eastAsia="en-US"/>
          </w:rPr>
          <w:t>1043</w:t>
        </w:r>
        <w:r w:rsidR="00D65FD4">
          <w:rPr>
            <w:lang w:val="en-US" w:eastAsia="en-US"/>
          </w:rPr>
          <w:fldChar w:fldCharType="end"/>
        </w:r>
      </w:hyperlink>
    </w:p>
    <w:p w14:paraId="2FCE752D" w14:textId="77777777" w:rsidR="00D65FD4" w:rsidRDefault="00DA2F6F">
      <w:pPr>
        <w:pStyle w:val="TOC6"/>
        <w:widowControl/>
        <w:rPr>
          <w:rFonts w:ascii="Calibri" w:hAnsi="Calibri" w:cs="Calibri"/>
          <w:noProof/>
          <w:sz w:val="22"/>
          <w:szCs w:val="22"/>
          <w:lang w:val="en-US"/>
        </w:rPr>
      </w:pPr>
      <w:hyperlink w:anchor="_Toc256001397" w:history="1">
        <w:r w:rsidR="00D65FD4">
          <w:rPr>
            <w:rStyle w:val="Hyperlink"/>
            <w:lang w:val="en-US" w:eastAsia="en-US"/>
          </w:rPr>
          <w:t>7.16</w:t>
        </w:r>
        <w:r w:rsidR="00D65FD4">
          <w:rPr>
            <w:rFonts w:ascii="Calibri" w:hAnsi="Calibri" w:cs="Calibri"/>
            <w:noProof/>
            <w:sz w:val="22"/>
            <w:szCs w:val="22"/>
            <w:lang w:val="en-US" w:eastAsia="en-US"/>
          </w:rPr>
          <w:tab/>
        </w:r>
        <w:r w:rsidR="00D65FD4">
          <w:rPr>
            <w:rStyle w:val="Hyperlink"/>
            <w:lang w:val="en-US" w:eastAsia="en-US"/>
          </w:rPr>
          <w:t>Procedures</w:t>
        </w:r>
        <w:r w:rsidR="00D65FD4">
          <w:rPr>
            <w:lang w:val="en-US" w:eastAsia="en-US"/>
          </w:rPr>
          <w:tab/>
        </w:r>
        <w:r w:rsidR="00D65FD4">
          <w:rPr>
            <w:lang w:val="en-US" w:eastAsia="en-US"/>
          </w:rPr>
          <w:fldChar w:fldCharType="begin"/>
        </w:r>
        <w:r w:rsidR="00D65FD4">
          <w:rPr>
            <w:lang w:val="en-US" w:eastAsia="en-US"/>
          </w:rPr>
          <w:instrText xml:space="preserve"> PAGEREF _Toc256001397 \h </w:instrText>
        </w:r>
        <w:r w:rsidR="00D65FD4">
          <w:rPr>
            <w:lang w:val="en-US" w:eastAsia="en-US"/>
          </w:rPr>
        </w:r>
        <w:r w:rsidR="00D65FD4">
          <w:rPr>
            <w:lang w:val="en-US" w:eastAsia="en-US"/>
          </w:rPr>
          <w:fldChar w:fldCharType="separate"/>
        </w:r>
        <w:r w:rsidR="00D65FD4">
          <w:rPr>
            <w:lang w:val="en-US" w:eastAsia="en-US"/>
          </w:rPr>
          <w:t>1043</w:t>
        </w:r>
        <w:r w:rsidR="00D65FD4">
          <w:rPr>
            <w:lang w:val="en-US" w:eastAsia="en-US"/>
          </w:rPr>
          <w:fldChar w:fldCharType="end"/>
        </w:r>
      </w:hyperlink>
    </w:p>
    <w:p w14:paraId="1E7216F1" w14:textId="77777777" w:rsidR="00D65FD4" w:rsidRDefault="00DA2F6F">
      <w:pPr>
        <w:pStyle w:val="TOC9"/>
        <w:widowControl/>
        <w:rPr>
          <w:rFonts w:ascii="Calibri" w:hAnsi="Calibri" w:cs="Calibri"/>
          <w:noProof/>
          <w:sz w:val="22"/>
          <w:szCs w:val="22"/>
          <w:lang w:val="en-US"/>
        </w:rPr>
      </w:pPr>
      <w:hyperlink w:anchor="_Toc256001398" w:history="1">
        <w:r w:rsidR="00D65FD4">
          <w:rPr>
            <w:rStyle w:val="Hyperlink"/>
            <w:lang w:val="en-US" w:eastAsia="en-US"/>
          </w:rPr>
          <w:t>7.16.1</w:t>
        </w:r>
        <w:r w:rsidR="00D65FD4">
          <w:rPr>
            <w:rFonts w:ascii="Calibri" w:hAnsi="Calibri" w:cs="Calibri"/>
            <w:noProof/>
            <w:sz w:val="22"/>
            <w:szCs w:val="22"/>
            <w:lang w:val="en-US" w:eastAsia="en-US"/>
          </w:rPr>
          <w:tab/>
        </w:r>
        <w:r w:rsidR="00D65FD4">
          <w:rPr>
            <w:rStyle w:val="Hyperlink"/>
            <w:lang w:val="en-US" w:eastAsia="en-US"/>
          </w:rPr>
          <w:t>Obligation to establish, maintain and publish procedures</w:t>
        </w:r>
        <w:r w:rsidR="00D65FD4">
          <w:rPr>
            <w:lang w:val="en-US" w:eastAsia="en-US"/>
          </w:rPr>
          <w:tab/>
        </w:r>
        <w:r w:rsidR="00D65FD4">
          <w:rPr>
            <w:lang w:val="en-US" w:eastAsia="en-US"/>
          </w:rPr>
          <w:fldChar w:fldCharType="begin"/>
        </w:r>
        <w:r w:rsidR="00D65FD4">
          <w:rPr>
            <w:lang w:val="en-US" w:eastAsia="en-US"/>
          </w:rPr>
          <w:instrText xml:space="preserve"> PAGEREF _Toc256001398 \h </w:instrText>
        </w:r>
        <w:r w:rsidR="00D65FD4">
          <w:rPr>
            <w:lang w:val="en-US" w:eastAsia="en-US"/>
          </w:rPr>
        </w:r>
        <w:r w:rsidR="00D65FD4">
          <w:rPr>
            <w:lang w:val="en-US" w:eastAsia="en-US"/>
          </w:rPr>
          <w:fldChar w:fldCharType="separate"/>
        </w:r>
        <w:r w:rsidR="00D65FD4">
          <w:rPr>
            <w:lang w:val="en-US" w:eastAsia="en-US"/>
          </w:rPr>
          <w:t>1043</w:t>
        </w:r>
        <w:r w:rsidR="00D65FD4">
          <w:rPr>
            <w:lang w:val="en-US" w:eastAsia="en-US"/>
          </w:rPr>
          <w:fldChar w:fldCharType="end"/>
        </w:r>
      </w:hyperlink>
    </w:p>
    <w:p w14:paraId="19E6DBFE" w14:textId="77777777" w:rsidR="00D65FD4" w:rsidRDefault="00DA2F6F">
      <w:pPr>
        <w:pStyle w:val="TOC9"/>
        <w:widowControl/>
        <w:rPr>
          <w:rFonts w:ascii="Calibri" w:hAnsi="Calibri" w:cs="Calibri"/>
          <w:noProof/>
          <w:sz w:val="22"/>
          <w:szCs w:val="22"/>
          <w:lang w:val="en-US"/>
        </w:rPr>
      </w:pPr>
      <w:hyperlink w:anchor="_Toc256001399" w:history="1">
        <w:r w:rsidR="00D65FD4">
          <w:rPr>
            <w:rStyle w:val="Hyperlink"/>
            <w:lang w:val="en-US" w:eastAsia="en-US"/>
          </w:rPr>
          <w:t>7.16.2</w:t>
        </w:r>
        <w:r w:rsidR="00D65FD4">
          <w:rPr>
            <w:rFonts w:ascii="Calibri" w:hAnsi="Calibri" w:cs="Calibri"/>
            <w:noProof/>
            <w:sz w:val="22"/>
            <w:szCs w:val="22"/>
            <w:lang w:val="en-US" w:eastAsia="en-US"/>
          </w:rPr>
          <w:tab/>
        </w:r>
        <w:r w:rsidR="00D65FD4">
          <w:rPr>
            <w:rStyle w:val="Hyperlink"/>
            <w:lang w:val="en-US" w:eastAsia="en-US"/>
          </w:rPr>
          <w:t>Market Settlement and Transfer Solution Procedures</w:t>
        </w:r>
        <w:r w:rsidR="00D65FD4">
          <w:rPr>
            <w:lang w:val="en-US" w:eastAsia="en-US"/>
          </w:rPr>
          <w:tab/>
        </w:r>
        <w:r w:rsidR="00D65FD4">
          <w:rPr>
            <w:lang w:val="en-US" w:eastAsia="en-US"/>
          </w:rPr>
          <w:fldChar w:fldCharType="begin"/>
        </w:r>
        <w:r w:rsidR="00D65FD4">
          <w:rPr>
            <w:lang w:val="en-US" w:eastAsia="en-US"/>
          </w:rPr>
          <w:instrText xml:space="preserve"> PAGEREF _Toc256001399 \h </w:instrText>
        </w:r>
        <w:r w:rsidR="00D65FD4">
          <w:rPr>
            <w:lang w:val="en-US" w:eastAsia="en-US"/>
          </w:rPr>
        </w:r>
        <w:r w:rsidR="00D65FD4">
          <w:rPr>
            <w:lang w:val="en-US" w:eastAsia="en-US"/>
          </w:rPr>
          <w:fldChar w:fldCharType="separate"/>
        </w:r>
        <w:r w:rsidR="00D65FD4">
          <w:rPr>
            <w:lang w:val="en-US" w:eastAsia="en-US"/>
          </w:rPr>
          <w:t>1043</w:t>
        </w:r>
        <w:r w:rsidR="00D65FD4">
          <w:rPr>
            <w:lang w:val="en-US" w:eastAsia="en-US"/>
          </w:rPr>
          <w:fldChar w:fldCharType="end"/>
        </w:r>
      </w:hyperlink>
    </w:p>
    <w:p w14:paraId="48925AD7" w14:textId="77777777" w:rsidR="00D65FD4" w:rsidRDefault="00DA2F6F">
      <w:pPr>
        <w:pStyle w:val="TOC9"/>
        <w:widowControl/>
        <w:rPr>
          <w:rFonts w:ascii="Calibri" w:hAnsi="Calibri" w:cs="Calibri"/>
          <w:noProof/>
          <w:sz w:val="22"/>
          <w:szCs w:val="22"/>
          <w:lang w:val="en-US"/>
        </w:rPr>
      </w:pPr>
      <w:hyperlink w:anchor="_Toc256001400" w:history="1">
        <w:r w:rsidR="00D65FD4">
          <w:rPr>
            <w:rStyle w:val="Hyperlink"/>
            <w:lang w:val="en-US" w:eastAsia="en-US"/>
          </w:rPr>
          <w:t>7.16.3</w:t>
        </w:r>
        <w:r w:rsidR="00D65FD4">
          <w:rPr>
            <w:rFonts w:ascii="Calibri" w:hAnsi="Calibri" w:cs="Calibri"/>
            <w:noProof/>
            <w:sz w:val="22"/>
            <w:szCs w:val="22"/>
            <w:lang w:val="en-US" w:eastAsia="en-US"/>
          </w:rPr>
          <w:tab/>
        </w:r>
        <w:r w:rsidR="00D65FD4">
          <w:rPr>
            <w:rStyle w:val="Hyperlink"/>
            <w:lang w:val="en-US" w:eastAsia="en-US"/>
          </w:rPr>
          <w:t>Requirements of the metrology procedure</w:t>
        </w:r>
        <w:r w:rsidR="00D65FD4">
          <w:rPr>
            <w:lang w:val="en-US" w:eastAsia="en-US"/>
          </w:rPr>
          <w:tab/>
        </w:r>
        <w:r w:rsidR="00D65FD4">
          <w:rPr>
            <w:lang w:val="en-US" w:eastAsia="en-US"/>
          </w:rPr>
          <w:fldChar w:fldCharType="begin"/>
        </w:r>
        <w:r w:rsidR="00D65FD4">
          <w:rPr>
            <w:lang w:val="en-US" w:eastAsia="en-US"/>
          </w:rPr>
          <w:instrText xml:space="preserve"> PAGEREF _Toc256001400 \h </w:instrText>
        </w:r>
        <w:r w:rsidR="00D65FD4">
          <w:rPr>
            <w:lang w:val="en-US" w:eastAsia="en-US"/>
          </w:rPr>
        </w:r>
        <w:r w:rsidR="00D65FD4">
          <w:rPr>
            <w:lang w:val="en-US" w:eastAsia="en-US"/>
          </w:rPr>
          <w:fldChar w:fldCharType="separate"/>
        </w:r>
        <w:r w:rsidR="00D65FD4">
          <w:rPr>
            <w:lang w:val="en-US" w:eastAsia="en-US"/>
          </w:rPr>
          <w:t>1044</w:t>
        </w:r>
        <w:r w:rsidR="00D65FD4">
          <w:rPr>
            <w:lang w:val="en-US" w:eastAsia="en-US"/>
          </w:rPr>
          <w:fldChar w:fldCharType="end"/>
        </w:r>
      </w:hyperlink>
    </w:p>
    <w:p w14:paraId="31B3D375" w14:textId="77777777" w:rsidR="00D65FD4" w:rsidRDefault="00DA2F6F">
      <w:pPr>
        <w:pStyle w:val="TOC9"/>
        <w:widowControl/>
        <w:rPr>
          <w:rFonts w:ascii="Calibri" w:hAnsi="Calibri" w:cs="Calibri"/>
          <w:noProof/>
          <w:sz w:val="22"/>
          <w:szCs w:val="22"/>
          <w:lang w:val="en-US"/>
        </w:rPr>
      </w:pPr>
      <w:hyperlink w:anchor="_Toc256001401" w:history="1">
        <w:r w:rsidR="00D65FD4">
          <w:rPr>
            <w:rStyle w:val="Hyperlink"/>
            <w:lang w:val="en-US" w:eastAsia="en-US"/>
          </w:rPr>
          <w:t>7.16.4</w:t>
        </w:r>
        <w:r w:rsidR="00D65FD4">
          <w:rPr>
            <w:rFonts w:ascii="Calibri" w:hAnsi="Calibri" w:cs="Calibri"/>
            <w:noProof/>
            <w:sz w:val="22"/>
            <w:szCs w:val="22"/>
            <w:lang w:val="en-US" w:eastAsia="en-US"/>
          </w:rPr>
          <w:tab/>
        </w:r>
        <w:r w:rsidR="00D65FD4">
          <w:rPr>
            <w:rStyle w:val="Hyperlink"/>
            <w:lang w:val="en-US" w:eastAsia="en-US"/>
          </w:rPr>
          <w:t>Jurisdictional metrology material in metrology procedure</w:t>
        </w:r>
        <w:r w:rsidR="00D65FD4">
          <w:rPr>
            <w:lang w:val="en-US" w:eastAsia="en-US"/>
          </w:rPr>
          <w:tab/>
        </w:r>
        <w:r w:rsidR="00D65FD4">
          <w:rPr>
            <w:lang w:val="en-US" w:eastAsia="en-US"/>
          </w:rPr>
          <w:fldChar w:fldCharType="begin"/>
        </w:r>
        <w:r w:rsidR="00D65FD4">
          <w:rPr>
            <w:lang w:val="en-US" w:eastAsia="en-US"/>
          </w:rPr>
          <w:instrText xml:space="preserve"> PAGEREF _Toc256001401 \h </w:instrText>
        </w:r>
        <w:r w:rsidR="00D65FD4">
          <w:rPr>
            <w:lang w:val="en-US" w:eastAsia="en-US"/>
          </w:rPr>
        </w:r>
        <w:r w:rsidR="00D65FD4">
          <w:rPr>
            <w:lang w:val="en-US" w:eastAsia="en-US"/>
          </w:rPr>
          <w:fldChar w:fldCharType="separate"/>
        </w:r>
        <w:r w:rsidR="00D65FD4">
          <w:rPr>
            <w:lang w:val="en-US" w:eastAsia="en-US"/>
          </w:rPr>
          <w:t>1045</w:t>
        </w:r>
        <w:r w:rsidR="00D65FD4">
          <w:rPr>
            <w:lang w:val="en-US" w:eastAsia="en-US"/>
          </w:rPr>
          <w:fldChar w:fldCharType="end"/>
        </w:r>
      </w:hyperlink>
    </w:p>
    <w:p w14:paraId="5AC3F1D0" w14:textId="77777777" w:rsidR="00D65FD4" w:rsidRDefault="00DA2F6F">
      <w:pPr>
        <w:pStyle w:val="TOC9"/>
        <w:widowControl/>
        <w:rPr>
          <w:rFonts w:ascii="Calibri" w:hAnsi="Calibri" w:cs="Calibri"/>
          <w:noProof/>
          <w:sz w:val="22"/>
          <w:szCs w:val="22"/>
          <w:lang w:val="en-US"/>
        </w:rPr>
      </w:pPr>
      <w:hyperlink w:anchor="_Toc256001402" w:history="1">
        <w:r w:rsidR="00D65FD4">
          <w:rPr>
            <w:rStyle w:val="Hyperlink"/>
            <w:lang w:val="en-US" w:eastAsia="en-US"/>
          </w:rPr>
          <w:t>7.16.5</w:t>
        </w:r>
        <w:r w:rsidR="00D65FD4">
          <w:rPr>
            <w:rFonts w:ascii="Calibri" w:hAnsi="Calibri" w:cs="Calibri"/>
            <w:noProof/>
            <w:sz w:val="22"/>
            <w:szCs w:val="22"/>
            <w:lang w:val="en-US" w:eastAsia="en-US"/>
          </w:rPr>
          <w:tab/>
        </w:r>
        <w:r w:rsidR="00D65FD4">
          <w:rPr>
            <w:rStyle w:val="Hyperlink"/>
            <w:lang w:val="en-US" w:eastAsia="en-US"/>
          </w:rPr>
          <w:t>Additional metrology procedure matters</w:t>
        </w:r>
        <w:r w:rsidR="00D65FD4">
          <w:rPr>
            <w:lang w:val="en-US" w:eastAsia="en-US"/>
          </w:rPr>
          <w:tab/>
        </w:r>
        <w:r w:rsidR="00D65FD4">
          <w:rPr>
            <w:lang w:val="en-US" w:eastAsia="en-US"/>
          </w:rPr>
          <w:fldChar w:fldCharType="begin"/>
        </w:r>
        <w:r w:rsidR="00D65FD4">
          <w:rPr>
            <w:lang w:val="en-US" w:eastAsia="en-US"/>
          </w:rPr>
          <w:instrText xml:space="preserve"> PAGEREF _Toc256001402 \h </w:instrText>
        </w:r>
        <w:r w:rsidR="00D65FD4">
          <w:rPr>
            <w:lang w:val="en-US" w:eastAsia="en-US"/>
          </w:rPr>
        </w:r>
        <w:r w:rsidR="00D65FD4">
          <w:rPr>
            <w:lang w:val="en-US" w:eastAsia="en-US"/>
          </w:rPr>
          <w:fldChar w:fldCharType="separate"/>
        </w:r>
        <w:r w:rsidR="00D65FD4">
          <w:rPr>
            <w:lang w:val="en-US" w:eastAsia="en-US"/>
          </w:rPr>
          <w:t>1046</w:t>
        </w:r>
        <w:r w:rsidR="00D65FD4">
          <w:rPr>
            <w:lang w:val="en-US" w:eastAsia="en-US"/>
          </w:rPr>
          <w:fldChar w:fldCharType="end"/>
        </w:r>
      </w:hyperlink>
    </w:p>
    <w:p w14:paraId="2A20AF40" w14:textId="77777777" w:rsidR="00D65FD4" w:rsidRDefault="00DA2F6F">
      <w:pPr>
        <w:pStyle w:val="TOC9"/>
        <w:widowControl/>
        <w:rPr>
          <w:rFonts w:ascii="Calibri" w:hAnsi="Calibri" w:cs="Calibri"/>
          <w:noProof/>
          <w:sz w:val="22"/>
          <w:szCs w:val="22"/>
          <w:lang w:val="en-US"/>
        </w:rPr>
      </w:pPr>
      <w:hyperlink w:anchor="_Toc256001403" w:history="1">
        <w:r w:rsidR="00D65FD4">
          <w:rPr>
            <w:rStyle w:val="Hyperlink"/>
            <w:lang w:val="en-US" w:eastAsia="en-US"/>
          </w:rPr>
          <w:t>7.16.6</w:t>
        </w:r>
        <w:r w:rsidR="00D65FD4">
          <w:rPr>
            <w:rFonts w:ascii="Calibri" w:hAnsi="Calibri" w:cs="Calibri"/>
            <w:noProof/>
            <w:sz w:val="22"/>
            <w:szCs w:val="22"/>
            <w:lang w:val="en-US" w:eastAsia="en-US"/>
          </w:rPr>
          <w:tab/>
        </w:r>
        <w:r w:rsidR="00D65FD4">
          <w:rPr>
            <w:rStyle w:val="Hyperlink"/>
            <w:lang w:val="en-US" w:eastAsia="en-US"/>
          </w:rPr>
          <w:t>Requirements of the service level procedures</w:t>
        </w:r>
        <w:r w:rsidR="00D65FD4">
          <w:rPr>
            <w:lang w:val="en-US" w:eastAsia="en-US"/>
          </w:rPr>
          <w:tab/>
        </w:r>
        <w:r w:rsidR="00D65FD4">
          <w:rPr>
            <w:lang w:val="en-US" w:eastAsia="en-US"/>
          </w:rPr>
          <w:fldChar w:fldCharType="begin"/>
        </w:r>
        <w:r w:rsidR="00D65FD4">
          <w:rPr>
            <w:lang w:val="en-US" w:eastAsia="en-US"/>
          </w:rPr>
          <w:instrText xml:space="preserve"> PAGEREF _Toc256001403 \h </w:instrText>
        </w:r>
        <w:r w:rsidR="00D65FD4">
          <w:rPr>
            <w:lang w:val="en-US" w:eastAsia="en-US"/>
          </w:rPr>
        </w:r>
        <w:r w:rsidR="00D65FD4">
          <w:rPr>
            <w:lang w:val="en-US" w:eastAsia="en-US"/>
          </w:rPr>
          <w:fldChar w:fldCharType="separate"/>
        </w:r>
        <w:r w:rsidR="00D65FD4">
          <w:rPr>
            <w:lang w:val="en-US" w:eastAsia="en-US"/>
          </w:rPr>
          <w:t>1047</w:t>
        </w:r>
        <w:r w:rsidR="00D65FD4">
          <w:rPr>
            <w:lang w:val="en-US" w:eastAsia="en-US"/>
          </w:rPr>
          <w:fldChar w:fldCharType="end"/>
        </w:r>
      </w:hyperlink>
    </w:p>
    <w:p w14:paraId="42EFF94D" w14:textId="77777777" w:rsidR="00D65FD4" w:rsidRDefault="00DA2F6F">
      <w:pPr>
        <w:pStyle w:val="TOC9"/>
        <w:widowControl/>
        <w:rPr>
          <w:rFonts w:ascii="Calibri" w:hAnsi="Calibri" w:cs="Calibri"/>
          <w:noProof/>
          <w:sz w:val="22"/>
          <w:szCs w:val="22"/>
          <w:lang w:val="en-US"/>
        </w:rPr>
      </w:pPr>
      <w:hyperlink w:anchor="_Toc256001404" w:history="1">
        <w:r w:rsidR="00D65FD4">
          <w:rPr>
            <w:rStyle w:val="Hyperlink"/>
            <w:lang w:val="en-US" w:eastAsia="en-US"/>
          </w:rPr>
          <w:t>7.16.6A</w:t>
        </w:r>
        <w:r w:rsidR="00D65FD4">
          <w:rPr>
            <w:rFonts w:ascii="Calibri" w:hAnsi="Calibri" w:cs="Calibri"/>
            <w:noProof/>
            <w:sz w:val="22"/>
            <w:szCs w:val="22"/>
            <w:lang w:val="en-US" w:eastAsia="en-US"/>
          </w:rPr>
          <w:tab/>
        </w:r>
        <w:r w:rsidR="00D65FD4">
          <w:rPr>
            <w:rStyle w:val="Hyperlink"/>
            <w:lang w:val="en-US" w:eastAsia="en-US"/>
          </w:rPr>
          <w:t>Requirements of the ENM service level procedures</w:t>
        </w:r>
        <w:r w:rsidR="00D65FD4">
          <w:rPr>
            <w:lang w:val="en-US" w:eastAsia="en-US"/>
          </w:rPr>
          <w:tab/>
        </w:r>
        <w:r w:rsidR="00D65FD4">
          <w:rPr>
            <w:lang w:val="en-US" w:eastAsia="en-US"/>
          </w:rPr>
          <w:fldChar w:fldCharType="begin"/>
        </w:r>
        <w:r w:rsidR="00D65FD4">
          <w:rPr>
            <w:lang w:val="en-US" w:eastAsia="en-US"/>
          </w:rPr>
          <w:instrText xml:space="preserve"> PAGEREF _Toc256001404 \h </w:instrText>
        </w:r>
        <w:r w:rsidR="00D65FD4">
          <w:rPr>
            <w:lang w:val="en-US" w:eastAsia="en-US"/>
          </w:rPr>
        </w:r>
        <w:r w:rsidR="00D65FD4">
          <w:rPr>
            <w:lang w:val="en-US" w:eastAsia="en-US"/>
          </w:rPr>
          <w:fldChar w:fldCharType="separate"/>
        </w:r>
        <w:r w:rsidR="00D65FD4">
          <w:rPr>
            <w:lang w:val="en-US" w:eastAsia="en-US"/>
          </w:rPr>
          <w:t>1048</w:t>
        </w:r>
        <w:r w:rsidR="00D65FD4">
          <w:rPr>
            <w:lang w:val="en-US" w:eastAsia="en-US"/>
          </w:rPr>
          <w:fldChar w:fldCharType="end"/>
        </w:r>
      </w:hyperlink>
    </w:p>
    <w:p w14:paraId="0B3BCAA7" w14:textId="77777777" w:rsidR="00D65FD4" w:rsidRDefault="00DA2F6F">
      <w:pPr>
        <w:pStyle w:val="TOC9"/>
        <w:widowControl/>
        <w:rPr>
          <w:rFonts w:ascii="Calibri" w:hAnsi="Calibri" w:cs="Calibri"/>
          <w:noProof/>
          <w:sz w:val="22"/>
          <w:szCs w:val="22"/>
          <w:lang w:val="en-US"/>
        </w:rPr>
      </w:pPr>
      <w:hyperlink w:anchor="_Toc256001405" w:history="1">
        <w:r w:rsidR="00D65FD4">
          <w:rPr>
            <w:rStyle w:val="Hyperlink"/>
            <w:lang w:val="en-US" w:eastAsia="en-US"/>
          </w:rPr>
          <w:t>7.16.6B</w:t>
        </w:r>
        <w:r w:rsidR="00D65FD4">
          <w:rPr>
            <w:rFonts w:ascii="Calibri" w:hAnsi="Calibri" w:cs="Calibri"/>
            <w:noProof/>
            <w:sz w:val="22"/>
            <w:szCs w:val="22"/>
            <w:lang w:val="en-US" w:eastAsia="en-US"/>
          </w:rPr>
          <w:tab/>
        </w:r>
        <w:r w:rsidR="00D65FD4">
          <w:rPr>
            <w:rStyle w:val="Hyperlink"/>
            <w:lang w:val="en-US" w:eastAsia="en-US"/>
          </w:rPr>
          <w:t>Guide to embedded networks</w:t>
        </w:r>
        <w:r w:rsidR="00D65FD4">
          <w:rPr>
            <w:lang w:val="en-US" w:eastAsia="en-US"/>
          </w:rPr>
          <w:tab/>
        </w:r>
        <w:r w:rsidR="00D65FD4">
          <w:rPr>
            <w:lang w:val="en-US" w:eastAsia="en-US"/>
          </w:rPr>
          <w:fldChar w:fldCharType="begin"/>
        </w:r>
        <w:r w:rsidR="00D65FD4">
          <w:rPr>
            <w:lang w:val="en-US" w:eastAsia="en-US"/>
          </w:rPr>
          <w:instrText xml:space="preserve"> PAGEREF _Toc256001405 \h </w:instrText>
        </w:r>
        <w:r w:rsidR="00D65FD4">
          <w:rPr>
            <w:lang w:val="en-US" w:eastAsia="en-US"/>
          </w:rPr>
        </w:r>
        <w:r w:rsidR="00D65FD4">
          <w:rPr>
            <w:lang w:val="en-US" w:eastAsia="en-US"/>
          </w:rPr>
          <w:fldChar w:fldCharType="separate"/>
        </w:r>
        <w:r w:rsidR="00D65FD4">
          <w:rPr>
            <w:lang w:val="en-US" w:eastAsia="en-US"/>
          </w:rPr>
          <w:t>1049</w:t>
        </w:r>
        <w:r w:rsidR="00D65FD4">
          <w:rPr>
            <w:lang w:val="en-US" w:eastAsia="en-US"/>
          </w:rPr>
          <w:fldChar w:fldCharType="end"/>
        </w:r>
      </w:hyperlink>
    </w:p>
    <w:p w14:paraId="0FDA2DAE" w14:textId="77777777" w:rsidR="00D65FD4" w:rsidRDefault="00DA2F6F">
      <w:pPr>
        <w:pStyle w:val="TOC9"/>
        <w:widowControl/>
        <w:rPr>
          <w:rFonts w:ascii="Calibri" w:hAnsi="Calibri" w:cs="Calibri"/>
          <w:noProof/>
          <w:sz w:val="22"/>
          <w:szCs w:val="22"/>
          <w:lang w:val="en-US"/>
        </w:rPr>
      </w:pPr>
      <w:hyperlink w:anchor="_Toc256001406" w:history="1">
        <w:r w:rsidR="00D65FD4">
          <w:rPr>
            <w:rStyle w:val="Hyperlink"/>
            <w:lang w:val="en-US" w:eastAsia="en-US"/>
          </w:rPr>
          <w:t>7.16.7</w:t>
        </w:r>
        <w:r w:rsidR="00D65FD4">
          <w:rPr>
            <w:rFonts w:ascii="Calibri" w:hAnsi="Calibri" w:cs="Calibri"/>
            <w:noProof/>
            <w:sz w:val="22"/>
            <w:szCs w:val="22"/>
            <w:lang w:val="en-US" w:eastAsia="en-US"/>
          </w:rPr>
          <w:tab/>
        </w:r>
        <w:r w:rsidR="00D65FD4">
          <w:rPr>
            <w:rStyle w:val="Hyperlink"/>
            <w:lang w:val="en-US" w:eastAsia="en-US"/>
          </w:rPr>
          <w:t>Amendment of procedures in the Metering Chapter</w:t>
        </w:r>
        <w:r w:rsidR="00D65FD4">
          <w:rPr>
            <w:lang w:val="en-US" w:eastAsia="en-US"/>
          </w:rPr>
          <w:tab/>
        </w:r>
        <w:r w:rsidR="00D65FD4">
          <w:rPr>
            <w:lang w:val="en-US" w:eastAsia="en-US"/>
          </w:rPr>
          <w:fldChar w:fldCharType="begin"/>
        </w:r>
        <w:r w:rsidR="00D65FD4">
          <w:rPr>
            <w:lang w:val="en-US" w:eastAsia="en-US"/>
          </w:rPr>
          <w:instrText xml:space="preserve"> PAGEREF _Toc256001406 \h </w:instrText>
        </w:r>
        <w:r w:rsidR="00D65FD4">
          <w:rPr>
            <w:lang w:val="en-US" w:eastAsia="en-US"/>
          </w:rPr>
        </w:r>
        <w:r w:rsidR="00D65FD4">
          <w:rPr>
            <w:lang w:val="en-US" w:eastAsia="en-US"/>
          </w:rPr>
          <w:fldChar w:fldCharType="separate"/>
        </w:r>
        <w:r w:rsidR="00D65FD4">
          <w:rPr>
            <w:lang w:val="en-US" w:eastAsia="en-US"/>
          </w:rPr>
          <w:t>1050</w:t>
        </w:r>
        <w:r w:rsidR="00D65FD4">
          <w:rPr>
            <w:lang w:val="en-US" w:eastAsia="en-US"/>
          </w:rPr>
          <w:fldChar w:fldCharType="end"/>
        </w:r>
      </w:hyperlink>
    </w:p>
    <w:p w14:paraId="40172ADA" w14:textId="77777777" w:rsidR="00D65FD4" w:rsidRDefault="00DA2F6F">
      <w:pPr>
        <w:pStyle w:val="TOC9"/>
        <w:widowControl/>
        <w:rPr>
          <w:rFonts w:ascii="Calibri" w:hAnsi="Calibri" w:cs="Calibri"/>
          <w:noProof/>
          <w:sz w:val="22"/>
          <w:szCs w:val="22"/>
          <w:lang w:val="en-US"/>
        </w:rPr>
      </w:pPr>
      <w:hyperlink w:anchor="_Toc256001407" w:history="1">
        <w:r w:rsidR="00D65FD4">
          <w:rPr>
            <w:rStyle w:val="Hyperlink"/>
            <w:lang w:val="en-US" w:eastAsia="en-US"/>
          </w:rPr>
          <w:t>7.16.8</w:t>
        </w:r>
        <w:r w:rsidR="00D65FD4">
          <w:rPr>
            <w:rFonts w:ascii="Calibri" w:hAnsi="Calibri" w:cs="Calibri"/>
            <w:noProof/>
            <w:sz w:val="22"/>
            <w:szCs w:val="22"/>
            <w:lang w:val="en-US" w:eastAsia="en-US"/>
          </w:rPr>
          <w:tab/>
        </w:r>
        <w:r w:rsidR="00D65FD4">
          <w:rPr>
            <w:rStyle w:val="Hyperlink"/>
            <w:lang w:val="en-US" w:eastAsia="en-US"/>
          </w:rPr>
          <w:t>National Measurement Act</w:t>
        </w:r>
        <w:r w:rsidR="00D65FD4">
          <w:rPr>
            <w:lang w:val="en-US" w:eastAsia="en-US"/>
          </w:rPr>
          <w:tab/>
        </w:r>
        <w:r w:rsidR="00D65FD4">
          <w:rPr>
            <w:lang w:val="en-US" w:eastAsia="en-US"/>
          </w:rPr>
          <w:fldChar w:fldCharType="begin"/>
        </w:r>
        <w:r w:rsidR="00D65FD4">
          <w:rPr>
            <w:lang w:val="en-US" w:eastAsia="en-US"/>
          </w:rPr>
          <w:instrText xml:space="preserve"> PAGEREF _Toc256001407 \h </w:instrText>
        </w:r>
        <w:r w:rsidR="00D65FD4">
          <w:rPr>
            <w:lang w:val="en-US" w:eastAsia="en-US"/>
          </w:rPr>
        </w:r>
        <w:r w:rsidR="00D65FD4">
          <w:rPr>
            <w:lang w:val="en-US" w:eastAsia="en-US"/>
          </w:rPr>
          <w:fldChar w:fldCharType="separate"/>
        </w:r>
        <w:r w:rsidR="00D65FD4">
          <w:rPr>
            <w:lang w:val="en-US" w:eastAsia="en-US"/>
          </w:rPr>
          <w:t>1051</w:t>
        </w:r>
        <w:r w:rsidR="00D65FD4">
          <w:rPr>
            <w:lang w:val="en-US" w:eastAsia="en-US"/>
          </w:rPr>
          <w:fldChar w:fldCharType="end"/>
        </w:r>
      </w:hyperlink>
    </w:p>
    <w:p w14:paraId="53D3C157" w14:textId="77777777" w:rsidR="00D65FD4" w:rsidRDefault="00DA2F6F">
      <w:pPr>
        <w:pStyle w:val="TOC6"/>
        <w:widowControl/>
        <w:rPr>
          <w:rFonts w:ascii="Calibri" w:hAnsi="Calibri" w:cs="Calibri"/>
          <w:noProof/>
          <w:sz w:val="22"/>
          <w:szCs w:val="22"/>
          <w:lang w:val="en-US"/>
        </w:rPr>
      </w:pPr>
      <w:hyperlink w:anchor="_Toc256001408" w:history="1">
        <w:r w:rsidR="00D65FD4">
          <w:rPr>
            <w:rStyle w:val="Hyperlink"/>
            <w:lang w:val="en-US" w:eastAsia="en-US"/>
          </w:rPr>
          <w:t>Part H</w:t>
        </w:r>
        <w:r w:rsidR="00D65FD4">
          <w:rPr>
            <w:rFonts w:ascii="Calibri" w:hAnsi="Calibri" w:cs="Calibri"/>
            <w:noProof/>
            <w:sz w:val="22"/>
            <w:szCs w:val="22"/>
            <w:lang w:val="en-US" w:eastAsia="en-US"/>
          </w:rPr>
          <w:tab/>
        </w:r>
        <w:r w:rsidR="00D65FD4">
          <w:rPr>
            <w:rStyle w:val="Hyperlink"/>
            <w:lang w:val="en-US" w:eastAsia="en-US"/>
          </w:rPr>
          <w:t>B2B Requirements</w:t>
        </w:r>
        <w:r w:rsidR="00D65FD4">
          <w:rPr>
            <w:lang w:val="en-US" w:eastAsia="en-US"/>
          </w:rPr>
          <w:tab/>
        </w:r>
        <w:r w:rsidR="00D65FD4">
          <w:rPr>
            <w:lang w:val="en-US" w:eastAsia="en-US"/>
          </w:rPr>
          <w:fldChar w:fldCharType="begin"/>
        </w:r>
        <w:r w:rsidR="00D65FD4">
          <w:rPr>
            <w:lang w:val="en-US" w:eastAsia="en-US"/>
          </w:rPr>
          <w:instrText xml:space="preserve"> PAGEREF _Toc256001408 \h </w:instrText>
        </w:r>
        <w:r w:rsidR="00D65FD4">
          <w:rPr>
            <w:lang w:val="en-US" w:eastAsia="en-US"/>
          </w:rPr>
        </w:r>
        <w:r w:rsidR="00D65FD4">
          <w:rPr>
            <w:lang w:val="en-US" w:eastAsia="en-US"/>
          </w:rPr>
          <w:fldChar w:fldCharType="separate"/>
        </w:r>
        <w:r w:rsidR="00D65FD4">
          <w:rPr>
            <w:lang w:val="en-US" w:eastAsia="en-US"/>
          </w:rPr>
          <w:t>1051</w:t>
        </w:r>
        <w:r w:rsidR="00D65FD4">
          <w:rPr>
            <w:lang w:val="en-US" w:eastAsia="en-US"/>
          </w:rPr>
          <w:fldChar w:fldCharType="end"/>
        </w:r>
      </w:hyperlink>
    </w:p>
    <w:p w14:paraId="7DACFFC4" w14:textId="77777777" w:rsidR="00D65FD4" w:rsidRDefault="00DA2F6F">
      <w:pPr>
        <w:pStyle w:val="TOC6"/>
        <w:widowControl/>
        <w:rPr>
          <w:rFonts w:ascii="Calibri" w:hAnsi="Calibri" w:cs="Calibri"/>
          <w:noProof/>
          <w:sz w:val="22"/>
          <w:szCs w:val="22"/>
          <w:lang w:val="en-US"/>
        </w:rPr>
      </w:pPr>
      <w:hyperlink w:anchor="_Toc256001409" w:history="1">
        <w:r w:rsidR="00D65FD4">
          <w:rPr>
            <w:rStyle w:val="Hyperlink"/>
            <w:lang w:val="en-US" w:eastAsia="en-US"/>
          </w:rPr>
          <w:t>7.17</w:t>
        </w:r>
        <w:r w:rsidR="00D65FD4">
          <w:rPr>
            <w:rFonts w:ascii="Calibri" w:hAnsi="Calibri" w:cs="Calibri"/>
            <w:noProof/>
            <w:sz w:val="22"/>
            <w:szCs w:val="22"/>
            <w:lang w:val="en-US" w:eastAsia="en-US"/>
          </w:rPr>
          <w:tab/>
        </w:r>
        <w:r w:rsidR="00D65FD4">
          <w:rPr>
            <w:rStyle w:val="Hyperlink"/>
            <w:lang w:val="en-US" w:eastAsia="en-US"/>
          </w:rPr>
          <w:t>B2B Arrangements</w:t>
        </w:r>
        <w:r w:rsidR="00D65FD4">
          <w:rPr>
            <w:lang w:val="en-US" w:eastAsia="en-US"/>
          </w:rPr>
          <w:tab/>
        </w:r>
        <w:r w:rsidR="00D65FD4">
          <w:rPr>
            <w:lang w:val="en-US" w:eastAsia="en-US"/>
          </w:rPr>
          <w:fldChar w:fldCharType="begin"/>
        </w:r>
        <w:r w:rsidR="00D65FD4">
          <w:rPr>
            <w:lang w:val="en-US" w:eastAsia="en-US"/>
          </w:rPr>
          <w:instrText xml:space="preserve"> PAGEREF _Toc256001409 \h </w:instrText>
        </w:r>
        <w:r w:rsidR="00D65FD4">
          <w:rPr>
            <w:lang w:val="en-US" w:eastAsia="en-US"/>
          </w:rPr>
        </w:r>
        <w:r w:rsidR="00D65FD4">
          <w:rPr>
            <w:lang w:val="en-US" w:eastAsia="en-US"/>
          </w:rPr>
          <w:fldChar w:fldCharType="separate"/>
        </w:r>
        <w:r w:rsidR="00D65FD4">
          <w:rPr>
            <w:lang w:val="en-US" w:eastAsia="en-US"/>
          </w:rPr>
          <w:t>1051</w:t>
        </w:r>
        <w:r w:rsidR="00D65FD4">
          <w:rPr>
            <w:lang w:val="en-US" w:eastAsia="en-US"/>
          </w:rPr>
          <w:fldChar w:fldCharType="end"/>
        </w:r>
      </w:hyperlink>
    </w:p>
    <w:p w14:paraId="70DD083F" w14:textId="77777777" w:rsidR="00D65FD4" w:rsidRDefault="00DA2F6F">
      <w:pPr>
        <w:pStyle w:val="TOC9"/>
        <w:widowControl/>
        <w:rPr>
          <w:rFonts w:ascii="Calibri" w:hAnsi="Calibri" w:cs="Calibri"/>
          <w:noProof/>
          <w:sz w:val="22"/>
          <w:szCs w:val="22"/>
          <w:lang w:val="en-US"/>
        </w:rPr>
      </w:pPr>
      <w:hyperlink w:anchor="_Toc256001410" w:history="1">
        <w:r w:rsidR="00D65FD4">
          <w:rPr>
            <w:rStyle w:val="Hyperlink"/>
            <w:lang w:val="en-US" w:eastAsia="en-US"/>
          </w:rPr>
          <w:t>7.17.1</w:t>
        </w:r>
        <w:r w:rsidR="00D65FD4">
          <w:rPr>
            <w:rFonts w:ascii="Calibri" w:hAnsi="Calibri" w:cs="Calibri"/>
            <w:noProof/>
            <w:sz w:val="22"/>
            <w:szCs w:val="22"/>
            <w:lang w:val="en-US" w:eastAsia="en-US"/>
          </w:rPr>
          <w:tab/>
        </w:r>
        <w:r w:rsidR="00D65FD4">
          <w:rPr>
            <w:rStyle w:val="Hyperlink"/>
            <w:lang w:val="en-US" w:eastAsia="en-US"/>
          </w:rPr>
          <w:t>B2B e-Hub</w:t>
        </w:r>
        <w:r w:rsidR="00D65FD4">
          <w:rPr>
            <w:lang w:val="en-US" w:eastAsia="en-US"/>
          </w:rPr>
          <w:tab/>
        </w:r>
        <w:r w:rsidR="00D65FD4">
          <w:rPr>
            <w:lang w:val="en-US" w:eastAsia="en-US"/>
          </w:rPr>
          <w:fldChar w:fldCharType="begin"/>
        </w:r>
        <w:r w:rsidR="00D65FD4">
          <w:rPr>
            <w:lang w:val="en-US" w:eastAsia="en-US"/>
          </w:rPr>
          <w:instrText xml:space="preserve"> PAGEREF _Toc256001410 \h </w:instrText>
        </w:r>
        <w:r w:rsidR="00D65FD4">
          <w:rPr>
            <w:lang w:val="en-US" w:eastAsia="en-US"/>
          </w:rPr>
        </w:r>
        <w:r w:rsidR="00D65FD4">
          <w:rPr>
            <w:lang w:val="en-US" w:eastAsia="en-US"/>
          </w:rPr>
          <w:fldChar w:fldCharType="separate"/>
        </w:r>
        <w:r w:rsidR="00D65FD4">
          <w:rPr>
            <w:lang w:val="en-US" w:eastAsia="en-US"/>
          </w:rPr>
          <w:t>1051</w:t>
        </w:r>
        <w:r w:rsidR="00D65FD4">
          <w:rPr>
            <w:lang w:val="en-US" w:eastAsia="en-US"/>
          </w:rPr>
          <w:fldChar w:fldCharType="end"/>
        </w:r>
      </w:hyperlink>
    </w:p>
    <w:p w14:paraId="6A925770" w14:textId="77777777" w:rsidR="00D65FD4" w:rsidRDefault="00DA2F6F">
      <w:pPr>
        <w:pStyle w:val="TOC9"/>
        <w:widowControl/>
        <w:rPr>
          <w:rFonts w:ascii="Calibri" w:hAnsi="Calibri" w:cs="Calibri"/>
          <w:noProof/>
          <w:sz w:val="22"/>
          <w:szCs w:val="22"/>
          <w:lang w:val="en-US"/>
        </w:rPr>
      </w:pPr>
      <w:hyperlink w:anchor="_Toc256001411" w:history="1">
        <w:r w:rsidR="00D65FD4">
          <w:rPr>
            <w:rStyle w:val="Hyperlink"/>
            <w:lang w:val="en-US" w:eastAsia="en-US"/>
          </w:rPr>
          <w:t>7.17.2</w:t>
        </w:r>
        <w:r w:rsidR="00D65FD4">
          <w:rPr>
            <w:rFonts w:ascii="Calibri" w:hAnsi="Calibri" w:cs="Calibri"/>
            <w:noProof/>
            <w:sz w:val="22"/>
            <w:szCs w:val="22"/>
            <w:lang w:val="en-US" w:eastAsia="en-US"/>
          </w:rPr>
          <w:tab/>
        </w:r>
        <w:r w:rsidR="00D65FD4">
          <w:rPr>
            <w:rStyle w:val="Hyperlink"/>
            <w:lang w:val="en-US" w:eastAsia="en-US"/>
          </w:rPr>
          <w:t>B2B e-Hub Participants</w:t>
        </w:r>
        <w:r w:rsidR="00D65FD4">
          <w:rPr>
            <w:lang w:val="en-US" w:eastAsia="en-US"/>
          </w:rPr>
          <w:tab/>
        </w:r>
        <w:r w:rsidR="00D65FD4">
          <w:rPr>
            <w:lang w:val="en-US" w:eastAsia="en-US"/>
          </w:rPr>
          <w:fldChar w:fldCharType="begin"/>
        </w:r>
        <w:r w:rsidR="00D65FD4">
          <w:rPr>
            <w:lang w:val="en-US" w:eastAsia="en-US"/>
          </w:rPr>
          <w:instrText xml:space="preserve"> PAGEREF _Toc256001411 \h </w:instrText>
        </w:r>
        <w:r w:rsidR="00D65FD4">
          <w:rPr>
            <w:lang w:val="en-US" w:eastAsia="en-US"/>
          </w:rPr>
        </w:r>
        <w:r w:rsidR="00D65FD4">
          <w:rPr>
            <w:lang w:val="en-US" w:eastAsia="en-US"/>
          </w:rPr>
          <w:fldChar w:fldCharType="separate"/>
        </w:r>
        <w:r w:rsidR="00D65FD4">
          <w:rPr>
            <w:lang w:val="en-US" w:eastAsia="en-US"/>
          </w:rPr>
          <w:t>1052</w:t>
        </w:r>
        <w:r w:rsidR="00D65FD4">
          <w:rPr>
            <w:lang w:val="en-US" w:eastAsia="en-US"/>
          </w:rPr>
          <w:fldChar w:fldCharType="end"/>
        </w:r>
      </w:hyperlink>
    </w:p>
    <w:p w14:paraId="0B315BF3" w14:textId="77777777" w:rsidR="00D65FD4" w:rsidRDefault="00DA2F6F">
      <w:pPr>
        <w:pStyle w:val="TOC9"/>
        <w:widowControl/>
        <w:rPr>
          <w:rFonts w:ascii="Calibri" w:hAnsi="Calibri" w:cs="Calibri"/>
          <w:noProof/>
          <w:sz w:val="22"/>
          <w:szCs w:val="22"/>
          <w:lang w:val="en-US"/>
        </w:rPr>
      </w:pPr>
      <w:hyperlink w:anchor="_Toc256001412" w:history="1">
        <w:r w:rsidR="00D65FD4">
          <w:rPr>
            <w:rStyle w:val="Hyperlink"/>
            <w:lang w:val="en-US" w:eastAsia="en-US"/>
          </w:rPr>
          <w:t>7.17.3</w:t>
        </w:r>
        <w:r w:rsidR="00D65FD4">
          <w:rPr>
            <w:rFonts w:ascii="Calibri" w:hAnsi="Calibri" w:cs="Calibri"/>
            <w:noProof/>
            <w:sz w:val="22"/>
            <w:szCs w:val="22"/>
            <w:lang w:val="en-US" w:eastAsia="en-US"/>
          </w:rPr>
          <w:tab/>
        </w:r>
        <w:r w:rsidR="00D65FD4">
          <w:rPr>
            <w:rStyle w:val="Hyperlink"/>
            <w:lang w:val="en-US" w:eastAsia="en-US"/>
          </w:rPr>
          <w:t>Content of the B2B Procedures</w:t>
        </w:r>
        <w:r w:rsidR="00D65FD4">
          <w:rPr>
            <w:lang w:val="en-US" w:eastAsia="en-US"/>
          </w:rPr>
          <w:tab/>
        </w:r>
        <w:r w:rsidR="00D65FD4">
          <w:rPr>
            <w:lang w:val="en-US" w:eastAsia="en-US"/>
          </w:rPr>
          <w:fldChar w:fldCharType="begin"/>
        </w:r>
        <w:r w:rsidR="00D65FD4">
          <w:rPr>
            <w:lang w:val="en-US" w:eastAsia="en-US"/>
          </w:rPr>
          <w:instrText xml:space="preserve"> PAGEREF _Toc256001412 \h </w:instrText>
        </w:r>
        <w:r w:rsidR="00D65FD4">
          <w:rPr>
            <w:lang w:val="en-US" w:eastAsia="en-US"/>
          </w:rPr>
        </w:r>
        <w:r w:rsidR="00D65FD4">
          <w:rPr>
            <w:lang w:val="en-US" w:eastAsia="en-US"/>
          </w:rPr>
          <w:fldChar w:fldCharType="separate"/>
        </w:r>
        <w:r w:rsidR="00D65FD4">
          <w:rPr>
            <w:lang w:val="en-US" w:eastAsia="en-US"/>
          </w:rPr>
          <w:t>1052</w:t>
        </w:r>
        <w:r w:rsidR="00D65FD4">
          <w:rPr>
            <w:lang w:val="en-US" w:eastAsia="en-US"/>
          </w:rPr>
          <w:fldChar w:fldCharType="end"/>
        </w:r>
      </w:hyperlink>
    </w:p>
    <w:p w14:paraId="7FA14134" w14:textId="77777777" w:rsidR="00D65FD4" w:rsidRDefault="00DA2F6F">
      <w:pPr>
        <w:pStyle w:val="TOC9"/>
        <w:widowControl/>
        <w:rPr>
          <w:rFonts w:ascii="Calibri" w:hAnsi="Calibri" w:cs="Calibri"/>
          <w:noProof/>
          <w:sz w:val="22"/>
          <w:szCs w:val="22"/>
          <w:lang w:val="en-US"/>
        </w:rPr>
      </w:pPr>
      <w:hyperlink w:anchor="_Toc256001413" w:history="1">
        <w:r w:rsidR="00D65FD4">
          <w:rPr>
            <w:rStyle w:val="Hyperlink"/>
            <w:lang w:val="en-US" w:eastAsia="en-US"/>
          </w:rPr>
          <w:t>7.17.4</w:t>
        </w:r>
        <w:r w:rsidR="00D65FD4">
          <w:rPr>
            <w:rFonts w:ascii="Calibri" w:hAnsi="Calibri" w:cs="Calibri"/>
            <w:noProof/>
            <w:sz w:val="22"/>
            <w:szCs w:val="22"/>
            <w:lang w:val="en-US" w:eastAsia="en-US"/>
          </w:rPr>
          <w:tab/>
        </w:r>
        <w:r w:rsidR="00D65FD4">
          <w:rPr>
            <w:rStyle w:val="Hyperlink"/>
            <w:lang w:val="en-US" w:eastAsia="en-US"/>
          </w:rPr>
          <w:t>Changing B2B Procedures</w:t>
        </w:r>
        <w:r w:rsidR="00D65FD4">
          <w:rPr>
            <w:lang w:val="en-US" w:eastAsia="en-US"/>
          </w:rPr>
          <w:tab/>
        </w:r>
        <w:r w:rsidR="00D65FD4">
          <w:rPr>
            <w:lang w:val="en-US" w:eastAsia="en-US"/>
          </w:rPr>
          <w:fldChar w:fldCharType="begin"/>
        </w:r>
        <w:r w:rsidR="00D65FD4">
          <w:rPr>
            <w:lang w:val="en-US" w:eastAsia="en-US"/>
          </w:rPr>
          <w:instrText xml:space="preserve"> PAGEREF _Toc256001413 \h </w:instrText>
        </w:r>
        <w:r w:rsidR="00D65FD4">
          <w:rPr>
            <w:lang w:val="en-US" w:eastAsia="en-US"/>
          </w:rPr>
        </w:r>
        <w:r w:rsidR="00D65FD4">
          <w:rPr>
            <w:lang w:val="en-US" w:eastAsia="en-US"/>
          </w:rPr>
          <w:fldChar w:fldCharType="separate"/>
        </w:r>
        <w:r w:rsidR="00D65FD4">
          <w:rPr>
            <w:lang w:val="en-US" w:eastAsia="en-US"/>
          </w:rPr>
          <w:t>1053</w:t>
        </w:r>
        <w:r w:rsidR="00D65FD4">
          <w:rPr>
            <w:lang w:val="en-US" w:eastAsia="en-US"/>
          </w:rPr>
          <w:fldChar w:fldCharType="end"/>
        </w:r>
      </w:hyperlink>
    </w:p>
    <w:p w14:paraId="684F767A" w14:textId="77777777" w:rsidR="00D65FD4" w:rsidRDefault="00DA2F6F">
      <w:pPr>
        <w:pStyle w:val="TOC9"/>
        <w:widowControl/>
        <w:rPr>
          <w:rFonts w:ascii="Calibri" w:hAnsi="Calibri" w:cs="Calibri"/>
          <w:noProof/>
          <w:sz w:val="22"/>
          <w:szCs w:val="22"/>
          <w:lang w:val="en-US"/>
        </w:rPr>
      </w:pPr>
      <w:hyperlink w:anchor="_Toc256001414" w:history="1">
        <w:r w:rsidR="00D65FD4">
          <w:rPr>
            <w:rStyle w:val="Hyperlink"/>
            <w:lang w:val="en-US" w:eastAsia="en-US"/>
          </w:rPr>
          <w:t>7.17.5</w:t>
        </w:r>
        <w:r w:rsidR="00D65FD4">
          <w:rPr>
            <w:rFonts w:ascii="Calibri" w:hAnsi="Calibri" w:cs="Calibri"/>
            <w:noProof/>
            <w:sz w:val="22"/>
            <w:szCs w:val="22"/>
            <w:lang w:val="en-US" w:eastAsia="en-US"/>
          </w:rPr>
          <w:tab/>
        </w:r>
        <w:r w:rsidR="00D65FD4">
          <w:rPr>
            <w:rStyle w:val="Hyperlink"/>
            <w:lang w:val="en-US" w:eastAsia="en-US"/>
          </w:rPr>
          <w:t>B2B Decision</w:t>
        </w:r>
        <w:r w:rsidR="00D65FD4">
          <w:rPr>
            <w:lang w:val="en-US" w:eastAsia="en-US"/>
          </w:rPr>
          <w:tab/>
        </w:r>
        <w:r w:rsidR="00D65FD4">
          <w:rPr>
            <w:lang w:val="en-US" w:eastAsia="en-US"/>
          </w:rPr>
          <w:fldChar w:fldCharType="begin"/>
        </w:r>
        <w:r w:rsidR="00D65FD4">
          <w:rPr>
            <w:lang w:val="en-US" w:eastAsia="en-US"/>
          </w:rPr>
          <w:instrText xml:space="preserve"> PAGEREF _Toc256001414 \h </w:instrText>
        </w:r>
        <w:r w:rsidR="00D65FD4">
          <w:rPr>
            <w:lang w:val="en-US" w:eastAsia="en-US"/>
          </w:rPr>
        </w:r>
        <w:r w:rsidR="00D65FD4">
          <w:rPr>
            <w:lang w:val="en-US" w:eastAsia="en-US"/>
          </w:rPr>
          <w:fldChar w:fldCharType="separate"/>
        </w:r>
        <w:r w:rsidR="00D65FD4">
          <w:rPr>
            <w:lang w:val="en-US" w:eastAsia="en-US"/>
          </w:rPr>
          <w:t>1055</w:t>
        </w:r>
        <w:r w:rsidR="00D65FD4">
          <w:rPr>
            <w:lang w:val="en-US" w:eastAsia="en-US"/>
          </w:rPr>
          <w:fldChar w:fldCharType="end"/>
        </w:r>
      </w:hyperlink>
    </w:p>
    <w:p w14:paraId="4B8119A2" w14:textId="77777777" w:rsidR="00D65FD4" w:rsidRDefault="00DA2F6F">
      <w:pPr>
        <w:pStyle w:val="TOC9"/>
        <w:widowControl/>
        <w:rPr>
          <w:rFonts w:ascii="Calibri" w:hAnsi="Calibri" w:cs="Calibri"/>
          <w:noProof/>
          <w:sz w:val="22"/>
          <w:szCs w:val="22"/>
          <w:lang w:val="en-US"/>
        </w:rPr>
      </w:pPr>
      <w:hyperlink w:anchor="_Toc256001415" w:history="1">
        <w:r w:rsidR="00D65FD4">
          <w:rPr>
            <w:rStyle w:val="Hyperlink"/>
            <w:lang w:val="en-US" w:eastAsia="en-US"/>
          </w:rPr>
          <w:t>7.17.6</w:t>
        </w:r>
        <w:r w:rsidR="00D65FD4">
          <w:rPr>
            <w:rFonts w:ascii="Calibri" w:hAnsi="Calibri" w:cs="Calibri"/>
            <w:noProof/>
            <w:sz w:val="22"/>
            <w:szCs w:val="22"/>
            <w:lang w:val="en-US" w:eastAsia="en-US"/>
          </w:rPr>
          <w:tab/>
        </w:r>
        <w:r w:rsidR="00D65FD4">
          <w:rPr>
            <w:rStyle w:val="Hyperlink"/>
            <w:lang w:val="en-US" w:eastAsia="en-US"/>
          </w:rPr>
          <w:t>Establishment of Information Exchange Committee</w:t>
        </w:r>
        <w:r w:rsidR="00D65FD4">
          <w:rPr>
            <w:lang w:val="en-US" w:eastAsia="en-US"/>
          </w:rPr>
          <w:tab/>
        </w:r>
        <w:r w:rsidR="00D65FD4">
          <w:rPr>
            <w:lang w:val="en-US" w:eastAsia="en-US"/>
          </w:rPr>
          <w:fldChar w:fldCharType="begin"/>
        </w:r>
        <w:r w:rsidR="00D65FD4">
          <w:rPr>
            <w:lang w:val="en-US" w:eastAsia="en-US"/>
          </w:rPr>
          <w:instrText xml:space="preserve"> PAGEREF _Toc256001415 \h </w:instrText>
        </w:r>
        <w:r w:rsidR="00D65FD4">
          <w:rPr>
            <w:lang w:val="en-US" w:eastAsia="en-US"/>
          </w:rPr>
        </w:r>
        <w:r w:rsidR="00D65FD4">
          <w:rPr>
            <w:lang w:val="en-US" w:eastAsia="en-US"/>
          </w:rPr>
          <w:fldChar w:fldCharType="separate"/>
        </w:r>
        <w:r w:rsidR="00D65FD4">
          <w:rPr>
            <w:lang w:val="en-US" w:eastAsia="en-US"/>
          </w:rPr>
          <w:t>1056</w:t>
        </w:r>
        <w:r w:rsidR="00D65FD4">
          <w:rPr>
            <w:lang w:val="en-US" w:eastAsia="en-US"/>
          </w:rPr>
          <w:fldChar w:fldCharType="end"/>
        </w:r>
      </w:hyperlink>
    </w:p>
    <w:p w14:paraId="32C14A99" w14:textId="77777777" w:rsidR="00D65FD4" w:rsidRDefault="00DA2F6F">
      <w:pPr>
        <w:pStyle w:val="TOC9"/>
        <w:widowControl/>
        <w:rPr>
          <w:rFonts w:ascii="Calibri" w:hAnsi="Calibri" w:cs="Calibri"/>
          <w:noProof/>
          <w:sz w:val="22"/>
          <w:szCs w:val="22"/>
          <w:lang w:val="en-US"/>
        </w:rPr>
      </w:pPr>
      <w:hyperlink w:anchor="_Toc256001416" w:history="1">
        <w:r w:rsidR="00D65FD4">
          <w:rPr>
            <w:rStyle w:val="Hyperlink"/>
            <w:lang w:val="en-US" w:eastAsia="en-US"/>
          </w:rPr>
          <w:t>7.17.7</w:t>
        </w:r>
        <w:r w:rsidR="00D65FD4">
          <w:rPr>
            <w:rFonts w:ascii="Calibri" w:hAnsi="Calibri" w:cs="Calibri"/>
            <w:noProof/>
            <w:sz w:val="22"/>
            <w:szCs w:val="22"/>
            <w:lang w:val="en-US" w:eastAsia="en-US"/>
          </w:rPr>
          <w:tab/>
        </w:r>
        <w:r w:rsidR="00D65FD4">
          <w:rPr>
            <w:rStyle w:val="Hyperlink"/>
            <w:lang w:val="en-US" w:eastAsia="en-US"/>
          </w:rPr>
          <w:t>Functions and powers of Information Exchange Committee</w:t>
        </w:r>
        <w:r w:rsidR="00D65FD4">
          <w:rPr>
            <w:lang w:val="en-US" w:eastAsia="en-US"/>
          </w:rPr>
          <w:tab/>
        </w:r>
        <w:r w:rsidR="00D65FD4">
          <w:rPr>
            <w:lang w:val="en-US" w:eastAsia="en-US"/>
          </w:rPr>
          <w:fldChar w:fldCharType="begin"/>
        </w:r>
        <w:r w:rsidR="00D65FD4">
          <w:rPr>
            <w:lang w:val="en-US" w:eastAsia="en-US"/>
          </w:rPr>
          <w:instrText xml:space="preserve"> PAGEREF _Toc256001416 \h </w:instrText>
        </w:r>
        <w:r w:rsidR="00D65FD4">
          <w:rPr>
            <w:lang w:val="en-US" w:eastAsia="en-US"/>
          </w:rPr>
        </w:r>
        <w:r w:rsidR="00D65FD4">
          <w:rPr>
            <w:lang w:val="en-US" w:eastAsia="en-US"/>
          </w:rPr>
          <w:fldChar w:fldCharType="separate"/>
        </w:r>
        <w:r w:rsidR="00D65FD4">
          <w:rPr>
            <w:lang w:val="en-US" w:eastAsia="en-US"/>
          </w:rPr>
          <w:t>1057</w:t>
        </w:r>
        <w:r w:rsidR="00D65FD4">
          <w:rPr>
            <w:lang w:val="en-US" w:eastAsia="en-US"/>
          </w:rPr>
          <w:fldChar w:fldCharType="end"/>
        </w:r>
      </w:hyperlink>
    </w:p>
    <w:p w14:paraId="3C5794E4" w14:textId="77777777" w:rsidR="00D65FD4" w:rsidRDefault="00DA2F6F">
      <w:pPr>
        <w:pStyle w:val="TOC9"/>
        <w:widowControl/>
        <w:rPr>
          <w:rFonts w:ascii="Calibri" w:hAnsi="Calibri" w:cs="Calibri"/>
          <w:noProof/>
          <w:sz w:val="22"/>
          <w:szCs w:val="22"/>
          <w:lang w:val="en-US"/>
        </w:rPr>
      </w:pPr>
      <w:hyperlink w:anchor="_Toc256001417" w:history="1">
        <w:r w:rsidR="00D65FD4">
          <w:rPr>
            <w:rStyle w:val="Hyperlink"/>
            <w:lang w:val="en-US" w:eastAsia="en-US"/>
          </w:rPr>
          <w:t>7.17.8</w:t>
        </w:r>
        <w:r w:rsidR="00D65FD4">
          <w:rPr>
            <w:rFonts w:ascii="Calibri" w:hAnsi="Calibri" w:cs="Calibri"/>
            <w:noProof/>
            <w:sz w:val="22"/>
            <w:szCs w:val="22"/>
            <w:lang w:val="en-US" w:eastAsia="en-US"/>
          </w:rPr>
          <w:tab/>
        </w:r>
        <w:r w:rsidR="00D65FD4">
          <w:rPr>
            <w:rStyle w:val="Hyperlink"/>
            <w:lang w:val="en-US" w:eastAsia="en-US"/>
          </w:rPr>
          <w:t>Obligations of Members</w:t>
        </w:r>
        <w:r w:rsidR="00D65FD4">
          <w:rPr>
            <w:lang w:val="en-US" w:eastAsia="en-US"/>
          </w:rPr>
          <w:tab/>
        </w:r>
        <w:r w:rsidR="00D65FD4">
          <w:rPr>
            <w:lang w:val="en-US" w:eastAsia="en-US"/>
          </w:rPr>
          <w:fldChar w:fldCharType="begin"/>
        </w:r>
        <w:r w:rsidR="00D65FD4">
          <w:rPr>
            <w:lang w:val="en-US" w:eastAsia="en-US"/>
          </w:rPr>
          <w:instrText xml:space="preserve"> PAGEREF _Toc256001417 \h </w:instrText>
        </w:r>
        <w:r w:rsidR="00D65FD4">
          <w:rPr>
            <w:lang w:val="en-US" w:eastAsia="en-US"/>
          </w:rPr>
        </w:r>
        <w:r w:rsidR="00D65FD4">
          <w:rPr>
            <w:lang w:val="en-US" w:eastAsia="en-US"/>
          </w:rPr>
          <w:fldChar w:fldCharType="separate"/>
        </w:r>
        <w:r w:rsidR="00D65FD4">
          <w:rPr>
            <w:lang w:val="en-US" w:eastAsia="en-US"/>
          </w:rPr>
          <w:t>1058</w:t>
        </w:r>
        <w:r w:rsidR="00D65FD4">
          <w:rPr>
            <w:lang w:val="en-US" w:eastAsia="en-US"/>
          </w:rPr>
          <w:fldChar w:fldCharType="end"/>
        </w:r>
      </w:hyperlink>
    </w:p>
    <w:p w14:paraId="06F7C958" w14:textId="77777777" w:rsidR="00D65FD4" w:rsidRDefault="00DA2F6F">
      <w:pPr>
        <w:pStyle w:val="TOC9"/>
        <w:widowControl/>
        <w:rPr>
          <w:rFonts w:ascii="Calibri" w:hAnsi="Calibri" w:cs="Calibri"/>
          <w:noProof/>
          <w:sz w:val="22"/>
          <w:szCs w:val="22"/>
          <w:lang w:val="en-US"/>
        </w:rPr>
      </w:pPr>
      <w:hyperlink w:anchor="_Toc256001418" w:history="1">
        <w:r w:rsidR="00D65FD4">
          <w:rPr>
            <w:rStyle w:val="Hyperlink"/>
            <w:lang w:val="en-US" w:eastAsia="en-US"/>
          </w:rPr>
          <w:t>7.17.9</w:t>
        </w:r>
        <w:r w:rsidR="00D65FD4">
          <w:rPr>
            <w:rFonts w:ascii="Calibri" w:hAnsi="Calibri" w:cs="Calibri"/>
            <w:noProof/>
            <w:sz w:val="22"/>
            <w:szCs w:val="22"/>
            <w:lang w:val="en-US" w:eastAsia="en-US"/>
          </w:rPr>
          <w:tab/>
        </w:r>
        <w:r w:rsidR="00D65FD4">
          <w:rPr>
            <w:rStyle w:val="Hyperlink"/>
            <w:lang w:val="en-US" w:eastAsia="en-US"/>
          </w:rPr>
          <w:t>Meetings of Information Exchange Committee</w:t>
        </w:r>
        <w:r w:rsidR="00D65FD4">
          <w:rPr>
            <w:lang w:val="en-US" w:eastAsia="en-US"/>
          </w:rPr>
          <w:tab/>
        </w:r>
        <w:r w:rsidR="00D65FD4">
          <w:rPr>
            <w:lang w:val="en-US" w:eastAsia="en-US"/>
          </w:rPr>
          <w:fldChar w:fldCharType="begin"/>
        </w:r>
        <w:r w:rsidR="00D65FD4">
          <w:rPr>
            <w:lang w:val="en-US" w:eastAsia="en-US"/>
          </w:rPr>
          <w:instrText xml:space="preserve"> PAGEREF _Toc256001418 \h </w:instrText>
        </w:r>
        <w:r w:rsidR="00D65FD4">
          <w:rPr>
            <w:lang w:val="en-US" w:eastAsia="en-US"/>
          </w:rPr>
        </w:r>
        <w:r w:rsidR="00D65FD4">
          <w:rPr>
            <w:lang w:val="en-US" w:eastAsia="en-US"/>
          </w:rPr>
          <w:fldChar w:fldCharType="separate"/>
        </w:r>
        <w:r w:rsidR="00D65FD4">
          <w:rPr>
            <w:lang w:val="en-US" w:eastAsia="en-US"/>
          </w:rPr>
          <w:t>1059</w:t>
        </w:r>
        <w:r w:rsidR="00D65FD4">
          <w:rPr>
            <w:lang w:val="en-US" w:eastAsia="en-US"/>
          </w:rPr>
          <w:fldChar w:fldCharType="end"/>
        </w:r>
      </w:hyperlink>
    </w:p>
    <w:p w14:paraId="6AF3F8A0" w14:textId="77777777" w:rsidR="00D65FD4" w:rsidRDefault="00DA2F6F">
      <w:pPr>
        <w:pStyle w:val="TOC9"/>
        <w:widowControl/>
        <w:rPr>
          <w:rFonts w:ascii="Calibri" w:hAnsi="Calibri" w:cs="Calibri"/>
          <w:noProof/>
          <w:sz w:val="22"/>
          <w:szCs w:val="22"/>
          <w:lang w:val="en-US"/>
        </w:rPr>
      </w:pPr>
      <w:hyperlink w:anchor="_Toc256001419" w:history="1">
        <w:r w:rsidR="00D65FD4">
          <w:rPr>
            <w:rStyle w:val="Hyperlink"/>
            <w:lang w:val="en-US" w:eastAsia="en-US"/>
          </w:rPr>
          <w:t>7.17.10</w:t>
        </w:r>
        <w:r w:rsidR="00D65FD4">
          <w:rPr>
            <w:rFonts w:ascii="Calibri" w:hAnsi="Calibri" w:cs="Calibri"/>
            <w:noProof/>
            <w:sz w:val="22"/>
            <w:szCs w:val="22"/>
            <w:lang w:val="en-US" w:eastAsia="en-US"/>
          </w:rPr>
          <w:tab/>
        </w:r>
        <w:r w:rsidR="00D65FD4">
          <w:rPr>
            <w:rStyle w:val="Hyperlink"/>
            <w:lang w:val="en-US" w:eastAsia="en-US"/>
          </w:rPr>
          <w:t>Nomination, election and appointment of Members</w:t>
        </w:r>
        <w:r w:rsidR="00D65FD4">
          <w:rPr>
            <w:lang w:val="en-US" w:eastAsia="en-US"/>
          </w:rPr>
          <w:tab/>
        </w:r>
        <w:r w:rsidR="00D65FD4">
          <w:rPr>
            <w:lang w:val="en-US" w:eastAsia="en-US"/>
          </w:rPr>
          <w:fldChar w:fldCharType="begin"/>
        </w:r>
        <w:r w:rsidR="00D65FD4">
          <w:rPr>
            <w:lang w:val="en-US" w:eastAsia="en-US"/>
          </w:rPr>
          <w:instrText xml:space="preserve"> PAGEREF _Toc256001419 \h </w:instrText>
        </w:r>
        <w:r w:rsidR="00D65FD4">
          <w:rPr>
            <w:lang w:val="en-US" w:eastAsia="en-US"/>
          </w:rPr>
        </w:r>
        <w:r w:rsidR="00D65FD4">
          <w:rPr>
            <w:lang w:val="en-US" w:eastAsia="en-US"/>
          </w:rPr>
          <w:fldChar w:fldCharType="separate"/>
        </w:r>
        <w:r w:rsidR="00D65FD4">
          <w:rPr>
            <w:lang w:val="en-US" w:eastAsia="en-US"/>
          </w:rPr>
          <w:t>1059</w:t>
        </w:r>
        <w:r w:rsidR="00D65FD4">
          <w:rPr>
            <w:lang w:val="en-US" w:eastAsia="en-US"/>
          </w:rPr>
          <w:fldChar w:fldCharType="end"/>
        </w:r>
      </w:hyperlink>
    </w:p>
    <w:p w14:paraId="2C961327" w14:textId="77777777" w:rsidR="00D65FD4" w:rsidRDefault="00DA2F6F">
      <w:pPr>
        <w:pStyle w:val="TOC9"/>
        <w:widowControl/>
        <w:rPr>
          <w:rFonts w:ascii="Calibri" w:hAnsi="Calibri" w:cs="Calibri"/>
          <w:noProof/>
          <w:sz w:val="22"/>
          <w:szCs w:val="22"/>
          <w:lang w:val="en-US"/>
        </w:rPr>
      </w:pPr>
      <w:hyperlink w:anchor="_Toc256001420" w:history="1">
        <w:r w:rsidR="00D65FD4">
          <w:rPr>
            <w:rStyle w:val="Hyperlink"/>
            <w:lang w:val="en-US" w:eastAsia="en-US"/>
          </w:rPr>
          <w:t>7.17.11</w:t>
        </w:r>
        <w:r w:rsidR="00D65FD4">
          <w:rPr>
            <w:rFonts w:ascii="Calibri" w:hAnsi="Calibri" w:cs="Calibri"/>
            <w:noProof/>
            <w:sz w:val="22"/>
            <w:szCs w:val="22"/>
            <w:lang w:val="en-US" w:eastAsia="en-US"/>
          </w:rPr>
          <w:tab/>
        </w:r>
        <w:r w:rsidR="00D65FD4">
          <w:rPr>
            <w:rStyle w:val="Hyperlink"/>
            <w:lang w:val="en-US" w:eastAsia="en-US"/>
          </w:rPr>
          <w:t>Qualifications of Members</w:t>
        </w:r>
        <w:r w:rsidR="00D65FD4">
          <w:rPr>
            <w:lang w:val="en-US" w:eastAsia="en-US"/>
          </w:rPr>
          <w:tab/>
        </w:r>
        <w:r w:rsidR="00D65FD4">
          <w:rPr>
            <w:lang w:val="en-US" w:eastAsia="en-US"/>
          </w:rPr>
          <w:fldChar w:fldCharType="begin"/>
        </w:r>
        <w:r w:rsidR="00D65FD4">
          <w:rPr>
            <w:lang w:val="en-US" w:eastAsia="en-US"/>
          </w:rPr>
          <w:instrText xml:space="preserve"> PAGEREF _Toc256001420 \h </w:instrText>
        </w:r>
        <w:r w:rsidR="00D65FD4">
          <w:rPr>
            <w:lang w:val="en-US" w:eastAsia="en-US"/>
          </w:rPr>
        </w:r>
        <w:r w:rsidR="00D65FD4">
          <w:rPr>
            <w:lang w:val="en-US" w:eastAsia="en-US"/>
          </w:rPr>
          <w:fldChar w:fldCharType="separate"/>
        </w:r>
        <w:r w:rsidR="00D65FD4">
          <w:rPr>
            <w:lang w:val="en-US" w:eastAsia="en-US"/>
          </w:rPr>
          <w:t>1060</w:t>
        </w:r>
        <w:r w:rsidR="00D65FD4">
          <w:rPr>
            <w:lang w:val="en-US" w:eastAsia="en-US"/>
          </w:rPr>
          <w:fldChar w:fldCharType="end"/>
        </w:r>
      </w:hyperlink>
    </w:p>
    <w:p w14:paraId="146990EB" w14:textId="77777777" w:rsidR="00D65FD4" w:rsidRDefault="00DA2F6F">
      <w:pPr>
        <w:pStyle w:val="TOC9"/>
        <w:widowControl/>
        <w:rPr>
          <w:rFonts w:ascii="Calibri" w:hAnsi="Calibri" w:cs="Calibri"/>
          <w:noProof/>
          <w:sz w:val="22"/>
          <w:szCs w:val="22"/>
          <w:lang w:val="en-US"/>
        </w:rPr>
      </w:pPr>
      <w:hyperlink w:anchor="_Toc256001421" w:history="1">
        <w:r w:rsidR="00D65FD4">
          <w:rPr>
            <w:rStyle w:val="Hyperlink"/>
            <w:lang w:val="en-US" w:eastAsia="en-US"/>
          </w:rPr>
          <w:t>7.17.12</w:t>
        </w:r>
        <w:r w:rsidR="00D65FD4">
          <w:rPr>
            <w:rFonts w:ascii="Calibri" w:hAnsi="Calibri" w:cs="Calibri"/>
            <w:noProof/>
            <w:sz w:val="22"/>
            <w:szCs w:val="22"/>
            <w:lang w:val="en-US" w:eastAsia="en-US"/>
          </w:rPr>
          <w:tab/>
        </w:r>
        <w:r w:rsidR="00D65FD4">
          <w:rPr>
            <w:rStyle w:val="Hyperlink"/>
            <w:lang w:val="en-US" w:eastAsia="en-US"/>
          </w:rPr>
          <w:t>Information Exchange Committee Election Procedures and Information Exchange Committee Operating Manual</w:t>
        </w:r>
        <w:r w:rsidR="00D65FD4">
          <w:rPr>
            <w:lang w:val="en-US" w:eastAsia="en-US"/>
          </w:rPr>
          <w:tab/>
        </w:r>
        <w:r w:rsidR="00D65FD4">
          <w:rPr>
            <w:lang w:val="en-US" w:eastAsia="en-US"/>
          </w:rPr>
          <w:fldChar w:fldCharType="begin"/>
        </w:r>
        <w:r w:rsidR="00D65FD4">
          <w:rPr>
            <w:lang w:val="en-US" w:eastAsia="en-US"/>
          </w:rPr>
          <w:instrText xml:space="preserve"> PAGEREF _Toc256001421 \h </w:instrText>
        </w:r>
        <w:r w:rsidR="00D65FD4">
          <w:rPr>
            <w:lang w:val="en-US" w:eastAsia="en-US"/>
          </w:rPr>
        </w:r>
        <w:r w:rsidR="00D65FD4">
          <w:rPr>
            <w:lang w:val="en-US" w:eastAsia="en-US"/>
          </w:rPr>
          <w:fldChar w:fldCharType="separate"/>
        </w:r>
        <w:r w:rsidR="00D65FD4">
          <w:rPr>
            <w:lang w:val="en-US" w:eastAsia="en-US"/>
          </w:rPr>
          <w:t>1061</w:t>
        </w:r>
        <w:r w:rsidR="00D65FD4">
          <w:rPr>
            <w:lang w:val="en-US" w:eastAsia="en-US"/>
          </w:rPr>
          <w:fldChar w:fldCharType="end"/>
        </w:r>
      </w:hyperlink>
    </w:p>
    <w:p w14:paraId="30E9415E" w14:textId="77777777" w:rsidR="00D65FD4" w:rsidRDefault="00DA2F6F">
      <w:pPr>
        <w:pStyle w:val="TOC9"/>
        <w:widowControl/>
        <w:rPr>
          <w:rFonts w:ascii="Calibri" w:hAnsi="Calibri" w:cs="Calibri"/>
          <w:noProof/>
          <w:sz w:val="22"/>
          <w:szCs w:val="22"/>
          <w:lang w:val="en-US"/>
        </w:rPr>
      </w:pPr>
      <w:hyperlink w:anchor="_Toc256001422" w:history="1">
        <w:r w:rsidR="00D65FD4">
          <w:rPr>
            <w:rStyle w:val="Hyperlink"/>
            <w:lang w:val="en-US" w:eastAsia="en-US"/>
          </w:rPr>
          <w:t>7.17.13</w:t>
        </w:r>
        <w:r w:rsidR="00D65FD4">
          <w:rPr>
            <w:rFonts w:ascii="Calibri" w:hAnsi="Calibri" w:cs="Calibri"/>
            <w:noProof/>
            <w:sz w:val="22"/>
            <w:szCs w:val="22"/>
            <w:lang w:val="en-US" w:eastAsia="en-US"/>
          </w:rPr>
          <w:tab/>
        </w:r>
        <w:r w:rsidR="00D65FD4">
          <w:rPr>
            <w:rStyle w:val="Hyperlink"/>
            <w:lang w:val="en-US" w:eastAsia="en-US"/>
          </w:rPr>
          <w:t>Cost Recovery</w:t>
        </w:r>
        <w:r w:rsidR="00D65FD4">
          <w:rPr>
            <w:lang w:val="en-US" w:eastAsia="en-US"/>
          </w:rPr>
          <w:tab/>
        </w:r>
        <w:r w:rsidR="00D65FD4">
          <w:rPr>
            <w:lang w:val="en-US" w:eastAsia="en-US"/>
          </w:rPr>
          <w:fldChar w:fldCharType="begin"/>
        </w:r>
        <w:r w:rsidR="00D65FD4">
          <w:rPr>
            <w:lang w:val="en-US" w:eastAsia="en-US"/>
          </w:rPr>
          <w:instrText xml:space="preserve"> PAGEREF _Toc256001422 \h </w:instrText>
        </w:r>
        <w:r w:rsidR="00D65FD4">
          <w:rPr>
            <w:lang w:val="en-US" w:eastAsia="en-US"/>
          </w:rPr>
        </w:r>
        <w:r w:rsidR="00D65FD4">
          <w:rPr>
            <w:lang w:val="en-US" w:eastAsia="en-US"/>
          </w:rPr>
          <w:fldChar w:fldCharType="separate"/>
        </w:r>
        <w:r w:rsidR="00D65FD4">
          <w:rPr>
            <w:lang w:val="en-US" w:eastAsia="en-US"/>
          </w:rPr>
          <w:t>1062</w:t>
        </w:r>
        <w:r w:rsidR="00D65FD4">
          <w:rPr>
            <w:lang w:val="en-US" w:eastAsia="en-US"/>
          </w:rPr>
          <w:fldChar w:fldCharType="end"/>
        </w:r>
      </w:hyperlink>
    </w:p>
    <w:p w14:paraId="7F7D7D40" w14:textId="77777777" w:rsidR="00D65FD4" w:rsidRDefault="00DA2F6F">
      <w:pPr>
        <w:pStyle w:val="TOC6"/>
        <w:widowControl/>
        <w:rPr>
          <w:rFonts w:ascii="Calibri" w:hAnsi="Calibri" w:cs="Calibri"/>
          <w:noProof/>
          <w:sz w:val="22"/>
          <w:szCs w:val="22"/>
          <w:lang w:val="en-US"/>
        </w:rPr>
      </w:pPr>
      <w:hyperlink w:anchor="_Toc256001423" w:history="1">
        <w:r w:rsidR="00D65FD4">
          <w:rPr>
            <w:rStyle w:val="Hyperlink"/>
            <w:lang w:val="en-US" w:eastAsia="en-US"/>
          </w:rPr>
          <w:t>Schedule 7.1</w:t>
        </w:r>
        <w:r w:rsidR="00D65FD4">
          <w:rPr>
            <w:rFonts w:ascii="Calibri" w:hAnsi="Calibri" w:cs="Calibri"/>
            <w:noProof/>
            <w:sz w:val="22"/>
            <w:szCs w:val="22"/>
            <w:lang w:val="en-US" w:eastAsia="en-US"/>
          </w:rPr>
          <w:tab/>
        </w:r>
        <w:r w:rsidR="00D65FD4">
          <w:rPr>
            <w:rStyle w:val="Hyperlink"/>
            <w:lang w:val="en-US" w:eastAsia="en-US"/>
          </w:rPr>
          <w:t>Metering register</w:t>
        </w:r>
        <w:r w:rsidR="00D65FD4">
          <w:rPr>
            <w:lang w:val="en-US" w:eastAsia="en-US"/>
          </w:rPr>
          <w:tab/>
        </w:r>
        <w:r w:rsidR="00D65FD4">
          <w:rPr>
            <w:lang w:val="en-US" w:eastAsia="en-US"/>
          </w:rPr>
          <w:fldChar w:fldCharType="begin"/>
        </w:r>
        <w:r w:rsidR="00D65FD4">
          <w:rPr>
            <w:lang w:val="en-US" w:eastAsia="en-US"/>
          </w:rPr>
          <w:instrText xml:space="preserve"> PAGEREF _Toc256001423 \h </w:instrText>
        </w:r>
        <w:r w:rsidR="00D65FD4">
          <w:rPr>
            <w:lang w:val="en-US" w:eastAsia="en-US"/>
          </w:rPr>
        </w:r>
        <w:r w:rsidR="00D65FD4">
          <w:rPr>
            <w:lang w:val="en-US" w:eastAsia="en-US"/>
          </w:rPr>
          <w:fldChar w:fldCharType="separate"/>
        </w:r>
        <w:r w:rsidR="00D65FD4">
          <w:rPr>
            <w:lang w:val="en-US" w:eastAsia="en-US"/>
          </w:rPr>
          <w:t>1062</w:t>
        </w:r>
        <w:r w:rsidR="00D65FD4">
          <w:rPr>
            <w:lang w:val="en-US" w:eastAsia="en-US"/>
          </w:rPr>
          <w:fldChar w:fldCharType="end"/>
        </w:r>
      </w:hyperlink>
    </w:p>
    <w:p w14:paraId="0C3AF2BE" w14:textId="77777777" w:rsidR="00D65FD4" w:rsidRDefault="00DA2F6F">
      <w:pPr>
        <w:pStyle w:val="TOC8"/>
        <w:widowControl/>
        <w:rPr>
          <w:rFonts w:ascii="Calibri" w:hAnsi="Calibri" w:cs="Calibri"/>
          <w:noProof/>
          <w:sz w:val="22"/>
          <w:szCs w:val="22"/>
          <w:lang w:val="en-US"/>
        </w:rPr>
      </w:pPr>
      <w:hyperlink w:anchor="_Toc256001424" w:history="1">
        <w:r w:rsidR="00D65FD4">
          <w:rPr>
            <w:rStyle w:val="Hyperlink"/>
            <w:lang w:val="en-US" w:eastAsia="en-US"/>
          </w:rPr>
          <w:t>S7.1.1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_Toc256001424 \h </w:instrText>
        </w:r>
        <w:r w:rsidR="00D65FD4">
          <w:rPr>
            <w:lang w:val="en-US" w:eastAsia="en-US"/>
          </w:rPr>
        </w:r>
        <w:r w:rsidR="00D65FD4">
          <w:rPr>
            <w:lang w:val="en-US" w:eastAsia="en-US"/>
          </w:rPr>
          <w:fldChar w:fldCharType="separate"/>
        </w:r>
        <w:r w:rsidR="00D65FD4">
          <w:rPr>
            <w:lang w:val="en-US" w:eastAsia="en-US"/>
          </w:rPr>
          <w:t>1062</w:t>
        </w:r>
        <w:r w:rsidR="00D65FD4">
          <w:rPr>
            <w:lang w:val="en-US" w:eastAsia="en-US"/>
          </w:rPr>
          <w:fldChar w:fldCharType="end"/>
        </w:r>
      </w:hyperlink>
    </w:p>
    <w:p w14:paraId="4C7F2B7B" w14:textId="77777777" w:rsidR="00D65FD4" w:rsidRDefault="00DA2F6F">
      <w:pPr>
        <w:pStyle w:val="TOC8"/>
        <w:widowControl/>
        <w:rPr>
          <w:rFonts w:ascii="Calibri" w:hAnsi="Calibri" w:cs="Calibri"/>
          <w:noProof/>
          <w:sz w:val="22"/>
          <w:szCs w:val="22"/>
          <w:lang w:val="en-US"/>
        </w:rPr>
      </w:pPr>
      <w:hyperlink w:anchor="_Toc256001425" w:history="1">
        <w:r w:rsidR="00D65FD4">
          <w:rPr>
            <w:rStyle w:val="Hyperlink"/>
            <w:lang w:val="en-US" w:eastAsia="en-US"/>
          </w:rPr>
          <w:t>S7.1.2</w:t>
        </w:r>
        <w:r w:rsidR="00D65FD4">
          <w:rPr>
            <w:rFonts w:ascii="Calibri" w:hAnsi="Calibri" w:cs="Calibri"/>
            <w:noProof/>
            <w:sz w:val="22"/>
            <w:szCs w:val="22"/>
            <w:lang w:val="en-US" w:eastAsia="en-US"/>
          </w:rPr>
          <w:tab/>
        </w:r>
        <w:r w:rsidR="00D65FD4">
          <w:rPr>
            <w:rStyle w:val="Hyperlink"/>
            <w:lang w:val="en-US" w:eastAsia="en-US"/>
          </w:rPr>
          <w:t>Metering register information</w:t>
        </w:r>
        <w:r w:rsidR="00D65FD4">
          <w:rPr>
            <w:lang w:val="en-US" w:eastAsia="en-US"/>
          </w:rPr>
          <w:tab/>
        </w:r>
        <w:r w:rsidR="00D65FD4">
          <w:rPr>
            <w:lang w:val="en-US" w:eastAsia="en-US"/>
          </w:rPr>
          <w:fldChar w:fldCharType="begin"/>
        </w:r>
        <w:r w:rsidR="00D65FD4">
          <w:rPr>
            <w:lang w:val="en-US" w:eastAsia="en-US"/>
          </w:rPr>
          <w:instrText xml:space="preserve"> PAGEREF _Toc256001425 \h </w:instrText>
        </w:r>
        <w:r w:rsidR="00D65FD4">
          <w:rPr>
            <w:lang w:val="en-US" w:eastAsia="en-US"/>
          </w:rPr>
        </w:r>
        <w:r w:rsidR="00D65FD4">
          <w:rPr>
            <w:lang w:val="en-US" w:eastAsia="en-US"/>
          </w:rPr>
          <w:fldChar w:fldCharType="separate"/>
        </w:r>
        <w:r w:rsidR="00D65FD4">
          <w:rPr>
            <w:lang w:val="en-US" w:eastAsia="en-US"/>
          </w:rPr>
          <w:t>1062</w:t>
        </w:r>
        <w:r w:rsidR="00D65FD4">
          <w:rPr>
            <w:lang w:val="en-US" w:eastAsia="en-US"/>
          </w:rPr>
          <w:fldChar w:fldCharType="end"/>
        </w:r>
      </w:hyperlink>
    </w:p>
    <w:p w14:paraId="45B3D9F6" w14:textId="77777777" w:rsidR="00D65FD4" w:rsidRDefault="00DA2F6F">
      <w:pPr>
        <w:pStyle w:val="TOC6"/>
        <w:widowControl/>
        <w:rPr>
          <w:rFonts w:ascii="Calibri" w:hAnsi="Calibri" w:cs="Calibri"/>
          <w:noProof/>
          <w:sz w:val="22"/>
          <w:szCs w:val="22"/>
          <w:lang w:val="en-US"/>
        </w:rPr>
      </w:pPr>
      <w:hyperlink w:anchor="_Toc256001426" w:history="1">
        <w:r w:rsidR="00D65FD4">
          <w:rPr>
            <w:rStyle w:val="Hyperlink"/>
            <w:lang w:val="en-US" w:eastAsia="en-US"/>
          </w:rPr>
          <w:t>Schedule 7.2</w:t>
        </w:r>
        <w:r w:rsidR="00D65FD4">
          <w:rPr>
            <w:rFonts w:ascii="Calibri" w:hAnsi="Calibri" w:cs="Calibri"/>
            <w:noProof/>
            <w:sz w:val="22"/>
            <w:szCs w:val="22"/>
            <w:lang w:val="en-US" w:eastAsia="en-US"/>
          </w:rPr>
          <w:tab/>
        </w:r>
        <w:r w:rsidR="00D65FD4">
          <w:rPr>
            <w:rStyle w:val="Hyperlink"/>
            <w:lang w:val="en-US" w:eastAsia="en-US"/>
          </w:rPr>
          <w:t>Metering Provider</w:t>
        </w:r>
        <w:r w:rsidR="00D65FD4">
          <w:rPr>
            <w:lang w:val="en-US" w:eastAsia="en-US"/>
          </w:rPr>
          <w:tab/>
        </w:r>
        <w:r w:rsidR="00D65FD4">
          <w:rPr>
            <w:lang w:val="en-US" w:eastAsia="en-US"/>
          </w:rPr>
          <w:fldChar w:fldCharType="begin"/>
        </w:r>
        <w:r w:rsidR="00D65FD4">
          <w:rPr>
            <w:lang w:val="en-US" w:eastAsia="en-US"/>
          </w:rPr>
          <w:instrText xml:space="preserve"> PAGEREF _Toc256001426 \h </w:instrText>
        </w:r>
        <w:r w:rsidR="00D65FD4">
          <w:rPr>
            <w:lang w:val="en-US" w:eastAsia="en-US"/>
          </w:rPr>
        </w:r>
        <w:r w:rsidR="00D65FD4">
          <w:rPr>
            <w:lang w:val="en-US" w:eastAsia="en-US"/>
          </w:rPr>
          <w:fldChar w:fldCharType="separate"/>
        </w:r>
        <w:r w:rsidR="00D65FD4">
          <w:rPr>
            <w:lang w:val="en-US" w:eastAsia="en-US"/>
          </w:rPr>
          <w:t>1064</w:t>
        </w:r>
        <w:r w:rsidR="00D65FD4">
          <w:rPr>
            <w:lang w:val="en-US" w:eastAsia="en-US"/>
          </w:rPr>
          <w:fldChar w:fldCharType="end"/>
        </w:r>
      </w:hyperlink>
    </w:p>
    <w:p w14:paraId="1FBD88C3" w14:textId="77777777" w:rsidR="00D65FD4" w:rsidRDefault="00DA2F6F">
      <w:pPr>
        <w:pStyle w:val="TOC8"/>
        <w:widowControl/>
        <w:rPr>
          <w:rFonts w:ascii="Calibri" w:hAnsi="Calibri" w:cs="Calibri"/>
          <w:noProof/>
          <w:sz w:val="22"/>
          <w:szCs w:val="22"/>
          <w:lang w:val="en-US"/>
        </w:rPr>
      </w:pPr>
      <w:hyperlink w:anchor="_Toc256001427" w:history="1">
        <w:r w:rsidR="00D65FD4">
          <w:rPr>
            <w:rStyle w:val="Hyperlink"/>
            <w:lang w:val="en-US" w:eastAsia="en-US"/>
          </w:rPr>
          <w:t>S7.2.1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_Toc256001427 \h </w:instrText>
        </w:r>
        <w:r w:rsidR="00D65FD4">
          <w:rPr>
            <w:lang w:val="en-US" w:eastAsia="en-US"/>
          </w:rPr>
        </w:r>
        <w:r w:rsidR="00D65FD4">
          <w:rPr>
            <w:lang w:val="en-US" w:eastAsia="en-US"/>
          </w:rPr>
          <w:fldChar w:fldCharType="separate"/>
        </w:r>
        <w:r w:rsidR="00D65FD4">
          <w:rPr>
            <w:lang w:val="en-US" w:eastAsia="en-US"/>
          </w:rPr>
          <w:t>1064</w:t>
        </w:r>
        <w:r w:rsidR="00D65FD4">
          <w:rPr>
            <w:lang w:val="en-US" w:eastAsia="en-US"/>
          </w:rPr>
          <w:fldChar w:fldCharType="end"/>
        </w:r>
      </w:hyperlink>
    </w:p>
    <w:p w14:paraId="453464E0" w14:textId="77777777" w:rsidR="00D65FD4" w:rsidRDefault="00DA2F6F">
      <w:pPr>
        <w:pStyle w:val="TOC8"/>
        <w:widowControl/>
        <w:rPr>
          <w:rFonts w:ascii="Calibri" w:hAnsi="Calibri" w:cs="Calibri"/>
          <w:noProof/>
          <w:sz w:val="22"/>
          <w:szCs w:val="22"/>
          <w:lang w:val="en-US"/>
        </w:rPr>
      </w:pPr>
      <w:hyperlink w:anchor="_Toc256001428" w:history="1">
        <w:r w:rsidR="00D65FD4">
          <w:rPr>
            <w:rStyle w:val="Hyperlink"/>
            <w:lang w:val="en-US" w:eastAsia="en-US"/>
          </w:rPr>
          <w:t>S7.2.2</w:t>
        </w:r>
        <w:r w:rsidR="00D65FD4">
          <w:rPr>
            <w:rFonts w:ascii="Calibri" w:hAnsi="Calibri" w:cs="Calibri"/>
            <w:noProof/>
            <w:sz w:val="22"/>
            <w:szCs w:val="22"/>
            <w:lang w:val="en-US" w:eastAsia="en-US"/>
          </w:rPr>
          <w:tab/>
        </w:r>
        <w:r w:rsidR="00D65FD4">
          <w:rPr>
            <w:rStyle w:val="Hyperlink"/>
            <w:lang w:val="en-US" w:eastAsia="en-US"/>
          </w:rPr>
          <w:t>Categories of registration</w:t>
        </w:r>
        <w:r w:rsidR="00D65FD4">
          <w:rPr>
            <w:lang w:val="en-US" w:eastAsia="en-US"/>
          </w:rPr>
          <w:tab/>
        </w:r>
        <w:r w:rsidR="00D65FD4">
          <w:rPr>
            <w:lang w:val="en-US" w:eastAsia="en-US"/>
          </w:rPr>
          <w:fldChar w:fldCharType="begin"/>
        </w:r>
        <w:r w:rsidR="00D65FD4">
          <w:rPr>
            <w:lang w:val="en-US" w:eastAsia="en-US"/>
          </w:rPr>
          <w:instrText xml:space="preserve"> PAGEREF _Toc256001428 \h </w:instrText>
        </w:r>
        <w:r w:rsidR="00D65FD4">
          <w:rPr>
            <w:lang w:val="en-US" w:eastAsia="en-US"/>
          </w:rPr>
        </w:r>
        <w:r w:rsidR="00D65FD4">
          <w:rPr>
            <w:lang w:val="en-US" w:eastAsia="en-US"/>
          </w:rPr>
          <w:fldChar w:fldCharType="separate"/>
        </w:r>
        <w:r w:rsidR="00D65FD4">
          <w:rPr>
            <w:lang w:val="en-US" w:eastAsia="en-US"/>
          </w:rPr>
          <w:t>1064</w:t>
        </w:r>
        <w:r w:rsidR="00D65FD4">
          <w:rPr>
            <w:lang w:val="en-US" w:eastAsia="en-US"/>
          </w:rPr>
          <w:fldChar w:fldCharType="end"/>
        </w:r>
      </w:hyperlink>
    </w:p>
    <w:p w14:paraId="060EBC85" w14:textId="77777777" w:rsidR="00D65FD4" w:rsidRDefault="00DA2F6F">
      <w:pPr>
        <w:pStyle w:val="TOC8"/>
        <w:widowControl/>
        <w:rPr>
          <w:rFonts w:ascii="Calibri" w:hAnsi="Calibri" w:cs="Calibri"/>
          <w:noProof/>
          <w:sz w:val="22"/>
          <w:szCs w:val="22"/>
          <w:lang w:val="en-US"/>
        </w:rPr>
      </w:pPr>
      <w:hyperlink w:anchor="_Toc256001429" w:history="1">
        <w:r w:rsidR="00D65FD4">
          <w:rPr>
            <w:rStyle w:val="Hyperlink"/>
            <w:lang w:val="en-US" w:eastAsia="en-US"/>
          </w:rPr>
          <w:t>S7.2.3</w:t>
        </w:r>
        <w:r w:rsidR="00D65FD4">
          <w:rPr>
            <w:rFonts w:ascii="Calibri" w:hAnsi="Calibri" w:cs="Calibri"/>
            <w:noProof/>
            <w:sz w:val="22"/>
            <w:szCs w:val="22"/>
            <w:lang w:val="en-US" w:eastAsia="en-US"/>
          </w:rPr>
          <w:tab/>
        </w:r>
        <w:r w:rsidR="00D65FD4">
          <w:rPr>
            <w:rStyle w:val="Hyperlink"/>
            <w:lang w:val="en-US" w:eastAsia="en-US"/>
          </w:rPr>
          <w:t>Capabilities of Metering Providers for metering installations types 1, 2, 3, 4 and 4A</w:t>
        </w:r>
        <w:r w:rsidR="00D65FD4">
          <w:rPr>
            <w:lang w:val="en-US" w:eastAsia="en-US"/>
          </w:rPr>
          <w:tab/>
        </w:r>
        <w:r w:rsidR="00D65FD4">
          <w:rPr>
            <w:lang w:val="en-US" w:eastAsia="en-US"/>
          </w:rPr>
          <w:fldChar w:fldCharType="begin"/>
        </w:r>
        <w:r w:rsidR="00D65FD4">
          <w:rPr>
            <w:lang w:val="en-US" w:eastAsia="en-US"/>
          </w:rPr>
          <w:instrText xml:space="preserve"> PAGEREF _Toc256001429 \h </w:instrText>
        </w:r>
        <w:r w:rsidR="00D65FD4">
          <w:rPr>
            <w:lang w:val="en-US" w:eastAsia="en-US"/>
          </w:rPr>
        </w:r>
        <w:r w:rsidR="00D65FD4">
          <w:rPr>
            <w:lang w:val="en-US" w:eastAsia="en-US"/>
          </w:rPr>
          <w:fldChar w:fldCharType="separate"/>
        </w:r>
        <w:r w:rsidR="00D65FD4">
          <w:rPr>
            <w:lang w:val="en-US" w:eastAsia="en-US"/>
          </w:rPr>
          <w:t>1066</w:t>
        </w:r>
        <w:r w:rsidR="00D65FD4">
          <w:rPr>
            <w:lang w:val="en-US" w:eastAsia="en-US"/>
          </w:rPr>
          <w:fldChar w:fldCharType="end"/>
        </w:r>
      </w:hyperlink>
    </w:p>
    <w:p w14:paraId="7E62F74E" w14:textId="77777777" w:rsidR="00D65FD4" w:rsidRDefault="00DA2F6F">
      <w:pPr>
        <w:pStyle w:val="TOC8"/>
        <w:widowControl/>
        <w:rPr>
          <w:rFonts w:ascii="Calibri" w:hAnsi="Calibri" w:cs="Calibri"/>
          <w:noProof/>
          <w:sz w:val="22"/>
          <w:szCs w:val="22"/>
          <w:lang w:val="en-US"/>
        </w:rPr>
      </w:pPr>
      <w:hyperlink w:anchor="_Toc256001430" w:history="1">
        <w:r w:rsidR="00D65FD4">
          <w:rPr>
            <w:rStyle w:val="Hyperlink"/>
            <w:lang w:val="en-US" w:eastAsia="en-US"/>
          </w:rPr>
          <w:t>S7.2.4</w:t>
        </w:r>
        <w:r w:rsidR="00D65FD4">
          <w:rPr>
            <w:rFonts w:ascii="Calibri" w:hAnsi="Calibri" w:cs="Calibri"/>
            <w:noProof/>
            <w:sz w:val="22"/>
            <w:szCs w:val="22"/>
            <w:lang w:val="en-US" w:eastAsia="en-US"/>
          </w:rPr>
          <w:tab/>
        </w:r>
        <w:r w:rsidR="00D65FD4">
          <w:rPr>
            <w:rStyle w:val="Hyperlink"/>
            <w:lang w:val="en-US" w:eastAsia="en-US"/>
          </w:rPr>
          <w:t>Capabilities of Metering Providers for metering installations types 5 and 6</w:t>
        </w:r>
        <w:r w:rsidR="00D65FD4">
          <w:rPr>
            <w:lang w:val="en-US" w:eastAsia="en-US"/>
          </w:rPr>
          <w:tab/>
        </w:r>
        <w:r w:rsidR="00D65FD4">
          <w:rPr>
            <w:lang w:val="en-US" w:eastAsia="en-US"/>
          </w:rPr>
          <w:fldChar w:fldCharType="begin"/>
        </w:r>
        <w:r w:rsidR="00D65FD4">
          <w:rPr>
            <w:lang w:val="en-US" w:eastAsia="en-US"/>
          </w:rPr>
          <w:instrText xml:space="preserve"> PAGEREF _Toc256001430 \h </w:instrText>
        </w:r>
        <w:r w:rsidR="00D65FD4">
          <w:rPr>
            <w:lang w:val="en-US" w:eastAsia="en-US"/>
          </w:rPr>
        </w:r>
        <w:r w:rsidR="00D65FD4">
          <w:rPr>
            <w:lang w:val="en-US" w:eastAsia="en-US"/>
          </w:rPr>
          <w:fldChar w:fldCharType="separate"/>
        </w:r>
        <w:r w:rsidR="00D65FD4">
          <w:rPr>
            <w:lang w:val="en-US" w:eastAsia="en-US"/>
          </w:rPr>
          <w:t>1068</w:t>
        </w:r>
        <w:r w:rsidR="00D65FD4">
          <w:rPr>
            <w:lang w:val="en-US" w:eastAsia="en-US"/>
          </w:rPr>
          <w:fldChar w:fldCharType="end"/>
        </w:r>
      </w:hyperlink>
    </w:p>
    <w:p w14:paraId="35B665FF" w14:textId="77777777" w:rsidR="00D65FD4" w:rsidRDefault="00DA2F6F">
      <w:pPr>
        <w:pStyle w:val="TOC8"/>
        <w:widowControl/>
        <w:rPr>
          <w:rFonts w:ascii="Calibri" w:hAnsi="Calibri" w:cs="Calibri"/>
          <w:noProof/>
          <w:sz w:val="22"/>
          <w:szCs w:val="22"/>
          <w:lang w:val="en-US"/>
        </w:rPr>
      </w:pPr>
      <w:hyperlink w:anchor="_Toc256001431" w:history="1">
        <w:r w:rsidR="00D65FD4">
          <w:rPr>
            <w:rStyle w:val="Hyperlink"/>
            <w:lang w:val="en-US" w:eastAsia="en-US"/>
          </w:rPr>
          <w:t>S7.2.5</w:t>
        </w:r>
        <w:r w:rsidR="00D65FD4">
          <w:rPr>
            <w:rFonts w:ascii="Calibri" w:hAnsi="Calibri" w:cs="Calibri"/>
            <w:noProof/>
            <w:sz w:val="22"/>
            <w:szCs w:val="22"/>
            <w:lang w:val="en-US" w:eastAsia="en-US"/>
          </w:rPr>
          <w:tab/>
        </w:r>
        <w:r w:rsidR="00D65FD4">
          <w:rPr>
            <w:rStyle w:val="Hyperlink"/>
            <w:lang w:val="en-US" w:eastAsia="en-US"/>
          </w:rPr>
          <w:t>Capabilities of Metering Providers for small customer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_Toc256001431 \h </w:instrText>
        </w:r>
        <w:r w:rsidR="00D65FD4">
          <w:rPr>
            <w:lang w:val="en-US" w:eastAsia="en-US"/>
          </w:rPr>
        </w:r>
        <w:r w:rsidR="00D65FD4">
          <w:rPr>
            <w:lang w:val="en-US" w:eastAsia="en-US"/>
          </w:rPr>
          <w:fldChar w:fldCharType="separate"/>
        </w:r>
        <w:r w:rsidR="00D65FD4">
          <w:rPr>
            <w:lang w:val="en-US" w:eastAsia="en-US"/>
          </w:rPr>
          <w:t>1068</w:t>
        </w:r>
        <w:r w:rsidR="00D65FD4">
          <w:rPr>
            <w:lang w:val="en-US" w:eastAsia="en-US"/>
          </w:rPr>
          <w:fldChar w:fldCharType="end"/>
        </w:r>
      </w:hyperlink>
    </w:p>
    <w:p w14:paraId="3173A873" w14:textId="77777777" w:rsidR="00D65FD4" w:rsidRDefault="00DA2F6F">
      <w:pPr>
        <w:pStyle w:val="TOC8"/>
        <w:widowControl/>
        <w:rPr>
          <w:rFonts w:ascii="Calibri" w:hAnsi="Calibri" w:cs="Calibri"/>
          <w:noProof/>
          <w:sz w:val="22"/>
          <w:szCs w:val="22"/>
          <w:lang w:val="en-US"/>
        </w:rPr>
      </w:pPr>
      <w:hyperlink w:anchor="_Toc256001432" w:history="1">
        <w:r w:rsidR="00D65FD4">
          <w:rPr>
            <w:rStyle w:val="Hyperlink"/>
            <w:lang w:val="en-US" w:eastAsia="en-US"/>
          </w:rPr>
          <w:t>S7.2.6</w:t>
        </w:r>
        <w:r w:rsidR="00D65FD4">
          <w:rPr>
            <w:rFonts w:ascii="Calibri" w:hAnsi="Calibri" w:cs="Calibri"/>
            <w:noProof/>
            <w:sz w:val="22"/>
            <w:szCs w:val="22"/>
            <w:lang w:val="en-US" w:eastAsia="en-US"/>
          </w:rPr>
          <w:tab/>
        </w:r>
        <w:r w:rsidR="00D65FD4">
          <w:rPr>
            <w:rStyle w:val="Hyperlink"/>
            <w:lang w:val="en-US" w:eastAsia="en-US"/>
          </w:rPr>
          <w:t>Capabilities of the Accredited Service Provider category</w:t>
        </w:r>
        <w:r w:rsidR="00D65FD4">
          <w:rPr>
            <w:lang w:val="en-US" w:eastAsia="en-US"/>
          </w:rPr>
          <w:tab/>
        </w:r>
        <w:r w:rsidR="00D65FD4">
          <w:rPr>
            <w:lang w:val="en-US" w:eastAsia="en-US"/>
          </w:rPr>
          <w:fldChar w:fldCharType="begin"/>
        </w:r>
        <w:r w:rsidR="00D65FD4">
          <w:rPr>
            <w:lang w:val="en-US" w:eastAsia="en-US"/>
          </w:rPr>
          <w:instrText xml:space="preserve"> PAGEREF _Toc256001432 \h </w:instrText>
        </w:r>
        <w:r w:rsidR="00D65FD4">
          <w:rPr>
            <w:lang w:val="en-US" w:eastAsia="en-US"/>
          </w:rPr>
        </w:r>
        <w:r w:rsidR="00D65FD4">
          <w:rPr>
            <w:lang w:val="en-US" w:eastAsia="en-US"/>
          </w:rPr>
          <w:fldChar w:fldCharType="separate"/>
        </w:r>
        <w:r w:rsidR="00D65FD4">
          <w:rPr>
            <w:lang w:val="en-US" w:eastAsia="en-US"/>
          </w:rPr>
          <w:t>1068</w:t>
        </w:r>
        <w:r w:rsidR="00D65FD4">
          <w:rPr>
            <w:lang w:val="en-US" w:eastAsia="en-US"/>
          </w:rPr>
          <w:fldChar w:fldCharType="end"/>
        </w:r>
      </w:hyperlink>
    </w:p>
    <w:p w14:paraId="3D122230" w14:textId="77777777" w:rsidR="00D65FD4" w:rsidRDefault="00DA2F6F">
      <w:pPr>
        <w:pStyle w:val="TOC6"/>
        <w:widowControl/>
        <w:rPr>
          <w:rFonts w:ascii="Calibri" w:hAnsi="Calibri" w:cs="Calibri"/>
          <w:noProof/>
          <w:sz w:val="22"/>
          <w:szCs w:val="22"/>
          <w:lang w:val="en-US"/>
        </w:rPr>
      </w:pPr>
      <w:hyperlink w:anchor="_Toc256001433" w:history="1">
        <w:r w:rsidR="00D65FD4">
          <w:rPr>
            <w:rStyle w:val="Hyperlink"/>
            <w:lang w:val="en-US" w:eastAsia="en-US"/>
          </w:rPr>
          <w:t>Schedule 7.3</w:t>
        </w:r>
        <w:r w:rsidR="00D65FD4">
          <w:rPr>
            <w:rFonts w:ascii="Calibri" w:hAnsi="Calibri" w:cs="Calibri"/>
            <w:noProof/>
            <w:sz w:val="22"/>
            <w:szCs w:val="22"/>
            <w:lang w:val="en-US" w:eastAsia="en-US"/>
          </w:rPr>
          <w:tab/>
        </w:r>
        <w:r w:rsidR="00D65FD4">
          <w:rPr>
            <w:rStyle w:val="Hyperlink"/>
            <w:lang w:val="en-US" w:eastAsia="en-US"/>
          </w:rPr>
          <w:t>Metering Data Provider</w:t>
        </w:r>
        <w:r w:rsidR="00D65FD4">
          <w:rPr>
            <w:lang w:val="en-US" w:eastAsia="en-US"/>
          </w:rPr>
          <w:tab/>
        </w:r>
        <w:r w:rsidR="00D65FD4">
          <w:rPr>
            <w:lang w:val="en-US" w:eastAsia="en-US"/>
          </w:rPr>
          <w:fldChar w:fldCharType="begin"/>
        </w:r>
        <w:r w:rsidR="00D65FD4">
          <w:rPr>
            <w:lang w:val="en-US" w:eastAsia="en-US"/>
          </w:rPr>
          <w:instrText xml:space="preserve"> PAGEREF _Toc256001433 \h </w:instrText>
        </w:r>
        <w:r w:rsidR="00D65FD4">
          <w:rPr>
            <w:lang w:val="en-US" w:eastAsia="en-US"/>
          </w:rPr>
        </w:r>
        <w:r w:rsidR="00D65FD4">
          <w:rPr>
            <w:lang w:val="en-US" w:eastAsia="en-US"/>
          </w:rPr>
          <w:fldChar w:fldCharType="separate"/>
        </w:r>
        <w:r w:rsidR="00D65FD4">
          <w:rPr>
            <w:lang w:val="en-US" w:eastAsia="en-US"/>
          </w:rPr>
          <w:t>1069</w:t>
        </w:r>
        <w:r w:rsidR="00D65FD4">
          <w:rPr>
            <w:lang w:val="en-US" w:eastAsia="en-US"/>
          </w:rPr>
          <w:fldChar w:fldCharType="end"/>
        </w:r>
      </w:hyperlink>
    </w:p>
    <w:p w14:paraId="7BB6602E" w14:textId="77777777" w:rsidR="00D65FD4" w:rsidRDefault="00DA2F6F">
      <w:pPr>
        <w:pStyle w:val="TOC8"/>
        <w:widowControl/>
        <w:rPr>
          <w:rFonts w:ascii="Calibri" w:hAnsi="Calibri" w:cs="Calibri"/>
          <w:noProof/>
          <w:sz w:val="22"/>
          <w:szCs w:val="22"/>
          <w:lang w:val="en-US"/>
        </w:rPr>
      </w:pPr>
      <w:hyperlink w:anchor="_Toc256001434" w:history="1">
        <w:r w:rsidR="00D65FD4">
          <w:rPr>
            <w:rStyle w:val="Hyperlink"/>
            <w:lang w:val="en-US" w:eastAsia="en-US"/>
          </w:rPr>
          <w:t>S7.3.1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_Toc256001434 \h </w:instrText>
        </w:r>
        <w:r w:rsidR="00D65FD4">
          <w:rPr>
            <w:lang w:val="en-US" w:eastAsia="en-US"/>
          </w:rPr>
        </w:r>
        <w:r w:rsidR="00D65FD4">
          <w:rPr>
            <w:lang w:val="en-US" w:eastAsia="en-US"/>
          </w:rPr>
          <w:fldChar w:fldCharType="separate"/>
        </w:r>
        <w:r w:rsidR="00D65FD4">
          <w:rPr>
            <w:lang w:val="en-US" w:eastAsia="en-US"/>
          </w:rPr>
          <w:t>1069</w:t>
        </w:r>
        <w:r w:rsidR="00D65FD4">
          <w:rPr>
            <w:lang w:val="en-US" w:eastAsia="en-US"/>
          </w:rPr>
          <w:fldChar w:fldCharType="end"/>
        </w:r>
      </w:hyperlink>
    </w:p>
    <w:p w14:paraId="1E94AF43" w14:textId="77777777" w:rsidR="00D65FD4" w:rsidRDefault="00DA2F6F">
      <w:pPr>
        <w:pStyle w:val="TOC8"/>
        <w:widowControl/>
        <w:rPr>
          <w:rFonts w:ascii="Calibri" w:hAnsi="Calibri" w:cs="Calibri"/>
          <w:noProof/>
          <w:sz w:val="22"/>
          <w:szCs w:val="22"/>
          <w:lang w:val="en-US"/>
        </w:rPr>
      </w:pPr>
      <w:hyperlink w:anchor="_Toc256001435" w:history="1">
        <w:r w:rsidR="00D65FD4">
          <w:rPr>
            <w:rStyle w:val="Hyperlink"/>
            <w:lang w:val="en-US" w:eastAsia="en-US"/>
          </w:rPr>
          <w:t>S7.3.2</w:t>
        </w:r>
        <w:r w:rsidR="00D65FD4">
          <w:rPr>
            <w:rFonts w:ascii="Calibri" w:hAnsi="Calibri" w:cs="Calibri"/>
            <w:noProof/>
            <w:sz w:val="22"/>
            <w:szCs w:val="22"/>
            <w:lang w:val="en-US" w:eastAsia="en-US"/>
          </w:rPr>
          <w:tab/>
        </w:r>
        <w:r w:rsidR="00D65FD4">
          <w:rPr>
            <w:rStyle w:val="Hyperlink"/>
            <w:lang w:val="en-US" w:eastAsia="en-US"/>
          </w:rPr>
          <w:t>Categories of registration</w:t>
        </w:r>
        <w:r w:rsidR="00D65FD4">
          <w:rPr>
            <w:lang w:val="en-US" w:eastAsia="en-US"/>
          </w:rPr>
          <w:tab/>
        </w:r>
        <w:r w:rsidR="00D65FD4">
          <w:rPr>
            <w:lang w:val="en-US" w:eastAsia="en-US"/>
          </w:rPr>
          <w:fldChar w:fldCharType="begin"/>
        </w:r>
        <w:r w:rsidR="00D65FD4">
          <w:rPr>
            <w:lang w:val="en-US" w:eastAsia="en-US"/>
          </w:rPr>
          <w:instrText xml:space="preserve"> PAGEREF _Toc256001435 \h </w:instrText>
        </w:r>
        <w:r w:rsidR="00D65FD4">
          <w:rPr>
            <w:lang w:val="en-US" w:eastAsia="en-US"/>
          </w:rPr>
        </w:r>
        <w:r w:rsidR="00D65FD4">
          <w:rPr>
            <w:lang w:val="en-US" w:eastAsia="en-US"/>
          </w:rPr>
          <w:fldChar w:fldCharType="separate"/>
        </w:r>
        <w:r w:rsidR="00D65FD4">
          <w:rPr>
            <w:lang w:val="en-US" w:eastAsia="en-US"/>
          </w:rPr>
          <w:t>1069</w:t>
        </w:r>
        <w:r w:rsidR="00D65FD4">
          <w:rPr>
            <w:lang w:val="en-US" w:eastAsia="en-US"/>
          </w:rPr>
          <w:fldChar w:fldCharType="end"/>
        </w:r>
      </w:hyperlink>
    </w:p>
    <w:p w14:paraId="49145C34" w14:textId="77777777" w:rsidR="00D65FD4" w:rsidRDefault="00DA2F6F">
      <w:pPr>
        <w:pStyle w:val="TOC8"/>
        <w:widowControl/>
        <w:rPr>
          <w:rFonts w:ascii="Calibri" w:hAnsi="Calibri" w:cs="Calibri"/>
          <w:noProof/>
          <w:sz w:val="22"/>
          <w:szCs w:val="22"/>
          <w:lang w:val="en-US"/>
        </w:rPr>
      </w:pPr>
      <w:hyperlink w:anchor="_Toc256001436" w:history="1">
        <w:r w:rsidR="00D65FD4">
          <w:rPr>
            <w:rStyle w:val="Hyperlink"/>
            <w:lang w:val="en-US" w:eastAsia="en-US"/>
          </w:rPr>
          <w:t>S7.3.3</w:t>
        </w:r>
        <w:r w:rsidR="00D65FD4">
          <w:rPr>
            <w:rFonts w:ascii="Calibri" w:hAnsi="Calibri" w:cs="Calibri"/>
            <w:noProof/>
            <w:sz w:val="22"/>
            <w:szCs w:val="22"/>
            <w:lang w:val="en-US" w:eastAsia="en-US"/>
          </w:rPr>
          <w:tab/>
        </w:r>
        <w:r w:rsidR="00D65FD4">
          <w:rPr>
            <w:rStyle w:val="Hyperlink"/>
            <w:lang w:val="en-US" w:eastAsia="en-US"/>
          </w:rPr>
          <w:t>Capabilities of Metering Data Providers</w:t>
        </w:r>
        <w:r w:rsidR="00D65FD4">
          <w:rPr>
            <w:lang w:val="en-US" w:eastAsia="en-US"/>
          </w:rPr>
          <w:tab/>
        </w:r>
        <w:r w:rsidR="00D65FD4">
          <w:rPr>
            <w:lang w:val="en-US" w:eastAsia="en-US"/>
          </w:rPr>
          <w:fldChar w:fldCharType="begin"/>
        </w:r>
        <w:r w:rsidR="00D65FD4">
          <w:rPr>
            <w:lang w:val="en-US" w:eastAsia="en-US"/>
          </w:rPr>
          <w:instrText xml:space="preserve"> PAGEREF _Toc256001436 \h </w:instrText>
        </w:r>
        <w:r w:rsidR="00D65FD4">
          <w:rPr>
            <w:lang w:val="en-US" w:eastAsia="en-US"/>
          </w:rPr>
        </w:r>
        <w:r w:rsidR="00D65FD4">
          <w:rPr>
            <w:lang w:val="en-US" w:eastAsia="en-US"/>
          </w:rPr>
          <w:fldChar w:fldCharType="separate"/>
        </w:r>
        <w:r w:rsidR="00D65FD4">
          <w:rPr>
            <w:lang w:val="en-US" w:eastAsia="en-US"/>
          </w:rPr>
          <w:t>1069</w:t>
        </w:r>
        <w:r w:rsidR="00D65FD4">
          <w:rPr>
            <w:lang w:val="en-US" w:eastAsia="en-US"/>
          </w:rPr>
          <w:fldChar w:fldCharType="end"/>
        </w:r>
      </w:hyperlink>
    </w:p>
    <w:p w14:paraId="2D221FF1" w14:textId="77777777" w:rsidR="00D65FD4" w:rsidRDefault="00DA2F6F">
      <w:pPr>
        <w:pStyle w:val="TOC8"/>
        <w:widowControl/>
        <w:rPr>
          <w:rFonts w:ascii="Calibri" w:hAnsi="Calibri" w:cs="Calibri"/>
          <w:noProof/>
          <w:sz w:val="22"/>
          <w:szCs w:val="22"/>
          <w:lang w:val="en-US"/>
        </w:rPr>
      </w:pPr>
      <w:hyperlink w:anchor="_Toc256001437" w:history="1">
        <w:r w:rsidR="00D65FD4">
          <w:rPr>
            <w:rStyle w:val="Hyperlink"/>
            <w:lang w:val="en-US" w:eastAsia="en-US"/>
          </w:rPr>
          <w:t>S7.3.4</w:t>
        </w:r>
        <w:r w:rsidR="00D65FD4">
          <w:rPr>
            <w:rFonts w:ascii="Calibri" w:hAnsi="Calibri" w:cs="Calibri"/>
            <w:noProof/>
            <w:sz w:val="22"/>
            <w:szCs w:val="22"/>
            <w:lang w:val="en-US" w:eastAsia="en-US"/>
          </w:rPr>
          <w:tab/>
        </w:r>
        <w:r w:rsidR="00D65FD4">
          <w:rPr>
            <w:rStyle w:val="Hyperlink"/>
            <w:lang w:val="en-US" w:eastAsia="en-US"/>
          </w:rPr>
          <w:t>Capabilities of Metering Data Providers for small customer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_Toc256001437 \h </w:instrText>
        </w:r>
        <w:r w:rsidR="00D65FD4">
          <w:rPr>
            <w:lang w:val="en-US" w:eastAsia="en-US"/>
          </w:rPr>
        </w:r>
        <w:r w:rsidR="00D65FD4">
          <w:rPr>
            <w:lang w:val="en-US" w:eastAsia="en-US"/>
          </w:rPr>
          <w:fldChar w:fldCharType="separate"/>
        </w:r>
        <w:r w:rsidR="00D65FD4">
          <w:rPr>
            <w:lang w:val="en-US" w:eastAsia="en-US"/>
          </w:rPr>
          <w:t>1071</w:t>
        </w:r>
        <w:r w:rsidR="00D65FD4">
          <w:rPr>
            <w:lang w:val="en-US" w:eastAsia="en-US"/>
          </w:rPr>
          <w:fldChar w:fldCharType="end"/>
        </w:r>
      </w:hyperlink>
    </w:p>
    <w:p w14:paraId="11302D5B" w14:textId="77777777" w:rsidR="00D65FD4" w:rsidRDefault="00DA2F6F">
      <w:pPr>
        <w:pStyle w:val="TOC6"/>
        <w:widowControl/>
        <w:rPr>
          <w:rFonts w:ascii="Calibri" w:hAnsi="Calibri" w:cs="Calibri"/>
          <w:noProof/>
          <w:sz w:val="22"/>
          <w:szCs w:val="22"/>
          <w:lang w:val="en-US"/>
        </w:rPr>
      </w:pPr>
      <w:hyperlink w:anchor="_Toc256001438" w:history="1">
        <w:r w:rsidR="00D65FD4">
          <w:rPr>
            <w:rStyle w:val="Hyperlink"/>
            <w:lang w:val="en-US" w:eastAsia="en-US"/>
          </w:rPr>
          <w:t>Schedule 7.4</w:t>
        </w:r>
        <w:r w:rsidR="00D65FD4">
          <w:rPr>
            <w:rFonts w:ascii="Calibri" w:hAnsi="Calibri" w:cs="Calibri"/>
            <w:noProof/>
            <w:sz w:val="22"/>
            <w:szCs w:val="22"/>
            <w:lang w:val="en-US" w:eastAsia="en-US"/>
          </w:rPr>
          <w:tab/>
        </w:r>
        <w:r w:rsidR="00D65FD4">
          <w:rPr>
            <w:rStyle w:val="Hyperlink"/>
            <w:lang w:val="en-US" w:eastAsia="en-US"/>
          </w:rPr>
          <w:t>Types and Accuracy of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_Toc256001438 \h </w:instrText>
        </w:r>
        <w:r w:rsidR="00D65FD4">
          <w:rPr>
            <w:lang w:val="en-US" w:eastAsia="en-US"/>
          </w:rPr>
        </w:r>
        <w:r w:rsidR="00D65FD4">
          <w:rPr>
            <w:lang w:val="en-US" w:eastAsia="en-US"/>
          </w:rPr>
          <w:fldChar w:fldCharType="separate"/>
        </w:r>
        <w:r w:rsidR="00D65FD4">
          <w:rPr>
            <w:lang w:val="en-US" w:eastAsia="en-US"/>
          </w:rPr>
          <w:t>1071</w:t>
        </w:r>
        <w:r w:rsidR="00D65FD4">
          <w:rPr>
            <w:lang w:val="en-US" w:eastAsia="en-US"/>
          </w:rPr>
          <w:fldChar w:fldCharType="end"/>
        </w:r>
      </w:hyperlink>
    </w:p>
    <w:p w14:paraId="0048B682" w14:textId="77777777" w:rsidR="00D65FD4" w:rsidRDefault="00DA2F6F">
      <w:pPr>
        <w:pStyle w:val="TOC8"/>
        <w:widowControl/>
        <w:rPr>
          <w:rFonts w:ascii="Calibri" w:hAnsi="Calibri" w:cs="Calibri"/>
          <w:noProof/>
          <w:sz w:val="22"/>
          <w:szCs w:val="22"/>
          <w:lang w:val="en-US"/>
        </w:rPr>
      </w:pPr>
      <w:hyperlink w:anchor="_Toc256001439" w:history="1">
        <w:r w:rsidR="00D65FD4">
          <w:rPr>
            <w:rStyle w:val="Hyperlink"/>
            <w:lang w:val="en-US" w:eastAsia="en-US"/>
          </w:rPr>
          <w:t>S7.4.1</w:t>
        </w:r>
        <w:r w:rsidR="00D65FD4">
          <w:rPr>
            <w:rFonts w:ascii="Calibri" w:hAnsi="Calibri" w:cs="Calibri"/>
            <w:noProof/>
            <w:sz w:val="22"/>
            <w:szCs w:val="22"/>
            <w:lang w:val="en-US" w:eastAsia="en-US"/>
          </w:rPr>
          <w:tab/>
        </w:r>
        <w:r w:rsidR="00D65FD4">
          <w:rPr>
            <w:rStyle w:val="Hyperlink"/>
            <w:lang w:val="en-US" w:eastAsia="en-US"/>
          </w:rPr>
          <w:t>General requirements</w:t>
        </w:r>
        <w:r w:rsidR="00D65FD4">
          <w:rPr>
            <w:lang w:val="en-US" w:eastAsia="en-US"/>
          </w:rPr>
          <w:tab/>
        </w:r>
        <w:r w:rsidR="00D65FD4">
          <w:rPr>
            <w:lang w:val="en-US" w:eastAsia="en-US"/>
          </w:rPr>
          <w:fldChar w:fldCharType="begin"/>
        </w:r>
        <w:r w:rsidR="00D65FD4">
          <w:rPr>
            <w:lang w:val="en-US" w:eastAsia="en-US"/>
          </w:rPr>
          <w:instrText xml:space="preserve"> PAGEREF _Toc256001439 \h </w:instrText>
        </w:r>
        <w:r w:rsidR="00D65FD4">
          <w:rPr>
            <w:lang w:val="en-US" w:eastAsia="en-US"/>
          </w:rPr>
        </w:r>
        <w:r w:rsidR="00D65FD4">
          <w:rPr>
            <w:lang w:val="en-US" w:eastAsia="en-US"/>
          </w:rPr>
          <w:fldChar w:fldCharType="separate"/>
        </w:r>
        <w:r w:rsidR="00D65FD4">
          <w:rPr>
            <w:lang w:val="en-US" w:eastAsia="en-US"/>
          </w:rPr>
          <w:t>1071</w:t>
        </w:r>
        <w:r w:rsidR="00D65FD4">
          <w:rPr>
            <w:lang w:val="en-US" w:eastAsia="en-US"/>
          </w:rPr>
          <w:fldChar w:fldCharType="end"/>
        </w:r>
      </w:hyperlink>
    </w:p>
    <w:p w14:paraId="008E406B" w14:textId="77777777" w:rsidR="00D65FD4" w:rsidRDefault="00DA2F6F">
      <w:pPr>
        <w:pStyle w:val="TOC8"/>
        <w:widowControl/>
        <w:rPr>
          <w:rFonts w:ascii="Calibri" w:hAnsi="Calibri" w:cs="Calibri"/>
          <w:noProof/>
          <w:sz w:val="22"/>
          <w:szCs w:val="22"/>
          <w:lang w:val="en-US"/>
        </w:rPr>
      </w:pPr>
      <w:hyperlink w:anchor="_Toc256001440" w:history="1">
        <w:r w:rsidR="00D65FD4">
          <w:rPr>
            <w:rStyle w:val="Hyperlink"/>
            <w:lang w:val="en-US" w:eastAsia="en-US"/>
          </w:rPr>
          <w:t>S7.4.2</w:t>
        </w:r>
        <w:r w:rsidR="00D65FD4">
          <w:rPr>
            <w:rFonts w:ascii="Calibri" w:hAnsi="Calibri" w:cs="Calibri"/>
            <w:noProof/>
            <w:sz w:val="22"/>
            <w:szCs w:val="22"/>
            <w:lang w:val="en-US" w:eastAsia="en-US"/>
          </w:rPr>
          <w:tab/>
        </w:r>
        <w:r w:rsidR="00D65FD4">
          <w:rPr>
            <w:rStyle w:val="Hyperlink"/>
            <w:lang w:val="en-US" w:eastAsia="en-US"/>
          </w:rPr>
          <w:t>Metering installations commissioned prior to 13 December 1998</w:t>
        </w:r>
        <w:r w:rsidR="00D65FD4">
          <w:rPr>
            <w:lang w:val="en-US" w:eastAsia="en-US"/>
          </w:rPr>
          <w:tab/>
        </w:r>
        <w:r w:rsidR="00D65FD4">
          <w:rPr>
            <w:lang w:val="en-US" w:eastAsia="en-US"/>
          </w:rPr>
          <w:fldChar w:fldCharType="begin"/>
        </w:r>
        <w:r w:rsidR="00D65FD4">
          <w:rPr>
            <w:lang w:val="en-US" w:eastAsia="en-US"/>
          </w:rPr>
          <w:instrText xml:space="preserve"> PAGEREF _Toc256001440 \h </w:instrText>
        </w:r>
        <w:r w:rsidR="00D65FD4">
          <w:rPr>
            <w:lang w:val="en-US" w:eastAsia="en-US"/>
          </w:rPr>
        </w:r>
        <w:r w:rsidR="00D65FD4">
          <w:rPr>
            <w:lang w:val="en-US" w:eastAsia="en-US"/>
          </w:rPr>
          <w:fldChar w:fldCharType="separate"/>
        </w:r>
        <w:r w:rsidR="00D65FD4">
          <w:rPr>
            <w:lang w:val="en-US" w:eastAsia="en-US"/>
          </w:rPr>
          <w:t>1071</w:t>
        </w:r>
        <w:r w:rsidR="00D65FD4">
          <w:rPr>
            <w:lang w:val="en-US" w:eastAsia="en-US"/>
          </w:rPr>
          <w:fldChar w:fldCharType="end"/>
        </w:r>
      </w:hyperlink>
    </w:p>
    <w:p w14:paraId="6C49FC45" w14:textId="77777777" w:rsidR="00D65FD4" w:rsidRDefault="00DA2F6F">
      <w:pPr>
        <w:pStyle w:val="TOC8"/>
        <w:widowControl/>
        <w:rPr>
          <w:rFonts w:ascii="Calibri" w:hAnsi="Calibri" w:cs="Calibri"/>
          <w:noProof/>
          <w:sz w:val="22"/>
          <w:szCs w:val="22"/>
          <w:lang w:val="en-US"/>
        </w:rPr>
      </w:pPr>
      <w:hyperlink w:anchor="_Toc256001441" w:history="1">
        <w:r w:rsidR="00D65FD4">
          <w:rPr>
            <w:rStyle w:val="Hyperlink"/>
            <w:lang w:val="en-US" w:eastAsia="en-US"/>
          </w:rPr>
          <w:t>S7.4.3</w:t>
        </w:r>
        <w:r w:rsidR="00D65FD4">
          <w:rPr>
            <w:rFonts w:ascii="Calibri" w:hAnsi="Calibri" w:cs="Calibri"/>
            <w:noProof/>
            <w:sz w:val="22"/>
            <w:szCs w:val="22"/>
            <w:lang w:val="en-US" w:eastAsia="en-US"/>
          </w:rPr>
          <w:tab/>
        </w:r>
        <w:r w:rsidR="00D65FD4">
          <w:rPr>
            <w:rStyle w:val="Hyperlink"/>
            <w:lang w:val="en-US" w:eastAsia="en-US"/>
          </w:rPr>
          <w:t>Accuracy requirements for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_Toc256001441 \h </w:instrText>
        </w:r>
        <w:r w:rsidR="00D65FD4">
          <w:rPr>
            <w:lang w:val="en-US" w:eastAsia="en-US"/>
          </w:rPr>
        </w:r>
        <w:r w:rsidR="00D65FD4">
          <w:rPr>
            <w:lang w:val="en-US" w:eastAsia="en-US"/>
          </w:rPr>
          <w:fldChar w:fldCharType="separate"/>
        </w:r>
        <w:r w:rsidR="00D65FD4">
          <w:rPr>
            <w:lang w:val="en-US" w:eastAsia="en-US"/>
          </w:rPr>
          <w:t>1072</w:t>
        </w:r>
        <w:r w:rsidR="00D65FD4">
          <w:rPr>
            <w:lang w:val="en-US" w:eastAsia="en-US"/>
          </w:rPr>
          <w:fldChar w:fldCharType="end"/>
        </w:r>
      </w:hyperlink>
    </w:p>
    <w:p w14:paraId="6D5FE281" w14:textId="77777777" w:rsidR="00D65FD4" w:rsidRDefault="00DA2F6F">
      <w:pPr>
        <w:pStyle w:val="TOC8"/>
        <w:widowControl/>
        <w:rPr>
          <w:rFonts w:ascii="Calibri" w:hAnsi="Calibri" w:cs="Calibri"/>
          <w:noProof/>
          <w:sz w:val="22"/>
          <w:szCs w:val="22"/>
          <w:lang w:val="en-US"/>
        </w:rPr>
      </w:pPr>
      <w:hyperlink w:anchor="_Toc256001442" w:history="1">
        <w:r w:rsidR="00D65FD4">
          <w:rPr>
            <w:rStyle w:val="Hyperlink"/>
            <w:lang w:val="en-US" w:eastAsia="en-US"/>
          </w:rPr>
          <w:t>S7.4.4</w:t>
        </w:r>
        <w:r w:rsidR="00D65FD4">
          <w:rPr>
            <w:rFonts w:ascii="Calibri" w:hAnsi="Calibri" w:cs="Calibri"/>
            <w:noProof/>
            <w:sz w:val="22"/>
            <w:szCs w:val="22"/>
            <w:lang w:val="en-US" w:eastAsia="en-US"/>
          </w:rPr>
          <w:tab/>
        </w:r>
        <w:r w:rsidR="00D65FD4">
          <w:rPr>
            <w:rStyle w:val="Hyperlink"/>
            <w:lang w:val="en-US" w:eastAsia="en-US"/>
          </w:rPr>
          <w:t>Check metering</w:t>
        </w:r>
        <w:r w:rsidR="00D65FD4">
          <w:rPr>
            <w:lang w:val="en-US" w:eastAsia="en-US"/>
          </w:rPr>
          <w:tab/>
        </w:r>
        <w:r w:rsidR="00D65FD4">
          <w:rPr>
            <w:lang w:val="en-US" w:eastAsia="en-US"/>
          </w:rPr>
          <w:fldChar w:fldCharType="begin"/>
        </w:r>
        <w:r w:rsidR="00D65FD4">
          <w:rPr>
            <w:lang w:val="en-US" w:eastAsia="en-US"/>
          </w:rPr>
          <w:instrText xml:space="preserve"> PAGEREF _Toc256001442 \h </w:instrText>
        </w:r>
        <w:r w:rsidR="00D65FD4">
          <w:rPr>
            <w:lang w:val="en-US" w:eastAsia="en-US"/>
          </w:rPr>
        </w:r>
        <w:r w:rsidR="00D65FD4">
          <w:rPr>
            <w:lang w:val="en-US" w:eastAsia="en-US"/>
          </w:rPr>
          <w:fldChar w:fldCharType="separate"/>
        </w:r>
        <w:r w:rsidR="00D65FD4">
          <w:rPr>
            <w:lang w:val="en-US" w:eastAsia="en-US"/>
          </w:rPr>
          <w:t>1078</w:t>
        </w:r>
        <w:r w:rsidR="00D65FD4">
          <w:rPr>
            <w:lang w:val="en-US" w:eastAsia="en-US"/>
          </w:rPr>
          <w:fldChar w:fldCharType="end"/>
        </w:r>
      </w:hyperlink>
    </w:p>
    <w:p w14:paraId="128162A1" w14:textId="77777777" w:rsidR="00D65FD4" w:rsidRDefault="00DA2F6F">
      <w:pPr>
        <w:pStyle w:val="TOC8"/>
        <w:widowControl/>
        <w:rPr>
          <w:rFonts w:ascii="Calibri" w:hAnsi="Calibri" w:cs="Calibri"/>
          <w:noProof/>
          <w:sz w:val="22"/>
          <w:szCs w:val="22"/>
          <w:lang w:val="en-US"/>
        </w:rPr>
      </w:pPr>
      <w:hyperlink w:anchor="_Toc256001443" w:history="1">
        <w:r w:rsidR="00D65FD4">
          <w:rPr>
            <w:rStyle w:val="Hyperlink"/>
            <w:lang w:val="en-US" w:eastAsia="en-US"/>
          </w:rPr>
          <w:t>S7.4.5</w:t>
        </w:r>
        <w:r w:rsidR="00D65FD4">
          <w:rPr>
            <w:rFonts w:ascii="Calibri" w:hAnsi="Calibri" w:cs="Calibri"/>
            <w:noProof/>
            <w:sz w:val="22"/>
            <w:szCs w:val="22"/>
            <w:lang w:val="en-US" w:eastAsia="en-US"/>
          </w:rPr>
          <w:tab/>
        </w:r>
        <w:r w:rsidR="00D65FD4">
          <w:rPr>
            <w:rStyle w:val="Hyperlink"/>
            <w:lang w:val="en-US" w:eastAsia="en-US"/>
          </w:rPr>
          <w:t>Resolution and accuracy of displayed or captured data</w:t>
        </w:r>
        <w:r w:rsidR="00D65FD4">
          <w:rPr>
            <w:lang w:val="en-US" w:eastAsia="en-US"/>
          </w:rPr>
          <w:tab/>
        </w:r>
        <w:r w:rsidR="00D65FD4">
          <w:rPr>
            <w:lang w:val="en-US" w:eastAsia="en-US"/>
          </w:rPr>
          <w:fldChar w:fldCharType="begin"/>
        </w:r>
        <w:r w:rsidR="00D65FD4">
          <w:rPr>
            <w:lang w:val="en-US" w:eastAsia="en-US"/>
          </w:rPr>
          <w:instrText xml:space="preserve"> PAGEREF _Toc256001443 \h </w:instrText>
        </w:r>
        <w:r w:rsidR="00D65FD4">
          <w:rPr>
            <w:lang w:val="en-US" w:eastAsia="en-US"/>
          </w:rPr>
        </w:r>
        <w:r w:rsidR="00D65FD4">
          <w:rPr>
            <w:lang w:val="en-US" w:eastAsia="en-US"/>
          </w:rPr>
          <w:fldChar w:fldCharType="separate"/>
        </w:r>
        <w:r w:rsidR="00D65FD4">
          <w:rPr>
            <w:lang w:val="en-US" w:eastAsia="en-US"/>
          </w:rPr>
          <w:t>1078</w:t>
        </w:r>
        <w:r w:rsidR="00D65FD4">
          <w:rPr>
            <w:lang w:val="en-US" w:eastAsia="en-US"/>
          </w:rPr>
          <w:fldChar w:fldCharType="end"/>
        </w:r>
      </w:hyperlink>
    </w:p>
    <w:p w14:paraId="08B18665" w14:textId="77777777" w:rsidR="00D65FD4" w:rsidRDefault="00DA2F6F">
      <w:pPr>
        <w:pStyle w:val="TOC8"/>
        <w:widowControl/>
        <w:rPr>
          <w:rFonts w:ascii="Calibri" w:hAnsi="Calibri" w:cs="Calibri"/>
          <w:noProof/>
          <w:sz w:val="22"/>
          <w:szCs w:val="22"/>
          <w:lang w:val="en-US"/>
        </w:rPr>
      </w:pPr>
      <w:hyperlink w:anchor="_Toc256001444" w:history="1">
        <w:r w:rsidR="00D65FD4">
          <w:rPr>
            <w:rStyle w:val="Hyperlink"/>
            <w:lang w:val="en-US" w:eastAsia="en-US"/>
          </w:rPr>
          <w:t>S7.4.6</w:t>
        </w:r>
        <w:r w:rsidR="00D65FD4">
          <w:rPr>
            <w:rFonts w:ascii="Calibri" w:hAnsi="Calibri" w:cs="Calibri"/>
            <w:noProof/>
            <w:sz w:val="22"/>
            <w:szCs w:val="22"/>
            <w:lang w:val="en-US" w:eastAsia="en-US"/>
          </w:rPr>
          <w:tab/>
        </w:r>
        <w:r w:rsidR="00D65FD4">
          <w:rPr>
            <w:rStyle w:val="Hyperlink"/>
            <w:lang w:val="en-US" w:eastAsia="en-US"/>
          </w:rPr>
          <w:t>General design standards</w:t>
        </w:r>
        <w:r w:rsidR="00D65FD4">
          <w:rPr>
            <w:lang w:val="en-US" w:eastAsia="en-US"/>
          </w:rPr>
          <w:tab/>
        </w:r>
        <w:r w:rsidR="00D65FD4">
          <w:rPr>
            <w:lang w:val="en-US" w:eastAsia="en-US"/>
          </w:rPr>
          <w:fldChar w:fldCharType="begin"/>
        </w:r>
        <w:r w:rsidR="00D65FD4">
          <w:rPr>
            <w:lang w:val="en-US" w:eastAsia="en-US"/>
          </w:rPr>
          <w:instrText xml:space="preserve"> PAGEREF _Toc256001444 \h </w:instrText>
        </w:r>
        <w:r w:rsidR="00D65FD4">
          <w:rPr>
            <w:lang w:val="en-US" w:eastAsia="en-US"/>
          </w:rPr>
        </w:r>
        <w:r w:rsidR="00D65FD4">
          <w:rPr>
            <w:lang w:val="en-US" w:eastAsia="en-US"/>
          </w:rPr>
          <w:fldChar w:fldCharType="separate"/>
        </w:r>
        <w:r w:rsidR="00D65FD4">
          <w:rPr>
            <w:lang w:val="en-US" w:eastAsia="en-US"/>
          </w:rPr>
          <w:t>1079</w:t>
        </w:r>
        <w:r w:rsidR="00D65FD4">
          <w:rPr>
            <w:lang w:val="en-US" w:eastAsia="en-US"/>
          </w:rPr>
          <w:fldChar w:fldCharType="end"/>
        </w:r>
      </w:hyperlink>
    </w:p>
    <w:p w14:paraId="1D7D843F" w14:textId="77777777" w:rsidR="00D65FD4" w:rsidRDefault="00DA2F6F">
      <w:pPr>
        <w:pStyle w:val="TOC9"/>
        <w:widowControl/>
        <w:rPr>
          <w:rFonts w:ascii="Calibri" w:hAnsi="Calibri" w:cs="Calibri"/>
          <w:noProof/>
          <w:sz w:val="22"/>
          <w:szCs w:val="22"/>
          <w:lang w:val="en-US"/>
        </w:rPr>
      </w:pPr>
      <w:hyperlink w:anchor="_Toc256001445" w:history="1">
        <w:r w:rsidR="00D65FD4">
          <w:rPr>
            <w:rStyle w:val="Hyperlink"/>
            <w:lang w:val="en-US" w:eastAsia="en-US"/>
          </w:rPr>
          <w:t>S7.4.6.1</w:t>
        </w:r>
        <w:r w:rsidR="00D65FD4">
          <w:rPr>
            <w:rFonts w:ascii="Calibri" w:hAnsi="Calibri" w:cs="Calibri"/>
            <w:noProof/>
            <w:sz w:val="22"/>
            <w:szCs w:val="22"/>
            <w:lang w:val="en-US" w:eastAsia="en-US"/>
          </w:rPr>
          <w:tab/>
        </w:r>
        <w:r w:rsidR="00D65FD4">
          <w:rPr>
            <w:rStyle w:val="Hyperlink"/>
            <w:lang w:val="en-US" w:eastAsia="en-US"/>
          </w:rPr>
          <w:t>Design requirements</w:t>
        </w:r>
        <w:r w:rsidR="00D65FD4">
          <w:rPr>
            <w:lang w:val="en-US" w:eastAsia="en-US"/>
          </w:rPr>
          <w:tab/>
        </w:r>
        <w:r w:rsidR="00D65FD4">
          <w:rPr>
            <w:lang w:val="en-US" w:eastAsia="en-US"/>
          </w:rPr>
          <w:fldChar w:fldCharType="begin"/>
        </w:r>
        <w:r w:rsidR="00D65FD4">
          <w:rPr>
            <w:lang w:val="en-US" w:eastAsia="en-US"/>
          </w:rPr>
          <w:instrText xml:space="preserve"> PAGEREF _Toc256001445 \h </w:instrText>
        </w:r>
        <w:r w:rsidR="00D65FD4">
          <w:rPr>
            <w:lang w:val="en-US" w:eastAsia="en-US"/>
          </w:rPr>
        </w:r>
        <w:r w:rsidR="00D65FD4">
          <w:rPr>
            <w:lang w:val="en-US" w:eastAsia="en-US"/>
          </w:rPr>
          <w:fldChar w:fldCharType="separate"/>
        </w:r>
        <w:r w:rsidR="00D65FD4">
          <w:rPr>
            <w:lang w:val="en-US" w:eastAsia="en-US"/>
          </w:rPr>
          <w:t>1079</w:t>
        </w:r>
        <w:r w:rsidR="00D65FD4">
          <w:rPr>
            <w:lang w:val="en-US" w:eastAsia="en-US"/>
          </w:rPr>
          <w:fldChar w:fldCharType="end"/>
        </w:r>
      </w:hyperlink>
    </w:p>
    <w:p w14:paraId="73471729" w14:textId="77777777" w:rsidR="00D65FD4" w:rsidRDefault="00DA2F6F">
      <w:pPr>
        <w:pStyle w:val="TOC9"/>
        <w:widowControl/>
        <w:rPr>
          <w:rFonts w:ascii="Calibri" w:hAnsi="Calibri" w:cs="Calibri"/>
          <w:noProof/>
          <w:sz w:val="22"/>
          <w:szCs w:val="22"/>
          <w:lang w:val="en-US"/>
        </w:rPr>
      </w:pPr>
      <w:hyperlink w:anchor="_Toc256001446" w:history="1">
        <w:r w:rsidR="00D65FD4">
          <w:rPr>
            <w:rStyle w:val="Hyperlink"/>
            <w:lang w:val="en-US" w:eastAsia="en-US"/>
          </w:rPr>
          <w:t>S7.4.6.2</w:t>
        </w:r>
        <w:r w:rsidR="00D65FD4">
          <w:rPr>
            <w:rFonts w:ascii="Calibri" w:hAnsi="Calibri" w:cs="Calibri"/>
            <w:noProof/>
            <w:sz w:val="22"/>
            <w:szCs w:val="22"/>
            <w:lang w:val="en-US" w:eastAsia="en-US"/>
          </w:rPr>
          <w:tab/>
        </w:r>
        <w:r w:rsidR="00D65FD4">
          <w:rPr>
            <w:rStyle w:val="Hyperlink"/>
            <w:lang w:val="en-US" w:eastAsia="en-US"/>
          </w:rPr>
          <w:t>Design guidelines</w:t>
        </w:r>
        <w:r w:rsidR="00D65FD4">
          <w:rPr>
            <w:lang w:val="en-US" w:eastAsia="en-US"/>
          </w:rPr>
          <w:tab/>
        </w:r>
        <w:r w:rsidR="00D65FD4">
          <w:rPr>
            <w:lang w:val="en-US" w:eastAsia="en-US"/>
          </w:rPr>
          <w:fldChar w:fldCharType="begin"/>
        </w:r>
        <w:r w:rsidR="00D65FD4">
          <w:rPr>
            <w:lang w:val="en-US" w:eastAsia="en-US"/>
          </w:rPr>
          <w:instrText xml:space="preserve"> PAGEREF _Toc256001446 \h </w:instrText>
        </w:r>
        <w:r w:rsidR="00D65FD4">
          <w:rPr>
            <w:lang w:val="en-US" w:eastAsia="en-US"/>
          </w:rPr>
        </w:r>
        <w:r w:rsidR="00D65FD4">
          <w:rPr>
            <w:lang w:val="en-US" w:eastAsia="en-US"/>
          </w:rPr>
          <w:fldChar w:fldCharType="separate"/>
        </w:r>
        <w:r w:rsidR="00D65FD4">
          <w:rPr>
            <w:lang w:val="en-US" w:eastAsia="en-US"/>
          </w:rPr>
          <w:t>1080</w:t>
        </w:r>
        <w:r w:rsidR="00D65FD4">
          <w:rPr>
            <w:lang w:val="en-US" w:eastAsia="en-US"/>
          </w:rPr>
          <w:fldChar w:fldCharType="end"/>
        </w:r>
      </w:hyperlink>
    </w:p>
    <w:p w14:paraId="09507B88" w14:textId="77777777" w:rsidR="00D65FD4" w:rsidRDefault="00DA2F6F">
      <w:pPr>
        <w:pStyle w:val="TOC6"/>
        <w:widowControl/>
        <w:rPr>
          <w:rFonts w:ascii="Calibri" w:hAnsi="Calibri" w:cs="Calibri"/>
          <w:noProof/>
          <w:sz w:val="22"/>
          <w:szCs w:val="22"/>
          <w:lang w:val="en-US"/>
        </w:rPr>
      </w:pPr>
      <w:hyperlink w:anchor="_Toc256001447" w:history="1">
        <w:r w:rsidR="00D65FD4">
          <w:rPr>
            <w:rStyle w:val="Hyperlink"/>
            <w:lang w:val="en-US" w:eastAsia="en-US"/>
          </w:rPr>
          <w:t>Schedule 7.5</w:t>
        </w:r>
        <w:r w:rsidR="00D65FD4">
          <w:rPr>
            <w:rFonts w:ascii="Calibri" w:hAnsi="Calibri" w:cs="Calibri"/>
            <w:noProof/>
            <w:sz w:val="22"/>
            <w:szCs w:val="22"/>
            <w:lang w:val="en-US" w:eastAsia="en-US"/>
          </w:rPr>
          <w:tab/>
        </w:r>
        <w:r w:rsidR="00D65FD4">
          <w:rPr>
            <w:rStyle w:val="Hyperlink"/>
            <w:lang w:val="en-US" w:eastAsia="en-US"/>
          </w:rPr>
          <w:t>Requirements of minimum services specification</w:t>
        </w:r>
        <w:r w:rsidR="00D65FD4">
          <w:rPr>
            <w:lang w:val="en-US" w:eastAsia="en-US"/>
          </w:rPr>
          <w:tab/>
        </w:r>
        <w:r w:rsidR="00D65FD4">
          <w:rPr>
            <w:lang w:val="en-US" w:eastAsia="en-US"/>
          </w:rPr>
          <w:fldChar w:fldCharType="begin"/>
        </w:r>
        <w:r w:rsidR="00D65FD4">
          <w:rPr>
            <w:lang w:val="en-US" w:eastAsia="en-US"/>
          </w:rPr>
          <w:instrText xml:space="preserve"> PAGEREF _Toc256001447 \h </w:instrText>
        </w:r>
        <w:r w:rsidR="00D65FD4">
          <w:rPr>
            <w:lang w:val="en-US" w:eastAsia="en-US"/>
          </w:rPr>
        </w:r>
        <w:r w:rsidR="00D65FD4">
          <w:rPr>
            <w:lang w:val="en-US" w:eastAsia="en-US"/>
          </w:rPr>
          <w:fldChar w:fldCharType="separate"/>
        </w:r>
        <w:r w:rsidR="00D65FD4">
          <w:rPr>
            <w:lang w:val="en-US" w:eastAsia="en-US"/>
          </w:rPr>
          <w:t>1080</w:t>
        </w:r>
        <w:r w:rsidR="00D65FD4">
          <w:rPr>
            <w:lang w:val="en-US" w:eastAsia="en-US"/>
          </w:rPr>
          <w:fldChar w:fldCharType="end"/>
        </w:r>
      </w:hyperlink>
    </w:p>
    <w:p w14:paraId="6F9FB8CA" w14:textId="77777777" w:rsidR="00D65FD4" w:rsidRDefault="00DA2F6F">
      <w:pPr>
        <w:pStyle w:val="TOC8"/>
        <w:widowControl/>
        <w:rPr>
          <w:rFonts w:ascii="Calibri" w:hAnsi="Calibri" w:cs="Calibri"/>
          <w:noProof/>
          <w:sz w:val="22"/>
          <w:szCs w:val="22"/>
          <w:lang w:val="en-US"/>
        </w:rPr>
      </w:pPr>
      <w:hyperlink w:anchor="_Toc256001448" w:history="1">
        <w:r w:rsidR="00D65FD4">
          <w:rPr>
            <w:rStyle w:val="Hyperlink"/>
            <w:lang w:val="en-US" w:eastAsia="en-US"/>
          </w:rPr>
          <w:t>S7.5.1</w:t>
        </w:r>
        <w:r w:rsidR="00D65FD4">
          <w:rPr>
            <w:rFonts w:ascii="Calibri" w:hAnsi="Calibri" w:cs="Calibri"/>
            <w:noProof/>
            <w:sz w:val="22"/>
            <w:szCs w:val="22"/>
            <w:lang w:val="en-US" w:eastAsia="en-US"/>
          </w:rPr>
          <w:tab/>
        </w:r>
        <w:r w:rsidR="00D65FD4">
          <w:rPr>
            <w:rStyle w:val="Hyperlink"/>
            <w:lang w:val="en-US" w:eastAsia="en-US"/>
          </w:rPr>
          <w:t>Minimum services specification</w:t>
        </w:r>
        <w:r w:rsidR="00D65FD4">
          <w:rPr>
            <w:lang w:val="en-US" w:eastAsia="en-US"/>
          </w:rPr>
          <w:tab/>
        </w:r>
        <w:r w:rsidR="00D65FD4">
          <w:rPr>
            <w:lang w:val="en-US" w:eastAsia="en-US"/>
          </w:rPr>
          <w:fldChar w:fldCharType="begin"/>
        </w:r>
        <w:r w:rsidR="00D65FD4">
          <w:rPr>
            <w:lang w:val="en-US" w:eastAsia="en-US"/>
          </w:rPr>
          <w:instrText xml:space="preserve"> PAGEREF _Toc256001448 \h </w:instrText>
        </w:r>
        <w:r w:rsidR="00D65FD4">
          <w:rPr>
            <w:lang w:val="en-US" w:eastAsia="en-US"/>
          </w:rPr>
        </w:r>
        <w:r w:rsidR="00D65FD4">
          <w:rPr>
            <w:lang w:val="en-US" w:eastAsia="en-US"/>
          </w:rPr>
          <w:fldChar w:fldCharType="separate"/>
        </w:r>
        <w:r w:rsidR="00D65FD4">
          <w:rPr>
            <w:lang w:val="en-US" w:eastAsia="en-US"/>
          </w:rPr>
          <w:t>1080</w:t>
        </w:r>
        <w:r w:rsidR="00D65FD4">
          <w:rPr>
            <w:lang w:val="en-US" w:eastAsia="en-US"/>
          </w:rPr>
          <w:fldChar w:fldCharType="end"/>
        </w:r>
      </w:hyperlink>
    </w:p>
    <w:p w14:paraId="5D8119EA" w14:textId="77777777" w:rsidR="00D65FD4" w:rsidRDefault="00DA2F6F">
      <w:pPr>
        <w:pStyle w:val="TOC6"/>
        <w:widowControl/>
        <w:rPr>
          <w:rFonts w:ascii="Calibri" w:hAnsi="Calibri" w:cs="Calibri"/>
          <w:noProof/>
          <w:sz w:val="22"/>
          <w:szCs w:val="22"/>
          <w:lang w:val="en-US"/>
        </w:rPr>
      </w:pPr>
      <w:hyperlink w:anchor="_Toc256001449" w:history="1">
        <w:r w:rsidR="00D65FD4">
          <w:rPr>
            <w:rStyle w:val="Hyperlink"/>
            <w:lang w:val="en-US" w:eastAsia="en-US"/>
          </w:rPr>
          <w:t>Schedule 7.6</w:t>
        </w:r>
        <w:r w:rsidR="00D65FD4">
          <w:rPr>
            <w:rFonts w:ascii="Calibri" w:hAnsi="Calibri" w:cs="Calibri"/>
            <w:noProof/>
            <w:sz w:val="22"/>
            <w:szCs w:val="22"/>
            <w:lang w:val="en-US" w:eastAsia="en-US"/>
          </w:rPr>
          <w:tab/>
        </w:r>
        <w:r w:rsidR="00D65FD4">
          <w:rPr>
            <w:rStyle w:val="Hyperlink"/>
            <w:lang w:val="en-US" w:eastAsia="en-US"/>
          </w:rPr>
          <w:t>Inspection and Testing Requirements</w:t>
        </w:r>
        <w:r w:rsidR="00D65FD4">
          <w:rPr>
            <w:lang w:val="en-US" w:eastAsia="en-US"/>
          </w:rPr>
          <w:tab/>
        </w:r>
        <w:r w:rsidR="00D65FD4">
          <w:rPr>
            <w:lang w:val="en-US" w:eastAsia="en-US"/>
          </w:rPr>
          <w:fldChar w:fldCharType="begin"/>
        </w:r>
        <w:r w:rsidR="00D65FD4">
          <w:rPr>
            <w:lang w:val="en-US" w:eastAsia="en-US"/>
          </w:rPr>
          <w:instrText xml:space="preserve"> PAGEREF _Toc256001449 \h </w:instrText>
        </w:r>
        <w:r w:rsidR="00D65FD4">
          <w:rPr>
            <w:lang w:val="en-US" w:eastAsia="en-US"/>
          </w:rPr>
        </w:r>
        <w:r w:rsidR="00D65FD4">
          <w:rPr>
            <w:lang w:val="en-US" w:eastAsia="en-US"/>
          </w:rPr>
          <w:fldChar w:fldCharType="separate"/>
        </w:r>
        <w:r w:rsidR="00D65FD4">
          <w:rPr>
            <w:lang w:val="en-US" w:eastAsia="en-US"/>
          </w:rPr>
          <w:t>1083</w:t>
        </w:r>
        <w:r w:rsidR="00D65FD4">
          <w:rPr>
            <w:lang w:val="en-US" w:eastAsia="en-US"/>
          </w:rPr>
          <w:fldChar w:fldCharType="end"/>
        </w:r>
      </w:hyperlink>
    </w:p>
    <w:p w14:paraId="3CCBFBA7" w14:textId="77777777" w:rsidR="00D65FD4" w:rsidRDefault="00DA2F6F">
      <w:pPr>
        <w:pStyle w:val="TOC8"/>
        <w:widowControl/>
        <w:rPr>
          <w:rFonts w:ascii="Calibri" w:hAnsi="Calibri" w:cs="Calibri"/>
          <w:noProof/>
          <w:sz w:val="22"/>
          <w:szCs w:val="22"/>
          <w:lang w:val="en-US"/>
        </w:rPr>
      </w:pPr>
      <w:hyperlink w:anchor="_Toc256001450" w:history="1">
        <w:r w:rsidR="00D65FD4">
          <w:rPr>
            <w:rStyle w:val="Hyperlink"/>
            <w:lang w:val="en-US" w:eastAsia="en-US"/>
          </w:rPr>
          <w:t>S7.6.1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_Toc256001450 \h </w:instrText>
        </w:r>
        <w:r w:rsidR="00D65FD4">
          <w:rPr>
            <w:lang w:val="en-US" w:eastAsia="en-US"/>
          </w:rPr>
        </w:r>
        <w:r w:rsidR="00D65FD4">
          <w:rPr>
            <w:lang w:val="en-US" w:eastAsia="en-US"/>
          </w:rPr>
          <w:fldChar w:fldCharType="separate"/>
        </w:r>
        <w:r w:rsidR="00D65FD4">
          <w:rPr>
            <w:lang w:val="en-US" w:eastAsia="en-US"/>
          </w:rPr>
          <w:t>1083</w:t>
        </w:r>
        <w:r w:rsidR="00D65FD4">
          <w:rPr>
            <w:lang w:val="en-US" w:eastAsia="en-US"/>
          </w:rPr>
          <w:fldChar w:fldCharType="end"/>
        </w:r>
      </w:hyperlink>
    </w:p>
    <w:p w14:paraId="788200BE" w14:textId="77777777" w:rsidR="00D65FD4" w:rsidRDefault="00DA2F6F">
      <w:pPr>
        <w:pStyle w:val="TOC8"/>
        <w:widowControl/>
        <w:rPr>
          <w:rFonts w:ascii="Calibri" w:hAnsi="Calibri" w:cs="Calibri"/>
          <w:noProof/>
          <w:sz w:val="22"/>
          <w:szCs w:val="22"/>
          <w:lang w:val="en-US"/>
        </w:rPr>
      </w:pPr>
      <w:hyperlink w:anchor="_Toc256001451" w:history="1">
        <w:r w:rsidR="00D65FD4">
          <w:rPr>
            <w:rStyle w:val="Hyperlink"/>
            <w:lang w:val="en-US" w:eastAsia="en-US"/>
          </w:rPr>
          <w:t>S7.6.2</w:t>
        </w:r>
        <w:r w:rsidR="00D65FD4">
          <w:rPr>
            <w:rFonts w:ascii="Calibri" w:hAnsi="Calibri" w:cs="Calibri"/>
            <w:noProof/>
            <w:sz w:val="22"/>
            <w:szCs w:val="22"/>
            <w:lang w:val="en-US" w:eastAsia="en-US"/>
          </w:rPr>
          <w:tab/>
        </w:r>
        <w:r w:rsidR="00D65FD4">
          <w:rPr>
            <w:rStyle w:val="Hyperlink"/>
            <w:lang w:val="en-US" w:eastAsia="en-US"/>
          </w:rPr>
          <w:t>Technical Guidelines</w:t>
        </w:r>
        <w:r w:rsidR="00D65FD4">
          <w:rPr>
            <w:lang w:val="en-US" w:eastAsia="en-US"/>
          </w:rPr>
          <w:tab/>
        </w:r>
        <w:r w:rsidR="00D65FD4">
          <w:rPr>
            <w:lang w:val="en-US" w:eastAsia="en-US"/>
          </w:rPr>
          <w:fldChar w:fldCharType="begin"/>
        </w:r>
        <w:r w:rsidR="00D65FD4">
          <w:rPr>
            <w:lang w:val="en-US" w:eastAsia="en-US"/>
          </w:rPr>
          <w:instrText xml:space="preserve"> PAGEREF _Toc256001451 \h </w:instrText>
        </w:r>
        <w:r w:rsidR="00D65FD4">
          <w:rPr>
            <w:lang w:val="en-US" w:eastAsia="en-US"/>
          </w:rPr>
        </w:r>
        <w:r w:rsidR="00D65FD4">
          <w:rPr>
            <w:lang w:val="en-US" w:eastAsia="en-US"/>
          </w:rPr>
          <w:fldChar w:fldCharType="separate"/>
        </w:r>
        <w:r w:rsidR="00D65FD4">
          <w:rPr>
            <w:lang w:val="en-US" w:eastAsia="en-US"/>
          </w:rPr>
          <w:t>1085</w:t>
        </w:r>
        <w:r w:rsidR="00D65FD4">
          <w:rPr>
            <w:lang w:val="en-US" w:eastAsia="en-US"/>
          </w:rPr>
          <w:fldChar w:fldCharType="end"/>
        </w:r>
      </w:hyperlink>
    </w:p>
    <w:p w14:paraId="2E637961" w14:textId="77777777" w:rsidR="00D65FD4" w:rsidRDefault="00DA2F6F">
      <w:pPr>
        <w:pStyle w:val="TOC6"/>
        <w:widowControl/>
        <w:rPr>
          <w:rFonts w:ascii="Calibri" w:hAnsi="Calibri" w:cs="Calibri"/>
          <w:noProof/>
          <w:sz w:val="22"/>
          <w:szCs w:val="22"/>
          <w:lang w:val="en-US"/>
        </w:rPr>
      </w:pPr>
      <w:hyperlink w:anchor="_Toc256001452" w:history="1">
        <w:r w:rsidR="00D65FD4">
          <w:rPr>
            <w:rStyle w:val="Hyperlink"/>
            <w:lang w:val="en-US" w:eastAsia="en-US"/>
          </w:rPr>
          <w:t>Schedule 7.7</w:t>
        </w:r>
        <w:r w:rsidR="00D65FD4">
          <w:rPr>
            <w:rFonts w:ascii="Calibri" w:hAnsi="Calibri" w:cs="Calibri"/>
            <w:noProof/>
            <w:sz w:val="22"/>
            <w:szCs w:val="22"/>
            <w:lang w:val="en-US" w:eastAsia="en-US"/>
          </w:rPr>
          <w:tab/>
        </w:r>
        <w:r w:rsidR="00D65FD4">
          <w:rPr>
            <w:rStyle w:val="Hyperlink"/>
            <w:lang w:val="en-US" w:eastAsia="en-US"/>
          </w:rPr>
          <w:t>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_Toc256001452 \h </w:instrText>
        </w:r>
        <w:r w:rsidR="00D65FD4">
          <w:rPr>
            <w:lang w:val="en-US" w:eastAsia="en-US"/>
          </w:rPr>
        </w:r>
        <w:r w:rsidR="00D65FD4">
          <w:rPr>
            <w:lang w:val="en-US" w:eastAsia="en-US"/>
          </w:rPr>
          <w:fldChar w:fldCharType="separate"/>
        </w:r>
        <w:r w:rsidR="00D65FD4">
          <w:rPr>
            <w:lang w:val="en-US" w:eastAsia="en-US"/>
          </w:rPr>
          <w:t>1086</w:t>
        </w:r>
        <w:r w:rsidR="00D65FD4">
          <w:rPr>
            <w:lang w:val="en-US" w:eastAsia="en-US"/>
          </w:rPr>
          <w:fldChar w:fldCharType="end"/>
        </w:r>
      </w:hyperlink>
    </w:p>
    <w:p w14:paraId="3934378F" w14:textId="77777777" w:rsidR="00D65FD4" w:rsidRDefault="00DA2F6F">
      <w:pPr>
        <w:pStyle w:val="TOC8"/>
        <w:widowControl/>
        <w:rPr>
          <w:rFonts w:ascii="Calibri" w:hAnsi="Calibri" w:cs="Calibri"/>
          <w:noProof/>
          <w:sz w:val="22"/>
          <w:szCs w:val="22"/>
          <w:lang w:val="en-US"/>
        </w:rPr>
      </w:pPr>
      <w:hyperlink w:anchor="_Toc256001453" w:history="1">
        <w:r w:rsidR="00D65FD4">
          <w:rPr>
            <w:rStyle w:val="Hyperlink"/>
            <w:lang w:val="en-US" w:eastAsia="en-US"/>
          </w:rPr>
          <w:t>S7.7.1</w:t>
        </w:r>
        <w:r w:rsidR="00D65FD4">
          <w:rPr>
            <w:rFonts w:ascii="Calibri" w:hAnsi="Calibri" w:cs="Calibri"/>
            <w:noProof/>
            <w:sz w:val="22"/>
            <w:szCs w:val="22"/>
            <w:lang w:val="en-US" w:eastAsia="en-US"/>
          </w:rPr>
          <w:tab/>
        </w:r>
        <w:r w:rsidR="00D65FD4">
          <w:rPr>
            <w:rStyle w:val="Hyperlink"/>
            <w:lang w:val="en-US" w:eastAsia="en-US"/>
          </w:rPr>
          <w:t>General</w:t>
        </w:r>
        <w:r w:rsidR="00D65FD4">
          <w:rPr>
            <w:lang w:val="en-US" w:eastAsia="en-US"/>
          </w:rPr>
          <w:tab/>
        </w:r>
        <w:r w:rsidR="00D65FD4">
          <w:rPr>
            <w:lang w:val="en-US" w:eastAsia="en-US"/>
          </w:rPr>
          <w:fldChar w:fldCharType="begin"/>
        </w:r>
        <w:r w:rsidR="00D65FD4">
          <w:rPr>
            <w:lang w:val="en-US" w:eastAsia="en-US"/>
          </w:rPr>
          <w:instrText xml:space="preserve"> PAGEREF _Toc256001453 \h </w:instrText>
        </w:r>
        <w:r w:rsidR="00D65FD4">
          <w:rPr>
            <w:lang w:val="en-US" w:eastAsia="en-US"/>
          </w:rPr>
        </w:r>
        <w:r w:rsidR="00D65FD4">
          <w:rPr>
            <w:lang w:val="en-US" w:eastAsia="en-US"/>
          </w:rPr>
          <w:fldChar w:fldCharType="separate"/>
        </w:r>
        <w:r w:rsidR="00D65FD4">
          <w:rPr>
            <w:lang w:val="en-US" w:eastAsia="en-US"/>
          </w:rPr>
          <w:t>1086</w:t>
        </w:r>
        <w:r w:rsidR="00D65FD4">
          <w:rPr>
            <w:lang w:val="en-US" w:eastAsia="en-US"/>
          </w:rPr>
          <w:fldChar w:fldCharType="end"/>
        </w:r>
      </w:hyperlink>
    </w:p>
    <w:p w14:paraId="23444111" w14:textId="77777777" w:rsidR="00D65FD4" w:rsidRDefault="00DA2F6F">
      <w:pPr>
        <w:pStyle w:val="TOC8"/>
        <w:widowControl/>
        <w:rPr>
          <w:rFonts w:ascii="Calibri" w:hAnsi="Calibri" w:cs="Calibri"/>
          <w:noProof/>
          <w:sz w:val="22"/>
          <w:szCs w:val="22"/>
          <w:lang w:val="en-US"/>
        </w:rPr>
      </w:pPr>
      <w:hyperlink w:anchor="_Toc256001454" w:history="1">
        <w:r w:rsidR="00D65FD4">
          <w:rPr>
            <w:rStyle w:val="Hyperlink"/>
            <w:lang w:val="en-US" w:eastAsia="en-US"/>
          </w:rPr>
          <w:t>S7.7.2</w:t>
        </w:r>
        <w:r w:rsidR="00D65FD4">
          <w:rPr>
            <w:rFonts w:ascii="Calibri" w:hAnsi="Calibri" w:cs="Calibri"/>
            <w:noProof/>
            <w:sz w:val="22"/>
            <w:szCs w:val="22"/>
            <w:lang w:val="en-US" w:eastAsia="en-US"/>
          </w:rPr>
          <w:tab/>
        </w:r>
        <w:r w:rsidR="00D65FD4">
          <w:rPr>
            <w:rStyle w:val="Hyperlink"/>
            <w:lang w:val="en-US" w:eastAsia="en-US"/>
          </w:rPr>
          <w:t>Capabilities of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_Toc256001454 \h </w:instrText>
        </w:r>
        <w:r w:rsidR="00D65FD4">
          <w:rPr>
            <w:lang w:val="en-US" w:eastAsia="en-US"/>
          </w:rPr>
        </w:r>
        <w:r w:rsidR="00D65FD4">
          <w:rPr>
            <w:lang w:val="en-US" w:eastAsia="en-US"/>
          </w:rPr>
          <w:fldChar w:fldCharType="separate"/>
        </w:r>
        <w:r w:rsidR="00D65FD4">
          <w:rPr>
            <w:lang w:val="en-US" w:eastAsia="en-US"/>
          </w:rPr>
          <w:t>1086</w:t>
        </w:r>
        <w:r w:rsidR="00D65FD4">
          <w:rPr>
            <w:lang w:val="en-US" w:eastAsia="en-US"/>
          </w:rPr>
          <w:fldChar w:fldCharType="end"/>
        </w:r>
      </w:hyperlink>
    </w:p>
    <w:p w14:paraId="0C80F408" w14:textId="77777777" w:rsidR="00D65FD4" w:rsidRDefault="00DA2F6F">
      <w:pPr>
        <w:pStyle w:val="TOC5"/>
        <w:widowControl/>
        <w:rPr>
          <w:rFonts w:ascii="Calibri" w:hAnsi="Calibri" w:cs="Calibri"/>
          <w:noProof/>
          <w:sz w:val="22"/>
          <w:szCs w:val="22"/>
          <w:lang w:val="en-US"/>
        </w:rPr>
      </w:pPr>
      <w:hyperlink w:anchor="_Toc256001455" w:history="1">
        <w:r w:rsidR="00D65FD4">
          <w:rPr>
            <w:rStyle w:val="Hyperlink"/>
            <w:lang w:val="en-US" w:eastAsia="en-US"/>
          </w:rPr>
          <w:t>8.</w:t>
        </w:r>
        <w:r w:rsidR="00D65FD4">
          <w:rPr>
            <w:rFonts w:ascii="Calibri" w:hAnsi="Calibri" w:cs="Calibri"/>
            <w:noProof/>
            <w:sz w:val="22"/>
            <w:szCs w:val="22"/>
            <w:lang w:val="en-US" w:eastAsia="en-US"/>
          </w:rPr>
          <w:tab/>
        </w:r>
        <w:r w:rsidR="00D65FD4">
          <w:rPr>
            <w:rStyle w:val="Hyperlink"/>
            <w:lang w:val="en-US" w:eastAsia="en-US"/>
          </w:rPr>
          <w:t>Administrative Functions</w:t>
        </w:r>
        <w:r w:rsidR="00D65FD4">
          <w:rPr>
            <w:lang w:val="en-US" w:eastAsia="en-US"/>
          </w:rPr>
          <w:tab/>
        </w:r>
        <w:r w:rsidR="00D65FD4">
          <w:rPr>
            <w:lang w:val="en-US" w:eastAsia="en-US"/>
          </w:rPr>
          <w:fldChar w:fldCharType="begin"/>
        </w:r>
        <w:r w:rsidR="00D65FD4">
          <w:rPr>
            <w:lang w:val="en-US" w:eastAsia="en-US"/>
          </w:rPr>
          <w:instrText xml:space="preserve"> PAGEREF _Toc256001455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4A1E9BFD" w14:textId="77777777" w:rsidR="00D65FD4" w:rsidRDefault="00DA2F6F">
      <w:pPr>
        <w:pStyle w:val="TOC6"/>
        <w:widowControl/>
        <w:rPr>
          <w:rFonts w:ascii="Calibri" w:hAnsi="Calibri" w:cs="Calibri"/>
          <w:noProof/>
          <w:sz w:val="22"/>
          <w:szCs w:val="22"/>
          <w:lang w:val="en-US"/>
        </w:rPr>
      </w:pPr>
      <w:hyperlink w:anchor="_Toc256001456"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Introductory</w:t>
        </w:r>
        <w:r w:rsidR="00D65FD4">
          <w:rPr>
            <w:lang w:val="en-US" w:eastAsia="en-US"/>
          </w:rPr>
          <w:tab/>
        </w:r>
        <w:r w:rsidR="00D65FD4">
          <w:rPr>
            <w:lang w:val="en-US" w:eastAsia="en-US"/>
          </w:rPr>
          <w:fldChar w:fldCharType="begin"/>
        </w:r>
        <w:r w:rsidR="00D65FD4">
          <w:rPr>
            <w:lang w:val="en-US" w:eastAsia="en-US"/>
          </w:rPr>
          <w:instrText xml:space="preserve"> PAGEREF _Toc256001456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135324E3" w14:textId="77777777" w:rsidR="00D65FD4" w:rsidRDefault="00DA2F6F">
      <w:pPr>
        <w:pStyle w:val="TOC6"/>
        <w:widowControl/>
        <w:rPr>
          <w:rFonts w:ascii="Calibri" w:hAnsi="Calibri" w:cs="Calibri"/>
          <w:noProof/>
          <w:sz w:val="22"/>
          <w:szCs w:val="22"/>
          <w:lang w:val="en-US"/>
        </w:rPr>
      </w:pPr>
      <w:hyperlink w:anchor="_Toc256001457" w:history="1">
        <w:r w:rsidR="00D65FD4">
          <w:rPr>
            <w:rStyle w:val="Hyperlink"/>
            <w:lang w:val="en-US" w:eastAsia="en-US"/>
          </w:rPr>
          <w:t>8.1</w:t>
        </w:r>
        <w:r w:rsidR="00D65FD4">
          <w:rPr>
            <w:rFonts w:ascii="Calibri" w:hAnsi="Calibri" w:cs="Calibri"/>
            <w:noProof/>
            <w:sz w:val="22"/>
            <w:szCs w:val="22"/>
            <w:lang w:val="en-US" w:eastAsia="en-US"/>
          </w:rPr>
          <w:tab/>
        </w:r>
        <w:r w:rsidR="00D65FD4">
          <w:rPr>
            <w:rStyle w:val="Hyperlink"/>
            <w:lang w:val="en-US" w:eastAsia="en-US"/>
          </w:rPr>
          <w:t>Administrative functions</w:t>
        </w:r>
        <w:r w:rsidR="00D65FD4">
          <w:rPr>
            <w:lang w:val="en-US" w:eastAsia="en-US"/>
          </w:rPr>
          <w:tab/>
        </w:r>
        <w:r w:rsidR="00D65FD4">
          <w:rPr>
            <w:lang w:val="en-US" w:eastAsia="en-US"/>
          </w:rPr>
          <w:fldChar w:fldCharType="begin"/>
        </w:r>
        <w:r w:rsidR="00D65FD4">
          <w:rPr>
            <w:lang w:val="en-US" w:eastAsia="en-US"/>
          </w:rPr>
          <w:instrText xml:space="preserve"> PAGEREF _Toc256001457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77BAC21F" w14:textId="77777777" w:rsidR="00D65FD4" w:rsidRDefault="00DA2F6F">
      <w:pPr>
        <w:pStyle w:val="TOC9"/>
        <w:widowControl/>
        <w:rPr>
          <w:rFonts w:ascii="Calibri" w:hAnsi="Calibri" w:cs="Calibri"/>
          <w:noProof/>
          <w:sz w:val="22"/>
          <w:szCs w:val="22"/>
          <w:lang w:val="en-US"/>
        </w:rPr>
      </w:pPr>
      <w:hyperlink w:anchor="_Toc256001458" w:history="1">
        <w:r w:rsidR="00D65FD4">
          <w:rPr>
            <w:rStyle w:val="Hyperlink"/>
            <w:lang w:val="en-US" w:eastAsia="en-US"/>
          </w:rPr>
          <w:t>8.1.1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_Toc256001458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52B61F2A" w14:textId="77777777" w:rsidR="00D65FD4" w:rsidRDefault="00DA2F6F">
      <w:pPr>
        <w:pStyle w:val="TOC9"/>
        <w:widowControl/>
        <w:rPr>
          <w:rFonts w:ascii="Calibri" w:hAnsi="Calibri" w:cs="Calibri"/>
          <w:noProof/>
          <w:sz w:val="22"/>
          <w:szCs w:val="22"/>
          <w:lang w:val="en-US"/>
        </w:rPr>
      </w:pPr>
      <w:hyperlink w:anchor="_Toc256001459" w:history="1">
        <w:r w:rsidR="00D65FD4">
          <w:rPr>
            <w:rStyle w:val="Hyperlink"/>
            <w:lang w:val="en-US" w:eastAsia="en-US"/>
          </w:rPr>
          <w:t>8.1.2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_Toc256001459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2FD66A7F" w14:textId="77777777" w:rsidR="00D65FD4" w:rsidRDefault="00DA2F6F">
      <w:pPr>
        <w:pStyle w:val="TOC9"/>
        <w:widowControl/>
        <w:rPr>
          <w:rFonts w:ascii="Calibri" w:hAnsi="Calibri" w:cs="Calibri"/>
          <w:noProof/>
          <w:sz w:val="22"/>
          <w:szCs w:val="22"/>
          <w:lang w:val="en-US"/>
        </w:rPr>
      </w:pPr>
      <w:hyperlink w:anchor="_Toc256001460" w:history="1">
        <w:r w:rsidR="00D65FD4">
          <w:rPr>
            <w:rStyle w:val="Hyperlink"/>
            <w:lang w:val="en-US" w:eastAsia="en-US"/>
          </w:rPr>
          <w:t>8.1.3</w:t>
        </w:r>
        <w:r w:rsidR="00D65FD4">
          <w:rPr>
            <w:rFonts w:ascii="Calibri" w:hAnsi="Calibri" w:cs="Calibri"/>
            <w:noProof/>
            <w:sz w:val="22"/>
            <w:szCs w:val="22"/>
            <w:lang w:val="en-US" w:eastAsia="en-US"/>
          </w:rPr>
          <w:tab/>
        </w:r>
        <w:r w:rsidR="00D65FD4">
          <w:rPr>
            <w:rStyle w:val="Hyperlink"/>
            <w:lang w:val="en-US" w:eastAsia="en-US"/>
          </w:rPr>
          <w:t>Structure of this Chapter</w:t>
        </w:r>
        <w:r w:rsidR="00D65FD4">
          <w:rPr>
            <w:lang w:val="en-US" w:eastAsia="en-US"/>
          </w:rPr>
          <w:tab/>
        </w:r>
        <w:r w:rsidR="00D65FD4">
          <w:rPr>
            <w:lang w:val="en-US" w:eastAsia="en-US"/>
          </w:rPr>
          <w:fldChar w:fldCharType="begin"/>
        </w:r>
        <w:r w:rsidR="00D65FD4">
          <w:rPr>
            <w:lang w:val="en-US" w:eastAsia="en-US"/>
          </w:rPr>
          <w:instrText xml:space="preserve"> PAGEREF _Toc256001460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4FC0549D" w14:textId="77777777" w:rsidR="00D65FD4" w:rsidRDefault="00DA2F6F">
      <w:pPr>
        <w:pStyle w:val="TOC6"/>
        <w:widowControl/>
        <w:rPr>
          <w:rFonts w:ascii="Calibri" w:hAnsi="Calibri" w:cs="Calibri"/>
          <w:noProof/>
          <w:sz w:val="22"/>
          <w:szCs w:val="22"/>
          <w:lang w:val="en-US"/>
        </w:rPr>
      </w:pPr>
      <w:hyperlink w:anchor="_Toc256001461"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Disputes</w:t>
        </w:r>
        <w:r w:rsidR="00D65FD4">
          <w:rPr>
            <w:lang w:val="en-US" w:eastAsia="en-US"/>
          </w:rPr>
          <w:tab/>
        </w:r>
        <w:r w:rsidR="00D65FD4">
          <w:rPr>
            <w:lang w:val="en-US" w:eastAsia="en-US"/>
          </w:rPr>
          <w:fldChar w:fldCharType="begin"/>
        </w:r>
        <w:r w:rsidR="00D65FD4">
          <w:rPr>
            <w:lang w:val="en-US" w:eastAsia="en-US"/>
          </w:rPr>
          <w:instrText xml:space="preserve"> PAGEREF _Toc256001461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207AFA02" w14:textId="77777777" w:rsidR="00D65FD4" w:rsidRDefault="00DA2F6F">
      <w:pPr>
        <w:pStyle w:val="TOC6"/>
        <w:widowControl/>
        <w:rPr>
          <w:rFonts w:ascii="Calibri" w:hAnsi="Calibri" w:cs="Calibri"/>
          <w:noProof/>
          <w:sz w:val="22"/>
          <w:szCs w:val="22"/>
          <w:lang w:val="en-US"/>
        </w:rPr>
      </w:pPr>
      <w:hyperlink w:anchor="_Toc256001462" w:history="1">
        <w:r w:rsidR="00D65FD4">
          <w:rPr>
            <w:rStyle w:val="Hyperlink"/>
            <w:lang w:val="en-US" w:eastAsia="en-US"/>
          </w:rPr>
          <w:t>8.2</w:t>
        </w:r>
        <w:r w:rsidR="00D65FD4">
          <w:rPr>
            <w:rFonts w:ascii="Calibri" w:hAnsi="Calibri" w:cs="Calibri"/>
            <w:noProof/>
            <w:sz w:val="22"/>
            <w:szCs w:val="22"/>
            <w:lang w:val="en-US" w:eastAsia="en-US"/>
          </w:rPr>
          <w:tab/>
        </w:r>
        <w:r w:rsidR="00D65FD4">
          <w:rPr>
            <w:rStyle w:val="Hyperlink"/>
            <w:lang w:val="en-US" w:eastAsia="en-US"/>
          </w:rPr>
          <w:t>Dispute Resolution</w:t>
        </w:r>
        <w:r w:rsidR="00D65FD4">
          <w:rPr>
            <w:lang w:val="en-US" w:eastAsia="en-US"/>
          </w:rPr>
          <w:tab/>
        </w:r>
        <w:r w:rsidR="00D65FD4">
          <w:rPr>
            <w:lang w:val="en-US" w:eastAsia="en-US"/>
          </w:rPr>
          <w:fldChar w:fldCharType="begin"/>
        </w:r>
        <w:r w:rsidR="00D65FD4">
          <w:rPr>
            <w:lang w:val="en-US" w:eastAsia="en-US"/>
          </w:rPr>
          <w:instrText xml:space="preserve"> PAGEREF _Toc256001462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28D5D294" w14:textId="77777777" w:rsidR="00D65FD4" w:rsidRDefault="00DA2F6F">
      <w:pPr>
        <w:pStyle w:val="TOC9"/>
        <w:widowControl/>
        <w:rPr>
          <w:rFonts w:ascii="Calibri" w:hAnsi="Calibri" w:cs="Calibri"/>
          <w:noProof/>
          <w:sz w:val="22"/>
          <w:szCs w:val="22"/>
          <w:lang w:val="en-US"/>
        </w:rPr>
      </w:pPr>
      <w:hyperlink w:anchor="_Toc256001463" w:history="1">
        <w:r w:rsidR="00D65FD4">
          <w:rPr>
            <w:rStyle w:val="Hyperlink"/>
            <w:lang w:val="en-US" w:eastAsia="en-US"/>
          </w:rPr>
          <w:t>8.2.1</w:t>
        </w:r>
        <w:r w:rsidR="00D65FD4">
          <w:rPr>
            <w:rFonts w:ascii="Calibri" w:hAnsi="Calibri" w:cs="Calibri"/>
            <w:noProof/>
            <w:sz w:val="22"/>
            <w:szCs w:val="22"/>
            <w:lang w:val="en-US" w:eastAsia="en-US"/>
          </w:rPr>
          <w:tab/>
        </w:r>
        <w:r w:rsidR="00D65FD4">
          <w:rPr>
            <w:rStyle w:val="Hyperlink"/>
            <w:lang w:val="en-US" w:eastAsia="en-US"/>
          </w:rPr>
          <w:t>Application and guiding principles</w:t>
        </w:r>
        <w:r w:rsidR="00D65FD4">
          <w:rPr>
            <w:lang w:val="en-US" w:eastAsia="en-US"/>
          </w:rPr>
          <w:tab/>
        </w:r>
        <w:r w:rsidR="00D65FD4">
          <w:rPr>
            <w:lang w:val="en-US" w:eastAsia="en-US"/>
          </w:rPr>
          <w:fldChar w:fldCharType="begin"/>
        </w:r>
        <w:r w:rsidR="00D65FD4">
          <w:rPr>
            <w:lang w:val="en-US" w:eastAsia="en-US"/>
          </w:rPr>
          <w:instrText xml:space="preserve"> PAGEREF _Toc256001463 \h </w:instrText>
        </w:r>
        <w:r w:rsidR="00D65FD4">
          <w:rPr>
            <w:lang w:val="en-US" w:eastAsia="en-US"/>
          </w:rPr>
        </w:r>
        <w:r w:rsidR="00D65FD4">
          <w:rPr>
            <w:lang w:val="en-US" w:eastAsia="en-US"/>
          </w:rPr>
          <w:fldChar w:fldCharType="separate"/>
        </w:r>
        <w:r w:rsidR="00D65FD4">
          <w:rPr>
            <w:lang w:val="en-US" w:eastAsia="en-US"/>
          </w:rPr>
          <w:t>1091</w:t>
        </w:r>
        <w:r w:rsidR="00D65FD4">
          <w:rPr>
            <w:lang w:val="en-US" w:eastAsia="en-US"/>
          </w:rPr>
          <w:fldChar w:fldCharType="end"/>
        </w:r>
      </w:hyperlink>
    </w:p>
    <w:p w14:paraId="2DFC45EB" w14:textId="77777777" w:rsidR="00D65FD4" w:rsidRDefault="00DA2F6F">
      <w:pPr>
        <w:pStyle w:val="TOC9"/>
        <w:widowControl/>
        <w:rPr>
          <w:rFonts w:ascii="Calibri" w:hAnsi="Calibri" w:cs="Calibri"/>
          <w:noProof/>
          <w:sz w:val="22"/>
          <w:szCs w:val="22"/>
          <w:lang w:val="en-US"/>
        </w:rPr>
      </w:pPr>
      <w:hyperlink w:anchor="_Toc256001464" w:history="1">
        <w:r w:rsidR="00D65FD4">
          <w:rPr>
            <w:rStyle w:val="Hyperlink"/>
            <w:lang w:val="en-US" w:eastAsia="en-US"/>
          </w:rPr>
          <w:t>8.2.2</w:t>
        </w:r>
        <w:r w:rsidR="00D65FD4">
          <w:rPr>
            <w:rFonts w:ascii="Calibri" w:hAnsi="Calibri" w:cs="Calibri"/>
            <w:noProof/>
            <w:sz w:val="22"/>
            <w:szCs w:val="22"/>
            <w:lang w:val="en-US" w:eastAsia="en-US"/>
          </w:rPr>
          <w:tab/>
        </w:r>
        <w:r w:rsidR="00D65FD4">
          <w:rPr>
            <w:rStyle w:val="Hyperlink"/>
            <w:lang w:val="en-US" w:eastAsia="en-US"/>
          </w:rPr>
          <w:t>The Dispute Resolution Adviser</w:t>
        </w:r>
        <w:r w:rsidR="00D65FD4">
          <w:rPr>
            <w:lang w:val="en-US" w:eastAsia="en-US"/>
          </w:rPr>
          <w:tab/>
        </w:r>
        <w:r w:rsidR="00D65FD4">
          <w:rPr>
            <w:lang w:val="en-US" w:eastAsia="en-US"/>
          </w:rPr>
          <w:fldChar w:fldCharType="begin"/>
        </w:r>
        <w:r w:rsidR="00D65FD4">
          <w:rPr>
            <w:lang w:val="en-US" w:eastAsia="en-US"/>
          </w:rPr>
          <w:instrText xml:space="preserve"> PAGEREF _Toc256001464 \h </w:instrText>
        </w:r>
        <w:r w:rsidR="00D65FD4">
          <w:rPr>
            <w:lang w:val="en-US" w:eastAsia="en-US"/>
          </w:rPr>
        </w:r>
        <w:r w:rsidR="00D65FD4">
          <w:rPr>
            <w:lang w:val="en-US" w:eastAsia="en-US"/>
          </w:rPr>
          <w:fldChar w:fldCharType="separate"/>
        </w:r>
        <w:r w:rsidR="00D65FD4">
          <w:rPr>
            <w:lang w:val="en-US" w:eastAsia="en-US"/>
          </w:rPr>
          <w:t>1094</w:t>
        </w:r>
        <w:r w:rsidR="00D65FD4">
          <w:rPr>
            <w:lang w:val="en-US" w:eastAsia="en-US"/>
          </w:rPr>
          <w:fldChar w:fldCharType="end"/>
        </w:r>
      </w:hyperlink>
    </w:p>
    <w:p w14:paraId="42130D28" w14:textId="77777777" w:rsidR="00D65FD4" w:rsidRDefault="00DA2F6F">
      <w:pPr>
        <w:pStyle w:val="TOC9"/>
        <w:widowControl/>
        <w:rPr>
          <w:rFonts w:ascii="Calibri" w:hAnsi="Calibri" w:cs="Calibri"/>
          <w:noProof/>
          <w:sz w:val="22"/>
          <w:szCs w:val="22"/>
          <w:lang w:val="en-US"/>
        </w:rPr>
      </w:pPr>
      <w:hyperlink w:anchor="_Toc256001465" w:history="1">
        <w:r w:rsidR="00D65FD4">
          <w:rPr>
            <w:rStyle w:val="Hyperlink"/>
            <w:lang w:val="en-US" w:eastAsia="en-US"/>
          </w:rPr>
          <w:t>8.2.3</w:t>
        </w:r>
        <w:r w:rsidR="00D65FD4">
          <w:rPr>
            <w:rFonts w:ascii="Calibri" w:hAnsi="Calibri" w:cs="Calibri"/>
            <w:noProof/>
            <w:sz w:val="22"/>
            <w:szCs w:val="22"/>
            <w:lang w:val="en-US" w:eastAsia="en-US"/>
          </w:rPr>
          <w:tab/>
        </w:r>
        <w:r w:rsidR="00D65FD4">
          <w:rPr>
            <w:rStyle w:val="Hyperlink"/>
            <w:lang w:val="en-US" w:eastAsia="en-US"/>
          </w:rPr>
          <w:t>Dispute management systems of Registered Participants and AEMO</w:t>
        </w:r>
        <w:r w:rsidR="00D65FD4">
          <w:rPr>
            <w:lang w:val="en-US" w:eastAsia="en-US"/>
          </w:rPr>
          <w:tab/>
        </w:r>
        <w:r w:rsidR="00D65FD4">
          <w:rPr>
            <w:lang w:val="en-US" w:eastAsia="en-US"/>
          </w:rPr>
          <w:fldChar w:fldCharType="begin"/>
        </w:r>
        <w:r w:rsidR="00D65FD4">
          <w:rPr>
            <w:lang w:val="en-US" w:eastAsia="en-US"/>
          </w:rPr>
          <w:instrText xml:space="preserve"> PAGEREF _Toc256001465 \h </w:instrText>
        </w:r>
        <w:r w:rsidR="00D65FD4">
          <w:rPr>
            <w:lang w:val="en-US" w:eastAsia="en-US"/>
          </w:rPr>
        </w:r>
        <w:r w:rsidR="00D65FD4">
          <w:rPr>
            <w:lang w:val="en-US" w:eastAsia="en-US"/>
          </w:rPr>
          <w:fldChar w:fldCharType="separate"/>
        </w:r>
        <w:r w:rsidR="00D65FD4">
          <w:rPr>
            <w:lang w:val="en-US" w:eastAsia="en-US"/>
          </w:rPr>
          <w:t>1095</w:t>
        </w:r>
        <w:r w:rsidR="00D65FD4">
          <w:rPr>
            <w:lang w:val="en-US" w:eastAsia="en-US"/>
          </w:rPr>
          <w:fldChar w:fldCharType="end"/>
        </w:r>
      </w:hyperlink>
    </w:p>
    <w:p w14:paraId="6FEC87A1" w14:textId="77777777" w:rsidR="00D65FD4" w:rsidRDefault="00DA2F6F">
      <w:pPr>
        <w:pStyle w:val="TOC9"/>
        <w:widowControl/>
        <w:rPr>
          <w:rFonts w:ascii="Calibri" w:hAnsi="Calibri" w:cs="Calibri"/>
          <w:noProof/>
          <w:sz w:val="22"/>
          <w:szCs w:val="22"/>
          <w:lang w:val="en-US"/>
        </w:rPr>
      </w:pPr>
      <w:hyperlink w:anchor="_Toc256001466" w:history="1">
        <w:r w:rsidR="00D65FD4">
          <w:rPr>
            <w:rStyle w:val="Hyperlink"/>
            <w:lang w:val="en-US" w:eastAsia="en-US"/>
          </w:rPr>
          <w:t>8.2.4</w:t>
        </w:r>
        <w:r w:rsidR="00D65FD4">
          <w:rPr>
            <w:rFonts w:ascii="Calibri" w:hAnsi="Calibri" w:cs="Calibri"/>
            <w:noProof/>
            <w:sz w:val="22"/>
            <w:szCs w:val="22"/>
            <w:lang w:val="en-US" w:eastAsia="en-US"/>
          </w:rPr>
          <w:tab/>
        </w:r>
        <w:r w:rsidR="00D65FD4">
          <w:rPr>
            <w:rStyle w:val="Hyperlink"/>
            <w:lang w:val="en-US" w:eastAsia="en-US"/>
          </w:rPr>
          <w:t>Stage 1 - dispute resolution through Registered Participants' DMS</w:t>
        </w:r>
        <w:r w:rsidR="00D65FD4">
          <w:rPr>
            <w:lang w:val="en-US" w:eastAsia="en-US"/>
          </w:rPr>
          <w:tab/>
        </w:r>
        <w:r w:rsidR="00D65FD4">
          <w:rPr>
            <w:lang w:val="en-US" w:eastAsia="en-US"/>
          </w:rPr>
          <w:fldChar w:fldCharType="begin"/>
        </w:r>
        <w:r w:rsidR="00D65FD4">
          <w:rPr>
            <w:lang w:val="en-US" w:eastAsia="en-US"/>
          </w:rPr>
          <w:instrText xml:space="preserve"> PAGEREF _Toc256001466 \h </w:instrText>
        </w:r>
        <w:r w:rsidR="00D65FD4">
          <w:rPr>
            <w:lang w:val="en-US" w:eastAsia="en-US"/>
          </w:rPr>
        </w:r>
        <w:r w:rsidR="00D65FD4">
          <w:rPr>
            <w:lang w:val="en-US" w:eastAsia="en-US"/>
          </w:rPr>
          <w:fldChar w:fldCharType="separate"/>
        </w:r>
        <w:r w:rsidR="00D65FD4">
          <w:rPr>
            <w:lang w:val="en-US" w:eastAsia="en-US"/>
          </w:rPr>
          <w:t>1096</w:t>
        </w:r>
        <w:r w:rsidR="00D65FD4">
          <w:rPr>
            <w:lang w:val="en-US" w:eastAsia="en-US"/>
          </w:rPr>
          <w:fldChar w:fldCharType="end"/>
        </w:r>
      </w:hyperlink>
    </w:p>
    <w:p w14:paraId="601C0BFF" w14:textId="77777777" w:rsidR="00D65FD4" w:rsidRDefault="00DA2F6F">
      <w:pPr>
        <w:pStyle w:val="TOC9"/>
        <w:widowControl/>
        <w:rPr>
          <w:rFonts w:ascii="Calibri" w:hAnsi="Calibri" w:cs="Calibri"/>
          <w:noProof/>
          <w:sz w:val="22"/>
          <w:szCs w:val="22"/>
          <w:lang w:val="en-US"/>
        </w:rPr>
      </w:pPr>
      <w:hyperlink w:anchor="_Toc256001467" w:history="1">
        <w:r w:rsidR="00D65FD4">
          <w:rPr>
            <w:rStyle w:val="Hyperlink"/>
            <w:lang w:val="en-US" w:eastAsia="en-US"/>
          </w:rPr>
          <w:t>8.2.5</w:t>
        </w:r>
        <w:r w:rsidR="00D65FD4">
          <w:rPr>
            <w:rFonts w:ascii="Calibri" w:hAnsi="Calibri" w:cs="Calibri"/>
            <w:noProof/>
            <w:sz w:val="22"/>
            <w:szCs w:val="22"/>
            <w:lang w:val="en-US" w:eastAsia="en-US"/>
          </w:rPr>
          <w:tab/>
        </w:r>
        <w:r w:rsidR="00D65FD4">
          <w:rPr>
            <w:rStyle w:val="Hyperlink"/>
            <w:lang w:val="en-US" w:eastAsia="en-US"/>
          </w:rPr>
          <w:t>Stage 2 - dispute resolution process</w:t>
        </w:r>
        <w:r w:rsidR="00D65FD4">
          <w:rPr>
            <w:lang w:val="en-US" w:eastAsia="en-US"/>
          </w:rPr>
          <w:tab/>
        </w:r>
        <w:r w:rsidR="00D65FD4">
          <w:rPr>
            <w:lang w:val="en-US" w:eastAsia="en-US"/>
          </w:rPr>
          <w:fldChar w:fldCharType="begin"/>
        </w:r>
        <w:r w:rsidR="00D65FD4">
          <w:rPr>
            <w:lang w:val="en-US" w:eastAsia="en-US"/>
          </w:rPr>
          <w:instrText xml:space="preserve"> PAGEREF _Toc256001467 \h </w:instrText>
        </w:r>
        <w:r w:rsidR="00D65FD4">
          <w:rPr>
            <w:lang w:val="en-US" w:eastAsia="en-US"/>
          </w:rPr>
        </w:r>
        <w:r w:rsidR="00D65FD4">
          <w:rPr>
            <w:lang w:val="en-US" w:eastAsia="en-US"/>
          </w:rPr>
          <w:fldChar w:fldCharType="separate"/>
        </w:r>
        <w:r w:rsidR="00D65FD4">
          <w:rPr>
            <w:lang w:val="en-US" w:eastAsia="en-US"/>
          </w:rPr>
          <w:t>1098</w:t>
        </w:r>
        <w:r w:rsidR="00D65FD4">
          <w:rPr>
            <w:lang w:val="en-US" w:eastAsia="en-US"/>
          </w:rPr>
          <w:fldChar w:fldCharType="end"/>
        </w:r>
      </w:hyperlink>
    </w:p>
    <w:p w14:paraId="2F050DAE" w14:textId="77777777" w:rsidR="00D65FD4" w:rsidRDefault="00DA2F6F">
      <w:pPr>
        <w:pStyle w:val="TOC9"/>
        <w:widowControl/>
        <w:rPr>
          <w:rFonts w:ascii="Calibri" w:hAnsi="Calibri" w:cs="Calibri"/>
          <w:noProof/>
          <w:sz w:val="22"/>
          <w:szCs w:val="22"/>
          <w:lang w:val="en-US"/>
        </w:rPr>
      </w:pPr>
      <w:hyperlink w:anchor="_Toc256001468" w:history="1">
        <w:r w:rsidR="00D65FD4">
          <w:rPr>
            <w:rStyle w:val="Hyperlink"/>
            <w:lang w:val="en-US" w:eastAsia="en-US"/>
          </w:rPr>
          <w:t>8.2.6A</w:t>
        </w:r>
        <w:r w:rsidR="00D65FD4">
          <w:rPr>
            <w:rFonts w:ascii="Calibri" w:hAnsi="Calibri" w:cs="Calibri"/>
            <w:noProof/>
            <w:sz w:val="22"/>
            <w:szCs w:val="22"/>
            <w:lang w:val="en-US" w:eastAsia="en-US"/>
          </w:rPr>
          <w:tab/>
        </w:r>
        <w:r w:rsidR="00D65FD4">
          <w:rPr>
            <w:rStyle w:val="Hyperlink"/>
            <w:lang w:val="en-US" w:eastAsia="en-US"/>
          </w:rPr>
          <w:t>Establishment of Dispute Resolution Panel</w:t>
        </w:r>
        <w:r w:rsidR="00D65FD4">
          <w:rPr>
            <w:lang w:val="en-US" w:eastAsia="en-US"/>
          </w:rPr>
          <w:tab/>
        </w:r>
        <w:r w:rsidR="00D65FD4">
          <w:rPr>
            <w:lang w:val="en-US" w:eastAsia="en-US"/>
          </w:rPr>
          <w:fldChar w:fldCharType="begin"/>
        </w:r>
        <w:r w:rsidR="00D65FD4">
          <w:rPr>
            <w:lang w:val="en-US" w:eastAsia="en-US"/>
          </w:rPr>
          <w:instrText xml:space="preserve"> PAGEREF _Toc256001468 \h </w:instrText>
        </w:r>
        <w:r w:rsidR="00D65FD4">
          <w:rPr>
            <w:lang w:val="en-US" w:eastAsia="en-US"/>
          </w:rPr>
        </w:r>
        <w:r w:rsidR="00D65FD4">
          <w:rPr>
            <w:lang w:val="en-US" w:eastAsia="en-US"/>
          </w:rPr>
          <w:fldChar w:fldCharType="separate"/>
        </w:r>
        <w:r w:rsidR="00D65FD4">
          <w:rPr>
            <w:lang w:val="en-US" w:eastAsia="en-US"/>
          </w:rPr>
          <w:t>1098</w:t>
        </w:r>
        <w:r w:rsidR="00D65FD4">
          <w:rPr>
            <w:lang w:val="en-US" w:eastAsia="en-US"/>
          </w:rPr>
          <w:fldChar w:fldCharType="end"/>
        </w:r>
      </w:hyperlink>
    </w:p>
    <w:p w14:paraId="6FEA9018" w14:textId="77777777" w:rsidR="00D65FD4" w:rsidRDefault="00DA2F6F">
      <w:pPr>
        <w:pStyle w:val="TOC9"/>
        <w:widowControl/>
        <w:rPr>
          <w:rFonts w:ascii="Calibri" w:hAnsi="Calibri" w:cs="Calibri"/>
          <w:noProof/>
          <w:sz w:val="22"/>
          <w:szCs w:val="22"/>
          <w:lang w:val="en-US"/>
        </w:rPr>
      </w:pPr>
      <w:hyperlink w:anchor="_Toc256001469" w:history="1">
        <w:r w:rsidR="00D65FD4">
          <w:rPr>
            <w:rStyle w:val="Hyperlink"/>
            <w:lang w:val="en-US" w:eastAsia="en-US"/>
          </w:rPr>
          <w:t>8.2.6B</w:t>
        </w:r>
        <w:r w:rsidR="00D65FD4">
          <w:rPr>
            <w:rFonts w:ascii="Calibri" w:hAnsi="Calibri" w:cs="Calibri"/>
            <w:noProof/>
            <w:sz w:val="22"/>
            <w:szCs w:val="22"/>
            <w:lang w:val="en-US" w:eastAsia="en-US"/>
          </w:rPr>
          <w:tab/>
        </w:r>
        <w:r w:rsidR="00D65FD4">
          <w:rPr>
            <w:rStyle w:val="Hyperlink"/>
            <w:lang w:val="en-US" w:eastAsia="en-US"/>
          </w:rPr>
          <w:t>Parties to DRP Proceedings</w:t>
        </w:r>
        <w:r w:rsidR="00D65FD4">
          <w:rPr>
            <w:lang w:val="en-US" w:eastAsia="en-US"/>
          </w:rPr>
          <w:tab/>
        </w:r>
        <w:r w:rsidR="00D65FD4">
          <w:rPr>
            <w:lang w:val="en-US" w:eastAsia="en-US"/>
          </w:rPr>
          <w:fldChar w:fldCharType="begin"/>
        </w:r>
        <w:r w:rsidR="00D65FD4">
          <w:rPr>
            <w:lang w:val="en-US" w:eastAsia="en-US"/>
          </w:rPr>
          <w:instrText xml:space="preserve"> PAGEREF _Toc256001469 \h </w:instrText>
        </w:r>
        <w:r w:rsidR="00D65FD4">
          <w:rPr>
            <w:lang w:val="en-US" w:eastAsia="en-US"/>
          </w:rPr>
        </w:r>
        <w:r w:rsidR="00D65FD4">
          <w:rPr>
            <w:lang w:val="en-US" w:eastAsia="en-US"/>
          </w:rPr>
          <w:fldChar w:fldCharType="separate"/>
        </w:r>
        <w:r w:rsidR="00D65FD4">
          <w:rPr>
            <w:lang w:val="en-US" w:eastAsia="en-US"/>
          </w:rPr>
          <w:t>1099</w:t>
        </w:r>
        <w:r w:rsidR="00D65FD4">
          <w:rPr>
            <w:lang w:val="en-US" w:eastAsia="en-US"/>
          </w:rPr>
          <w:fldChar w:fldCharType="end"/>
        </w:r>
      </w:hyperlink>
    </w:p>
    <w:p w14:paraId="14A6D84A" w14:textId="77777777" w:rsidR="00D65FD4" w:rsidRDefault="00DA2F6F">
      <w:pPr>
        <w:pStyle w:val="TOC9"/>
        <w:widowControl/>
        <w:rPr>
          <w:rFonts w:ascii="Calibri" w:hAnsi="Calibri" w:cs="Calibri"/>
          <w:noProof/>
          <w:sz w:val="22"/>
          <w:szCs w:val="22"/>
          <w:lang w:val="en-US"/>
        </w:rPr>
      </w:pPr>
      <w:hyperlink w:anchor="_Toc256001470" w:history="1">
        <w:r w:rsidR="00D65FD4">
          <w:rPr>
            <w:rStyle w:val="Hyperlink"/>
            <w:lang w:val="en-US" w:eastAsia="en-US"/>
          </w:rPr>
          <w:t>8.2.6C</w:t>
        </w:r>
        <w:r w:rsidR="00D65FD4">
          <w:rPr>
            <w:rFonts w:ascii="Calibri" w:hAnsi="Calibri" w:cs="Calibri"/>
            <w:noProof/>
            <w:sz w:val="22"/>
            <w:szCs w:val="22"/>
            <w:lang w:val="en-US" w:eastAsia="en-US"/>
          </w:rPr>
          <w:tab/>
        </w:r>
        <w:r w:rsidR="00D65FD4">
          <w:rPr>
            <w:rStyle w:val="Hyperlink"/>
            <w:lang w:val="en-US" w:eastAsia="en-US"/>
          </w:rPr>
          <w:t>Proceedings of the DRP</w:t>
        </w:r>
        <w:r w:rsidR="00D65FD4">
          <w:rPr>
            <w:lang w:val="en-US" w:eastAsia="en-US"/>
          </w:rPr>
          <w:tab/>
        </w:r>
        <w:r w:rsidR="00D65FD4">
          <w:rPr>
            <w:lang w:val="en-US" w:eastAsia="en-US"/>
          </w:rPr>
          <w:fldChar w:fldCharType="begin"/>
        </w:r>
        <w:r w:rsidR="00D65FD4">
          <w:rPr>
            <w:lang w:val="en-US" w:eastAsia="en-US"/>
          </w:rPr>
          <w:instrText xml:space="preserve"> PAGEREF _Toc256001470 \h </w:instrText>
        </w:r>
        <w:r w:rsidR="00D65FD4">
          <w:rPr>
            <w:lang w:val="en-US" w:eastAsia="en-US"/>
          </w:rPr>
        </w:r>
        <w:r w:rsidR="00D65FD4">
          <w:rPr>
            <w:lang w:val="en-US" w:eastAsia="en-US"/>
          </w:rPr>
          <w:fldChar w:fldCharType="separate"/>
        </w:r>
        <w:r w:rsidR="00D65FD4">
          <w:rPr>
            <w:lang w:val="en-US" w:eastAsia="en-US"/>
          </w:rPr>
          <w:t>1100</w:t>
        </w:r>
        <w:r w:rsidR="00D65FD4">
          <w:rPr>
            <w:lang w:val="en-US" w:eastAsia="en-US"/>
          </w:rPr>
          <w:fldChar w:fldCharType="end"/>
        </w:r>
      </w:hyperlink>
    </w:p>
    <w:p w14:paraId="5FC45431" w14:textId="77777777" w:rsidR="00D65FD4" w:rsidRDefault="00DA2F6F">
      <w:pPr>
        <w:pStyle w:val="TOC9"/>
        <w:widowControl/>
        <w:rPr>
          <w:rFonts w:ascii="Calibri" w:hAnsi="Calibri" w:cs="Calibri"/>
          <w:noProof/>
          <w:sz w:val="22"/>
          <w:szCs w:val="22"/>
          <w:lang w:val="en-US"/>
        </w:rPr>
      </w:pPr>
      <w:hyperlink w:anchor="_Toc256001471" w:history="1">
        <w:r w:rsidR="00D65FD4">
          <w:rPr>
            <w:rStyle w:val="Hyperlink"/>
            <w:lang w:val="en-US" w:eastAsia="en-US"/>
          </w:rPr>
          <w:t>8.2.6D</w:t>
        </w:r>
        <w:r w:rsidR="00D65FD4">
          <w:rPr>
            <w:rFonts w:ascii="Calibri" w:hAnsi="Calibri" w:cs="Calibri"/>
            <w:noProof/>
            <w:sz w:val="22"/>
            <w:szCs w:val="22"/>
            <w:lang w:val="en-US" w:eastAsia="en-US"/>
          </w:rPr>
          <w:tab/>
        </w:r>
        <w:r w:rsidR="00D65FD4">
          <w:rPr>
            <w:rStyle w:val="Hyperlink"/>
            <w:lang w:val="en-US" w:eastAsia="en-US"/>
          </w:rPr>
          <w:t>Decisions of the DRP</w:t>
        </w:r>
        <w:r w:rsidR="00D65FD4">
          <w:rPr>
            <w:lang w:val="en-US" w:eastAsia="en-US"/>
          </w:rPr>
          <w:tab/>
        </w:r>
        <w:r w:rsidR="00D65FD4">
          <w:rPr>
            <w:lang w:val="en-US" w:eastAsia="en-US"/>
          </w:rPr>
          <w:fldChar w:fldCharType="begin"/>
        </w:r>
        <w:r w:rsidR="00D65FD4">
          <w:rPr>
            <w:lang w:val="en-US" w:eastAsia="en-US"/>
          </w:rPr>
          <w:instrText xml:space="preserve"> PAGEREF _Toc256001471 \h </w:instrText>
        </w:r>
        <w:r w:rsidR="00D65FD4">
          <w:rPr>
            <w:lang w:val="en-US" w:eastAsia="en-US"/>
          </w:rPr>
        </w:r>
        <w:r w:rsidR="00D65FD4">
          <w:rPr>
            <w:lang w:val="en-US" w:eastAsia="en-US"/>
          </w:rPr>
          <w:fldChar w:fldCharType="separate"/>
        </w:r>
        <w:r w:rsidR="00D65FD4">
          <w:rPr>
            <w:lang w:val="en-US" w:eastAsia="en-US"/>
          </w:rPr>
          <w:t>1101</w:t>
        </w:r>
        <w:r w:rsidR="00D65FD4">
          <w:rPr>
            <w:lang w:val="en-US" w:eastAsia="en-US"/>
          </w:rPr>
          <w:fldChar w:fldCharType="end"/>
        </w:r>
      </w:hyperlink>
    </w:p>
    <w:p w14:paraId="09DEB651" w14:textId="77777777" w:rsidR="00D65FD4" w:rsidRDefault="00DA2F6F">
      <w:pPr>
        <w:pStyle w:val="TOC9"/>
        <w:widowControl/>
        <w:rPr>
          <w:rFonts w:ascii="Calibri" w:hAnsi="Calibri" w:cs="Calibri"/>
          <w:noProof/>
          <w:sz w:val="22"/>
          <w:szCs w:val="22"/>
          <w:lang w:val="en-US"/>
        </w:rPr>
      </w:pPr>
      <w:hyperlink w:anchor="_Toc256001472" w:history="1">
        <w:r w:rsidR="00D65FD4">
          <w:rPr>
            <w:rStyle w:val="Hyperlink"/>
            <w:lang w:val="en-US" w:eastAsia="en-US"/>
          </w:rPr>
          <w:t>8.2.6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_Toc256001472 \h </w:instrText>
        </w:r>
        <w:r w:rsidR="00D65FD4">
          <w:rPr>
            <w:lang w:val="en-US" w:eastAsia="en-US"/>
          </w:rPr>
        </w:r>
        <w:r w:rsidR="00D65FD4">
          <w:rPr>
            <w:lang w:val="en-US" w:eastAsia="en-US"/>
          </w:rPr>
          <w:fldChar w:fldCharType="separate"/>
        </w:r>
        <w:r w:rsidR="00D65FD4">
          <w:rPr>
            <w:lang w:val="en-US" w:eastAsia="en-US"/>
          </w:rPr>
          <w:t>1101</w:t>
        </w:r>
        <w:r w:rsidR="00D65FD4">
          <w:rPr>
            <w:lang w:val="en-US" w:eastAsia="en-US"/>
          </w:rPr>
          <w:fldChar w:fldCharType="end"/>
        </w:r>
      </w:hyperlink>
    </w:p>
    <w:p w14:paraId="40050516" w14:textId="77777777" w:rsidR="00D65FD4" w:rsidRDefault="00DA2F6F">
      <w:pPr>
        <w:pStyle w:val="TOC9"/>
        <w:widowControl/>
        <w:rPr>
          <w:rFonts w:ascii="Calibri" w:hAnsi="Calibri" w:cs="Calibri"/>
          <w:noProof/>
          <w:sz w:val="22"/>
          <w:szCs w:val="22"/>
          <w:lang w:val="en-US"/>
        </w:rPr>
      </w:pPr>
      <w:hyperlink w:anchor="_Toc256001473" w:history="1">
        <w:r w:rsidR="00D65FD4">
          <w:rPr>
            <w:rStyle w:val="Hyperlink"/>
            <w:lang w:val="en-US" w:eastAsia="en-US"/>
          </w:rPr>
          <w:t>8.2.7</w:t>
        </w:r>
        <w:r w:rsidR="00D65FD4">
          <w:rPr>
            <w:rFonts w:ascii="Calibri" w:hAnsi="Calibri" w:cs="Calibri"/>
            <w:noProof/>
            <w:sz w:val="22"/>
            <w:szCs w:val="22"/>
            <w:lang w:val="en-US" w:eastAsia="en-US"/>
          </w:rPr>
          <w:tab/>
        </w:r>
        <w:r w:rsidR="00D65FD4">
          <w:rPr>
            <w:rStyle w:val="Hyperlink"/>
            <w:lang w:val="en-US" w:eastAsia="en-US"/>
          </w:rPr>
          <w:t>Legal representation</w:t>
        </w:r>
        <w:r w:rsidR="00D65FD4">
          <w:rPr>
            <w:lang w:val="en-US" w:eastAsia="en-US"/>
          </w:rPr>
          <w:tab/>
        </w:r>
        <w:r w:rsidR="00D65FD4">
          <w:rPr>
            <w:lang w:val="en-US" w:eastAsia="en-US"/>
          </w:rPr>
          <w:fldChar w:fldCharType="begin"/>
        </w:r>
        <w:r w:rsidR="00D65FD4">
          <w:rPr>
            <w:lang w:val="en-US" w:eastAsia="en-US"/>
          </w:rPr>
          <w:instrText xml:space="preserve"> PAGEREF _Toc256001473 \h </w:instrText>
        </w:r>
        <w:r w:rsidR="00D65FD4">
          <w:rPr>
            <w:lang w:val="en-US" w:eastAsia="en-US"/>
          </w:rPr>
        </w:r>
        <w:r w:rsidR="00D65FD4">
          <w:rPr>
            <w:lang w:val="en-US" w:eastAsia="en-US"/>
          </w:rPr>
          <w:fldChar w:fldCharType="separate"/>
        </w:r>
        <w:r w:rsidR="00D65FD4">
          <w:rPr>
            <w:lang w:val="en-US" w:eastAsia="en-US"/>
          </w:rPr>
          <w:t>1101</w:t>
        </w:r>
        <w:r w:rsidR="00D65FD4">
          <w:rPr>
            <w:lang w:val="en-US" w:eastAsia="en-US"/>
          </w:rPr>
          <w:fldChar w:fldCharType="end"/>
        </w:r>
      </w:hyperlink>
    </w:p>
    <w:p w14:paraId="1BA0F7A8" w14:textId="77777777" w:rsidR="00D65FD4" w:rsidRDefault="00DA2F6F">
      <w:pPr>
        <w:pStyle w:val="TOC9"/>
        <w:widowControl/>
        <w:rPr>
          <w:rFonts w:ascii="Calibri" w:hAnsi="Calibri" w:cs="Calibri"/>
          <w:noProof/>
          <w:sz w:val="22"/>
          <w:szCs w:val="22"/>
          <w:lang w:val="en-US"/>
        </w:rPr>
      </w:pPr>
      <w:hyperlink w:anchor="_Toc256001474" w:history="1">
        <w:r w:rsidR="00D65FD4">
          <w:rPr>
            <w:rStyle w:val="Hyperlink"/>
            <w:lang w:val="en-US" w:eastAsia="en-US"/>
          </w:rPr>
          <w:t>8.2.8</w:t>
        </w:r>
        <w:r w:rsidR="00D65FD4">
          <w:rPr>
            <w:rFonts w:ascii="Calibri" w:hAnsi="Calibri" w:cs="Calibri"/>
            <w:noProof/>
            <w:sz w:val="22"/>
            <w:szCs w:val="22"/>
            <w:lang w:val="en-US" w:eastAsia="en-US"/>
          </w:rPr>
          <w:tab/>
        </w:r>
        <w:r w:rsidR="00D65FD4">
          <w:rPr>
            <w:rStyle w:val="Hyperlink"/>
            <w:lang w:val="en-US" w:eastAsia="en-US"/>
          </w:rPr>
          <w:t>Cost of dispute resolution</w:t>
        </w:r>
        <w:r w:rsidR="00D65FD4">
          <w:rPr>
            <w:lang w:val="en-US" w:eastAsia="en-US"/>
          </w:rPr>
          <w:tab/>
        </w:r>
        <w:r w:rsidR="00D65FD4">
          <w:rPr>
            <w:lang w:val="en-US" w:eastAsia="en-US"/>
          </w:rPr>
          <w:fldChar w:fldCharType="begin"/>
        </w:r>
        <w:r w:rsidR="00D65FD4">
          <w:rPr>
            <w:lang w:val="en-US" w:eastAsia="en-US"/>
          </w:rPr>
          <w:instrText xml:space="preserve"> PAGEREF _Toc256001474 \h </w:instrText>
        </w:r>
        <w:r w:rsidR="00D65FD4">
          <w:rPr>
            <w:lang w:val="en-US" w:eastAsia="en-US"/>
          </w:rPr>
        </w:r>
        <w:r w:rsidR="00D65FD4">
          <w:rPr>
            <w:lang w:val="en-US" w:eastAsia="en-US"/>
          </w:rPr>
          <w:fldChar w:fldCharType="separate"/>
        </w:r>
        <w:r w:rsidR="00D65FD4">
          <w:rPr>
            <w:lang w:val="en-US" w:eastAsia="en-US"/>
          </w:rPr>
          <w:t>1102</w:t>
        </w:r>
        <w:r w:rsidR="00D65FD4">
          <w:rPr>
            <w:lang w:val="en-US" w:eastAsia="en-US"/>
          </w:rPr>
          <w:fldChar w:fldCharType="end"/>
        </w:r>
      </w:hyperlink>
    </w:p>
    <w:p w14:paraId="0949B9A2" w14:textId="77777777" w:rsidR="00D65FD4" w:rsidRDefault="00DA2F6F">
      <w:pPr>
        <w:pStyle w:val="TOC9"/>
        <w:widowControl/>
        <w:rPr>
          <w:rFonts w:ascii="Calibri" w:hAnsi="Calibri" w:cs="Calibri"/>
          <w:noProof/>
          <w:sz w:val="22"/>
          <w:szCs w:val="22"/>
          <w:lang w:val="en-US"/>
        </w:rPr>
      </w:pPr>
      <w:hyperlink w:anchor="_Toc256001475" w:history="1">
        <w:r w:rsidR="00D65FD4">
          <w:rPr>
            <w:rStyle w:val="Hyperlink"/>
            <w:lang w:val="en-US" w:eastAsia="en-US"/>
          </w:rPr>
          <w:t>8.2.9</w:t>
        </w:r>
        <w:r w:rsidR="00D65FD4">
          <w:rPr>
            <w:rFonts w:ascii="Calibri" w:hAnsi="Calibri" w:cs="Calibri"/>
            <w:noProof/>
            <w:sz w:val="22"/>
            <w:szCs w:val="22"/>
            <w:lang w:val="en-US" w:eastAsia="en-US"/>
          </w:rPr>
          <w:tab/>
        </w:r>
        <w:r w:rsidR="00D65FD4">
          <w:rPr>
            <w:rStyle w:val="Hyperlink"/>
            <w:lang w:val="en-US" w:eastAsia="en-US"/>
          </w:rPr>
          <w:t>Effect of resolution</w:t>
        </w:r>
        <w:r w:rsidR="00D65FD4">
          <w:rPr>
            <w:lang w:val="en-US" w:eastAsia="en-US"/>
          </w:rPr>
          <w:tab/>
        </w:r>
        <w:r w:rsidR="00D65FD4">
          <w:rPr>
            <w:lang w:val="en-US" w:eastAsia="en-US"/>
          </w:rPr>
          <w:fldChar w:fldCharType="begin"/>
        </w:r>
        <w:r w:rsidR="00D65FD4">
          <w:rPr>
            <w:lang w:val="en-US" w:eastAsia="en-US"/>
          </w:rPr>
          <w:instrText xml:space="preserve"> PAGEREF _Toc256001475 \h </w:instrText>
        </w:r>
        <w:r w:rsidR="00D65FD4">
          <w:rPr>
            <w:lang w:val="en-US" w:eastAsia="en-US"/>
          </w:rPr>
        </w:r>
        <w:r w:rsidR="00D65FD4">
          <w:rPr>
            <w:lang w:val="en-US" w:eastAsia="en-US"/>
          </w:rPr>
          <w:fldChar w:fldCharType="separate"/>
        </w:r>
        <w:r w:rsidR="00D65FD4">
          <w:rPr>
            <w:lang w:val="en-US" w:eastAsia="en-US"/>
          </w:rPr>
          <w:t>1102</w:t>
        </w:r>
        <w:r w:rsidR="00D65FD4">
          <w:rPr>
            <w:lang w:val="en-US" w:eastAsia="en-US"/>
          </w:rPr>
          <w:fldChar w:fldCharType="end"/>
        </w:r>
      </w:hyperlink>
    </w:p>
    <w:p w14:paraId="6C6327E8" w14:textId="77777777" w:rsidR="00D65FD4" w:rsidRDefault="00DA2F6F">
      <w:pPr>
        <w:pStyle w:val="TOC9"/>
        <w:widowControl/>
        <w:rPr>
          <w:rFonts w:ascii="Calibri" w:hAnsi="Calibri" w:cs="Calibri"/>
          <w:noProof/>
          <w:sz w:val="22"/>
          <w:szCs w:val="22"/>
          <w:lang w:val="en-US"/>
        </w:rPr>
      </w:pPr>
      <w:hyperlink w:anchor="_Toc256001476" w:history="1">
        <w:r w:rsidR="00D65FD4">
          <w:rPr>
            <w:rStyle w:val="Hyperlink"/>
            <w:lang w:val="en-US" w:eastAsia="en-US"/>
          </w:rPr>
          <w:t>8.2.10</w:t>
        </w:r>
        <w:r w:rsidR="00D65FD4">
          <w:rPr>
            <w:rFonts w:ascii="Calibri" w:hAnsi="Calibri" w:cs="Calibri"/>
            <w:noProof/>
            <w:sz w:val="22"/>
            <w:szCs w:val="22"/>
            <w:lang w:val="en-US" w:eastAsia="en-US"/>
          </w:rPr>
          <w:tab/>
        </w:r>
        <w:r w:rsidR="00D65FD4">
          <w:rPr>
            <w:rStyle w:val="Hyperlink"/>
            <w:lang w:val="en-US" w:eastAsia="en-US"/>
          </w:rPr>
          <w:t>Recording and publication</w:t>
        </w:r>
        <w:r w:rsidR="00D65FD4">
          <w:rPr>
            <w:lang w:val="en-US" w:eastAsia="en-US"/>
          </w:rPr>
          <w:tab/>
        </w:r>
        <w:r w:rsidR="00D65FD4">
          <w:rPr>
            <w:lang w:val="en-US" w:eastAsia="en-US"/>
          </w:rPr>
          <w:fldChar w:fldCharType="begin"/>
        </w:r>
        <w:r w:rsidR="00D65FD4">
          <w:rPr>
            <w:lang w:val="en-US" w:eastAsia="en-US"/>
          </w:rPr>
          <w:instrText xml:space="preserve"> PAGEREF _Toc256001476 \h </w:instrText>
        </w:r>
        <w:r w:rsidR="00D65FD4">
          <w:rPr>
            <w:lang w:val="en-US" w:eastAsia="en-US"/>
          </w:rPr>
        </w:r>
        <w:r w:rsidR="00D65FD4">
          <w:rPr>
            <w:lang w:val="en-US" w:eastAsia="en-US"/>
          </w:rPr>
          <w:fldChar w:fldCharType="separate"/>
        </w:r>
        <w:r w:rsidR="00D65FD4">
          <w:rPr>
            <w:lang w:val="en-US" w:eastAsia="en-US"/>
          </w:rPr>
          <w:t>1103</w:t>
        </w:r>
        <w:r w:rsidR="00D65FD4">
          <w:rPr>
            <w:lang w:val="en-US" w:eastAsia="en-US"/>
          </w:rPr>
          <w:fldChar w:fldCharType="end"/>
        </w:r>
      </w:hyperlink>
    </w:p>
    <w:p w14:paraId="32FEE7FE" w14:textId="77777777" w:rsidR="00D65FD4" w:rsidRDefault="00DA2F6F">
      <w:pPr>
        <w:pStyle w:val="TOC9"/>
        <w:widowControl/>
        <w:rPr>
          <w:rFonts w:ascii="Calibri" w:hAnsi="Calibri" w:cs="Calibri"/>
          <w:noProof/>
          <w:sz w:val="22"/>
          <w:szCs w:val="22"/>
          <w:lang w:val="en-US"/>
        </w:rPr>
      </w:pPr>
      <w:hyperlink w:anchor="_Toc256001477" w:history="1">
        <w:r w:rsidR="00D65FD4">
          <w:rPr>
            <w:rStyle w:val="Hyperlink"/>
            <w:lang w:val="en-US" w:eastAsia="en-US"/>
          </w:rPr>
          <w:t>8.2.11</w:t>
        </w:r>
        <w:r w:rsidR="00D65FD4">
          <w:rPr>
            <w:rFonts w:ascii="Calibri" w:hAnsi="Calibri" w:cs="Calibri"/>
            <w:noProof/>
            <w:sz w:val="22"/>
            <w:szCs w:val="22"/>
            <w:lang w:val="en-US" w:eastAsia="en-US"/>
          </w:rPr>
          <w:tab/>
        </w:r>
        <w:r w:rsidR="00D65FD4">
          <w:rPr>
            <w:rStyle w:val="Hyperlink"/>
            <w:lang w:val="en-US" w:eastAsia="en-US"/>
          </w:rPr>
          <w:t>Appeals on questions of law</w:t>
        </w:r>
        <w:r w:rsidR="00D65FD4">
          <w:rPr>
            <w:lang w:val="en-US" w:eastAsia="en-US"/>
          </w:rPr>
          <w:tab/>
        </w:r>
        <w:r w:rsidR="00D65FD4">
          <w:rPr>
            <w:lang w:val="en-US" w:eastAsia="en-US"/>
          </w:rPr>
          <w:fldChar w:fldCharType="begin"/>
        </w:r>
        <w:r w:rsidR="00D65FD4">
          <w:rPr>
            <w:lang w:val="en-US" w:eastAsia="en-US"/>
          </w:rPr>
          <w:instrText xml:space="preserve"> PAGEREF _Toc256001477 \h </w:instrText>
        </w:r>
        <w:r w:rsidR="00D65FD4">
          <w:rPr>
            <w:lang w:val="en-US" w:eastAsia="en-US"/>
          </w:rPr>
        </w:r>
        <w:r w:rsidR="00D65FD4">
          <w:rPr>
            <w:lang w:val="en-US" w:eastAsia="en-US"/>
          </w:rPr>
          <w:fldChar w:fldCharType="separate"/>
        </w:r>
        <w:r w:rsidR="00D65FD4">
          <w:rPr>
            <w:lang w:val="en-US" w:eastAsia="en-US"/>
          </w:rPr>
          <w:t>1103</w:t>
        </w:r>
        <w:r w:rsidR="00D65FD4">
          <w:rPr>
            <w:lang w:val="en-US" w:eastAsia="en-US"/>
          </w:rPr>
          <w:fldChar w:fldCharType="end"/>
        </w:r>
      </w:hyperlink>
    </w:p>
    <w:p w14:paraId="7816C6B9" w14:textId="77777777" w:rsidR="00D65FD4" w:rsidRDefault="00DA2F6F">
      <w:pPr>
        <w:pStyle w:val="TOC9"/>
        <w:widowControl/>
        <w:rPr>
          <w:rFonts w:ascii="Calibri" w:hAnsi="Calibri" w:cs="Calibri"/>
          <w:noProof/>
          <w:sz w:val="22"/>
          <w:szCs w:val="22"/>
          <w:lang w:val="en-US"/>
        </w:rPr>
      </w:pPr>
      <w:hyperlink w:anchor="_Toc256001478" w:history="1">
        <w:r w:rsidR="00D65FD4">
          <w:rPr>
            <w:rStyle w:val="Hyperlink"/>
            <w:lang w:val="en-US" w:eastAsia="en-US"/>
          </w:rPr>
          <w:t>8.2.12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_Toc256001478 \h </w:instrText>
        </w:r>
        <w:r w:rsidR="00D65FD4">
          <w:rPr>
            <w:lang w:val="en-US" w:eastAsia="en-US"/>
          </w:rPr>
        </w:r>
        <w:r w:rsidR="00D65FD4">
          <w:rPr>
            <w:lang w:val="en-US" w:eastAsia="en-US"/>
          </w:rPr>
          <w:fldChar w:fldCharType="separate"/>
        </w:r>
        <w:r w:rsidR="00D65FD4">
          <w:rPr>
            <w:lang w:val="en-US" w:eastAsia="en-US"/>
          </w:rPr>
          <w:t>1103</w:t>
        </w:r>
        <w:r w:rsidR="00D65FD4">
          <w:rPr>
            <w:lang w:val="en-US" w:eastAsia="en-US"/>
          </w:rPr>
          <w:fldChar w:fldCharType="end"/>
        </w:r>
      </w:hyperlink>
    </w:p>
    <w:p w14:paraId="1CD2A40A" w14:textId="77777777" w:rsidR="00D65FD4" w:rsidRDefault="00DA2F6F">
      <w:pPr>
        <w:pStyle w:val="TOC6"/>
        <w:widowControl/>
        <w:rPr>
          <w:rFonts w:ascii="Calibri" w:hAnsi="Calibri" w:cs="Calibri"/>
          <w:noProof/>
          <w:sz w:val="22"/>
          <w:szCs w:val="22"/>
          <w:lang w:val="en-US"/>
        </w:rPr>
      </w:pPr>
      <w:hyperlink w:anchor="_Toc256001479" w:history="1">
        <w:r w:rsidR="00D65FD4">
          <w:rPr>
            <w:rStyle w:val="Hyperlink"/>
            <w:lang w:val="en-US" w:eastAsia="en-US"/>
          </w:rPr>
          <w:t>8.2A</w:t>
        </w:r>
        <w:r w:rsidR="00D65FD4">
          <w:rPr>
            <w:rFonts w:ascii="Calibri" w:hAnsi="Calibri" w:cs="Calibri"/>
            <w:noProof/>
            <w:sz w:val="22"/>
            <w:szCs w:val="22"/>
            <w:lang w:val="en-US" w:eastAsia="en-US"/>
          </w:rPr>
          <w:tab/>
        </w:r>
        <w:r w:rsidR="00D65FD4">
          <w:rPr>
            <w:rStyle w:val="Hyperlink"/>
            <w:lang w:val="en-US" w:eastAsia="en-US"/>
          </w:rPr>
          <w:t>B2B Determination Disputes</w:t>
        </w:r>
        <w:r w:rsidR="00D65FD4">
          <w:rPr>
            <w:lang w:val="en-US" w:eastAsia="en-US"/>
          </w:rPr>
          <w:tab/>
        </w:r>
        <w:r w:rsidR="00D65FD4">
          <w:rPr>
            <w:lang w:val="en-US" w:eastAsia="en-US"/>
          </w:rPr>
          <w:fldChar w:fldCharType="begin"/>
        </w:r>
        <w:r w:rsidR="00D65FD4">
          <w:rPr>
            <w:lang w:val="en-US" w:eastAsia="en-US"/>
          </w:rPr>
          <w:instrText xml:space="preserve"> PAGEREF _Toc256001479 \h </w:instrText>
        </w:r>
        <w:r w:rsidR="00D65FD4">
          <w:rPr>
            <w:lang w:val="en-US" w:eastAsia="en-US"/>
          </w:rPr>
        </w:r>
        <w:r w:rsidR="00D65FD4">
          <w:rPr>
            <w:lang w:val="en-US" w:eastAsia="en-US"/>
          </w:rPr>
          <w:fldChar w:fldCharType="separate"/>
        </w:r>
        <w:r w:rsidR="00D65FD4">
          <w:rPr>
            <w:lang w:val="en-US" w:eastAsia="en-US"/>
          </w:rPr>
          <w:t>1103</w:t>
        </w:r>
        <w:r w:rsidR="00D65FD4">
          <w:rPr>
            <w:lang w:val="en-US" w:eastAsia="en-US"/>
          </w:rPr>
          <w:fldChar w:fldCharType="end"/>
        </w:r>
      </w:hyperlink>
    </w:p>
    <w:p w14:paraId="57EBDEC9" w14:textId="77777777" w:rsidR="00D65FD4" w:rsidRDefault="00DA2F6F">
      <w:pPr>
        <w:pStyle w:val="TOC9"/>
        <w:widowControl/>
        <w:rPr>
          <w:rFonts w:ascii="Calibri" w:hAnsi="Calibri" w:cs="Calibri"/>
          <w:noProof/>
          <w:sz w:val="22"/>
          <w:szCs w:val="22"/>
          <w:lang w:val="en-US"/>
        </w:rPr>
      </w:pPr>
      <w:hyperlink w:anchor="_Toc256001480" w:history="1">
        <w:r w:rsidR="00D65FD4">
          <w:rPr>
            <w:rStyle w:val="Hyperlink"/>
            <w:lang w:val="en-US" w:eastAsia="en-US"/>
          </w:rPr>
          <w:t>8.2A.1</w:t>
        </w:r>
        <w:r w:rsidR="00D65FD4">
          <w:rPr>
            <w:rFonts w:ascii="Calibri" w:hAnsi="Calibri" w:cs="Calibri"/>
            <w:noProof/>
            <w:sz w:val="22"/>
            <w:szCs w:val="22"/>
            <w:lang w:val="en-US" w:eastAsia="en-US"/>
          </w:rPr>
          <w:tab/>
        </w:r>
        <w:r w:rsidR="00D65FD4">
          <w:rPr>
            <w:rStyle w:val="Hyperlink"/>
            <w:lang w:val="en-US" w:eastAsia="en-US"/>
          </w:rPr>
          <w:t>Application of rule 8.2</w:t>
        </w:r>
        <w:r w:rsidR="00D65FD4">
          <w:rPr>
            <w:lang w:val="en-US" w:eastAsia="en-US"/>
          </w:rPr>
          <w:tab/>
        </w:r>
        <w:r w:rsidR="00D65FD4">
          <w:rPr>
            <w:lang w:val="en-US" w:eastAsia="en-US"/>
          </w:rPr>
          <w:fldChar w:fldCharType="begin"/>
        </w:r>
        <w:r w:rsidR="00D65FD4">
          <w:rPr>
            <w:lang w:val="en-US" w:eastAsia="en-US"/>
          </w:rPr>
          <w:instrText xml:space="preserve"> PAGEREF _Toc256001480 \h </w:instrText>
        </w:r>
        <w:r w:rsidR="00D65FD4">
          <w:rPr>
            <w:lang w:val="en-US" w:eastAsia="en-US"/>
          </w:rPr>
        </w:r>
        <w:r w:rsidR="00D65FD4">
          <w:rPr>
            <w:lang w:val="en-US" w:eastAsia="en-US"/>
          </w:rPr>
          <w:fldChar w:fldCharType="separate"/>
        </w:r>
        <w:r w:rsidR="00D65FD4">
          <w:rPr>
            <w:lang w:val="en-US" w:eastAsia="en-US"/>
          </w:rPr>
          <w:t>1103</w:t>
        </w:r>
        <w:r w:rsidR="00D65FD4">
          <w:rPr>
            <w:lang w:val="en-US" w:eastAsia="en-US"/>
          </w:rPr>
          <w:fldChar w:fldCharType="end"/>
        </w:r>
      </w:hyperlink>
    </w:p>
    <w:p w14:paraId="0ECEA5FB" w14:textId="77777777" w:rsidR="00D65FD4" w:rsidRDefault="00DA2F6F">
      <w:pPr>
        <w:pStyle w:val="TOC9"/>
        <w:widowControl/>
        <w:rPr>
          <w:rFonts w:ascii="Calibri" w:hAnsi="Calibri" w:cs="Calibri"/>
          <w:noProof/>
          <w:sz w:val="22"/>
          <w:szCs w:val="22"/>
          <w:lang w:val="en-US"/>
        </w:rPr>
      </w:pPr>
      <w:hyperlink w:anchor="_Toc256001481" w:history="1">
        <w:r w:rsidR="00D65FD4">
          <w:rPr>
            <w:rStyle w:val="Hyperlink"/>
            <w:lang w:val="en-US" w:eastAsia="en-US"/>
          </w:rPr>
          <w:t>8.2A.2</w:t>
        </w:r>
        <w:r w:rsidR="00D65FD4">
          <w:rPr>
            <w:rFonts w:ascii="Calibri" w:hAnsi="Calibri" w:cs="Calibri"/>
            <w:noProof/>
            <w:sz w:val="22"/>
            <w:szCs w:val="22"/>
            <w:lang w:val="en-US" w:eastAsia="en-US"/>
          </w:rPr>
          <w:tab/>
        </w:r>
        <w:r w:rsidR="00D65FD4">
          <w:rPr>
            <w:rStyle w:val="Hyperlink"/>
            <w:lang w:val="en-US" w:eastAsia="en-US"/>
          </w:rPr>
          <w:t>How rule 8.2 applies</w:t>
        </w:r>
        <w:r w:rsidR="00D65FD4">
          <w:rPr>
            <w:lang w:val="en-US" w:eastAsia="en-US"/>
          </w:rPr>
          <w:tab/>
        </w:r>
        <w:r w:rsidR="00D65FD4">
          <w:rPr>
            <w:lang w:val="en-US" w:eastAsia="en-US"/>
          </w:rPr>
          <w:fldChar w:fldCharType="begin"/>
        </w:r>
        <w:r w:rsidR="00D65FD4">
          <w:rPr>
            <w:lang w:val="en-US" w:eastAsia="en-US"/>
          </w:rPr>
          <w:instrText xml:space="preserve"> PAGEREF _Toc256001481 \h </w:instrText>
        </w:r>
        <w:r w:rsidR="00D65FD4">
          <w:rPr>
            <w:lang w:val="en-US" w:eastAsia="en-US"/>
          </w:rPr>
        </w:r>
        <w:r w:rsidR="00D65FD4">
          <w:rPr>
            <w:lang w:val="en-US" w:eastAsia="en-US"/>
          </w:rPr>
          <w:fldChar w:fldCharType="separate"/>
        </w:r>
        <w:r w:rsidR="00D65FD4">
          <w:rPr>
            <w:lang w:val="en-US" w:eastAsia="en-US"/>
          </w:rPr>
          <w:t>1103</w:t>
        </w:r>
        <w:r w:rsidR="00D65FD4">
          <w:rPr>
            <w:lang w:val="en-US" w:eastAsia="en-US"/>
          </w:rPr>
          <w:fldChar w:fldCharType="end"/>
        </w:r>
      </w:hyperlink>
    </w:p>
    <w:p w14:paraId="28C2434F" w14:textId="77777777" w:rsidR="00D65FD4" w:rsidRDefault="00DA2F6F">
      <w:pPr>
        <w:pStyle w:val="TOC6"/>
        <w:widowControl/>
        <w:rPr>
          <w:rFonts w:ascii="Calibri" w:hAnsi="Calibri" w:cs="Calibri"/>
          <w:noProof/>
          <w:sz w:val="22"/>
          <w:szCs w:val="22"/>
          <w:lang w:val="en-US"/>
        </w:rPr>
      </w:pPr>
      <w:hyperlink w:anchor="_Toc256001482" w:history="1">
        <w:r w:rsidR="00D65FD4">
          <w:rPr>
            <w:rStyle w:val="Hyperlink"/>
            <w:lang w:val="en-US" w:eastAsia="en-US"/>
          </w:rPr>
          <w:t>8.3</w:t>
        </w:r>
        <w:r w:rsidR="00D65FD4">
          <w:rPr>
            <w:rFonts w:ascii="Calibri" w:hAnsi="Calibri" w:cs="Calibri"/>
            <w:noProof/>
            <w:sz w:val="22"/>
            <w:szCs w:val="22"/>
            <w:lang w:val="en-US" w:eastAsia="en-US"/>
          </w:rPr>
          <w:tab/>
        </w:r>
        <w:r w:rsidR="00D65FD4">
          <w:rPr>
            <w:rStyle w:val="Hyperlink"/>
            <w:lang w:val="en-US" w:eastAsia="en-US"/>
          </w:rPr>
          <w:t>Power to make Electricity Procedures</w:t>
        </w:r>
        <w:r w:rsidR="00D65FD4">
          <w:rPr>
            <w:lang w:val="en-US" w:eastAsia="en-US"/>
          </w:rPr>
          <w:tab/>
        </w:r>
        <w:r w:rsidR="00D65FD4">
          <w:rPr>
            <w:lang w:val="en-US" w:eastAsia="en-US"/>
          </w:rPr>
          <w:fldChar w:fldCharType="begin"/>
        </w:r>
        <w:r w:rsidR="00D65FD4">
          <w:rPr>
            <w:lang w:val="en-US" w:eastAsia="en-US"/>
          </w:rPr>
          <w:instrText xml:space="preserve"> PAGEREF _Toc256001482 \h </w:instrText>
        </w:r>
        <w:r w:rsidR="00D65FD4">
          <w:rPr>
            <w:lang w:val="en-US" w:eastAsia="en-US"/>
          </w:rPr>
        </w:r>
        <w:r w:rsidR="00D65FD4">
          <w:rPr>
            <w:lang w:val="en-US" w:eastAsia="en-US"/>
          </w:rPr>
          <w:fldChar w:fldCharType="separate"/>
        </w:r>
        <w:r w:rsidR="00D65FD4">
          <w:rPr>
            <w:lang w:val="en-US" w:eastAsia="en-US"/>
          </w:rPr>
          <w:t>1106</w:t>
        </w:r>
        <w:r w:rsidR="00D65FD4">
          <w:rPr>
            <w:lang w:val="en-US" w:eastAsia="en-US"/>
          </w:rPr>
          <w:fldChar w:fldCharType="end"/>
        </w:r>
      </w:hyperlink>
    </w:p>
    <w:p w14:paraId="3F9CFF39" w14:textId="77777777" w:rsidR="00D65FD4" w:rsidRDefault="00DA2F6F">
      <w:pPr>
        <w:pStyle w:val="TOC6"/>
        <w:widowControl/>
        <w:rPr>
          <w:rFonts w:ascii="Calibri" w:hAnsi="Calibri" w:cs="Calibri"/>
          <w:noProof/>
          <w:sz w:val="22"/>
          <w:szCs w:val="22"/>
          <w:lang w:val="en-US"/>
        </w:rPr>
      </w:pPr>
      <w:hyperlink w:anchor="_Toc256001483" w:history="1">
        <w:r w:rsidR="00D65FD4">
          <w:rPr>
            <w:rStyle w:val="Hyperlink"/>
            <w:lang w:val="en-US" w:eastAsia="en-US"/>
          </w:rPr>
          <w:t>8.4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_Toc256001483 \h </w:instrText>
        </w:r>
        <w:r w:rsidR="00D65FD4">
          <w:rPr>
            <w:lang w:val="en-US" w:eastAsia="en-US"/>
          </w:rPr>
        </w:r>
        <w:r w:rsidR="00D65FD4">
          <w:rPr>
            <w:lang w:val="en-US" w:eastAsia="en-US"/>
          </w:rPr>
          <w:fldChar w:fldCharType="separate"/>
        </w:r>
        <w:r w:rsidR="00D65FD4">
          <w:rPr>
            <w:lang w:val="en-US" w:eastAsia="en-US"/>
          </w:rPr>
          <w:t>1106</w:t>
        </w:r>
        <w:r w:rsidR="00D65FD4">
          <w:rPr>
            <w:lang w:val="en-US" w:eastAsia="en-US"/>
          </w:rPr>
          <w:fldChar w:fldCharType="end"/>
        </w:r>
      </w:hyperlink>
    </w:p>
    <w:p w14:paraId="04F7F92A" w14:textId="77777777" w:rsidR="00D65FD4" w:rsidRDefault="00DA2F6F">
      <w:pPr>
        <w:pStyle w:val="TOC6"/>
        <w:widowControl/>
        <w:rPr>
          <w:rFonts w:ascii="Calibri" w:hAnsi="Calibri" w:cs="Calibri"/>
          <w:noProof/>
          <w:sz w:val="22"/>
          <w:szCs w:val="22"/>
          <w:lang w:val="en-US"/>
        </w:rPr>
      </w:pPr>
      <w:hyperlink w:anchor="_Toc256001484" w:history="1">
        <w:r w:rsidR="00D65FD4">
          <w:rPr>
            <w:rStyle w:val="Hyperlink"/>
            <w:lang w:val="en-US" w:eastAsia="en-US"/>
          </w:rPr>
          <w:t>8.5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_Toc256001484 \h </w:instrText>
        </w:r>
        <w:r w:rsidR="00D65FD4">
          <w:rPr>
            <w:lang w:val="en-US" w:eastAsia="en-US"/>
          </w:rPr>
        </w:r>
        <w:r w:rsidR="00D65FD4">
          <w:rPr>
            <w:lang w:val="en-US" w:eastAsia="en-US"/>
          </w:rPr>
          <w:fldChar w:fldCharType="separate"/>
        </w:r>
        <w:r w:rsidR="00D65FD4">
          <w:rPr>
            <w:lang w:val="en-US" w:eastAsia="en-US"/>
          </w:rPr>
          <w:t>1106</w:t>
        </w:r>
        <w:r w:rsidR="00D65FD4">
          <w:rPr>
            <w:lang w:val="en-US" w:eastAsia="en-US"/>
          </w:rPr>
          <w:fldChar w:fldCharType="end"/>
        </w:r>
      </w:hyperlink>
    </w:p>
    <w:p w14:paraId="381E705D" w14:textId="77777777" w:rsidR="00D65FD4" w:rsidRDefault="00DA2F6F">
      <w:pPr>
        <w:pStyle w:val="TOC6"/>
        <w:widowControl/>
        <w:rPr>
          <w:rFonts w:ascii="Calibri" w:hAnsi="Calibri" w:cs="Calibri"/>
          <w:noProof/>
          <w:sz w:val="22"/>
          <w:szCs w:val="22"/>
          <w:lang w:val="en-US"/>
        </w:rPr>
      </w:pPr>
      <w:hyperlink w:anchor="_Toc256001485"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Registered Participants' confidentiality obligations</w:t>
        </w:r>
        <w:r w:rsidR="00D65FD4">
          <w:rPr>
            <w:lang w:val="en-US" w:eastAsia="en-US"/>
          </w:rPr>
          <w:tab/>
        </w:r>
        <w:r w:rsidR="00D65FD4">
          <w:rPr>
            <w:lang w:val="en-US" w:eastAsia="en-US"/>
          </w:rPr>
          <w:fldChar w:fldCharType="begin"/>
        </w:r>
        <w:r w:rsidR="00D65FD4">
          <w:rPr>
            <w:lang w:val="en-US" w:eastAsia="en-US"/>
          </w:rPr>
          <w:instrText xml:space="preserve"> PAGEREF _Toc256001485 \h </w:instrText>
        </w:r>
        <w:r w:rsidR="00D65FD4">
          <w:rPr>
            <w:lang w:val="en-US" w:eastAsia="en-US"/>
          </w:rPr>
        </w:r>
        <w:r w:rsidR="00D65FD4">
          <w:rPr>
            <w:lang w:val="en-US" w:eastAsia="en-US"/>
          </w:rPr>
          <w:fldChar w:fldCharType="separate"/>
        </w:r>
        <w:r w:rsidR="00D65FD4">
          <w:rPr>
            <w:lang w:val="en-US" w:eastAsia="en-US"/>
          </w:rPr>
          <w:t>1106</w:t>
        </w:r>
        <w:r w:rsidR="00D65FD4">
          <w:rPr>
            <w:lang w:val="en-US" w:eastAsia="en-US"/>
          </w:rPr>
          <w:fldChar w:fldCharType="end"/>
        </w:r>
      </w:hyperlink>
    </w:p>
    <w:p w14:paraId="02C96ACB" w14:textId="77777777" w:rsidR="00D65FD4" w:rsidRDefault="00DA2F6F">
      <w:pPr>
        <w:pStyle w:val="TOC6"/>
        <w:widowControl/>
        <w:rPr>
          <w:rFonts w:ascii="Calibri" w:hAnsi="Calibri" w:cs="Calibri"/>
          <w:noProof/>
          <w:sz w:val="22"/>
          <w:szCs w:val="22"/>
          <w:lang w:val="en-US"/>
        </w:rPr>
      </w:pPr>
      <w:hyperlink w:anchor="_Toc256001486" w:history="1">
        <w:r w:rsidR="00D65FD4">
          <w:rPr>
            <w:rStyle w:val="Hyperlink"/>
            <w:lang w:val="en-US" w:eastAsia="en-US"/>
          </w:rPr>
          <w:t>8.6</w:t>
        </w:r>
        <w:r w:rsidR="00D65FD4">
          <w:rPr>
            <w:rFonts w:ascii="Calibri" w:hAnsi="Calibri" w:cs="Calibri"/>
            <w:noProof/>
            <w:sz w:val="22"/>
            <w:szCs w:val="22"/>
            <w:lang w:val="en-US" w:eastAsia="en-US"/>
          </w:rPr>
          <w:tab/>
        </w:r>
        <w:r w:rsidR="00D65FD4">
          <w:rPr>
            <w:rStyle w:val="Hyperlink"/>
            <w:lang w:val="en-US" w:eastAsia="en-US"/>
          </w:rPr>
          <w:t>Confidentiality</w:t>
        </w:r>
        <w:r w:rsidR="00D65FD4">
          <w:rPr>
            <w:lang w:val="en-US" w:eastAsia="en-US"/>
          </w:rPr>
          <w:tab/>
        </w:r>
        <w:r w:rsidR="00D65FD4">
          <w:rPr>
            <w:lang w:val="en-US" w:eastAsia="en-US"/>
          </w:rPr>
          <w:fldChar w:fldCharType="begin"/>
        </w:r>
        <w:r w:rsidR="00D65FD4">
          <w:rPr>
            <w:lang w:val="en-US" w:eastAsia="en-US"/>
          </w:rPr>
          <w:instrText xml:space="preserve"> PAGEREF _Toc256001486 \h </w:instrText>
        </w:r>
        <w:r w:rsidR="00D65FD4">
          <w:rPr>
            <w:lang w:val="en-US" w:eastAsia="en-US"/>
          </w:rPr>
        </w:r>
        <w:r w:rsidR="00D65FD4">
          <w:rPr>
            <w:lang w:val="en-US" w:eastAsia="en-US"/>
          </w:rPr>
          <w:fldChar w:fldCharType="separate"/>
        </w:r>
        <w:r w:rsidR="00D65FD4">
          <w:rPr>
            <w:lang w:val="en-US" w:eastAsia="en-US"/>
          </w:rPr>
          <w:t>1106</w:t>
        </w:r>
        <w:r w:rsidR="00D65FD4">
          <w:rPr>
            <w:lang w:val="en-US" w:eastAsia="en-US"/>
          </w:rPr>
          <w:fldChar w:fldCharType="end"/>
        </w:r>
      </w:hyperlink>
    </w:p>
    <w:p w14:paraId="04129A68" w14:textId="77777777" w:rsidR="00D65FD4" w:rsidRDefault="00DA2F6F">
      <w:pPr>
        <w:pStyle w:val="TOC9"/>
        <w:widowControl/>
        <w:rPr>
          <w:rFonts w:ascii="Calibri" w:hAnsi="Calibri" w:cs="Calibri"/>
          <w:noProof/>
          <w:sz w:val="22"/>
          <w:szCs w:val="22"/>
          <w:lang w:val="en-US"/>
        </w:rPr>
      </w:pPr>
      <w:hyperlink w:anchor="_Toc256001487" w:history="1">
        <w:r w:rsidR="00D65FD4">
          <w:rPr>
            <w:rStyle w:val="Hyperlink"/>
            <w:lang w:val="en-US" w:eastAsia="en-US"/>
          </w:rPr>
          <w:t>8.6.1</w:t>
        </w:r>
        <w:r w:rsidR="00D65FD4">
          <w:rPr>
            <w:rFonts w:ascii="Calibri" w:hAnsi="Calibri" w:cs="Calibri"/>
            <w:noProof/>
            <w:sz w:val="22"/>
            <w:szCs w:val="22"/>
            <w:lang w:val="en-US" w:eastAsia="en-US"/>
          </w:rPr>
          <w:tab/>
        </w:r>
        <w:r w:rsidR="00D65FD4">
          <w:rPr>
            <w:rStyle w:val="Hyperlink"/>
            <w:lang w:val="en-US" w:eastAsia="en-US"/>
          </w:rPr>
          <w:t>Confidentiality</w:t>
        </w:r>
        <w:r w:rsidR="00D65FD4">
          <w:rPr>
            <w:lang w:val="en-US" w:eastAsia="en-US"/>
          </w:rPr>
          <w:tab/>
        </w:r>
        <w:r w:rsidR="00D65FD4">
          <w:rPr>
            <w:lang w:val="en-US" w:eastAsia="en-US"/>
          </w:rPr>
          <w:fldChar w:fldCharType="begin"/>
        </w:r>
        <w:r w:rsidR="00D65FD4">
          <w:rPr>
            <w:lang w:val="en-US" w:eastAsia="en-US"/>
          </w:rPr>
          <w:instrText xml:space="preserve"> PAGEREF _Toc256001487 \h </w:instrText>
        </w:r>
        <w:r w:rsidR="00D65FD4">
          <w:rPr>
            <w:lang w:val="en-US" w:eastAsia="en-US"/>
          </w:rPr>
        </w:r>
        <w:r w:rsidR="00D65FD4">
          <w:rPr>
            <w:lang w:val="en-US" w:eastAsia="en-US"/>
          </w:rPr>
          <w:fldChar w:fldCharType="separate"/>
        </w:r>
        <w:r w:rsidR="00D65FD4">
          <w:rPr>
            <w:lang w:val="en-US" w:eastAsia="en-US"/>
          </w:rPr>
          <w:t>1106</w:t>
        </w:r>
        <w:r w:rsidR="00D65FD4">
          <w:rPr>
            <w:lang w:val="en-US" w:eastAsia="en-US"/>
          </w:rPr>
          <w:fldChar w:fldCharType="end"/>
        </w:r>
      </w:hyperlink>
    </w:p>
    <w:p w14:paraId="58BA4526" w14:textId="77777777" w:rsidR="00D65FD4" w:rsidRDefault="00DA2F6F">
      <w:pPr>
        <w:pStyle w:val="TOC9"/>
        <w:widowControl/>
        <w:rPr>
          <w:rFonts w:ascii="Calibri" w:hAnsi="Calibri" w:cs="Calibri"/>
          <w:noProof/>
          <w:sz w:val="22"/>
          <w:szCs w:val="22"/>
          <w:lang w:val="en-US"/>
        </w:rPr>
      </w:pPr>
      <w:hyperlink w:anchor="_Toc256001488" w:history="1">
        <w:r w:rsidR="00D65FD4">
          <w:rPr>
            <w:rStyle w:val="Hyperlink"/>
            <w:lang w:val="en-US" w:eastAsia="en-US"/>
          </w:rPr>
          <w:t>8.6.1A</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_Toc256001488 \h </w:instrText>
        </w:r>
        <w:r w:rsidR="00D65FD4">
          <w:rPr>
            <w:lang w:val="en-US" w:eastAsia="en-US"/>
          </w:rPr>
        </w:r>
        <w:r w:rsidR="00D65FD4">
          <w:rPr>
            <w:lang w:val="en-US" w:eastAsia="en-US"/>
          </w:rPr>
          <w:fldChar w:fldCharType="separate"/>
        </w:r>
        <w:r w:rsidR="00D65FD4">
          <w:rPr>
            <w:lang w:val="en-US" w:eastAsia="en-US"/>
          </w:rPr>
          <w:t>1107</w:t>
        </w:r>
        <w:r w:rsidR="00D65FD4">
          <w:rPr>
            <w:lang w:val="en-US" w:eastAsia="en-US"/>
          </w:rPr>
          <w:fldChar w:fldCharType="end"/>
        </w:r>
      </w:hyperlink>
    </w:p>
    <w:p w14:paraId="7CFBAA91" w14:textId="77777777" w:rsidR="00D65FD4" w:rsidRDefault="00DA2F6F">
      <w:pPr>
        <w:pStyle w:val="TOC9"/>
        <w:widowControl/>
        <w:rPr>
          <w:rFonts w:ascii="Calibri" w:hAnsi="Calibri" w:cs="Calibri"/>
          <w:noProof/>
          <w:sz w:val="22"/>
          <w:szCs w:val="22"/>
          <w:lang w:val="en-US"/>
        </w:rPr>
      </w:pPr>
      <w:hyperlink w:anchor="_Toc256001489" w:history="1">
        <w:r w:rsidR="00D65FD4">
          <w:rPr>
            <w:rStyle w:val="Hyperlink"/>
            <w:lang w:val="en-US" w:eastAsia="en-US"/>
          </w:rPr>
          <w:t>8.6.2</w:t>
        </w:r>
        <w:r w:rsidR="00D65FD4">
          <w:rPr>
            <w:rFonts w:ascii="Calibri" w:hAnsi="Calibri" w:cs="Calibri"/>
            <w:noProof/>
            <w:sz w:val="22"/>
            <w:szCs w:val="22"/>
            <w:lang w:val="en-US" w:eastAsia="en-US"/>
          </w:rPr>
          <w:tab/>
        </w:r>
        <w:r w:rsidR="00D65FD4">
          <w:rPr>
            <w:rStyle w:val="Hyperlink"/>
            <w:lang w:val="en-US" w:eastAsia="en-US"/>
          </w:rPr>
          <w:t>Exceptions</w:t>
        </w:r>
        <w:r w:rsidR="00D65FD4">
          <w:rPr>
            <w:lang w:val="en-US" w:eastAsia="en-US"/>
          </w:rPr>
          <w:tab/>
        </w:r>
        <w:r w:rsidR="00D65FD4">
          <w:rPr>
            <w:lang w:val="en-US" w:eastAsia="en-US"/>
          </w:rPr>
          <w:fldChar w:fldCharType="begin"/>
        </w:r>
        <w:r w:rsidR="00D65FD4">
          <w:rPr>
            <w:lang w:val="en-US" w:eastAsia="en-US"/>
          </w:rPr>
          <w:instrText xml:space="preserve"> PAGEREF _Toc256001489 \h </w:instrText>
        </w:r>
        <w:r w:rsidR="00D65FD4">
          <w:rPr>
            <w:lang w:val="en-US" w:eastAsia="en-US"/>
          </w:rPr>
        </w:r>
        <w:r w:rsidR="00D65FD4">
          <w:rPr>
            <w:lang w:val="en-US" w:eastAsia="en-US"/>
          </w:rPr>
          <w:fldChar w:fldCharType="separate"/>
        </w:r>
        <w:r w:rsidR="00D65FD4">
          <w:rPr>
            <w:lang w:val="en-US" w:eastAsia="en-US"/>
          </w:rPr>
          <w:t>1107</w:t>
        </w:r>
        <w:r w:rsidR="00D65FD4">
          <w:rPr>
            <w:lang w:val="en-US" w:eastAsia="en-US"/>
          </w:rPr>
          <w:fldChar w:fldCharType="end"/>
        </w:r>
      </w:hyperlink>
    </w:p>
    <w:p w14:paraId="5DCB838C" w14:textId="77777777" w:rsidR="00D65FD4" w:rsidRDefault="00DA2F6F">
      <w:pPr>
        <w:pStyle w:val="TOC9"/>
        <w:widowControl/>
        <w:rPr>
          <w:rFonts w:ascii="Calibri" w:hAnsi="Calibri" w:cs="Calibri"/>
          <w:noProof/>
          <w:sz w:val="22"/>
          <w:szCs w:val="22"/>
          <w:lang w:val="en-US"/>
        </w:rPr>
      </w:pPr>
      <w:hyperlink w:anchor="_Toc256001490" w:history="1">
        <w:r w:rsidR="00D65FD4">
          <w:rPr>
            <w:rStyle w:val="Hyperlink"/>
            <w:lang w:val="en-US" w:eastAsia="en-US"/>
          </w:rPr>
          <w:t>8.6.3</w:t>
        </w:r>
        <w:r w:rsidR="00D65FD4">
          <w:rPr>
            <w:rFonts w:ascii="Calibri" w:hAnsi="Calibri" w:cs="Calibri"/>
            <w:noProof/>
            <w:sz w:val="22"/>
            <w:szCs w:val="22"/>
            <w:lang w:val="en-US" w:eastAsia="en-US"/>
          </w:rPr>
          <w:tab/>
        </w:r>
        <w:r w:rsidR="00D65FD4">
          <w:rPr>
            <w:rStyle w:val="Hyperlink"/>
            <w:lang w:val="en-US" w:eastAsia="en-US"/>
          </w:rPr>
          <w:t>Conditions</w:t>
        </w:r>
        <w:r w:rsidR="00D65FD4">
          <w:rPr>
            <w:lang w:val="en-US" w:eastAsia="en-US"/>
          </w:rPr>
          <w:tab/>
        </w:r>
        <w:r w:rsidR="00D65FD4">
          <w:rPr>
            <w:lang w:val="en-US" w:eastAsia="en-US"/>
          </w:rPr>
          <w:fldChar w:fldCharType="begin"/>
        </w:r>
        <w:r w:rsidR="00D65FD4">
          <w:rPr>
            <w:lang w:val="en-US" w:eastAsia="en-US"/>
          </w:rPr>
          <w:instrText xml:space="preserve"> PAGEREF _Toc256001490 \h </w:instrText>
        </w:r>
        <w:r w:rsidR="00D65FD4">
          <w:rPr>
            <w:lang w:val="en-US" w:eastAsia="en-US"/>
          </w:rPr>
        </w:r>
        <w:r w:rsidR="00D65FD4">
          <w:rPr>
            <w:lang w:val="en-US" w:eastAsia="en-US"/>
          </w:rPr>
          <w:fldChar w:fldCharType="separate"/>
        </w:r>
        <w:r w:rsidR="00D65FD4">
          <w:rPr>
            <w:lang w:val="en-US" w:eastAsia="en-US"/>
          </w:rPr>
          <w:t>1109</w:t>
        </w:r>
        <w:r w:rsidR="00D65FD4">
          <w:rPr>
            <w:lang w:val="en-US" w:eastAsia="en-US"/>
          </w:rPr>
          <w:fldChar w:fldCharType="end"/>
        </w:r>
      </w:hyperlink>
    </w:p>
    <w:p w14:paraId="638269E6" w14:textId="77777777" w:rsidR="00D65FD4" w:rsidRDefault="00DA2F6F">
      <w:pPr>
        <w:pStyle w:val="TOC9"/>
        <w:widowControl/>
        <w:rPr>
          <w:rFonts w:ascii="Calibri" w:hAnsi="Calibri" w:cs="Calibri"/>
          <w:noProof/>
          <w:sz w:val="22"/>
          <w:szCs w:val="22"/>
          <w:lang w:val="en-US"/>
        </w:rPr>
      </w:pPr>
      <w:hyperlink w:anchor="_Toc256001491" w:history="1">
        <w:r w:rsidR="00D65FD4">
          <w:rPr>
            <w:rStyle w:val="Hyperlink"/>
            <w:lang w:val="en-US" w:eastAsia="en-US"/>
          </w:rPr>
          <w:t>8.6.4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_Toc256001491 \h </w:instrText>
        </w:r>
        <w:r w:rsidR="00D65FD4">
          <w:rPr>
            <w:lang w:val="en-US" w:eastAsia="en-US"/>
          </w:rPr>
        </w:r>
        <w:r w:rsidR="00D65FD4">
          <w:rPr>
            <w:lang w:val="en-US" w:eastAsia="en-US"/>
          </w:rPr>
          <w:fldChar w:fldCharType="separate"/>
        </w:r>
        <w:r w:rsidR="00D65FD4">
          <w:rPr>
            <w:lang w:val="en-US" w:eastAsia="en-US"/>
          </w:rPr>
          <w:t>1109</w:t>
        </w:r>
        <w:r w:rsidR="00D65FD4">
          <w:rPr>
            <w:lang w:val="en-US" w:eastAsia="en-US"/>
          </w:rPr>
          <w:fldChar w:fldCharType="end"/>
        </w:r>
      </w:hyperlink>
    </w:p>
    <w:p w14:paraId="1D2586CE" w14:textId="77777777" w:rsidR="00D65FD4" w:rsidRDefault="00DA2F6F">
      <w:pPr>
        <w:pStyle w:val="TOC9"/>
        <w:widowControl/>
        <w:rPr>
          <w:rFonts w:ascii="Calibri" w:hAnsi="Calibri" w:cs="Calibri"/>
          <w:noProof/>
          <w:sz w:val="22"/>
          <w:szCs w:val="22"/>
          <w:lang w:val="en-US"/>
        </w:rPr>
      </w:pPr>
      <w:hyperlink w:anchor="_Toc256001492" w:history="1">
        <w:r w:rsidR="00D65FD4">
          <w:rPr>
            <w:rStyle w:val="Hyperlink"/>
            <w:lang w:val="en-US" w:eastAsia="en-US"/>
          </w:rPr>
          <w:t>8.6.5</w:t>
        </w:r>
        <w:r w:rsidR="00D65FD4">
          <w:rPr>
            <w:rFonts w:ascii="Calibri" w:hAnsi="Calibri" w:cs="Calibri"/>
            <w:noProof/>
            <w:sz w:val="22"/>
            <w:szCs w:val="22"/>
            <w:lang w:val="en-US" w:eastAsia="en-US"/>
          </w:rPr>
          <w:tab/>
        </w:r>
        <w:r w:rsidR="00D65FD4">
          <w:rPr>
            <w:rStyle w:val="Hyperlink"/>
            <w:lang w:val="en-US" w:eastAsia="en-US"/>
          </w:rPr>
          <w:t>Indemnity to AER, AEMC and AEMO</w:t>
        </w:r>
        <w:r w:rsidR="00D65FD4">
          <w:rPr>
            <w:lang w:val="en-US" w:eastAsia="en-US"/>
          </w:rPr>
          <w:tab/>
        </w:r>
        <w:r w:rsidR="00D65FD4">
          <w:rPr>
            <w:lang w:val="en-US" w:eastAsia="en-US"/>
          </w:rPr>
          <w:fldChar w:fldCharType="begin"/>
        </w:r>
        <w:r w:rsidR="00D65FD4">
          <w:rPr>
            <w:lang w:val="en-US" w:eastAsia="en-US"/>
          </w:rPr>
          <w:instrText xml:space="preserve"> PAGEREF _Toc256001492 \h </w:instrText>
        </w:r>
        <w:r w:rsidR="00D65FD4">
          <w:rPr>
            <w:lang w:val="en-US" w:eastAsia="en-US"/>
          </w:rPr>
        </w:r>
        <w:r w:rsidR="00D65FD4">
          <w:rPr>
            <w:lang w:val="en-US" w:eastAsia="en-US"/>
          </w:rPr>
          <w:fldChar w:fldCharType="separate"/>
        </w:r>
        <w:r w:rsidR="00D65FD4">
          <w:rPr>
            <w:lang w:val="en-US" w:eastAsia="en-US"/>
          </w:rPr>
          <w:t>1109</w:t>
        </w:r>
        <w:r w:rsidR="00D65FD4">
          <w:rPr>
            <w:lang w:val="en-US" w:eastAsia="en-US"/>
          </w:rPr>
          <w:fldChar w:fldCharType="end"/>
        </w:r>
      </w:hyperlink>
    </w:p>
    <w:p w14:paraId="43B1560A" w14:textId="77777777" w:rsidR="00D65FD4" w:rsidRDefault="00DA2F6F">
      <w:pPr>
        <w:pStyle w:val="TOC9"/>
        <w:widowControl/>
        <w:rPr>
          <w:rFonts w:ascii="Calibri" w:hAnsi="Calibri" w:cs="Calibri"/>
          <w:noProof/>
          <w:sz w:val="22"/>
          <w:szCs w:val="22"/>
          <w:lang w:val="en-US"/>
        </w:rPr>
      </w:pPr>
      <w:hyperlink w:anchor="_Toc256001493" w:history="1">
        <w:r w:rsidR="00D65FD4">
          <w:rPr>
            <w:rStyle w:val="Hyperlink"/>
            <w:lang w:val="en-US" w:eastAsia="en-US"/>
          </w:rPr>
          <w:t>8.6.6</w:t>
        </w:r>
        <w:r w:rsidR="00D65FD4">
          <w:rPr>
            <w:rFonts w:ascii="Calibri" w:hAnsi="Calibri" w:cs="Calibri"/>
            <w:noProof/>
            <w:sz w:val="22"/>
            <w:szCs w:val="22"/>
            <w:lang w:val="en-US" w:eastAsia="en-US"/>
          </w:rPr>
          <w:tab/>
        </w:r>
        <w:r w:rsidR="00D65FD4">
          <w:rPr>
            <w:rStyle w:val="Hyperlink"/>
            <w:lang w:val="en-US" w:eastAsia="en-US"/>
          </w:rPr>
          <w:t>AEMO information</w:t>
        </w:r>
        <w:r w:rsidR="00D65FD4">
          <w:rPr>
            <w:lang w:val="en-US" w:eastAsia="en-US"/>
          </w:rPr>
          <w:tab/>
        </w:r>
        <w:r w:rsidR="00D65FD4">
          <w:rPr>
            <w:lang w:val="en-US" w:eastAsia="en-US"/>
          </w:rPr>
          <w:fldChar w:fldCharType="begin"/>
        </w:r>
        <w:r w:rsidR="00D65FD4">
          <w:rPr>
            <w:lang w:val="en-US" w:eastAsia="en-US"/>
          </w:rPr>
          <w:instrText xml:space="preserve"> PAGEREF _Toc256001493 \h </w:instrText>
        </w:r>
        <w:r w:rsidR="00D65FD4">
          <w:rPr>
            <w:lang w:val="en-US" w:eastAsia="en-US"/>
          </w:rPr>
        </w:r>
        <w:r w:rsidR="00D65FD4">
          <w:rPr>
            <w:lang w:val="en-US" w:eastAsia="en-US"/>
          </w:rPr>
          <w:fldChar w:fldCharType="separate"/>
        </w:r>
        <w:r w:rsidR="00D65FD4">
          <w:rPr>
            <w:lang w:val="en-US" w:eastAsia="en-US"/>
          </w:rPr>
          <w:t>1109</w:t>
        </w:r>
        <w:r w:rsidR="00D65FD4">
          <w:rPr>
            <w:lang w:val="en-US" w:eastAsia="en-US"/>
          </w:rPr>
          <w:fldChar w:fldCharType="end"/>
        </w:r>
      </w:hyperlink>
    </w:p>
    <w:p w14:paraId="053EA93C" w14:textId="77777777" w:rsidR="00D65FD4" w:rsidRDefault="00DA2F6F">
      <w:pPr>
        <w:pStyle w:val="TOC9"/>
        <w:widowControl/>
        <w:rPr>
          <w:rFonts w:ascii="Calibri" w:hAnsi="Calibri" w:cs="Calibri"/>
          <w:noProof/>
          <w:sz w:val="22"/>
          <w:szCs w:val="22"/>
          <w:lang w:val="en-US"/>
        </w:rPr>
      </w:pPr>
      <w:hyperlink w:anchor="_Toc256001494" w:history="1">
        <w:r w:rsidR="00D65FD4">
          <w:rPr>
            <w:rStyle w:val="Hyperlink"/>
            <w:lang w:val="en-US" w:eastAsia="en-US"/>
          </w:rPr>
          <w:t>8.6.7</w:t>
        </w:r>
        <w:r w:rsidR="00D65FD4">
          <w:rPr>
            <w:rFonts w:ascii="Calibri" w:hAnsi="Calibri" w:cs="Calibri"/>
            <w:noProof/>
            <w:sz w:val="22"/>
            <w:szCs w:val="22"/>
            <w:lang w:val="en-US" w:eastAsia="en-US"/>
          </w:rPr>
          <w:tab/>
        </w:r>
        <w:r w:rsidR="00D65FD4">
          <w:rPr>
            <w:rStyle w:val="Hyperlink"/>
            <w:lang w:val="en-US" w:eastAsia="en-US"/>
          </w:rPr>
          <w:t>Information on Rules Bodies</w:t>
        </w:r>
        <w:r w:rsidR="00D65FD4">
          <w:rPr>
            <w:lang w:val="en-US" w:eastAsia="en-US"/>
          </w:rPr>
          <w:tab/>
        </w:r>
        <w:r w:rsidR="00D65FD4">
          <w:rPr>
            <w:lang w:val="en-US" w:eastAsia="en-US"/>
          </w:rPr>
          <w:fldChar w:fldCharType="begin"/>
        </w:r>
        <w:r w:rsidR="00D65FD4">
          <w:rPr>
            <w:lang w:val="en-US" w:eastAsia="en-US"/>
          </w:rPr>
          <w:instrText xml:space="preserve"> PAGEREF _Toc256001494 \h </w:instrText>
        </w:r>
        <w:r w:rsidR="00D65FD4">
          <w:rPr>
            <w:lang w:val="en-US" w:eastAsia="en-US"/>
          </w:rPr>
        </w:r>
        <w:r w:rsidR="00D65FD4">
          <w:rPr>
            <w:lang w:val="en-US" w:eastAsia="en-US"/>
          </w:rPr>
          <w:fldChar w:fldCharType="separate"/>
        </w:r>
        <w:r w:rsidR="00D65FD4">
          <w:rPr>
            <w:lang w:val="en-US" w:eastAsia="en-US"/>
          </w:rPr>
          <w:t>1109</w:t>
        </w:r>
        <w:r w:rsidR="00D65FD4">
          <w:rPr>
            <w:lang w:val="en-US" w:eastAsia="en-US"/>
          </w:rPr>
          <w:fldChar w:fldCharType="end"/>
        </w:r>
      </w:hyperlink>
    </w:p>
    <w:p w14:paraId="4FEF0FFA" w14:textId="77777777" w:rsidR="00D65FD4" w:rsidRDefault="00DA2F6F">
      <w:pPr>
        <w:pStyle w:val="TOC6"/>
        <w:widowControl/>
        <w:rPr>
          <w:rFonts w:ascii="Calibri" w:hAnsi="Calibri" w:cs="Calibri"/>
          <w:noProof/>
          <w:sz w:val="22"/>
          <w:szCs w:val="22"/>
          <w:lang w:val="en-US"/>
        </w:rPr>
      </w:pPr>
      <w:hyperlink w:anchor="_Toc256001495"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Monitoring and reporting</w:t>
        </w:r>
        <w:r w:rsidR="00D65FD4">
          <w:rPr>
            <w:lang w:val="en-US" w:eastAsia="en-US"/>
          </w:rPr>
          <w:tab/>
        </w:r>
        <w:r w:rsidR="00D65FD4">
          <w:rPr>
            <w:lang w:val="en-US" w:eastAsia="en-US"/>
          </w:rPr>
          <w:fldChar w:fldCharType="begin"/>
        </w:r>
        <w:r w:rsidR="00D65FD4">
          <w:rPr>
            <w:lang w:val="en-US" w:eastAsia="en-US"/>
          </w:rPr>
          <w:instrText xml:space="preserve"> PAGEREF _Toc256001495 \h </w:instrText>
        </w:r>
        <w:r w:rsidR="00D65FD4">
          <w:rPr>
            <w:lang w:val="en-US" w:eastAsia="en-US"/>
          </w:rPr>
        </w:r>
        <w:r w:rsidR="00D65FD4">
          <w:rPr>
            <w:lang w:val="en-US" w:eastAsia="en-US"/>
          </w:rPr>
          <w:fldChar w:fldCharType="separate"/>
        </w:r>
        <w:r w:rsidR="00D65FD4">
          <w:rPr>
            <w:lang w:val="en-US" w:eastAsia="en-US"/>
          </w:rPr>
          <w:t>1110</w:t>
        </w:r>
        <w:r w:rsidR="00D65FD4">
          <w:rPr>
            <w:lang w:val="en-US" w:eastAsia="en-US"/>
          </w:rPr>
          <w:fldChar w:fldCharType="end"/>
        </w:r>
      </w:hyperlink>
    </w:p>
    <w:p w14:paraId="2144D7F8" w14:textId="77777777" w:rsidR="00D65FD4" w:rsidRDefault="00DA2F6F">
      <w:pPr>
        <w:pStyle w:val="TOC6"/>
        <w:widowControl/>
        <w:rPr>
          <w:rFonts w:ascii="Calibri" w:hAnsi="Calibri" w:cs="Calibri"/>
          <w:noProof/>
          <w:sz w:val="22"/>
          <w:szCs w:val="22"/>
          <w:lang w:val="en-US"/>
        </w:rPr>
      </w:pPr>
      <w:hyperlink w:anchor="_Toc256001496" w:history="1">
        <w:r w:rsidR="00D65FD4">
          <w:rPr>
            <w:rStyle w:val="Hyperlink"/>
            <w:lang w:val="en-US" w:eastAsia="en-US"/>
          </w:rPr>
          <w:t>8.7</w:t>
        </w:r>
        <w:r w:rsidR="00D65FD4">
          <w:rPr>
            <w:rFonts w:ascii="Calibri" w:hAnsi="Calibri" w:cs="Calibri"/>
            <w:noProof/>
            <w:sz w:val="22"/>
            <w:szCs w:val="22"/>
            <w:lang w:val="en-US" w:eastAsia="en-US"/>
          </w:rPr>
          <w:tab/>
        </w:r>
        <w:r w:rsidR="00D65FD4">
          <w:rPr>
            <w:rStyle w:val="Hyperlink"/>
            <w:lang w:val="en-US" w:eastAsia="en-US"/>
          </w:rPr>
          <w:t>Monitoring and Reporting</w:t>
        </w:r>
        <w:r w:rsidR="00D65FD4">
          <w:rPr>
            <w:lang w:val="en-US" w:eastAsia="en-US"/>
          </w:rPr>
          <w:tab/>
        </w:r>
        <w:r w:rsidR="00D65FD4">
          <w:rPr>
            <w:lang w:val="en-US" w:eastAsia="en-US"/>
          </w:rPr>
          <w:fldChar w:fldCharType="begin"/>
        </w:r>
        <w:r w:rsidR="00D65FD4">
          <w:rPr>
            <w:lang w:val="en-US" w:eastAsia="en-US"/>
          </w:rPr>
          <w:instrText xml:space="preserve"> PAGEREF _Toc256001496 \h </w:instrText>
        </w:r>
        <w:r w:rsidR="00D65FD4">
          <w:rPr>
            <w:lang w:val="en-US" w:eastAsia="en-US"/>
          </w:rPr>
        </w:r>
        <w:r w:rsidR="00D65FD4">
          <w:rPr>
            <w:lang w:val="en-US" w:eastAsia="en-US"/>
          </w:rPr>
          <w:fldChar w:fldCharType="separate"/>
        </w:r>
        <w:r w:rsidR="00D65FD4">
          <w:rPr>
            <w:lang w:val="en-US" w:eastAsia="en-US"/>
          </w:rPr>
          <w:t>1110</w:t>
        </w:r>
        <w:r w:rsidR="00D65FD4">
          <w:rPr>
            <w:lang w:val="en-US" w:eastAsia="en-US"/>
          </w:rPr>
          <w:fldChar w:fldCharType="end"/>
        </w:r>
      </w:hyperlink>
    </w:p>
    <w:p w14:paraId="691DF904" w14:textId="77777777" w:rsidR="00D65FD4" w:rsidRDefault="00DA2F6F">
      <w:pPr>
        <w:pStyle w:val="TOC9"/>
        <w:widowControl/>
        <w:rPr>
          <w:rFonts w:ascii="Calibri" w:hAnsi="Calibri" w:cs="Calibri"/>
          <w:noProof/>
          <w:sz w:val="22"/>
          <w:szCs w:val="22"/>
          <w:lang w:val="en-US"/>
        </w:rPr>
      </w:pPr>
      <w:hyperlink w:anchor="_Toc256001497" w:history="1">
        <w:r w:rsidR="00D65FD4">
          <w:rPr>
            <w:rStyle w:val="Hyperlink"/>
            <w:lang w:val="en-US" w:eastAsia="en-US"/>
          </w:rPr>
          <w:t>8.7.1</w:t>
        </w:r>
        <w:r w:rsidR="00D65FD4">
          <w:rPr>
            <w:rFonts w:ascii="Calibri" w:hAnsi="Calibri" w:cs="Calibri"/>
            <w:noProof/>
            <w:sz w:val="22"/>
            <w:szCs w:val="22"/>
            <w:lang w:val="en-US" w:eastAsia="en-US"/>
          </w:rPr>
          <w:tab/>
        </w:r>
        <w:r w:rsidR="00D65FD4">
          <w:rPr>
            <w:rStyle w:val="Hyperlink"/>
            <w:lang w:val="en-US" w:eastAsia="en-US"/>
          </w:rPr>
          <w:t>Monitoring</w:t>
        </w:r>
        <w:r w:rsidR="00D65FD4">
          <w:rPr>
            <w:lang w:val="en-US" w:eastAsia="en-US"/>
          </w:rPr>
          <w:tab/>
        </w:r>
        <w:r w:rsidR="00D65FD4">
          <w:rPr>
            <w:lang w:val="en-US" w:eastAsia="en-US"/>
          </w:rPr>
          <w:fldChar w:fldCharType="begin"/>
        </w:r>
        <w:r w:rsidR="00D65FD4">
          <w:rPr>
            <w:lang w:val="en-US" w:eastAsia="en-US"/>
          </w:rPr>
          <w:instrText xml:space="preserve"> PAGEREF _Toc256001497 \h </w:instrText>
        </w:r>
        <w:r w:rsidR="00D65FD4">
          <w:rPr>
            <w:lang w:val="en-US" w:eastAsia="en-US"/>
          </w:rPr>
        </w:r>
        <w:r w:rsidR="00D65FD4">
          <w:rPr>
            <w:lang w:val="en-US" w:eastAsia="en-US"/>
          </w:rPr>
          <w:fldChar w:fldCharType="separate"/>
        </w:r>
        <w:r w:rsidR="00D65FD4">
          <w:rPr>
            <w:lang w:val="en-US" w:eastAsia="en-US"/>
          </w:rPr>
          <w:t>1110</w:t>
        </w:r>
        <w:r w:rsidR="00D65FD4">
          <w:rPr>
            <w:lang w:val="en-US" w:eastAsia="en-US"/>
          </w:rPr>
          <w:fldChar w:fldCharType="end"/>
        </w:r>
      </w:hyperlink>
    </w:p>
    <w:p w14:paraId="3DE709EF" w14:textId="77777777" w:rsidR="00D65FD4" w:rsidRDefault="00DA2F6F">
      <w:pPr>
        <w:pStyle w:val="TOC9"/>
        <w:widowControl/>
        <w:rPr>
          <w:rFonts w:ascii="Calibri" w:hAnsi="Calibri" w:cs="Calibri"/>
          <w:noProof/>
          <w:sz w:val="22"/>
          <w:szCs w:val="22"/>
          <w:lang w:val="en-US"/>
        </w:rPr>
      </w:pPr>
      <w:hyperlink w:anchor="_Toc256001498" w:history="1">
        <w:r w:rsidR="00D65FD4">
          <w:rPr>
            <w:rStyle w:val="Hyperlink"/>
            <w:lang w:val="en-US" w:eastAsia="en-US"/>
          </w:rPr>
          <w:t>8.7.2</w:t>
        </w:r>
        <w:r w:rsidR="00D65FD4">
          <w:rPr>
            <w:rFonts w:ascii="Calibri" w:hAnsi="Calibri" w:cs="Calibri"/>
            <w:noProof/>
            <w:sz w:val="22"/>
            <w:szCs w:val="22"/>
            <w:lang w:val="en-US" w:eastAsia="en-US"/>
          </w:rPr>
          <w:tab/>
        </w:r>
        <w:r w:rsidR="00D65FD4">
          <w:rPr>
            <w:rStyle w:val="Hyperlink"/>
            <w:lang w:val="en-US" w:eastAsia="en-US"/>
          </w:rPr>
          <w:t>Reporting requirements and monitoring standards for Registered Participants and AEMO</w:t>
        </w:r>
        <w:r w:rsidR="00D65FD4">
          <w:rPr>
            <w:lang w:val="en-US" w:eastAsia="en-US"/>
          </w:rPr>
          <w:tab/>
        </w:r>
        <w:r w:rsidR="00D65FD4">
          <w:rPr>
            <w:lang w:val="en-US" w:eastAsia="en-US"/>
          </w:rPr>
          <w:fldChar w:fldCharType="begin"/>
        </w:r>
        <w:r w:rsidR="00D65FD4">
          <w:rPr>
            <w:lang w:val="en-US" w:eastAsia="en-US"/>
          </w:rPr>
          <w:instrText xml:space="preserve"> PAGEREF _Toc256001498 \h </w:instrText>
        </w:r>
        <w:r w:rsidR="00D65FD4">
          <w:rPr>
            <w:lang w:val="en-US" w:eastAsia="en-US"/>
          </w:rPr>
        </w:r>
        <w:r w:rsidR="00D65FD4">
          <w:rPr>
            <w:lang w:val="en-US" w:eastAsia="en-US"/>
          </w:rPr>
          <w:fldChar w:fldCharType="separate"/>
        </w:r>
        <w:r w:rsidR="00D65FD4">
          <w:rPr>
            <w:lang w:val="en-US" w:eastAsia="en-US"/>
          </w:rPr>
          <w:t>1110</w:t>
        </w:r>
        <w:r w:rsidR="00D65FD4">
          <w:rPr>
            <w:lang w:val="en-US" w:eastAsia="en-US"/>
          </w:rPr>
          <w:fldChar w:fldCharType="end"/>
        </w:r>
      </w:hyperlink>
    </w:p>
    <w:p w14:paraId="6374FCD9" w14:textId="77777777" w:rsidR="00D65FD4" w:rsidRDefault="00DA2F6F">
      <w:pPr>
        <w:pStyle w:val="TOC9"/>
        <w:widowControl/>
        <w:rPr>
          <w:rFonts w:ascii="Calibri" w:hAnsi="Calibri" w:cs="Calibri"/>
          <w:noProof/>
          <w:sz w:val="22"/>
          <w:szCs w:val="22"/>
          <w:lang w:val="en-US"/>
        </w:rPr>
      </w:pPr>
      <w:hyperlink w:anchor="_Toc256001499" w:history="1">
        <w:r w:rsidR="00D65FD4">
          <w:rPr>
            <w:rStyle w:val="Hyperlink"/>
            <w:lang w:val="en-US" w:eastAsia="en-US"/>
          </w:rPr>
          <w:t>8.7.3</w:t>
        </w:r>
        <w:r w:rsidR="00D65FD4">
          <w:rPr>
            <w:rFonts w:ascii="Calibri" w:hAnsi="Calibri" w:cs="Calibri"/>
            <w:noProof/>
            <w:sz w:val="22"/>
            <w:szCs w:val="22"/>
            <w:lang w:val="en-US" w:eastAsia="en-US"/>
          </w:rPr>
          <w:tab/>
        </w:r>
        <w:r w:rsidR="00D65FD4">
          <w:rPr>
            <w:rStyle w:val="Hyperlink"/>
            <w:lang w:val="en-US" w:eastAsia="en-US"/>
          </w:rPr>
          <w:t>Consultation required for making general regulatory information order (Section 28H of the NEL)</w:t>
        </w:r>
        <w:r w:rsidR="00D65FD4">
          <w:rPr>
            <w:lang w:val="en-US" w:eastAsia="en-US"/>
          </w:rPr>
          <w:tab/>
        </w:r>
        <w:r w:rsidR="00D65FD4">
          <w:rPr>
            <w:lang w:val="en-US" w:eastAsia="en-US"/>
          </w:rPr>
          <w:fldChar w:fldCharType="begin"/>
        </w:r>
        <w:r w:rsidR="00D65FD4">
          <w:rPr>
            <w:lang w:val="en-US" w:eastAsia="en-US"/>
          </w:rPr>
          <w:instrText xml:space="preserve"> PAGEREF _Toc256001499 \h </w:instrText>
        </w:r>
        <w:r w:rsidR="00D65FD4">
          <w:rPr>
            <w:lang w:val="en-US" w:eastAsia="en-US"/>
          </w:rPr>
        </w:r>
        <w:r w:rsidR="00D65FD4">
          <w:rPr>
            <w:lang w:val="en-US" w:eastAsia="en-US"/>
          </w:rPr>
          <w:fldChar w:fldCharType="separate"/>
        </w:r>
        <w:r w:rsidR="00D65FD4">
          <w:rPr>
            <w:lang w:val="en-US" w:eastAsia="en-US"/>
          </w:rPr>
          <w:t>1112</w:t>
        </w:r>
        <w:r w:rsidR="00D65FD4">
          <w:rPr>
            <w:lang w:val="en-US" w:eastAsia="en-US"/>
          </w:rPr>
          <w:fldChar w:fldCharType="end"/>
        </w:r>
      </w:hyperlink>
    </w:p>
    <w:p w14:paraId="1A1507AC" w14:textId="77777777" w:rsidR="00D65FD4" w:rsidRDefault="00DA2F6F">
      <w:pPr>
        <w:pStyle w:val="TOC9"/>
        <w:widowControl/>
        <w:rPr>
          <w:rFonts w:ascii="Calibri" w:hAnsi="Calibri" w:cs="Calibri"/>
          <w:noProof/>
          <w:sz w:val="22"/>
          <w:szCs w:val="22"/>
          <w:lang w:val="en-US"/>
        </w:rPr>
      </w:pPr>
      <w:hyperlink w:anchor="_Toc256001500" w:history="1">
        <w:r w:rsidR="00D65FD4">
          <w:rPr>
            <w:rStyle w:val="Hyperlink"/>
            <w:lang w:val="en-US" w:eastAsia="en-US"/>
          </w:rPr>
          <w:t>8.7.4</w:t>
        </w:r>
        <w:r w:rsidR="00D65FD4">
          <w:rPr>
            <w:rFonts w:ascii="Calibri" w:hAnsi="Calibri" w:cs="Calibri"/>
            <w:noProof/>
            <w:sz w:val="22"/>
            <w:szCs w:val="22"/>
            <w:lang w:val="en-US" w:eastAsia="en-US"/>
          </w:rPr>
          <w:tab/>
        </w:r>
        <w:r w:rsidR="00D65FD4">
          <w:rPr>
            <w:rStyle w:val="Hyperlink"/>
            <w:lang w:val="en-US" w:eastAsia="en-US"/>
          </w:rPr>
          <w:t>Preparation of network service provider performance report (Section 28V of the NEL)</w:t>
        </w:r>
        <w:r w:rsidR="00D65FD4">
          <w:rPr>
            <w:lang w:val="en-US" w:eastAsia="en-US"/>
          </w:rPr>
          <w:tab/>
        </w:r>
        <w:r w:rsidR="00D65FD4">
          <w:rPr>
            <w:lang w:val="en-US" w:eastAsia="en-US"/>
          </w:rPr>
          <w:fldChar w:fldCharType="begin"/>
        </w:r>
        <w:r w:rsidR="00D65FD4">
          <w:rPr>
            <w:lang w:val="en-US" w:eastAsia="en-US"/>
          </w:rPr>
          <w:instrText xml:space="preserve"> PAGEREF _Toc256001500 \h </w:instrText>
        </w:r>
        <w:r w:rsidR="00D65FD4">
          <w:rPr>
            <w:lang w:val="en-US" w:eastAsia="en-US"/>
          </w:rPr>
        </w:r>
        <w:r w:rsidR="00D65FD4">
          <w:rPr>
            <w:lang w:val="en-US" w:eastAsia="en-US"/>
          </w:rPr>
          <w:fldChar w:fldCharType="separate"/>
        </w:r>
        <w:r w:rsidR="00D65FD4">
          <w:rPr>
            <w:lang w:val="en-US" w:eastAsia="en-US"/>
          </w:rPr>
          <w:t>1113</w:t>
        </w:r>
        <w:r w:rsidR="00D65FD4">
          <w:rPr>
            <w:lang w:val="en-US" w:eastAsia="en-US"/>
          </w:rPr>
          <w:fldChar w:fldCharType="end"/>
        </w:r>
      </w:hyperlink>
    </w:p>
    <w:p w14:paraId="33D4081C" w14:textId="77777777" w:rsidR="00D65FD4" w:rsidRDefault="00DA2F6F">
      <w:pPr>
        <w:pStyle w:val="TOC9"/>
        <w:widowControl/>
        <w:rPr>
          <w:rFonts w:ascii="Calibri" w:hAnsi="Calibri" w:cs="Calibri"/>
          <w:noProof/>
          <w:sz w:val="22"/>
          <w:szCs w:val="22"/>
          <w:lang w:val="en-US"/>
        </w:rPr>
      </w:pPr>
      <w:hyperlink w:anchor="_Toc256001501" w:history="1">
        <w:r w:rsidR="00D65FD4">
          <w:rPr>
            <w:rStyle w:val="Hyperlink"/>
            <w:lang w:val="en-US" w:eastAsia="en-US"/>
          </w:rPr>
          <w:t>8.7.5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_Toc256001501 \h </w:instrText>
        </w:r>
        <w:r w:rsidR="00D65FD4">
          <w:rPr>
            <w:lang w:val="en-US" w:eastAsia="en-US"/>
          </w:rPr>
        </w:r>
        <w:r w:rsidR="00D65FD4">
          <w:rPr>
            <w:lang w:val="en-US" w:eastAsia="en-US"/>
          </w:rPr>
          <w:fldChar w:fldCharType="separate"/>
        </w:r>
        <w:r w:rsidR="00D65FD4">
          <w:rPr>
            <w:lang w:val="en-US" w:eastAsia="en-US"/>
          </w:rPr>
          <w:t>1114</w:t>
        </w:r>
        <w:r w:rsidR="00D65FD4">
          <w:rPr>
            <w:lang w:val="en-US" w:eastAsia="en-US"/>
          </w:rPr>
          <w:fldChar w:fldCharType="end"/>
        </w:r>
      </w:hyperlink>
    </w:p>
    <w:p w14:paraId="6847DD9B" w14:textId="77777777" w:rsidR="00D65FD4" w:rsidRDefault="00DA2F6F">
      <w:pPr>
        <w:pStyle w:val="TOC9"/>
        <w:widowControl/>
        <w:rPr>
          <w:rFonts w:ascii="Calibri" w:hAnsi="Calibri" w:cs="Calibri"/>
          <w:noProof/>
          <w:sz w:val="22"/>
          <w:szCs w:val="22"/>
          <w:lang w:val="en-US"/>
        </w:rPr>
      </w:pPr>
      <w:hyperlink w:anchor="_Toc256001502" w:history="1">
        <w:r w:rsidR="00D65FD4">
          <w:rPr>
            <w:rStyle w:val="Hyperlink"/>
            <w:lang w:val="en-US" w:eastAsia="en-US"/>
          </w:rPr>
          <w:t>8.7.6</w:t>
        </w:r>
        <w:r w:rsidR="00D65FD4">
          <w:rPr>
            <w:rFonts w:ascii="Calibri" w:hAnsi="Calibri" w:cs="Calibri"/>
            <w:noProof/>
            <w:sz w:val="22"/>
            <w:szCs w:val="22"/>
            <w:lang w:val="en-US" w:eastAsia="en-US"/>
          </w:rPr>
          <w:tab/>
        </w:r>
        <w:r w:rsidR="00D65FD4">
          <w:rPr>
            <w:rStyle w:val="Hyperlink"/>
            <w:lang w:val="en-US" w:eastAsia="en-US"/>
          </w:rPr>
          <w:t>Recovery of reporting costs</w:t>
        </w:r>
        <w:r w:rsidR="00D65FD4">
          <w:rPr>
            <w:lang w:val="en-US" w:eastAsia="en-US"/>
          </w:rPr>
          <w:tab/>
        </w:r>
        <w:r w:rsidR="00D65FD4">
          <w:rPr>
            <w:lang w:val="en-US" w:eastAsia="en-US"/>
          </w:rPr>
          <w:fldChar w:fldCharType="begin"/>
        </w:r>
        <w:r w:rsidR="00D65FD4">
          <w:rPr>
            <w:lang w:val="en-US" w:eastAsia="en-US"/>
          </w:rPr>
          <w:instrText xml:space="preserve"> PAGEREF _Toc256001502 \h </w:instrText>
        </w:r>
        <w:r w:rsidR="00D65FD4">
          <w:rPr>
            <w:lang w:val="en-US" w:eastAsia="en-US"/>
          </w:rPr>
        </w:r>
        <w:r w:rsidR="00D65FD4">
          <w:rPr>
            <w:lang w:val="en-US" w:eastAsia="en-US"/>
          </w:rPr>
          <w:fldChar w:fldCharType="separate"/>
        </w:r>
        <w:r w:rsidR="00D65FD4">
          <w:rPr>
            <w:lang w:val="en-US" w:eastAsia="en-US"/>
          </w:rPr>
          <w:t>1114</w:t>
        </w:r>
        <w:r w:rsidR="00D65FD4">
          <w:rPr>
            <w:lang w:val="en-US" w:eastAsia="en-US"/>
          </w:rPr>
          <w:fldChar w:fldCharType="end"/>
        </w:r>
      </w:hyperlink>
    </w:p>
    <w:p w14:paraId="280D6F6F" w14:textId="77777777" w:rsidR="00D65FD4" w:rsidRDefault="00DA2F6F">
      <w:pPr>
        <w:pStyle w:val="TOC6"/>
        <w:widowControl/>
        <w:rPr>
          <w:rFonts w:ascii="Calibri" w:hAnsi="Calibri" w:cs="Calibri"/>
          <w:noProof/>
          <w:sz w:val="22"/>
          <w:szCs w:val="22"/>
          <w:lang w:val="en-US"/>
        </w:rPr>
      </w:pPr>
      <w:hyperlink w:anchor="_Toc256001503"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Reliability panel</w:t>
        </w:r>
        <w:r w:rsidR="00D65FD4">
          <w:rPr>
            <w:lang w:val="en-US" w:eastAsia="en-US"/>
          </w:rPr>
          <w:tab/>
        </w:r>
        <w:r w:rsidR="00D65FD4">
          <w:rPr>
            <w:lang w:val="en-US" w:eastAsia="en-US"/>
          </w:rPr>
          <w:fldChar w:fldCharType="begin"/>
        </w:r>
        <w:r w:rsidR="00D65FD4">
          <w:rPr>
            <w:lang w:val="en-US" w:eastAsia="en-US"/>
          </w:rPr>
          <w:instrText xml:space="preserve"> PAGEREF _Toc256001503 \h </w:instrText>
        </w:r>
        <w:r w:rsidR="00D65FD4">
          <w:rPr>
            <w:lang w:val="en-US" w:eastAsia="en-US"/>
          </w:rPr>
        </w:r>
        <w:r w:rsidR="00D65FD4">
          <w:rPr>
            <w:lang w:val="en-US" w:eastAsia="en-US"/>
          </w:rPr>
          <w:fldChar w:fldCharType="separate"/>
        </w:r>
        <w:r w:rsidR="00D65FD4">
          <w:rPr>
            <w:lang w:val="en-US" w:eastAsia="en-US"/>
          </w:rPr>
          <w:t>1114</w:t>
        </w:r>
        <w:r w:rsidR="00D65FD4">
          <w:rPr>
            <w:lang w:val="en-US" w:eastAsia="en-US"/>
          </w:rPr>
          <w:fldChar w:fldCharType="end"/>
        </w:r>
      </w:hyperlink>
    </w:p>
    <w:p w14:paraId="2678ACEC" w14:textId="77777777" w:rsidR="00D65FD4" w:rsidRDefault="00DA2F6F">
      <w:pPr>
        <w:pStyle w:val="TOC6"/>
        <w:widowControl/>
        <w:rPr>
          <w:rFonts w:ascii="Calibri" w:hAnsi="Calibri" w:cs="Calibri"/>
          <w:noProof/>
          <w:sz w:val="22"/>
          <w:szCs w:val="22"/>
          <w:lang w:val="en-US"/>
        </w:rPr>
      </w:pPr>
      <w:hyperlink w:anchor="_Toc256001504" w:history="1">
        <w:r w:rsidR="00D65FD4">
          <w:rPr>
            <w:rStyle w:val="Hyperlink"/>
            <w:lang w:val="en-US" w:eastAsia="en-US"/>
          </w:rPr>
          <w:t>8.8</w:t>
        </w:r>
        <w:r w:rsidR="00D65FD4">
          <w:rPr>
            <w:rFonts w:ascii="Calibri" w:hAnsi="Calibri" w:cs="Calibri"/>
            <w:noProof/>
            <w:sz w:val="22"/>
            <w:szCs w:val="22"/>
            <w:lang w:val="en-US" w:eastAsia="en-US"/>
          </w:rPr>
          <w:tab/>
        </w:r>
        <w:r w:rsidR="00D65FD4">
          <w:rPr>
            <w:rStyle w:val="Hyperlink"/>
            <w:lang w:val="en-US" w:eastAsia="en-US"/>
          </w:rPr>
          <w:t>Reliability Panel</w:t>
        </w:r>
        <w:r w:rsidR="00D65FD4">
          <w:rPr>
            <w:lang w:val="en-US" w:eastAsia="en-US"/>
          </w:rPr>
          <w:tab/>
        </w:r>
        <w:r w:rsidR="00D65FD4">
          <w:rPr>
            <w:lang w:val="en-US" w:eastAsia="en-US"/>
          </w:rPr>
          <w:fldChar w:fldCharType="begin"/>
        </w:r>
        <w:r w:rsidR="00D65FD4">
          <w:rPr>
            <w:lang w:val="en-US" w:eastAsia="en-US"/>
          </w:rPr>
          <w:instrText xml:space="preserve"> PAGEREF _Toc256001504 \h </w:instrText>
        </w:r>
        <w:r w:rsidR="00D65FD4">
          <w:rPr>
            <w:lang w:val="en-US" w:eastAsia="en-US"/>
          </w:rPr>
        </w:r>
        <w:r w:rsidR="00D65FD4">
          <w:rPr>
            <w:lang w:val="en-US" w:eastAsia="en-US"/>
          </w:rPr>
          <w:fldChar w:fldCharType="separate"/>
        </w:r>
        <w:r w:rsidR="00D65FD4">
          <w:rPr>
            <w:lang w:val="en-US" w:eastAsia="en-US"/>
          </w:rPr>
          <w:t>1114</w:t>
        </w:r>
        <w:r w:rsidR="00D65FD4">
          <w:rPr>
            <w:lang w:val="en-US" w:eastAsia="en-US"/>
          </w:rPr>
          <w:fldChar w:fldCharType="end"/>
        </w:r>
      </w:hyperlink>
    </w:p>
    <w:p w14:paraId="7E8EAB07" w14:textId="77777777" w:rsidR="00D65FD4" w:rsidRDefault="00DA2F6F">
      <w:pPr>
        <w:pStyle w:val="TOC9"/>
        <w:widowControl/>
        <w:rPr>
          <w:rFonts w:ascii="Calibri" w:hAnsi="Calibri" w:cs="Calibri"/>
          <w:noProof/>
          <w:sz w:val="22"/>
          <w:szCs w:val="22"/>
          <w:lang w:val="en-US"/>
        </w:rPr>
      </w:pPr>
      <w:hyperlink w:anchor="_Toc256001505" w:history="1">
        <w:r w:rsidR="00D65FD4">
          <w:rPr>
            <w:rStyle w:val="Hyperlink"/>
            <w:lang w:val="en-US" w:eastAsia="en-US"/>
          </w:rPr>
          <w:t>8.8.1</w:t>
        </w:r>
        <w:r w:rsidR="00D65FD4">
          <w:rPr>
            <w:rFonts w:ascii="Calibri" w:hAnsi="Calibri" w:cs="Calibri"/>
            <w:noProof/>
            <w:sz w:val="22"/>
            <w:szCs w:val="22"/>
            <w:lang w:val="en-US" w:eastAsia="en-US"/>
          </w:rPr>
          <w:tab/>
        </w:r>
        <w:r w:rsidR="00D65FD4">
          <w:rPr>
            <w:rStyle w:val="Hyperlink"/>
            <w:lang w:val="en-US" w:eastAsia="en-US"/>
          </w:rPr>
          <w:t>Purpose of Reliability Panel</w:t>
        </w:r>
        <w:r w:rsidR="00D65FD4">
          <w:rPr>
            <w:lang w:val="en-US" w:eastAsia="en-US"/>
          </w:rPr>
          <w:tab/>
        </w:r>
        <w:r w:rsidR="00D65FD4">
          <w:rPr>
            <w:lang w:val="en-US" w:eastAsia="en-US"/>
          </w:rPr>
          <w:fldChar w:fldCharType="begin"/>
        </w:r>
        <w:r w:rsidR="00D65FD4">
          <w:rPr>
            <w:lang w:val="en-US" w:eastAsia="en-US"/>
          </w:rPr>
          <w:instrText xml:space="preserve"> PAGEREF _Toc256001505 \h </w:instrText>
        </w:r>
        <w:r w:rsidR="00D65FD4">
          <w:rPr>
            <w:lang w:val="en-US" w:eastAsia="en-US"/>
          </w:rPr>
        </w:r>
        <w:r w:rsidR="00D65FD4">
          <w:rPr>
            <w:lang w:val="en-US" w:eastAsia="en-US"/>
          </w:rPr>
          <w:fldChar w:fldCharType="separate"/>
        </w:r>
        <w:r w:rsidR="00D65FD4">
          <w:rPr>
            <w:lang w:val="en-US" w:eastAsia="en-US"/>
          </w:rPr>
          <w:t>1114</w:t>
        </w:r>
        <w:r w:rsidR="00D65FD4">
          <w:rPr>
            <w:lang w:val="en-US" w:eastAsia="en-US"/>
          </w:rPr>
          <w:fldChar w:fldCharType="end"/>
        </w:r>
      </w:hyperlink>
    </w:p>
    <w:p w14:paraId="42442ED1" w14:textId="77777777" w:rsidR="00D65FD4" w:rsidRDefault="00DA2F6F">
      <w:pPr>
        <w:pStyle w:val="TOC9"/>
        <w:widowControl/>
        <w:rPr>
          <w:rFonts w:ascii="Calibri" w:hAnsi="Calibri" w:cs="Calibri"/>
          <w:noProof/>
          <w:sz w:val="22"/>
          <w:szCs w:val="22"/>
          <w:lang w:val="en-US"/>
        </w:rPr>
      </w:pPr>
      <w:hyperlink w:anchor="_Toc256001506" w:history="1">
        <w:r w:rsidR="00D65FD4">
          <w:rPr>
            <w:rStyle w:val="Hyperlink"/>
            <w:lang w:val="en-US" w:eastAsia="en-US"/>
          </w:rPr>
          <w:t>8.8.2</w:t>
        </w:r>
        <w:r w:rsidR="00D65FD4">
          <w:rPr>
            <w:rFonts w:ascii="Calibri" w:hAnsi="Calibri" w:cs="Calibri"/>
            <w:noProof/>
            <w:sz w:val="22"/>
            <w:szCs w:val="22"/>
            <w:lang w:val="en-US" w:eastAsia="en-US"/>
          </w:rPr>
          <w:tab/>
        </w:r>
        <w:r w:rsidR="00D65FD4">
          <w:rPr>
            <w:rStyle w:val="Hyperlink"/>
            <w:lang w:val="en-US" w:eastAsia="en-US"/>
          </w:rPr>
          <w:t>Constitution of the Reliability Panel</w:t>
        </w:r>
        <w:r w:rsidR="00D65FD4">
          <w:rPr>
            <w:lang w:val="en-US" w:eastAsia="en-US"/>
          </w:rPr>
          <w:tab/>
        </w:r>
        <w:r w:rsidR="00D65FD4">
          <w:rPr>
            <w:lang w:val="en-US" w:eastAsia="en-US"/>
          </w:rPr>
          <w:fldChar w:fldCharType="begin"/>
        </w:r>
        <w:r w:rsidR="00D65FD4">
          <w:rPr>
            <w:lang w:val="en-US" w:eastAsia="en-US"/>
          </w:rPr>
          <w:instrText xml:space="preserve"> PAGEREF _Toc256001506 \h </w:instrText>
        </w:r>
        <w:r w:rsidR="00D65FD4">
          <w:rPr>
            <w:lang w:val="en-US" w:eastAsia="en-US"/>
          </w:rPr>
        </w:r>
        <w:r w:rsidR="00D65FD4">
          <w:rPr>
            <w:lang w:val="en-US" w:eastAsia="en-US"/>
          </w:rPr>
          <w:fldChar w:fldCharType="separate"/>
        </w:r>
        <w:r w:rsidR="00D65FD4">
          <w:rPr>
            <w:lang w:val="en-US" w:eastAsia="en-US"/>
          </w:rPr>
          <w:t>1116</w:t>
        </w:r>
        <w:r w:rsidR="00D65FD4">
          <w:rPr>
            <w:lang w:val="en-US" w:eastAsia="en-US"/>
          </w:rPr>
          <w:fldChar w:fldCharType="end"/>
        </w:r>
      </w:hyperlink>
    </w:p>
    <w:p w14:paraId="4CC4EAC1" w14:textId="77777777" w:rsidR="00D65FD4" w:rsidRDefault="00DA2F6F">
      <w:pPr>
        <w:pStyle w:val="TOC9"/>
        <w:widowControl/>
        <w:rPr>
          <w:rFonts w:ascii="Calibri" w:hAnsi="Calibri" w:cs="Calibri"/>
          <w:noProof/>
          <w:sz w:val="22"/>
          <w:szCs w:val="22"/>
          <w:lang w:val="en-US"/>
        </w:rPr>
      </w:pPr>
      <w:hyperlink w:anchor="_Toc256001507" w:history="1">
        <w:r w:rsidR="00D65FD4">
          <w:rPr>
            <w:rStyle w:val="Hyperlink"/>
            <w:lang w:val="en-US" w:eastAsia="en-US"/>
          </w:rPr>
          <w:t>8.8.3</w:t>
        </w:r>
        <w:r w:rsidR="00D65FD4">
          <w:rPr>
            <w:rFonts w:ascii="Calibri" w:hAnsi="Calibri" w:cs="Calibri"/>
            <w:noProof/>
            <w:sz w:val="22"/>
            <w:szCs w:val="22"/>
            <w:lang w:val="en-US" w:eastAsia="en-US"/>
          </w:rPr>
          <w:tab/>
        </w:r>
        <w:r w:rsidR="00D65FD4">
          <w:rPr>
            <w:rStyle w:val="Hyperlink"/>
            <w:lang w:val="en-US" w:eastAsia="en-US"/>
          </w:rPr>
          <w:t>Reliability Panel review process</w:t>
        </w:r>
        <w:r w:rsidR="00D65FD4">
          <w:rPr>
            <w:lang w:val="en-US" w:eastAsia="en-US"/>
          </w:rPr>
          <w:tab/>
        </w:r>
        <w:r w:rsidR="00D65FD4">
          <w:rPr>
            <w:lang w:val="en-US" w:eastAsia="en-US"/>
          </w:rPr>
          <w:fldChar w:fldCharType="begin"/>
        </w:r>
        <w:r w:rsidR="00D65FD4">
          <w:rPr>
            <w:lang w:val="en-US" w:eastAsia="en-US"/>
          </w:rPr>
          <w:instrText xml:space="preserve"> PAGEREF _Toc256001507 \h </w:instrText>
        </w:r>
        <w:r w:rsidR="00D65FD4">
          <w:rPr>
            <w:lang w:val="en-US" w:eastAsia="en-US"/>
          </w:rPr>
        </w:r>
        <w:r w:rsidR="00D65FD4">
          <w:rPr>
            <w:lang w:val="en-US" w:eastAsia="en-US"/>
          </w:rPr>
          <w:fldChar w:fldCharType="separate"/>
        </w:r>
        <w:r w:rsidR="00D65FD4">
          <w:rPr>
            <w:lang w:val="en-US" w:eastAsia="en-US"/>
          </w:rPr>
          <w:t>1118</w:t>
        </w:r>
        <w:r w:rsidR="00D65FD4">
          <w:rPr>
            <w:lang w:val="en-US" w:eastAsia="en-US"/>
          </w:rPr>
          <w:fldChar w:fldCharType="end"/>
        </w:r>
      </w:hyperlink>
    </w:p>
    <w:p w14:paraId="396EDE5B" w14:textId="77777777" w:rsidR="00D65FD4" w:rsidRDefault="00DA2F6F">
      <w:pPr>
        <w:pStyle w:val="TOC9"/>
        <w:widowControl/>
        <w:rPr>
          <w:rFonts w:ascii="Calibri" w:hAnsi="Calibri" w:cs="Calibri"/>
          <w:noProof/>
          <w:sz w:val="22"/>
          <w:szCs w:val="22"/>
          <w:lang w:val="en-US"/>
        </w:rPr>
      </w:pPr>
      <w:hyperlink w:anchor="_Toc256001508" w:history="1">
        <w:r w:rsidR="00D65FD4">
          <w:rPr>
            <w:rStyle w:val="Hyperlink"/>
            <w:lang w:val="en-US" w:eastAsia="en-US"/>
          </w:rPr>
          <w:t>8.8.4</w:t>
        </w:r>
        <w:r w:rsidR="00D65FD4">
          <w:rPr>
            <w:rFonts w:ascii="Calibri" w:hAnsi="Calibri" w:cs="Calibri"/>
            <w:noProof/>
            <w:sz w:val="22"/>
            <w:szCs w:val="22"/>
            <w:lang w:val="en-US" w:eastAsia="en-US"/>
          </w:rPr>
          <w:tab/>
        </w:r>
        <w:r w:rsidR="00D65FD4">
          <w:rPr>
            <w:rStyle w:val="Hyperlink"/>
            <w:lang w:val="en-US" w:eastAsia="en-US"/>
          </w:rPr>
          <w:t>Determination of protected events</w:t>
        </w:r>
        <w:r w:rsidR="00D65FD4">
          <w:rPr>
            <w:lang w:val="en-US" w:eastAsia="en-US"/>
          </w:rPr>
          <w:tab/>
        </w:r>
        <w:r w:rsidR="00D65FD4">
          <w:rPr>
            <w:lang w:val="en-US" w:eastAsia="en-US"/>
          </w:rPr>
          <w:fldChar w:fldCharType="begin"/>
        </w:r>
        <w:r w:rsidR="00D65FD4">
          <w:rPr>
            <w:lang w:val="en-US" w:eastAsia="en-US"/>
          </w:rPr>
          <w:instrText xml:space="preserve"> PAGEREF _Toc256001508 \h </w:instrText>
        </w:r>
        <w:r w:rsidR="00D65FD4">
          <w:rPr>
            <w:lang w:val="en-US" w:eastAsia="en-US"/>
          </w:rPr>
        </w:r>
        <w:r w:rsidR="00D65FD4">
          <w:rPr>
            <w:lang w:val="en-US" w:eastAsia="en-US"/>
          </w:rPr>
          <w:fldChar w:fldCharType="separate"/>
        </w:r>
        <w:r w:rsidR="00D65FD4">
          <w:rPr>
            <w:lang w:val="en-US" w:eastAsia="en-US"/>
          </w:rPr>
          <w:t>1120</w:t>
        </w:r>
        <w:r w:rsidR="00D65FD4">
          <w:rPr>
            <w:lang w:val="en-US" w:eastAsia="en-US"/>
          </w:rPr>
          <w:fldChar w:fldCharType="end"/>
        </w:r>
      </w:hyperlink>
    </w:p>
    <w:p w14:paraId="6D5526A4" w14:textId="77777777" w:rsidR="00D65FD4" w:rsidRDefault="00DA2F6F">
      <w:pPr>
        <w:pStyle w:val="TOC6"/>
        <w:widowControl/>
        <w:rPr>
          <w:rFonts w:ascii="Calibri" w:hAnsi="Calibri" w:cs="Calibri"/>
          <w:noProof/>
          <w:sz w:val="22"/>
          <w:szCs w:val="22"/>
          <w:lang w:val="en-US"/>
        </w:rPr>
      </w:pPr>
      <w:hyperlink w:anchor="_Toc256001509"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Rules consultation procedures</w:t>
        </w:r>
        <w:r w:rsidR="00D65FD4">
          <w:rPr>
            <w:lang w:val="en-US" w:eastAsia="en-US"/>
          </w:rPr>
          <w:tab/>
        </w:r>
        <w:r w:rsidR="00D65FD4">
          <w:rPr>
            <w:lang w:val="en-US" w:eastAsia="en-US"/>
          </w:rPr>
          <w:fldChar w:fldCharType="begin"/>
        </w:r>
        <w:r w:rsidR="00D65FD4">
          <w:rPr>
            <w:lang w:val="en-US" w:eastAsia="en-US"/>
          </w:rPr>
          <w:instrText xml:space="preserve"> PAGEREF _Toc256001509 \h </w:instrText>
        </w:r>
        <w:r w:rsidR="00D65FD4">
          <w:rPr>
            <w:lang w:val="en-US" w:eastAsia="en-US"/>
          </w:rPr>
        </w:r>
        <w:r w:rsidR="00D65FD4">
          <w:rPr>
            <w:lang w:val="en-US" w:eastAsia="en-US"/>
          </w:rPr>
          <w:fldChar w:fldCharType="separate"/>
        </w:r>
        <w:r w:rsidR="00D65FD4">
          <w:rPr>
            <w:lang w:val="en-US" w:eastAsia="en-US"/>
          </w:rPr>
          <w:t>1122</w:t>
        </w:r>
        <w:r w:rsidR="00D65FD4">
          <w:rPr>
            <w:lang w:val="en-US" w:eastAsia="en-US"/>
          </w:rPr>
          <w:fldChar w:fldCharType="end"/>
        </w:r>
      </w:hyperlink>
    </w:p>
    <w:p w14:paraId="76B85CC2" w14:textId="77777777" w:rsidR="00D65FD4" w:rsidRDefault="00DA2F6F">
      <w:pPr>
        <w:pStyle w:val="TOC6"/>
        <w:widowControl/>
        <w:rPr>
          <w:rFonts w:ascii="Calibri" w:hAnsi="Calibri" w:cs="Calibri"/>
          <w:noProof/>
          <w:sz w:val="22"/>
          <w:szCs w:val="22"/>
          <w:lang w:val="en-US"/>
        </w:rPr>
      </w:pPr>
      <w:hyperlink w:anchor="_Toc256001510" w:history="1">
        <w:r w:rsidR="00D65FD4">
          <w:rPr>
            <w:rStyle w:val="Hyperlink"/>
            <w:lang w:val="en-US" w:eastAsia="en-US"/>
          </w:rPr>
          <w:t>8.9</w:t>
        </w:r>
        <w:r w:rsidR="00D65FD4">
          <w:rPr>
            <w:rFonts w:ascii="Calibri" w:hAnsi="Calibri" w:cs="Calibri"/>
            <w:noProof/>
            <w:sz w:val="22"/>
            <w:szCs w:val="22"/>
            <w:lang w:val="en-US" w:eastAsia="en-US"/>
          </w:rPr>
          <w:tab/>
        </w:r>
        <w:r w:rsidR="00D65FD4">
          <w:rPr>
            <w:rStyle w:val="Hyperlink"/>
            <w:lang w:val="en-US" w:eastAsia="en-US"/>
          </w:rPr>
          <w:t>Rules Consultation Procedures</w:t>
        </w:r>
        <w:r w:rsidR="00D65FD4">
          <w:rPr>
            <w:lang w:val="en-US" w:eastAsia="en-US"/>
          </w:rPr>
          <w:tab/>
        </w:r>
        <w:r w:rsidR="00D65FD4">
          <w:rPr>
            <w:lang w:val="en-US" w:eastAsia="en-US"/>
          </w:rPr>
          <w:fldChar w:fldCharType="begin"/>
        </w:r>
        <w:r w:rsidR="00D65FD4">
          <w:rPr>
            <w:lang w:val="en-US" w:eastAsia="en-US"/>
          </w:rPr>
          <w:instrText xml:space="preserve"> PAGEREF _Toc256001510 \h </w:instrText>
        </w:r>
        <w:r w:rsidR="00D65FD4">
          <w:rPr>
            <w:lang w:val="en-US" w:eastAsia="en-US"/>
          </w:rPr>
        </w:r>
        <w:r w:rsidR="00D65FD4">
          <w:rPr>
            <w:lang w:val="en-US" w:eastAsia="en-US"/>
          </w:rPr>
          <w:fldChar w:fldCharType="separate"/>
        </w:r>
        <w:r w:rsidR="00D65FD4">
          <w:rPr>
            <w:lang w:val="en-US" w:eastAsia="en-US"/>
          </w:rPr>
          <w:t>1122</w:t>
        </w:r>
        <w:r w:rsidR="00D65FD4">
          <w:rPr>
            <w:lang w:val="en-US" w:eastAsia="en-US"/>
          </w:rPr>
          <w:fldChar w:fldCharType="end"/>
        </w:r>
      </w:hyperlink>
    </w:p>
    <w:p w14:paraId="19CB6FFF" w14:textId="77777777" w:rsidR="00D65FD4" w:rsidRDefault="00DA2F6F">
      <w:pPr>
        <w:pStyle w:val="TOC6"/>
        <w:widowControl/>
        <w:rPr>
          <w:rFonts w:ascii="Calibri" w:hAnsi="Calibri" w:cs="Calibri"/>
          <w:noProof/>
          <w:sz w:val="22"/>
          <w:szCs w:val="22"/>
          <w:lang w:val="en-US"/>
        </w:rPr>
      </w:pPr>
      <w:hyperlink w:anchor="_Toc256001511"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Consumer advocacy funding</w:t>
        </w:r>
        <w:r w:rsidR="00D65FD4">
          <w:rPr>
            <w:lang w:val="en-US" w:eastAsia="en-US"/>
          </w:rPr>
          <w:tab/>
        </w:r>
        <w:r w:rsidR="00D65FD4">
          <w:rPr>
            <w:lang w:val="en-US" w:eastAsia="en-US"/>
          </w:rPr>
          <w:fldChar w:fldCharType="begin"/>
        </w:r>
        <w:r w:rsidR="00D65FD4">
          <w:rPr>
            <w:lang w:val="en-US" w:eastAsia="en-US"/>
          </w:rPr>
          <w:instrText xml:space="preserve"> PAGEREF _Toc256001511 \h </w:instrText>
        </w:r>
        <w:r w:rsidR="00D65FD4">
          <w:rPr>
            <w:lang w:val="en-US" w:eastAsia="en-US"/>
          </w:rPr>
        </w:r>
        <w:r w:rsidR="00D65FD4">
          <w:rPr>
            <w:lang w:val="en-US" w:eastAsia="en-US"/>
          </w:rPr>
          <w:fldChar w:fldCharType="separate"/>
        </w:r>
        <w:r w:rsidR="00D65FD4">
          <w:rPr>
            <w:lang w:val="en-US" w:eastAsia="en-US"/>
          </w:rPr>
          <w:t>1124</w:t>
        </w:r>
        <w:r w:rsidR="00D65FD4">
          <w:rPr>
            <w:lang w:val="en-US" w:eastAsia="en-US"/>
          </w:rPr>
          <w:fldChar w:fldCharType="end"/>
        </w:r>
      </w:hyperlink>
    </w:p>
    <w:p w14:paraId="2C94444F" w14:textId="77777777" w:rsidR="00D65FD4" w:rsidRDefault="00DA2F6F">
      <w:pPr>
        <w:pStyle w:val="TOC6"/>
        <w:widowControl/>
        <w:rPr>
          <w:rFonts w:ascii="Calibri" w:hAnsi="Calibri" w:cs="Calibri"/>
          <w:noProof/>
          <w:sz w:val="22"/>
          <w:szCs w:val="22"/>
          <w:lang w:val="en-US"/>
        </w:rPr>
      </w:pPr>
      <w:hyperlink w:anchor="_Toc256001512" w:history="1">
        <w:r w:rsidR="00D65FD4">
          <w:rPr>
            <w:rStyle w:val="Hyperlink"/>
            <w:lang w:val="en-US" w:eastAsia="en-US"/>
          </w:rPr>
          <w:t>8.10</w:t>
        </w:r>
        <w:r w:rsidR="00D65FD4">
          <w:rPr>
            <w:rFonts w:ascii="Calibri" w:hAnsi="Calibri" w:cs="Calibri"/>
            <w:noProof/>
            <w:sz w:val="22"/>
            <w:szCs w:val="22"/>
            <w:lang w:val="en-US" w:eastAsia="en-US"/>
          </w:rPr>
          <w:tab/>
        </w:r>
        <w:r w:rsidR="00D65FD4">
          <w:rPr>
            <w:rStyle w:val="Hyperlink"/>
            <w:lang w:val="en-US" w:eastAsia="en-US"/>
          </w:rPr>
          <w:t>Consumer advocacy funding obligation</w:t>
        </w:r>
        <w:r w:rsidR="00D65FD4">
          <w:rPr>
            <w:lang w:val="en-US" w:eastAsia="en-US"/>
          </w:rPr>
          <w:tab/>
        </w:r>
        <w:r w:rsidR="00D65FD4">
          <w:rPr>
            <w:lang w:val="en-US" w:eastAsia="en-US"/>
          </w:rPr>
          <w:fldChar w:fldCharType="begin"/>
        </w:r>
        <w:r w:rsidR="00D65FD4">
          <w:rPr>
            <w:lang w:val="en-US" w:eastAsia="en-US"/>
          </w:rPr>
          <w:instrText xml:space="preserve"> PAGEREF _Toc256001512 \h </w:instrText>
        </w:r>
        <w:r w:rsidR="00D65FD4">
          <w:rPr>
            <w:lang w:val="en-US" w:eastAsia="en-US"/>
          </w:rPr>
        </w:r>
        <w:r w:rsidR="00D65FD4">
          <w:rPr>
            <w:lang w:val="en-US" w:eastAsia="en-US"/>
          </w:rPr>
          <w:fldChar w:fldCharType="separate"/>
        </w:r>
        <w:r w:rsidR="00D65FD4">
          <w:rPr>
            <w:lang w:val="en-US" w:eastAsia="en-US"/>
          </w:rPr>
          <w:t>1124</w:t>
        </w:r>
        <w:r w:rsidR="00D65FD4">
          <w:rPr>
            <w:lang w:val="en-US" w:eastAsia="en-US"/>
          </w:rPr>
          <w:fldChar w:fldCharType="end"/>
        </w:r>
      </w:hyperlink>
    </w:p>
    <w:p w14:paraId="4F0D46CB" w14:textId="77777777" w:rsidR="00D65FD4" w:rsidRDefault="00DA2F6F">
      <w:pPr>
        <w:pStyle w:val="TOC6"/>
        <w:widowControl/>
        <w:rPr>
          <w:rFonts w:ascii="Calibri" w:hAnsi="Calibri" w:cs="Calibri"/>
          <w:noProof/>
          <w:sz w:val="22"/>
          <w:szCs w:val="22"/>
          <w:lang w:val="en-US"/>
        </w:rPr>
      </w:pPr>
      <w:hyperlink w:anchor="_Toc256001513" w:history="1">
        <w:r w:rsidR="00D65FD4">
          <w:rPr>
            <w:rStyle w:val="Hyperlink"/>
            <w:lang w:val="en-US" w:eastAsia="en-US"/>
          </w:rPr>
          <w:t>Part H</w:t>
        </w:r>
        <w:r w:rsidR="00D65FD4">
          <w:rPr>
            <w:rFonts w:ascii="Calibri" w:hAnsi="Calibri" w:cs="Calibri"/>
            <w:noProof/>
            <w:sz w:val="22"/>
            <w:szCs w:val="22"/>
            <w:lang w:val="en-US" w:eastAsia="en-US"/>
          </w:rPr>
          <w:tab/>
        </w:r>
        <w:r w:rsidR="00D65FD4">
          <w:rPr>
            <w:rStyle w:val="Hyperlink"/>
            <w:lang w:val="en-US" w:eastAsia="en-US"/>
          </w:rPr>
          <w:t>Augmentations</w:t>
        </w:r>
        <w:r w:rsidR="00D65FD4">
          <w:rPr>
            <w:lang w:val="en-US" w:eastAsia="en-US"/>
          </w:rPr>
          <w:tab/>
        </w:r>
        <w:r w:rsidR="00D65FD4">
          <w:rPr>
            <w:lang w:val="en-US" w:eastAsia="en-US"/>
          </w:rPr>
          <w:fldChar w:fldCharType="begin"/>
        </w:r>
        <w:r w:rsidR="00D65FD4">
          <w:rPr>
            <w:lang w:val="en-US" w:eastAsia="en-US"/>
          </w:rPr>
          <w:instrText xml:space="preserve"> PAGEREF _Toc256001513 \h </w:instrText>
        </w:r>
        <w:r w:rsidR="00D65FD4">
          <w:rPr>
            <w:lang w:val="en-US" w:eastAsia="en-US"/>
          </w:rPr>
        </w:r>
        <w:r w:rsidR="00D65FD4">
          <w:rPr>
            <w:lang w:val="en-US" w:eastAsia="en-US"/>
          </w:rPr>
          <w:fldChar w:fldCharType="separate"/>
        </w:r>
        <w:r w:rsidR="00D65FD4">
          <w:rPr>
            <w:lang w:val="en-US" w:eastAsia="en-US"/>
          </w:rPr>
          <w:t>1124</w:t>
        </w:r>
        <w:r w:rsidR="00D65FD4">
          <w:rPr>
            <w:lang w:val="en-US" w:eastAsia="en-US"/>
          </w:rPr>
          <w:fldChar w:fldCharType="end"/>
        </w:r>
      </w:hyperlink>
    </w:p>
    <w:p w14:paraId="4B61A726" w14:textId="77777777" w:rsidR="00D65FD4" w:rsidRDefault="00DA2F6F">
      <w:pPr>
        <w:pStyle w:val="TOC6"/>
        <w:widowControl/>
        <w:rPr>
          <w:rFonts w:ascii="Calibri" w:hAnsi="Calibri" w:cs="Calibri"/>
          <w:noProof/>
          <w:sz w:val="22"/>
          <w:szCs w:val="22"/>
          <w:lang w:val="en-US"/>
        </w:rPr>
      </w:pPr>
      <w:hyperlink w:anchor="_Toc256001514" w:history="1">
        <w:r w:rsidR="00D65FD4">
          <w:rPr>
            <w:rStyle w:val="Hyperlink"/>
            <w:lang w:val="en-US" w:eastAsia="en-US"/>
          </w:rPr>
          <w:t>8.11</w:t>
        </w:r>
        <w:r w:rsidR="00D65FD4">
          <w:rPr>
            <w:rFonts w:ascii="Calibri" w:hAnsi="Calibri" w:cs="Calibri"/>
            <w:noProof/>
            <w:sz w:val="22"/>
            <w:szCs w:val="22"/>
            <w:lang w:val="en-US" w:eastAsia="en-US"/>
          </w:rPr>
          <w:tab/>
        </w:r>
        <w:r w:rsidR="00D65FD4">
          <w:rPr>
            <w:rStyle w:val="Hyperlink"/>
            <w:lang w:val="en-US" w:eastAsia="en-US"/>
          </w:rPr>
          <w:t>Augmentations</w:t>
        </w:r>
        <w:r w:rsidR="00D65FD4">
          <w:rPr>
            <w:lang w:val="en-US" w:eastAsia="en-US"/>
          </w:rPr>
          <w:tab/>
        </w:r>
        <w:r w:rsidR="00D65FD4">
          <w:rPr>
            <w:lang w:val="en-US" w:eastAsia="en-US"/>
          </w:rPr>
          <w:fldChar w:fldCharType="begin"/>
        </w:r>
        <w:r w:rsidR="00D65FD4">
          <w:rPr>
            <w:lang w:val="en-US" w:eastAsia="en-US"/>
          </w:rPr>
          <w:instrText xml:space="preserve"> PAGEREF _Toc256001514 \h </w:instrText>
        </w:r>
        <w:r w:rsidR="00D65FD4">
          <w:rPr>
            <w:lang w:val="en-US" w:eastAsia="en-US"/>
          </w:rPr>
        </w:r>
        <w:r w:rsidR="00D65FD4">
          <w:rPr>
            <w:lang w:val="en-US" w:eastAsia="en-US"/>
          </w:rPr>
          <w:fldChar w:fldCharType="separate"/>
        </w:r>
        <w:r w:rsidR="00D65FD4">
          <w:rPr>
            <w:lang w:val="en-US" w:eastAsia="en-US"/>
          </w:rPr>
          <w:t>1124</w:t>
        </w:r>
        <w:r w:rsidR="00D65FD4">
          <w:rPr>
            <w:lang w:val="en-US" w:eastAsia="en-US"/>
          </w:rPr>
          <w:fldChar w:fldCharType="end"/>
        </w:r>
      </w:hyperlink>
    </w:p>
    <w:p w14:paraId="7C5628A1" w14:textId="77777777" w:rsidR="00D65FD4" w:rsidRDefault="00DA2F6F">
      <w:pPr>
        <w:pStyle w:val="TOC9"/>
        <w:widowControl/>
        <w:rPr>
          <w:rFonts w:ascii="Calibri" w:hAnsi="Calibri" w:cs="Calibri"/>
          <w:noProof/>
          <w:sz w:val="22"/>
          <w:szCs w:val="22"/>
          <w:lang w:val="en-US"/>
        </w:rPr>
      </w:pPr>
      <w:hyperlink w:anchor="_Toc256001515" w:history="1">
        <w:r w:rsidR="00D65FD4">
          <w:rPr>
            <w:rStyle w:val="Hyperlink"/>
            <w:lang w:val="en-US" w:eastAsia="en-US"/>
          </w:rPr>
          <w:t>8.11.1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_Toc256001515 \h </w:instrText>
        </w:r>
        <w:r w:rsidR="00D65FD4">
          <w:rPr>
            <w:lang w:val="en-US" w:eastAsia="en-US"/>
          </w:rPr>
        </w:r>
        <w:r w:rsidR="00D65FD4">
          <w:rPr>
            <w:lang w:val="en-US" w:eastAsia="en-US"/>
          </w:rPr>
          <w:fldChar w:fldCharType="separate"/>
        </w:r>
        <w:r w:rsidR="00D65FD4">
          <w:rPr>
            <w:lang w:val="en-US" w:eastAsia="en-US"/>
          </w:rPr>
          <w:t>1124</w:t>
        </w:r>
        <w:r w:rsidR="00D65FD4">
          <w:rPr>
            <w:lang w:val="en-US" w:eastAsia="en-US"/>
          </w:rPr>
          <w:fldChar w:fldCharType="end"/>
        </w:r>
      </w:hyperlink>
    </w:p>
    <w:p w14:paraId="1061A1CD" w14:textId="77777777" w:rsidR="00D65FD4" w:rsidRDefault="00DA2F6F">
      <w:pPr>
        <w:pStyle w:val="TOC9"/>
        <w:widowControl/>
        <w:rPr>
          <w:rFonts w:ascii="Calibri" w:hAnsi="Calibri" w:cs="Calibri"/>
          <w:noProof/>
          <w:sz w:val="22"/>
          <w:szCs w:val="22"/>
          <w:lang w:val="en-US"/>
        </w:rPr>
      </w:pPr>
      <w:hyperlink w:anchor="_Toc256001516" w:history="1">
        <w:r w:rsidR="00D65FD4">
          <w:rPr>
            <w:rStyle w:val="Hyperlink"/>
            <w:lang w:val="en-US" w:eastAsia="en-US"/>
          </w:rPr>
          <w:t>8.11.2</w:t>
        </w:r>
        <w:r w:rsidR="00D65FD4">
          <w:rPr>
            <w:rFonts w:ascii="Calibri" w:hAnsi="Calibri" w:cs="Calibri"/>
            <w:noProof/>
            <w:sz w:val="22"/>
            <w:szCs w:val="22"/>
            <w:lang w:val="en-US" w:eastAsia="en-US"/>
          </w:rPr>
          <w:tab/>
        </w:r>
        <w:r w:rsidR="00D65FD4">
          <w:rPr>
            <w:rStyle w:val="Hyperlink"/>
            <w:lang w:val="en-US" w:eastAsia="en-US"/>
          </w:rPr>
          <w:t>Object</w:t>
        </w:r>
        <w:r w:rsidR="00D65FD4">
          <w:rPr>
            <w:lang w:val="en-US" w:eastAsia="en-US"/>
          </w:rPr>
          <w:tab/>
        </w:r>
        <w:r w:rsidR="00D65FD4">
          <w:rPr>
            <w:lang w:val="en-US" w:eastAsia="en-US"/>
          </w:rPr>
          <w:fldChar w:fldCharType="begin"/>
        </w:r>
        <w:r w:rsidR="00D65FD4">
          <w:rPr>
            <w:lang w:val="en-US" w:eastAsia="en-US"/>
          </w:rPr>
          <w:instrText xml:space="preserve"> PAGEREF _Toc256001516 \h </w:instrText>
        </w:r>
        <w:r w:rsidR="00D65FD4">
          <w:rPr>
            <w:lang w:val="en-US" w:eastAsia="en-US"/>
          </w:rPr>
        </w:r>
        <w:r w:rsidR="00D65FD4">
          <w:rPr>
            <w:lang w:val="en-US" w:eastAsia="en-US"/>
          </w:rPr>
          <w:fldChar w:fldCharType="separate"/>
        </w:r>
        <w:r w:rsidR="00D65FD4">
          <w:rPr>
            <w:lang w:val="en-US" w:eastAsia="en-US"/>
          </w:rPr>
          <w:t>1124</w:t>
        </w:r>
        <w:r w:rsidR="00D65FD4">
          <w:rPr>
            <w:lang w:val="en-US" w:eastAsia="en-US"/>
          </w:rPr>
          <w:fldChar w:fldCharType="end"/>
        </w:r>
      </w:hyperlink>
    </w:p>
    <w:p w14:paraId="0C88EBF3" w14:textId="77777777" w:rsidR="00D65FD4" w:rsidRDefault="00DA2F6F">
      <w:pPr>
        <w:pStyle w:val="TOC9"/>
        <w:widowControl/>
        <w:rPr>
          <w:rFonts w:ascii="Calibri" w:hAnsi="Calibri" w:cs="Calibri"/>
          <w:noProof/>
          <w:sz w:val="22"/>
          <w:szCs w:val="22"/>
          <w:lang w:val="en-US"/>
        </w:rPr>
      </w:pPr>
      <w:hyperlink w:anchor="_Toc256001517" w:history="1">
        <w:r w:rsidR="00D65FD4">
          <w:rPr>
            <w:rStyle w:val="Hyperlink"/>
            <w:lang w:val="en-US" w:eastAsia="en-US"/>
          </w:rPr>
          <w:t>8.11.3</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_Toc256001517 \h </w:instrText>
        </w:r>
        <w:r w:rsidR="00D65FD4">
          <w:rPr>
            <w:lang w:val="en-US" w:eastAsia="en-US"/>
          </w:rPr>
        </w:r>
        <w:r w:rsidR="00D65FD4">
          <w:rPr>
            <w:lang w:val="en-US" w:eastAsia="en-US"/>
          </w:rPr>
          <w:fldChar w:fldCharType="separate"/>
        </w:r>
        <w:r w:rsidR="00D65FD4">
          <w:rPr>
            <w:lang w:val="en-US" w:eastAsia="en-US"/>
          </w:rPr>
          <w:t>1125</w:t>
        </w:r>
        <w:r w:rsidR="00D65FD4">
          <w:rPr>
            <w:lang w:val="en-US" w:eastAsia="en-US"/>
          </w:rPr>
          <w:fldChar w:fldCharType="end"/>
        </w:r>
      </w:hyperlink>
    </w:p>
    <w:p w14:paraId="7BD07EC6" w14:textId="77777777" w:rsidR="00D65FD4" w:rsidRDefault="00DA2F6F">
      <w:pPr>
        <w:pStyle w:val="TOC9"/>
        <w:widowControl/>
        <w:rPr>
          <w:rFonts w:ascii="Calibri" w:hAnsi="Calibri" w:cs="Calibri"/>
          <w:noProof/>
          <w:sz w:val="22"/>
          <w:szCs w:val="22"/>
          <w:lang w:val="en-US"/>
        </w:rPr>
      </w:pPr>
      <w:hyperlink w:anchor="_Toc256001518" w:history="1">
        <w:r w:rsidR="00D65FD4">
          <w:rPr>
            <w:rStyle w:val="Hyperlink"/>
            <w:lang w:val="en-US" w:eastAsia="en-US"/>
          </w:rPr>
          <w:t>8.11.4</w:t>
        </w:r>
        <w:r w:rsidR="00D65FD4">
          <w:rPr>
            <w:rFonts w:ascii="Calibri" w:hAnsi="Calibri" w:cs="Calibri"/>
            <w:noProof/>
            <w:sz w:val="22"/>
            <w:szCs w:val="22"/>
            <w:lang w:val="en-US" w:eastAsia="en-US"/>
          </w:rPr>
          <w:tab/>
        </w:r>
        <w:r w:rsidR="00D65FD4">
          <w:rPr>
            <w:rStyle w:val="Hyperlink"/>
            <w:lang w:val="en-US" w:eastAsia="en-US"/>
          </w:rPr>
          <w:t>Planning criteria</w:t>
        </w:r>
        <w:r w:rsidR="00D65FD4">
          <w:rPr>
            <w:lang w:val="en-US" w:eastAsia="en-US"/>
          </w:rPr>
          <w:tab/>
        </w:r>
        <w:r w:rsidR="00D65FD4">
          <w:rPr>
            <w:lang w:val="en-US" w:eastAsia="en-US"/>
          </w:rPr>
          <w:fldChar w:fldCharType="begin"/>
        </w:r>
        <w:r w:rsidR="00D65FD4">
          <w:rPr>
            <w:lang w:val="en-US" w:eastAsia="en-US"/>
          </w:rPr>
          <w:instrText xml:space="preserve"> PAGEREF _Toc256001518 \h </w:instrText>
        </w:r>
        <w:r w:rsidR="00D65FD4">
          <w:rPr>
            <w:lang w:val="en-US" w:eastAsia="en-US"/>
          </w:rPr>
        </w:r>
        <w:r w:rsidR="00D65FD4">
          <w:rPr>
            <w:lang w:val="en-US" w:eastAsia="en-US"/>
          </w:rPr>
          <w:fldChar w:fldCharType="separate"/>
        </w:r>
        <w:r w:rsidR="00D65FD4">
          <w:rPr>
            <w:lang w:val="en-US" w:eastAsia="en-US"/>
          </w:rPr>
          <w:t>1125</w:t>
        </w:r>
        <w:r w:rsidR="00D65FD4">
          <w:rPr>
            <w:lang w:val="en-US" w:eastAsia="en-US"/>
          </w:rPr>
          <w:fldChar w:fldCharType="end"/>
        </w:r>
      </w:hyperlink>
    </w:p>
    <w:p w14:paraId="089C664C" w14:textId="77777777" w:rsidR="00D65FD4" w:rsidRDefault="00DA2F6F">
      <w:pPr>
        <w:pStyle w:val="TOC9"/>
        <w:widowControl/>
        <w:rPr>
          <w:rFonts w:ascii="Calibri" w:hAnsi="Calibri" w:cs="Calibri"/>
          <w:noProof/>
          <w:sz w:val="22"/>
          <w:szCs w:val="22"/>
          <w:lang w:val="en-US"/>
        </w:rPr>
      </w:pPr>
      <w:hyperlink w:anchor="_Toc256001519" w:history="1">
        <w:r w:rsidR="00D65FD4">
          <w:rPr>
            <w:rStyle w:val="Hyperlink"/>
            <w:lang w:val="en-US" w:eastAsia="en-US"/>
          </w:rPr>
          <w:t>8.11.5</w:t>
        </w:r>
        <w:r w:rsidR="00D65FD4">
          <w:rPr>
            <w:rFonts w:ascii="Calibri" w:hAnsi="Calibri" w:cs="Calibri"/>
            <w:noProof/>
            <w:sz w:val="22"/>
            <w:szCs w:val="22"/>
            <w:lang w:val="en-US" w:eastAsia="en-US"/>
          </w:rPr>
          <w:tab/>
        </w:r>
        <w:r w:rsidR="00D65FD4">
          <w:rPr>
            <w:rStyle w:val="Hyperlink"/>
            <w:lang w:val="en-US" w:eastAsia="en-US"/>
          </w:rPr>
          <w:t>Construction of augmentation that is not a contestable augmentation</w:t>
        </w:r>
        <w:r w:rsidR="00D65FD4">
          <w:rPr>
            <w:lang w:val="en-US" w:eastAsia="en-US"/>
          </w:rPr>
          <w:tab/>
        </w:r>
        <w:r w:rsidR="00D65FD4">
          <w:rPr>
            <w:lang w:val="en-US" w:eastAsia="en-US"/>
          </w:rPr>
          <w:fldChar w:fldCharType="begin"/>
        </w:r>
        <w:r w:rsidR="00D65FD4">
          <w:rPr>
            <w:lang w:val="en-US" w:eastAsia="en-US"/>
          </w:rPr>
          <w:instrText xml:space="preserve"> PAGEREF _Toc256001519 \h </w:instrText>
        </w:r>
        <w:r w:rsidR="00D65FD4">
          <w:rPr>
            <w:lang w:val="en-US" w:eastAsia="en-US"/>
          </w:rPr>
        </w:r>
        <w:r w:rsidR="00D65FD4">
          <w:rPr>
            <w:lang w:val="en-US" w:eastAsia="en-US"/>
          </w:rPr>
          <w:fldChar w:fldCharType="separate"/>
        </w:r>
        <w:r w:rsidR="00D65FD4">
          <w:rPr>
            <w:lang w:val="en-US" w:eastAsia="en-US"/>
          </w:rPr>
          <w:t>1126</w:t>
        </w:r>
        <w:r w:rsidR="00D65FD4">
          <w:rPr>
            <w:lang w:val="en-US" w:eastAsia="en-US"/>
          </w:rPr>
          <w:fldChar w:fldCharType="end"/>
        </w:r>
      </w:hyperlink>
    </w:p>
    <w:p w14:paraId="730D2887" w14:textId="77777777" w:rsidR="00D65FD4" w:rsidRDefault="00DA2F6F">
      <w:pPr>
        <w:pStyle w:val="TOC9"/>
        <w:widowControl/>
        <w:rPr>
          <w:rFonts w:ascii="Calibri" w:hAnsi="Calibri" w:cs="Calibri"/>
          <w:noProof/>
          <w:sz w:val="22"/>
          <w:szCs w:val="22"/>
          <w:lang w:val="en-US"/>
        </w:rPr>
      </w:pPr>
      <w:hyperlink w:anchor="_Toc256001520" w:history="1">
        <w:r w:rsidR="00D65FD4">
          <w:rPr>
            <w:rStyle w:val="Hyperlink"/>
            <w:lang w:val="en-US" w:eastAsia="en-US"/>
          </w:rPr>
          <w:t>8.11.6</w:t>
        </w:r>
        <w:r w:rsidR="00D65FD4">
          <w:rPr>
            <w:rFonts w:ascii="Calibri" w:hAnsi="Calibri" w:cs="Calibri"/>
            <w:noProof/>
            <w:sz w:val="22"/>
            <w:szCs w:val="22"/>
            <w:lang w:val="en-US" w:eastAsia="en-US"/>
          </w:rPr>
          <w:tab/>
        </w:r>
        <w:r w:rsidR="00D65FD4">
          <w:rPr>
            <w:rStyle w:val="Hyperlink"/>
            <w:lang w:val="en-US" w:eastAsia="en-US"/>
          </w:rPr>
          <w:t>Contestable augmentations</w:t>
        </w:r>
        <w:r w:rsidR="00D65FD4">
          <w:rPr>
            <w:lang w:val="en-US" w:eastAsia="en-US"/>
          </w:rPr>
          <w:tab/>
        </w:r>
        <w:r w:rsidR="00D65FD4">
          <w:rPr>
            <w:lang w:val="en-US" w:eastAsia="en-US"/>
          </w:rPr>
          <w:fldChar w:fldCharType="begin"/>
        </w:r>
        <w:r w:rsidR="00D65FD4">
          <w:rPr>
            <w:lang w:val="en-US" w:eastAsia="en-US"/>
          </w:rPr>
          <w:instrText xml:space="preserve"> PAGEREF _Toc256001520 \h </w:instrText>
        </w:r>
        <w:r w:rsidR="00D65FD4">
          <w:rPr>
            <w:lang w:val="en-US" w:eastAsia="en-US"/>
          </w:rPr>
        </w:r>
        <w:r w:rsidR="00D65FD4">
          <w:rPr>
            <w:lang w:val="en-US" w:eastAsia="en-US"/>
          </w:rPr>
          <w:fldChar w:fldCharType="separate"/>
        </w:r>
        <w:r w:rsidR="00D65FD4">
          <w:rPr>
            <w:lang w:val="en-US" w:eastAsia="en-US"/>
          </w:rPr>
          <w:t>1126</w:t>
        </w:r>
        <w:r w:rsidR="00D65FD4">
          <w:rPr>
            <w:lang w:val="en-US" w:eastAsia="en-US"/>
          </w:rPr>
          <w:fldChar w:fldCharType="end"/>
        </w:r>
      </w:hyperlink>
    </w:p>
    <w:p w14:paraId="5AD8C8B7" w14:textId="77777777" w:rsidR="00D65FD4" w:rsidRDefault="00DA2F6F">
      <w:pPr>
        <w:pStyle w:val="TOC9"/>
        <w:widowControl/>
        <w:rPr>
          <w:rFonts w:ascii="Calibri" w:hAnsi="Calibri" w:cs="Calibri"/>
          <w:noProof/>
          <w:sz w:val="22"/>
          <w:szCs w:val="22"/>
          <w:lang w:val="en-US"/>
        </w:rPr>
      </w:pPr>
      <w:hyperlink w:anchor="_Toc256001521" w:history="1">
        <w:r w:rsidR="00D65FD4">
          <w:rPr>
            <w:rStyle w:val="Hyperlink"/>
            <w:lang w:val="en-US" w:eastAsia="en-US"/>
          </w:rPr>
          <w:t>8.11.7</w:t>
        </w:r>
        <w:r w:rsidR="00D65FD4">
          <w:rPr>
            <w:rFonts w:ascii="Calibri" w:hAnsi="Calibri" w:cs="Calibri"/>
            <w:noProof/>
            <w:sz w:val="22"/>
            <w:szCs w:val="22"/>
            <w:lang w:val="en-US" w:eastAsia="en-US"/>
          </w:rPr>
          <w:tab/>
        </w:r>
        <w:r w:rsidR="00D65FD4">
          <w:rPr>
            <w:rStyle w:val="Hyperlink"/>
            <w:lang w:val="en-US" w:eastAsia="en-US"/>
          </w:rPr>
          <w:t>Construction and operation of contestable augmentation</w:t>
        </w:r>
        <w:r w:rsidR="00D65FD4">
          <w:rPr>
            <w:lang w:val="en-US" w:eastAsia="en-US"/>
          </w:rPr>
          <w:tab/>
        </w:r>
        <w:r w:rsidR="00D65FD4">
          <w:rPr>
            <w:lang w:val="en-US" w:eastAsia="en-US"/>
          </w:rPr>
          <w:fldChar w:fldCharType="begin"/>
        </w:r>
        <w:r w:rsidR="00D65FD4">
          <w:rPr>
            <w:lang w:val="en-US" w:eastAsia="en-US"/>
          </w:rPr>
          <w:instrText xml:space="preserve"> PAGEREF _Toc256001521 \h </w:instrText>
        </w:r>
        <w:r w:rsidR="00D65FD4">
          <w:rPr>
            <w:lang w:val="en-US" w:eastAsia="en-US"/>
          </w:rPr>
        </w:r>
        <w:r w:rsidR="00D65FD4">
          <w:rPr>
            <w:lang w:val="en-US" w:eastAsia="en-US"/>
          </w:rPr>
          <w:fldChar w:fldCharType="separate"/>
        </w:r>
        <w:r w:rsidR="00D65FD4">
          <w:rPr>
            <w:lang w:val="en-US" w:eastAsia="en-US"/>
          </w:rPr>
          <w:t>1127</w:t>
        </w:r>
        <w:r w:rsidR="00D65FD4">
          <w:rPr>
            <w:lang w:val="en-US" w:eastAsia="en-US"/>
          </w:rPr>
          <w:fldChar w:fldCharType="end"/>
        </w:r>
      </w:hyperlink>
    </w:p>
    <w:p w14:paraId="4998F01E" w14:textId="77777777" w:rsidR="00D65FD4" w:rsidRDefault="00DA2F6F">
      <w:pPr>
        <w:pStyle w:val="TOC9"/>
        <w:widowControl/>
        <w:rPr>
          <w:rFonts w:ascii="Calibri" w:hAnsi="Calibri" w:cs="Calibri"/>
          <w:noProof/>
          <w:sz w:val="22"/>
          <w:szCs w:val="22"/>
          <w:lang w:val="en-US"/>
        </w:rPr>
      </w:pPr>
      <w:hyperlink w:anchor="_Toc256001522" w:history="1">
        <w:r w:rsidR="00D65FD4">
          <w:rPr>
            <w:rStyle w:val="Hyperlink"/>
            <w:lang w:val="en-US" w:eastAsia="en-US"/>
          </w:rPr>
          <w:t>8.11.8</w:t>
        </w:r>
        <w:r w:rsidR="00D65FD4">
          <w:rPr>
            <w:rFonts w:ascii="Calibri" w:hAnsi="Calibri" w:cs="Calibri"/>
            <w:noProof/>
            <w:sz w:val="22"/>
            <w:szCs w:val="22"/>
            <w:lang w:val="en-US" w:eastAsia="en-US"/>
          </w:rPr>
          <w:tab/>
        </w:r>
        <w:r w:rsidR="00D65FD4">
          <w:rPr>
            <w:rStyle w:val="Hyperlink"/>
            <w:lang w:val="en-US" w:eastAsia="en-US"/>
          </w:rPr>
          <w:t>Funded augmentations that are not subject to the tender process</w:t>
        </w:r>
        <w:r w:rsidR="00D65FD4">
          <w:rPr>
            <w:lang w:val="en-US" w:eastAsia="en-US"/>
          </w:rPr>
          <w:tab/>
        </w:r>
        <w:r w:rsidR="00D65FD4">
          <w:rPr>
            <w:lang w:val="en-US" w:eastAsia="en-US"/>
          </w:rPr>
          <w:fldChar w:fldCharType="begin"/>
        </w:r>
        <w:r w:rsidR="00D65FD4">
          <w:rPr>
            <w:lang w:val="en-US" w:eastAsia="en-US"/>
          </w:rPr>
          <w:instrText xml:space="preserve"> PAGEREF _Toc256001522 \h </w:instrText>
        </w:r>
        <w:r w:rsidR="00D65FD4">
          <w:rPr>
            <w:lang w:val="en-US" w:eastAsia="en-US"/>
          </w:rPr>
        </w:r>
        <w:r w:rsidR="00D65FD4">
          <w:rPr>
            <w:lang w:val="en-US" w:eastAsia="en-US"/>
          </w:rPr>
          <w:fldChar w:fldCharType="separate"/>
        </w:r>
        <w:r w:rsidR="00D65FD4">
          <w:rPr>
            <w:lang w:val="en-US" w:eastAsia="en-US"/>
          </w:rPr>
          <w:t>1129</w:t>
        </w:r>
        <w:r w:rsidR="00D65FD4">
          <w:rPr>
            <w:lang w:val="en-US" w:eastAsia="en-US"/>
          </w:rPr>
          <w:fldChar w:fldCharType="end"/>
        </w:r>
      </w:hyperlink>
    </w:p>
    <w:p w14:paraId="0B408E5C" w14:textId="77777777" w:rsidR="00D65FD4" w:rsidRDefault="00DA2F6F">
      <w:pPr>
        <w:pStyle w:val="TOC9"/>
        <w:widowControl/>
        <w:rPr>
          <w:rFonts w:ascii="Calibri" w:hAnsi="Calibri" w:cs="Calibri"/>
          <w:noProof/>
          <w:sz w:val="22"/>
          <w:szCs w:val="22"/>
          <w:lang w:val="en-US"/>
        </w:rPr>
      </w:pPr>
      <w:hyperlink w:anchor="_Toc256001523" w:history="1">
        <w:r w:rsidR="00D65FD4">
          <w:rPr>
            <w:rStyle w:val="Hyperlink"/>
            <w:lang w:val="en-US" w:eastAsia="en-US"/>
          </w:rPr>
          <w:t>8.11.9</w:t>
        </w:r>
        <w:r w:rsidR="00D65FD4">
          <w:rPr>
            <w:rFonts w:ascii="Calibri" w:hAnsi="Calibri" w:cs="Calibri"/>
            <w:noProof/>
            <w:sz w:val="22"/>
            <w:szCs w:val="22"/>
            <w:lang w:val="en-US" w:eastAsia="en-US"/>
          </w:rPr>
          <w:tab/>
        </w:r>
        <w:r w:rsidR="00D65FD4">
          <w:rPr>
            <w:rStyle w:val="Hyperlink"/>
            <w:lang w:val="en-US" w:eastAsia="en-US"/>
          </w:rPr>
          <w:t>Contractual requirements and principles</w:t>
        </w:r>
        <w:r w:rsidR="00D65FD4">
          <w:rPr>
            <w:lang w:val="en-US" w:eastAsia="en-US"/>
          </w:rPr>
          <w:tab/>
        </w:r>
        <w:r w:rsidR="00D65FD4">
          <w:rPr>
            <w:lang w:val="en-US" w:eastAsia="en-US"/>
          </w:rPr>
          <w:fldChar w:fldCharType="begin"/>
        </w:r>
        <w:r w:rsidR="00D65FD4">
          <w:rPr>
            <w:lang w:val="en-US" w:eastAsia="en-US"/>
          </w:rPr>
          <w:instrText xml:space="preserve"> PAGEREF _Toc256001523 \h </w:instrText>
        </w:r>
        <w:r w:rsidR="00D65FD4">
          <w:rPr>
            <w:lang w:val="en-US" w:eastAsia="en-US"/>
          </w:rPr>
        </w:r>
        <w:r w:rsidR="00D65FD4">
          <w:rPr>
            <w:lang w:val="en-US" w:eastAsia="en-US"/>
          </w:rPr>
          <w:fldChar w:fldCharType="separate"/>
        </w:r>
        <w:r w:rsidR="00D65FD4">
          <w:rPr>
            <w:lang w:val="en-US" w:eastAsia="en-US"/>
          </w:rPr>
          <w:t>1129</w:t>
        </w:r>
        <w:r w:rsidR="00D65FD4">
          <w:rPr>
            <w:lang w:val="en-US" w:eastAsia="en-US"/>
          </w:rPr>
          <w:fldChar w:fldCharType="end"/>
        </w:r>
      </w:hyperlink>
    </w:p>
    <w:p w14:paraId="46A222A2" w14:textId="77777777" w:rsidR="00D65FD4" w:rsidRDefault="00DA2F6F">
      <w:pPr>
        <w:pStyle w:val="TOC9"/>
        <w:widowControl/>
        <w:rPr>
          <w:rFonts w:ascii="Calibri" w:hAnsi="Calibri" w:cs="Calibri"/>
          <w:noProof/>
          <w:sz w:val="22"/>
          <w:szCs w:val="22"/>
          <w:lang w:val="en-US"/>
        </w:rPr>
      </w:pPr>
      <w:hyperlink w:anchor="_Toc256001524" w:history="1">
        <w:r w:rsidR="00D65FD4">
          <w:rPr>
            <w:rStyle w:val="Hyperlink"/>
            <w:lang w:val="en-US" w:eastAsia="en-US"/>
          </w:rPr>
          <w:t>8.11.10</w:t>
        </w:r>
        <w:r w:rsidR="00D65FD4">
          <w:rPr>
            <w:rFonts w:ascii="Calibri" w:hAnsi="Calibri" w:cs="Calibri"/>
            <w:noProof/>
            <w:sz w:val="22"/>
            <w:szCs w:val="22"/>
            <w:lang w:val="en-US" w:eastAsia="en-US"/>
          </w:rPr>
          <w:tab/>
        </w:r>
        <w:r w:rsidR="00D65FD4">
          <w:rPr>
            <w:rStyle w:val="Hyperlink"/>
            <w:lang w:val="en-US" w:eastAsia="en-US"/>
          </w:rPr>
          <w:t>Annual planning review</w:t>
        </w:r>
        <w:r w:rsidR="00D65FD4">
          <w:rPr>
            <w:lang w:val="en-US" w:eastAsia="en-US"/>
          </w:rPr>
          <w:tab/>
        </w:r>
        <w:r w:rsidR="00D65FD4">
          <w:rPr>
            <w:lang w:val="en-US" w:eastAsia="en-US"/>
          </w:rPr>
          <w:fldChar w:fldCharType="begin"/>
        </w:r>
        <w:r w:rsidR="00D65FD4">
          <w:rPr>
            <w:lang w:val="en-US" w:eastAsia="en-US"/>
          </w:rPr>
          <w:instrText xml:space="preserve"> PAGEREF _Toc256001524 \h </w:instrText>
        </w:r>
        <w:r w:rsidR="00D65FD4">
          <w:rPr>
            <w:lang w:val="en-US" w:eastAsia="en-US"/>
          </w:rPr>
        </w:r>
        <w:r w:rsidR="00D65FD4">
          <w:rPr>
            <w:lang w:val="en-US" w:eastAsia="en-US"/>
          </w:rPr>
          <w:fldChar w:fldCharType="separate"/>
        </w:r>
        <w:r w:rsidR="00D65FD4">
          <w:rPr>
            <w:lang w:val="en-US" w:eastAsia="en-US"/>
          </w:rPr>
          <w:t>1130</w:t>
        </w:r>
        <w:r w:rsidR="00D65FD4">
          <w:rPr>
            <w:lang w:val="en-US" w:eastAsia="en-US"/>
          </w:rPr>
          <w:fldChar w:fldCharType="end"/>
        </w:r>
      </w:hyperlink>
    </w:p>
    <w:p w14:paraId="55177811" w14:textId="77777777" w:rsidR="00D65FD4" w:rsidRDefault="00DA2F6F">
      <w:pPr>
        <w:pStyle w:val="TOC6"/>
        <w:widowControl/>
        <w:rPr>
          <w:rFonts w:ascii="Calibri" w:hAnsi="Calibri" w:cs="Calibri"/>
          <w:noProof/>
          <w:sz w:val="22"/>
          <w:szCs w:val="22"/>
          <w:lang w:val="en-US"/>
        </w:rPr>
      </w:pPr>
      <w:hyperlink w:anchor="_Toc256001525" w:history="1">
        <w:r w:rsidR="00D65FD4">
          <w:rPr>
            <w:rStyle w:val="Hyperlink"/>
            <w:lang w:val="en-US" w:eastAsia="en-US"/>
          </w:rPr>
          <w:t>Schedule 8.11</w:t>
        </w:r>
        <w:r w:rsidR="00D65FD4">
          <w:rPr>
            <w:rFonts w:ascii="Calibri" w:hAnsi="Calibri" w:cs="Calibri"/>
            <w:noProof/>
            <w:sz w:val="22"/>
            <w:szCs w:val="22"/>
            <w:lang w:val="en-US" w:eastAsia="en-US"/>
          </w:rPr>
          <w:tab/>
        </w:r>
        <w:r w:rsidR="00D65FD4">
          <w:rPr>
            <w:rStyle w:val="Hyperlink"/>
            <w:lang w:val="en-US" w:eastAsia="en-US"/>
          </w:rPr>
          <w:t>Principles to be reflected in agreements relating to contestable augmentations</w:t>
        </w:r>
        <w:r w:rsidR="00D65FD4">
          <w:rPr>
            <w:lang w:val="en-US" w:eastAsia="en-US"/>
          </w:rPr>
          <w:tab/>
        </w:r>
        <w:r w:rsidR="00D65FD4">
          <w:rPr>
            <w:lang w:val="en-US" w:eastAsia="en-US"/>
          </w:rPr>
          <w:fldChar w:fldCharType="begin"/>
        </w:r>
        <w:r w:rsidR="00D65FD4">
          <w:rPr>
            <w:lang w:val="en-US" w:eastAsia="en-US"/>
          </w:rPr>
          <w:instrText xml:space="preserve"> PAGEREF _Toc256001525 \h </w:instrText>
        </w:r>
        <w:r w:rsidR="00D65FD4">
          <w:rPr>
            <w:lang w:val="en-US" w:eastAsia="en-US"/>
          </w:rPr>
        </w:r>
        <w:r w:rsidR="00D65FD4">
          <w:rPr>
            <w:lang w:val="en-US" w:eastAsia="en-US"/>
          </w:rPr>
          <w:fldChar w:fldCharType="separate"/>
        </w:r>
        <w:r w:rsidR="00D65FD4">
          <w:rPr>
            <w:lang w:val="en-US" w:eastAsia="en-US"/>
          </w:rPr>
          <w:t>1130</w:t>
        </w:r>
        <w:r w:rsidR="00D65FD4">
          <w:rPr>
            <w:lang w:val="en-US" w:eastAsia="en-US"/>
          </w:rPr>
          <w:fldChar w:fldCharType="end"/>
        </w:r>
      </w:hyperlink>
    </w:p>
    <w:p w14:paraId="00660E81" w14:textId="77777777" w:rsidR="00D65FD4" w:rsidRDefault="00DA2F6F">
      <w:pPr>
        <w:pStyle w:val="TOC8"/>
        <w:widowControl/>
        <w:rPr>
          <w:rFonts w:ascii="Calibri" w:hAnsi="Calibri" w:cs="Calibri"/>
          <w:noProof/>
          <w:sz w:val="22"/>
          <w:szCs w:val="22"/>
          <w:lang w:val="en-US"/>
        </w:rPr>
      </w:pPr>
      <w:hyperlink w:anchor="_Toc256001526" w:history="1">
        <w:r w:rsidR="00D65FD4">
          <w:rPr>
            <w:rStyle w:val="Hyperlink"/>
            <w:lang w:val="en-US" w:eastAsia="en-US"/>
          </w:rPr>
          <w:t>S8.11.1</w:t>
        </w:r>
        <w:r w:rsidR="00D65FD4">
          <w:rPr>
            <w:rFonts w:ascii="Calibri" w:hAnsi="Calibri" w:cs="Calibri"/>
            <w:noProof/>
            <w:sz w:val="22"/>
            <w:szCs w:val="22"/>
            <w:lang w:val="en-US" w:eastAsia="en-US"/>
          </w:rPr>
          <w:tab/>
        </w:r>
        <w:r w:rsidR="00D65FD4">
          <w:rPr>
            <w:rStyle w:val="Hyperlink"/>
            <w:lang w:val="en-US" w:eastAsia="en-US"/>
          </w:rPr>
          <w:t>Risk allocation</w:t>
        </w:r>
        <w:r w:rsidR="00D65FD4">
          <w:rPr>
            <w:lang w:val="en-US" w:eastAsia="en-US"/>
          </w:rPr>
          <w:tab/>
        </w:r>
        <w:r w:rsidR="00D65FD4">
          <w:rPr>
            <w:lang w:val="en-US" w:eastAsia="en-US"/>
          </w:rPr>
          <w:fldChar w:fldCharType="begin"/>
        </w:r>
        <w:r w:rsidR="00D65FD4">
          <w:rPr>
            <w:lang w:val="en-US" w:eastAsia="en-US"/>
          </w:rPr>
          <w:instrText xml:space="preserve"> PAGEREF _Toc256001526 \h </w:instrText>
        </w:r>
        <w:r w:rsidR="00D65FD4">
          <w:rPr>
            <w:lang w:val="en-US" w:eastAsia="en-US"/>
          </w:rPr>
        </w:r>
        <w:r w:rsidR="00D65FD4">
          <w:rPr>
            <w:lang w:val="en-US" w:eastAsia="en-US"/>
          </w:rPr>
          <w:fldChar w:fldCharType="separate"/>
        </w:r>
        <w:r w:rsidR="00D65FD4">
          <w:rPr>
            <w:lang w:val="en-US" w:eastAsia="en-US"/>
          </w:rPr>
          <w:t>1130</w:t>
        </w:r>
        <w:r w:rsidR="00D65FD4">
          <w:rPr>
            <w:lang w:val="en-US" w:eastAsia="en-US"/>
          </w:rPr>
          <w:fldChar w:fldCharType="end"/>
        </w:r>
      </w:hyperlink>
    </w:p>
    <w:p w14:paraId="664714AC" w14:textId="77777777" w:rsidR="00D65FD4" w:rsidRDefault="00DA2F6F">
      <w:pPr>
        <w:pStyle w:val="TOC8"/>
        <w:widowControl/>
        <w:rPr>
          <w:rFonts w:ascii="Calibri" w:hAnsi="Calibri" w:cs="Calibri"/>
          <w:noProof/>
          <w:sz w:val="22"/>
          <w:szCs w:val="22"/>
          <w:lang w:val="en-US"/>
        </w:rPr>
      </w:pPr>
      <w:hyperlink w:anchor="_Toc256001527" w:history="1">
        <w:r w:rsidR="00D65FD4">
          <w:rPr>
            <w:rStyle w:val="Hyperlink"/>
            <w:lang w:val="en-US" w:eastAsia="en-US"/>
          </w:rPr>
          <w:t>S8.11.2</w:t>
        </w:r>
        <w:r w:rsidR="00D65FD4">
          <w:rPr>
            <w:rFonts w:ascii="Calibri" w:hAnsi="Calibri" w:cs="Calibri"/>
            <w:noProof/>
            <w:sz w:val="22"/>
            <w:szCs w:val="22"/>
            <w:lang w:val="en-US" w:eastAsia="en-US"/>
          </w:rPr>
          <w:tab/>
        </w:r>
        <w:r w:rsidR="00D65FD4">
          <w:rPr>
            <w:rStyle w:val="Hyperlink"/>
            <w:lang w:val="en-US" w:eastAsia="en-US"/>
          </w:rPr>
          <w:t>Minimum requirements for agreements relating to contestable augmentation</w:t>
        </w:r>
        <w:r w:rsidR="00D65FD4">
          <w:rPr>
            <w:lang w:val="en-US" w:eastAsia="en-US"/>
          </w:rPr>
          <w:tab/>
        </w:r>
        <w:r w:rsidR="00D65FD4">
          <w:rPr>
            <w:lang w:val="en-US" w:eastAsia="en-US"/>
          </w:rPr>
          <w:fldChar w:fldCharType="begin"/>
        </w:r>
        <w:r w:rsidR="00D65FD4">
          <w:rPr>
            <w:lang w:val="en-US" w:eastAsia="en-US"/>
          </w:rPr>
          <w:instrText xml:space="preserve"> PAGEREF _Toc256001527 \h </w:instrText>
        </w:r>
        <w:r w:rsidR="00D65FD4">
          <w:rPr>
            <w:lang w:val="en-US" w:eastAsia="en-US"/>
          </w:rPr>
        </w:r>
        <w:r w:rsidR="00D65FD4">
          <w:rPr>
            <w:lang w:val="en-US" w:eastAsia="en-US"/>
          </w:rPr>
          <w:fldChar w:fldCharType="separate"/>
        </w:r>
        <w:r w:rsidR="00D65FD4">
          <w:rPr>
            <w:lang w:val="en-US" w:eastAsia="en-US"/>
          </w:rPr>
          <w:t>1131</w:t>
        </w:r>
        <w:r w:rsidR="00D65FD4">
          <w:rPr>
            <w:lang w:val="en-US" w:eastAsia="en-US"/>
          </w:rPr>
          <w:fldChar w:fldCharType="end"/>
        </w:r>
      </w:hyperlink>
    </w:p>
    <w:p w14:paraId="4FF0F1F6" w14:textId="77777777" w:rsidR="00D65FD4" w:rsidRDefault="00DA2F6F">
      <w:pPr>
        <w:pStyle w:val="TOC8"/>
        <w:widowControl/>
        <w:rPr>
          <w:rFonts w:ascii="Calibri" w:hAnsi="Calibri" w:cs="Calibri"/>
          <w:noProof/>
          <w:sz w:val="22"/>
          <w:szCs w:val="22"/>
          <w:lang w:val="en-US"/>
        </w:rPr>
      </w:pPr>
      <w:hyperlink w:anchor="_Toc256001528" w:history="1">
        <w:r w:rsidR="00D65FD4">
          <w:rPr>
            <w:rStyle w:val="Hyperlink"/>
            <w:lang w:val="en-US" w:eastAsia="en-US"/>
          </w:rPr>
          <w:t>S8.11.3</w:t>
        </w:r>
        <w:r w:rsidR="00D65FD4">
          <w:rPr>
            <w:rFonts w:ascii="Calibri" w:hAnsi="Calibri" w:cs="Calibri"/>
            <w:noProof/>
            <w:sz w:val="22"/>
            <w:szCs w:val="22"/>
            <w:lang w:val="en-US" w:eastAsia="en-US"/>
          </w:rPr>
          <w:tab/>
        </w:r>
        <w:r w:rsidR="00D65FD4">
          <w:rPr>
            <w:rStyle w:val="Hyperlink"/>
            <w:lang w:val="en-US" w:eastAsia="en-US"/>
          </w:rPr>
          <w:t>Matters to be dealt with in relevant agreements</w:t>
        </w:r>
        <w:r w:rsidR="00D65FD4">
          <w:rPr>
            <w:lang w:val="en-US" w:eastAsia="en-US"/>
          </w:rPr>
          <w:tab/>
        </w:r>
        <w:r w:rsidR="00D65FD4">
          <w:rPr>
            <w:lang w:val="en-US" w:eastAsia="en-US"/>
          </w:rPr>
          <w:fldChar w:fldCharType="begin"/>
        </w:r>
        <w:r w:rsidR="00D65FD4">
          <w:rPr>
            <w:lang w:val="en-US" w:eastAsia="en-US"/>
          </w:rPr>
          <w:instrText xml:space="preserve"> PAGEREF _Toc256001528 \h </w:instrText>
        </w:r>
        <w:r w:rsidR="00D65FD4">
          <w:rPr>
            <w:lang w:val="en-US" w:eastAsia="en-US"/>
          </w:rPr>
        </w:r>
        <w:r w:rsidR="00D65FD4">
          <w:rPr>
            <w:lang w:val="en-US" w:eastAsia="en-US"/>
          </w:rPr>
          <w:fldChar w:fldCharType="separate"/>
        </w:r>
        <w:r w:rsidR="00D65FD4">
          <w:rPr>
            <w:lang w:val="en-US" w:eastAsia="en-US"/>
          </w:rPr>
          <w:t>1132</w:t>
        </w:r>
        <w:r w:rsidR="00D65FD4">
          <w:rPr>
            <w:lang w:val="en-US" w:eastAsia="en-US"/>
          </w:rPr>
          <w:fldChar w:fldCharType="end"/>
        </w:r>
      </w:hyperlink>
    </w:p>
    <w:p w14:paraId="697F4CAC" w14:textId="77777777" w:rsidR="00D65FD4" w:rsidRDefault="00DA2F6F">
      <w:pPr>
        <w:pStyle w:val="TOC6"/>
        <w:widowControl/>
        <w:rPr>
          <w:rFonts w:ascii="Calibri" w:hAnsi="Calibri" w:cs="Calibri"/>
          <w:noProof/>
          <w:sz w:val="22"/>
          <w:szCs w:val="22"/>
          <w:lang w:val="en-US"/>
        </w:rPr>
      </w:pPr>
      <w:hyperlink w:anchor="_Toc256001529" w:history="1">
        <w:r w:rsidR="00D65FD4">
          <w:rPr>
            <w:rStyle w:val="Hyperlink"/>
            <w:lang w:val="en-US" w:eastAsia="en-US"/>
          </w:rPr>
          <w:t>Part I</w:t>
        </w:r>
        <w:r w:rsidR="00D65FD4">
          <w:rPr>
            <w:rFonts w:ascii="Calibri" w:hAnsi="Calibri" w:cs="Calibri"/>
            <w:noProof/>
            <w:sz w:val="22"/>
            <w:szCs w:val="22"/>
            <w:lang w:val="en-US" w:eastAsia="en-US"/>
          </w:rPr>
          <w:tab/>
        </w:r>
        <w:r w:rsidR="00D65FD4">
          <w:rPr>
            <w:rStyle w:val="Hyperlink"/>
            <w:lang w:val="en-US" w:eastAsia="en-US"/>
          </w:rPr>
          <w:t>Values of customer reliability</w:t>
        </w:r>
        <w:r w:rsidR="00D65FD4">
          <w:rPr>
            <w:lang w:val="en-US" w:eastAsia="en-US"/>
          </w:rPr>
          <w:tab/>
        </w:r>
        <w:r w:rsidR="00D65FD4">
          <w:rPr>
            <w:lang w:val="en-US" w:eastAsia="en-US"/>
          </w:rPr>
          <w:fldChar w:fldCharType="begin"/>
        </w:r>
        <w:r w:rsidR="00D65FD4">
          <w:rPr>
            <w:lang w:val="en-US" w:eastAsia="en-US"/>
          </w:rPr>
          <w:instrText xml:space="preserve"> PAGEREF _Toc256001529 \h </w:instrText>
        </w:r>
        <w:r w:rsidR="00D65FD4">
          <w:rPr>
            <w:lang w:val="en-US" w:eastAsia="en-US"/>
          </w:rPr>
        </w:r>
        <w:r w:rsidR="00D65FD4">
          <w:rPr>
            <w:lang w:val="en-US" w:eastAsia="en-US"/>
          </w:rPr>
          <w:fldChar w:fldCharType="separate"/>
        </w:r>
        <w:r w:rsidR="00D65FD4">
          <w:rPr>
            <w:lang w:val="en-US" w:eastAsia="en-US"/>
          </w:rPr>
          <w:t>1132</w:t>
        </w:r>
        <w:r w:rsidR="00D65FD4">
          <w:rPr>
            <w:lang w:val="en-US" w:eastAsia="en-US"/>
          </w:rPr>
          <w:fldChar w:fldCharType="end"/>
        </w:r>
      </w:hyperlink>
    </w:p>
    <w:p w14:paraId="53AD4850" w14:textId="77777777" w:rsidR="00D65FD4" w:rsidRDefault="00DA2F6F">
      <w:pPr>
        <w:pStyle w:val="TOC6"/>
        <w:widowControl/>
        <w:rPr>
          <w:rFonts w:ascii="Calibri" w:hAnsi="Calibri" w:cs="Calibri"/>
          <w:noProof/>
          <w:sz w:val="22"/>
          <w:szCs w:val="22"/>
          <w:lang w:val="en-US"/>
        </w:rPr>
      </w:pPr>
      <w:hyperlink w:anchor="_Toc256001530" w:history="1">
        <w:r w:rsidR="00D65FD4">
          <w:rPr>
            <w:rStyle w:val="Hyperlink"/>
            <w:lang w:val="en-US" w:eastAsia="en-US"/>
          </w:rPr>
          <w:t>8.12</w:t>
        </w:r>
        <w:r w:rsidR="00D65FD4">
          <w:rPr>
            <w:rFonts w:ascii="Calibri" w:hAnsi="Calibri" w:cs="Calibri"/>
            <w:noProof/>
            <w:sz w:val="22"/>
            <w:szCs w:val="22"/>
            <w:lang w:val="en-US" w:eastAsia="en-US"/>
          </w:rPr>
          <w:tab/>
        </w:r>
        <w:r w:rsidR="00D65FD4">
          <w:rPr>
            <w:rStyle w:val="Hyperlink"/>
            <w:lang w:val="en-US" w:eastAsia="en-US"/>
          </w:rPr>
          <w:t>Development of methodology and publication of values of customer reliability</w:t>
        </w:r>
        <w:r w:rsidR="00D65FD4">
          <w:rPr>
            <w:lang w:val="en-US" w:eastAsia="en-US"/>
          </w:rPr>
          <w:tab/>
        </w:r>
        <w:r w:rsidR="00D65FD4">
          <w:rPr>
            <w:lang w:val="en-US" w:eastAsia="en-US"/>
          </w:rPr>
          <w:fldChar w:fldCharType="begin"/>
        </w:r>
        <w:r w:rsidR="00D65FD4">
          <w:rPr>
            <w:lang w:val="en-US" w:eastAsia="en-US"/>
          </w:rPr>
          <w:instrText xml:space="preserve"> PAGEREF _Toc256001530 \h </w:instrText>
        </w:r>
        <w:r w:rsidR="00D65FD4">
          <w:rPr>
            <w:lang w:val="en-US" w:eastAsia="en-US"/>
          </w:rPr>
        </w:r>
        <w:r w:rsidR="00D65FD4">
          <w:rPr>
            <w:lang w:val="en-US" w:eastAsia="en-US"/>
          </w:rPr>
          <w:fldChar w:fldCharType="separate"/>
        </w:r>
        <w:r w:rsidR="00D65FD4">
          <w:rPr>
            <w:lang w:val="en-US" w:eastAsia="en-US"/>
          </w:rPr>
          <w:t>1132</w:t>
        </w:r>
        <w:r w:rsidR="00D65FD4">
          <w:rPr>
            <w:lang w:val="en-US" w:eastAsia="en-US"/>
          </w:rPr>
          <w:fldChar w:fldCharType="end"/>
        </w:r>
      </w:hyperlink>
    </w:p>
    <w:p w14:paraId="39BBF922" w14:textId="77777777" w:rsidR="00D65FD4" w:rsidRDefault="00DA2F6F">
      <w:pPr>
        <w:pStyle w:val="TOC5"/>
        <w:widowControl/>
        <w:rPr>
          <w:rFonts w:ascii="Calibri" w:hAnsi="Calibri" w:cs="Calibri"/>
          <w:noProof/>
          <w:sz w:val="22"/>
          <w:szCs w:val="22"/>
          <w:lang w:val="en-US"/>
        </w:rPr>
      </w:pPr>
      <w:hyperlink w:anchor="_Toc256001531" w:history="1">
        <w:r w:rsidR="00D65FD4">
          <w:rPr>
            <w:rStyle w:val="Hyperlink"/>
            <w:lang w:val="en-US" w:eastAsia="en-US"/>
          </w:rPr>
          <w:t>8A.</w:t>
        </w:r>
        <w:r w:rsidR="00D65FD4">
          <w:rPr>
            <w:rFonts w:ascii="Calibri" w:hAnsi="Calibri" w:cs="Calibri"/>
            <w:noProof/>
            <w:sz w:val="22"/>
            <w:szCs w:val="22"/>
            <w:lang w:val="en-US" w:eastAsia="en-US"/>
          </w:rPr>
          <w:tab/>
        </w:r>
        <w:r w:rsidR="00D65FD4">
          <w:rPr>
            <w:rStyle w:val="Hyperlink"/>
            <w:lang w:val="en-US" w:eastAsia="en-US"/>
          </w:rPr>
          <w:t>Participant Derogations</w:t>
        </w:r>
        <w:r w:rsidR="00D65FD4">
          <w:rPr>
            <w:lang w:val="en-US" w:eastAsia="en-US"/>
          </w:rPr>
          <w:tab/>
        </w:r>
        <w:r w:rsidR="00D65FD4">
          <w:rPr>
            <w:lang w:val="en-US" w:eastAsia="en-US"/>
          </w:rPr>
          <w:fldChar w:fldCharType="begin"/>
        </w:r>
        <w:r w:rsidR="00D65FD4">
          <w:rPr>
            <w:lang w:val="en-US" w:eastAsia="en-US"/>
          </w:rPr>
          <w:instrText xml:space="preserve"> PAGEREF _Toc256001531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7B515F8B" w14:textId="77777777" w:rsidR="00D65FD4" w:rsidRDefault="00DA2F6F">
      <w:pPr>
        <w:pStyle w:val="TOC6"/>
        <w:widowControl/>
        <w:rPr>
          <w:rFonts w:ascii="Calibri" w:hAnsi="Calibri" w:cs="Calibri"/>
          <w:noProof/>
          <w:sz w:val="22"/>
          <w:szCs w:val="22"/>
          <w:lang w:val="en-US"/>
        </w:rPr>
      </w:pPr>
      <w:hyperlink w:anchor="_Toc256001532" w:history="1">
        <w:r w:rsidR="00D65FD4">
          <w:rPr>
            <w:rStyle w:val="Hyperlink"/>
            <w:lang w:val="en-US" w:eastAsia="en-US"/>
          </w:rPr>
          <w:t>Part 1</w:t>
        </w:r>
        <w:r w:rsidR="00D65FD4">
          <w:rPr>
            <w:rFonts w:ascii="Calibri" w:hAnsi="Calibri" w:cs="Calibri"/>
            <w:noProof/>
            <w:sz w:val="22"/>
            <w:szCs w:val="22"/>
            <w:lang w:val="en-US" w:eastAsia="en-US"/>
          </w:rPr>
          <w:tab/>
        </w:r>
        <w:r w:rsidR="00D65FD4">
          <w:rPr>
            <w:rStyle w:val="Hyperlink"/>
            <w:lang w:val="en-US" w:eastAsia="en-US"/>
          </w:rPr>
          <w:t>Derogations Granted to TransGrid</w:t>
        </w:r>
        <w:r w:rsidR="00D65FD4">
          <w:rPr>
            <w:lang w:val="en-US" w:eastAsia="en-US"/>
          </w:rPr>
          <w:tab/>
        </w:r>
        <w:r w:rsidR="00D65FD4">
          <w:rPr>
            <w:lang w:val="en-US" w:eastAsia="en-US"/>
          </w:rPr>
          <w:fldChar w:fldCharType="begin"/>
        </w:r>
        <w:r w:rsidR="00D65FD4">
          <w:rPr>
            <w:lang w:val="en-US" w:eastAsia="en-US"/>
          </w:rPr>
          <w:instrText xml:space="preserve"> PAGEREF _Toc256001532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7BCB61A9" w14:textId="77777777" w:rsidR="00D65FD4" w:rsidRDefault="00DA2F6F">
      <w:pPr>
        <w:pStyle w:val="TOC6"/>
        <w:widowControl/>
        <w:rPr>
          <w:rFonts w:ascii="Calibri" w:hAnsi="Calibri" w:cs="Calibri"/>
          <w:noProof/>
          <w:sz w:val="22"/>
          <w:szCs w:val="22"/>
          <w:lang w:val="en-US"/>
        </w:rPr>
      </w:pPr>
      <w:hyperlink w:anchor="_Toc256001533" w:history="1">
        <w:r w:rsidR="00D65FD4">
          <w:rPr>
            <w:rStyle w:val="Hyperlink"/>
            <w:lang w:val="en-US" w:eastAsia="en-US"/>
          </w:rPr>
          <w:t>8A.1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_Toc256001533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446E8E80" w14:textId="77777777" w:rsidR="00D65FD4" w:rsidRDefault="00DA2F6F">
      <w:pPr>
        <w:pStyle w:val="TOC6"/>
        <w:widowControl/>
        <w:rPr>
          <w:rFonts w:ascii="Calibri" w:hAnsi="Calibri" w:cs="Calibri"/>
          <w:noProof/>
          <w:sz w:val="22"/>
          <w:szCs w:val="22"/>
          <w:lang w:val="en-US"/>
        </w:rPr>
      </w:pPr>
      <w:hyperlink w:anchor="_Toc256001534" w:history="1">
        <w:r w:rsidR="00D65FD4">
          <w:rPr>
            <w:rStyle w:val="Hyperlink"/>
            <w:lang w:val="en-US" w:eastAsia="en-US"/>
          </w:rPr>
          <w:t>Part 2</w:t>
        </w:r>
        <w:r w:rsidR="00D65FD4">
          <w:rPr>
            <w:rFonts w:ascii="Calibri" w:hAnsi="Calibri" w:cs="Calibri"/>
            <w:noProof/>
            <w:sz w:val="22"/>
            <w:szCs w:val="22"/>
            <w:lang w:val="en-US" w:eastAsia="en-US"/>
          </w:rPr>
          <w:tab/>
        </w:r>
        <w:r w:rsidR="00D65FD4">
          <w:rPr>
            <w:rStyle w:val="Hyperlink"/>
            <w:lang w:val="en-US" w:eastAsia="en-US"/>
          </w:rPr>
          <w:t>Derogations Granted to EnergyAustralia</w:t>
        </w:r>
        <w:r w:rsidR="00D65FD4">
          <w:rPr>
            <w:lang w:val="en-US" w:eastAsia="en-US"/>
          </w:rPr>
          <w:tab/>
        </w:r>
        <w:r w:rsidR="00D65FD4">
          <w:rPr>
            <w:lang w:val="en-US" w:eastAsia="en-US"/>
          </w:rPr>
          <w:fldChar w:fldCharType="begin"/>
        </w:r>
        <w:r w:rsidR="00D65FD4">
          <w:rPr>
            <w:lang w:val="en-US" w:eastAsia="en-US"/>
          </w:rPr>
          <w:instrText xml:space="preserve"> PAGEREF _Toc256001534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605D92F3" w14:textId="77777777" w:rsidR="00D65FD4" w:rsidRDefault="00DA2F6F">
      <w:pPr>
        <w:pStyle w:val="TOC6"/>
        <w:widowControl/>
        <w:rPr>
          <w:rFonts w:ascii="Calibri" w:hAnsi="Calibri" w:cs="Calibri"/>
          <w:noProof/>
          <w:sz w:val="22"/>
          <w:szCs w:val="22"/>
          <w:lang w:val="en-US"/>
        </w:rPr>
      </w:pPr>
      <w:hyperlink w:anchor="_Toc256001535" w:history="1">
        <w:r w:rsidR="00D65FD4">
          <w:rPr>
            <w:rStyle w:val="Hyperlink"/>
            <w:lang w:val="en-US" w:eastAsia="en-US"/>
          </w:rPr>
          <w:t>8A.2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_Toc256001535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00DB54F0" w14:textId="77777777" w:rsidR="00D65FD4" w:rsidRDefault="00DA2F6F">
      <w:pPr>
        <w:pStyle w:val="TOC6"/>
        <w:widowControl/>
        <w:rPr>
          <w:rFonts w:ascii="Calibri" w:hAnsi="Calibri" w:cs="Calibri"/>
          <w:noProof/>
          <w:sz w:val="22"/>
          <w:szCs w:val="22"/>
          <w:lang w:val="en-US"/>
        </w:rPr>
      </w:pPr>
      <w:hyperlink w:anchor="_Toc256001536" w:history="1">
        <w:r w:rsidR="00D65FD4">
          <w:rPr>
            <w:rStyle w:val="Hyperlink"/>
            <w:lang w:val="en-US" w:eastAsia="en-US"/>
          </w:rPr>
          <w:t>8A.2A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_Toc256001536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79563ACC" w14:textId="77777777" w:rsidR="00D65FD4" w:rsidRDefault="00DA2F6F">
      <w:pPr>
        <w:pStyle w:val="TOC6"/>
        <w:widowControl/>
        <w:rPr>
          <w:rFonts w:ascii="Calibri" w:hAnsi="Calibri" w:cs="Calibri"/>
          <w:noProof/>
          <w:sz w:val="22"/>
          <w:szCs w:val="22"/>
          <w:lang w:val="en-US"/>
        </w:rPr>
      </w:pPr>
      <w:hyperlink w:anchor="_Toc256001537" w:history="1">
        <w:r w:rsidR="00D65FD4">
          <w:rPr>
            <w:rStyle w:val="Hyperlink"/>
            <w:lang w:val="en-US" w:eastAsia="en-US"/>
          </w:rPr>
          <w:t>Part 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_Toc256001537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7C1AAC7A" w14:textId="77777777" w:rsidR="00D65FD4" w:rsidRDefault="00DA2F6F">
      <w:pPr>
        <w:pStyle w:val="TOC6"/>
        <w:widowControl/>
        <w:rPr>
          <w:rFonts w:ascii="Calibri" w:hAnsi="Calibri" w:cs="Calibri"/>
          <w:noProof/>
          <w:sz w:val="22"/>
          <w:szCs w:val="22"/>
          <w:lang w:val="en-US"/>
        </w:rPr>
      </w:pPr>
      <w:hyperlink w:anchor="_Toc256001538" w:history="1">
        <w:r w:rsidR="00D65FD4">
          <w:rPr>
            <w:rStyle w:val="Hyperlink"/>
            <w:lang w:val="en-US" w:eastAsia="en-US"/>
          </w:rPr>
          <w:t>Part 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_Toc256001538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2657C02E" w14:textId="77777777" w:rsidR="00D65FD4" w:rsidRDefault="00DA2F6F">
      <w:pPr>
        <w:pStyle w:val="TOC6"/>
        <w:widowControl/>
        <w:rPr>
          <w:rFonts w:ascii="Calibri" w:hAnsi="Calibri" w:cs="Calibri"/>
          <w:noProof/>
          <w:sz w:val="22"/>
          <w:szCs w:val="22"/>
          <w:lang w:val="en-US"/>
        </w:rPr>
      </w:pPr>
      <w:hyperlink w:anchor="_Toc256001539" w:history="1">
        <w:r w:rsidR="00D65FD4">
          <w:rPr>
            <w:rStyle w:val="Hyperlink"/>
            <w:lang w:val="en-US" w:eastAsia="en-US"/>
          </w:rPr>
          <w:t>Part 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_Toc256001539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0F7461EE" w14:textId="77777777" w:rsidR="00D65FD4" w:rsidRDefault="00DA2F6F">
      <w:pPr>
        <w:pStyle w:val="TOC6"/>
        <w:widowControl/>
        <w:rPr>
          <w:rFonts w:ascii="Calibri" w:hAnsi="Calibri" w:cs="Calibri"/>
          <w:noProof/>
          <w:sz w:val="22"/>
          <w:szCs w:val="22"/>
          <w:lang w:val="en-US"/>
        </w:rPr>
      </w:pPr>
      <w:hyperlink w:anchor="_Toc256001540" w:history="1">
        <w:r w:rsidR="00D65FD4">
          <w:rPr>
            <w:rStyle w:val="Hyperlink"/>
            <w:lang w:val="en-US" w:eastAsia="en-US"/>
          </w:rPr>
          <w:t>Part 6</w:t>
        </w:r>
        <w:r w:rsidR="00D65FD4">
          <w:rPr>
            <w:rFonts w:ascii="Calibri" w:hAnsi="Calibri" w:cs="Calibri"/>
            <w:noProof/>
            <w:sz w:val="22"/>
            <w:szCs w:val="22"/>
            <w:lang w:val="en-US" w:eastAsia="en-US"/>
          </w:rPr>
          <w:tab/>
        </w:r>
        <w:r w:rsidR="00D65FD4">
          <w:rPr>
            <w:rStyle w:val="Hyperlink"/>
            <w:lang w:val="en-US" w:eastAsia="en-US"/>
          </w:rPr>
          <w:t>Derogations Granted to Victorian Market Participants</w:t>
        </w:r>
        <w:r w:rsidR="00D65FD4">
          <w:rPr>
            <w:lang w:val="en-US" w:eastAsia="en-US"/>
          </w:rPr>
          <w:tab/>
        </w:r>
        <w:r w:rsidR="00D65FD4">
          <w:rPr>
            <w:lang w:val="en-US" w:eastAsia="en-US"/>
          </w:rPr>
          <w:fldChar w:fldCharType="begin"/>
        </w:r>
        <w:r w:rsidR="00D65FD4">
          <w:rPr>
            <w:lang w:val="en-US" w:eastAsia="en-US"/>
          </w:rPr>
          <w:instrText xml:space="preserve"> PAGEREF _Toc256001540 \h </w:instrText>
        </w:r>
        <w:r w:rsidR="00D65FD4">
          <w:rPr>
            <w:lang w:val="en-US" w:eastAsia="en-US"/>
          </w:rPr>
        </w:r>
        <w:r w:rsidR="00D65FD4">
          <w:rPr>
            <w:lang w:val="en-US" w:eastAsia="en-US"/>
          </w:rPr>
          <w:fldChar w:fldCharType="separate"/>
        </w:r>
        <w:r w:rsidR="00D65FD4">
          <w:rPr>
            <w:lang w:val="en-US" w:eastAsia="en-US"/>
          </w:rPr>
          <w:t>1137</w:t>
        </w:r>
        <w:r w:rsidR="00D65FD4">
          <w:rPr>
            <w:lang w:val="en-US" w:eastAsia="en-US"/>
          </w:rPr>
          <w:fldChar w:fldCharType="end"/>
        </w:r>
      </w:hyperlink>
    </w:p>
    <w:p w14:paraId="7EDDAA4B" w14:textId="77777777" w:rsidR="00D65FD4" w:rsidRDefault="00DA2F6F">
      <w:pPr>
        <w:pStyle w:val="TOC6"/>
        <w:widowControl/>
        <w:rPr>
          <w:rFonts w:ascii="Calibri" w:hAnsi="Calibri" w:cs="Calibri"/>
          <w:noProof/>
          <w:sz w:val="22"/>
          <w:szCs w:val="22"/>
          <w:lang w:val="en-US"/>
        </w:rPr>
      </w:pPr>
      <w:hyperlink w:anchor="_Toc256001541" w:history="1">
        <w:r w:rsidR="00D65FD4">
          <w:rPr>
            <w:rStyle w:val="Hyperlink"/>
            <w:lang w:val="en-US" w:eastAsia="en-US"/>
          </w:rPr>
          <w:t>Part 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_Toc256001541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18DB005A" w14:textId="77777777" w:rsidR="00D65FD4" w:rsidRDefault="00DA2F6F">
      <w:pPr>
        <w:pStyle w:val="TOC6"/>
        <w:widowControl/>
        <w:rPr>
          <w:rFonts w:ascii="Calibri" w:hAnsi="Calibri" w:cs="Calibri"/>
          <w:noProof/>
          <w:sz w:val="22"/>
          <w:szCs w:val="22"/>
          <w:lang w:val="en-US"/>
        </w:rPr>
      </w:pPr>
      <w:hyperlink w:anchor="_Toc256001542" w:history="1">
        <w:r w:rsidR="00D65FD4">
          <w:rPr>
            <w:rStyle w:val="Hyperlink"/>
            <w:lang w:val="en-US" w:eastAsia="en-US"/>
          </w:rPr>
          <w:t>Part 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_Toc256001542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24A92EF9" w14:textId="77777777" w:rsidR="00D65FD4" w:rsidRDefault="00DA2F6F">
      <w:pPr>
        <w:pStyle w:val="TOC6"/>
        <w:widowControl/>
        <w:rPr>
          <w:rFonts w:ascii="Calibri" w:hAnsi="Calibri" w:cs="Calibri"/>
          <w:noProof/>
          <w:sz w:val="22"/>
          <w:szCs w:val="22"/>
          <w:lang w:val="en-US"/>
        </w:rPr>
      </w:pPr>
      <w:hyperlink w:anchor="_Toc256001543" w:history="1">
        <w:r w:rsidR="00D65FD4">
          <w:rPr>
            <w:rStyle w:val="Hyperlink"/>
            <w:lang w:val="en-US" w:eastAsia="en-US"/>
          </w:rPr>
          <w:t>Part 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_Toc256001543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097BDBBB" w14:textId="77777777" w:rsidR="00D65FD4" w:rsidRDefault="00DA2F6F">
      <w:pPr>
        <w:pStyle w:val="TOC6"/>
        <w:widowControl/>
        <w:rPr>
          <w:rFonts w:ascii="Calibri" w:hAnsi="Calibri" w:cs="Calibri"/>
          <w:noProof/>
          <w:sz w:val="22"/>
          <w:szCs w:val="22"/>
          <w:lang w:val="en-US"/>
        </w:rPr>
      </w:pPr>
      <w:hyperlink w:anchor="_Toc256001544" w:history="1">
        <w:r w:rsidR="00D65FD4">
          <w:rPr>
            <w:rStyle w:val="Hyperlink"/>
            <w:lang w:val="en-US" w:eastAsia="en-US"/>
          </w:rPr>
          <w:t>Part 10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_Toc256001544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6FA93D2B" w14:textId="77777777" w:rsidR="00D65FD4" w:rsidRDefault="00DA2F6F">
      <w:pPr>
        <w:pStyle w:val="TOC6"/>
        <w:widowControl/>
        <w:rPr>
          <w:rFonts w:ascii="Calibri" w:hAnsi="Calibri" w:cs="Calibri"/>
          <w:noProof/>
          <w:sz w:val="22"/>
          <w:szCs w:val="22"/>
          <w:lang w:val="en-US"/>
        </w:rPr>
      </w:pPr>
      <w:hyperlink w:anchor="_Toc256001545" w:history="1">
        <w:r w:rsidR="00D65FD4">
          <w:rPr>
            <w:rStyle w:val="Hyperlink"/>
            <w:lang w:val="en-US" w:eastAsia="en-US"/>
          </w:rPr>
          <w:t>Part 11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_Toc256001545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4A9C8937" w14:textId="77777777" w:rsidR="00D65FD4" w:rsidRDefault="00DA2F6F">
      <w:pPr>
        <w:pStyle w:val="TOC6"/>
        <w:widowControl/>
        <w:rPr>
          <w:rFonts w:ascii="Calibri" w:hAnsi="Calibri" w:cs="Calibri"/>
          <w:noProof/>
          <w:sz w:val="22"/>
          <w:szCs w:val="22"/>
          <w:lang w:val="en-US"/>
        </w:rPr>
      </w:pPr>
      <w:hyperlink w:anchor="_Toc256001546" w:history="1">
        <w:r w:rsidR="00D65FD4">
          <w:rPr>
            <w:rStyle w:val="Hyperlink"/>
            <w:lang w:val="en-US" w:eastAsia="en-US"/>
          </w:rPr>
          <w:t>Part 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_Toc256001546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7248E0B7" w14:textId="77777777" w:rsidR="00D65FD4" w:rsidRDefault="00DA2F6F">
      <w:pPr>
        <w:pStyle w:val="TOC6"/>
        <w:widowControl/>
        <w:rPr>
          <w:rFonts w:ascii="Calibri" w:hAnsi="Calibri" w:cs="Calibri"/>
          <w:noProof/>
          <w:sz w:val="22"/>
          <w:szCs w:val="22"/>
          <w:lang w:val="en-US"/>
        </w:rPr>
      </w:pPr>
      <w:hyperlink w:anchor="_Toc256001547" w:history="1">
        <w:r w:rsidR="00D65FD4">
          <w:rPr>
            <w:rStyle w:val="Hyperlink"/>
            <w:lang w:val="en-US" w:eastAsia="en-US"/>
          </w:rPr>
          <w:t>Part 13</w:t>
        </w:r>
        <w:r w:rsidR="00D65FD4">
          <w:rPr>
            <w:rFonts w:ascii="Calibri" w:hAnsi="Calibri" w:cs="Calibri"/>
            <w:noProof/>
            <w:sz w:val="22"/>
            <w:szCs w:val="22"/>
            <w:lang w:val="en-US" w:eastAsia="en-US"/>
          </w:rPr>
          <w:tab/>
        </w:r>
        <w:r w:rsidR="00D65FD4">
          <w:rPr>
            <w:rStyle w:val="Hyperlink"/>
            <w:lang w:val="en-US" w:eastAsia="en-US"/>
          </w:rPr>
          <w:t>Derogation granted to Aurora Energy (Tamar Valley) Pty Ltd</w:t>
        </w:r>
        <w:r w:rsidR="00D65FD4">
          <w:rPr>
            <w:lang w:val="en-US" w:eastAsia="en-US"/>
          </w:rPr>
          <w:tab/>
        </w:r>
        <w:r w:rsidR="00D65FD4">
          <w:rPr>
            <w:lang w:val="en-US" w:eastAsia="en-US"/>
          </w:rPr>
          <w:fldChar w:fldCharType="begin"/>
        </w:r>
        <w:r w:rsidR="00D65FD4">
          <w:rPr>
            <w:lang w:val="en-US" w:eastAsia="en-US"/>
          </w:rPr>
          <w:instrText xml:space="preserve"> PAGEREF _Toc256001547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70E1AF3C" w14:textId="77777777" w:rsidR="00D65FD4" w:rsidRDefault="00DA2F6F">
      <w:pPr>
        <w:pStyle w:val="TOC6"/>
        <w:widowControl/>
        <w:rPr>
          <w:rFonts w:ascii="Calibri" w:hAnsi="Calibri" w:cs="Calibri"/>
          <w:noProof/>
          <w:sz w:val="22"/>
          <w:szCs w:val="22"/>
          <w:lang w:val="en-US"/>
        </w:rPr>
      </w:pPr>
      <w:hyperlink w:anchor="_Toc256001548" w:history="1">
        <w:r w:rsidR="00D65FD4">
          <w:rPr>
            <w:rStyle w:val="Hyperlink"/>
            <w:lang w:val="en-US" w:eastAsia="en-US"/>
          </w:rPr>
          <w:t>8A.13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_Toc256001548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1D0C7A39" w14:textId="77777777" w:rsidR="00D65FD4" w:rsidRDefault="00DA2F6F">
      <w:pPr>
        <w:pStyle w:val="TOC6"/>
        <w:widowControl/>
        <w:rPr>
          <w:rFonts w:ascii="Calibri" w:hAnsi="Calibri" w:cs="Calibri"/>
          <w:noProof/>
          <w:sz w:val="22"/>
          <w:szCs w:val="22"/>
          <w:lang w:val="en-US"/>
        </w:rPr>
      </w:pPr>
      <w:hyperlink w:anchor="_Toc256001549" w:history="1">
        <w:r w:rsidR="00D65FD4">
          <w:rPr>
            <w:rStyle w:val="Hyperlink"/>
            <w:lang w:val="en-US" w:eastAsia="en-US"/>
          </w:rPr>
          <w:t>Part 14</w:t>
        </w:r>
        <w:r w:rsidR="00D65FD4">
          <w:rPr>
            <w:rFonts w:ascii="Calibri" w:hAnsi="Calibri" w:cs="Calibri"/>
            <w:noProof/>
            <w:sz w:val="22"/>
            <w:szCs w:val="22"/>
            <w:lang w:val="en-US" w:eastAsia="en-US"/>
          </w:rPr>
          <w:tab/>
        </w:r>
        <w:r w:rsidR="00D65FD4">
          <w:rPr>
            <w:rStyle w:val="Hyperlink"/>
            <w:lang w:val="en-US" w:eastAsia="en-US"/>
          </w:rPr>
          <w:t>Derogations granted to Ausgrid, Endeavour Energy and Essential Energy</w:t>
        </w:r>
        <w:r w:rsidR="00D65FD4">
          <w:rPr>
            <w:lang w:val="en-US" w:eastAsia="en-US"/>
          </w:rPr>
          <w:tab/>
        </w:r>
        <w:r w:rsidR="00D65FD4">
          <w:rPr>
            <w:lang w:val="en-US" w:eastAsia="en-US"/>
          </w:rPr>
          <w:fldChar w:fldCharType="begin"/>
        </w:r>
        <w:r w:rsidR="00D65FD4">
          <w:rPr>
            <w:lang w:val="en-US" w:eastAsia="en-US"/>
          </w:rPr>
          <w:instrText xml:space="preserve"> PAGEREF _Toc256001549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02B9A611" w14:textId="77777777" w:rsidR="00D65FD4" w:rsidRDefault="00DA2F6F">
      <w:pPr>
        <w:pStyle w:val="TOC6"/>
        <w:widowControl/>
        <w:rPr>
          <w:rFonts w:ascii="Calibri" w:hAnsi="Calibri" w:cs="Calibri"/>
          <w:noProof/>
          <w:sz w:val="22"/>
          <w:szCs w:val="22"/>
          <w:lang w:val="en-US"/>
        </w:rPr>
      </w:pPr>
      <w:hyperlink w:anchor="_Toc256001550" w:history="1">
        <w:r w:rsidR="00D65FD4">
          <w:rPr>
            <w:rStyle w:val="Hyperlink"/>
            <w:lang w:val="en-US" w:eastAsia="en-US"/>
          </w:rPr>
          <w:t>8A.14</w:t>
        </w:r>
        <w:r w:rsidR="00D65FD4">
          <w:rPr>
            <w:rFonts w:ascii="Calibri" w:hAnsi="Calibri" w:cs="Calibri"/>
            <w:noProof/>
            <w:sz w:val="22"/>
            <w:szCs w:val="22"/>
            <w:lang w:val="en-US" w:eastAsia="en-US"/>
          </w:rPr>
          <w:tab/>
        </w:r>
        <w:r w:rsidR="00D65FD4">
          <w:rPr>
            <w:rStyle w:val="Hyperlink"/>
            <w:lang w:val="en-US" w:eastAsia="en-US"/>
          </w:rPr>
          <w:t>Derogations from Chapter 6 for the current regulatory control period and 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_Toc256001550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272486FC" w14:textId="77777777" w:rsidR="00D65FD4" w:rsidRDefault="00DA2F6F">
      <w:pPr>
        <w:pStyle w:val="TOC9"/>
        <w:widowControl/>
        <w:rPr>
          <w:rFonts w:ascii="Calibri" w:hAnsi="Calibri" w:cs="Calibri"/>
          <w:noProof/>
          <w:sz w:val="22"/>
          <w:szCs w:val="22"/>
          <w:lang w:val="en-US"/>
        </w:rPr>
      </w:pPr>
      <w:hyperlink w:anchor="_Toc256001551" w:history="1">
        <w:r w:rsidR="00D65FD4">
          <w:rPr>
            <w:rStyle w:val="Hyperlink"/>
            <w:lang w:val="en-US" w:eastAsia="en-US"/>
          </w:rPr>
          <w:t>8A.14.1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_Toc256001551 \h </w:instrText>
        </w:r>
        <w:r w:rsidR="00D65FD4">
          <w:rPr>
            <w:lang w:val="en-US" w:eastAsia="en-US"/>
          </w:rPr>
        </w:r>
        <w:r w:rsidR="00D65FD4">
          <w:rPr>
            <w:lang w:val="en-US" w:eastAsia="en-US"/>
          </w:rPr>
          <w:fldChar w:fldCharType="separate"/>
        </w:r>
        <w:r w:rsidR="00D65FD4">
          <w:rPr>
            <w:lang w:val="en-US" w:eastAsia="en-US"/>
          </w:rPr>
          <w:t>1138</w:t>
        </w:r>
        <w:r w:rsidR="00D65FD4">
          <w:rPr>
            <w:lang w:val="en-US" w:eastAsia="en-US"/>
          </w:rPr>
          <w:fldChar w:fldCharType="end"/>
        </w:r>
      </w:hyperlink>
    </w:p>
    <w:p w14:paraId="3F5B3CDA" w14:textId="77777777" w:rsidR="00D65FD4" w:rsidRDefault="00DA2F6F">
      <w:pPr>
        <w:pStyle w:val="TOC9"/>
        <w:widowControl/>
        <w:rPr>
          <w:rFonts w:ascii="Calibri" w:hAnsi="Calibri" w:cs="Calibri"/>
          <w:noProof/>
          <w:sz w:val="22"/>
          <w:szCs w:val="22"/>
          <w:lang w:val="en-US"/>
        </w:rPr>
      </w:pPr>
      <w:hyperlink w:anchor="_Toc256001552" w:history="1">
        <w:r w:rsidR="00D65FD4">
          <w:rPr>
            <w:rStyle w:val="Hyperlink"/>
            <w:lang w:val="en-US" w:eastAsia="en-US"/>
          </w:rPr>
          <w:t>8A.14.2</w:t>
        </w:r>
        <w:r w:rsidR="00D65FD4">
          <w:rPr>
            <w:rFonts w:ascii="Calibri" w:hAnsi="Calibri" w:cs="Calibri"/>
            <w:noProof/>
            <w:sz w:val="22"/>
            <w:szCs w:val="22"/>
            <w:lang w:val="en-US" w:eastAsia="en-US"/>
          </w:rPr>
          <w:tab/>
        </w:r>
        <w:r w:rsidR="00D65FD4">
          <w:rPr>
            <w:rStyle w:val="Hyperlink"/>
            <w:lang w:val="en-US" w:eastAsia="en-US"/>
          </w:rPr>
          <w:t>Expiry date</w:t>
        </w:r>
        <w:r w:rsidR="00D65FD4">
          <w:rPr>
            <w:lang w:val="en-US" w:eastAsia="en-US"/>
          </w:rPr>
          <w:tab/>
        </w:r>
        <w:r w:rsidR="00D65FD4">
          <w:rPr>
            <w:lang w:val="en-US" w:eastAsia="en-US"/>
          </w:rPr>
          <w:fldChar w:fldCharType="begin"/>
        </w:r>
        <w:r w:rsidR="00D65FD4">
          <w:rPr>
            <w:lang w:val="en-US" w:eastAsia="en-US"/>
          </w:rPr>
          <w:instrText xml:space="preserve"> PAGEREF _Toc256001552 \h </w:instrText>
        </w:r>
        <w:r w:rsidR="00D65FD4">
          <w:rPr>
            <w:lang w:val="en-US" w:eastAsia="en-US"/>
          </w:rPr>
        </w:r>
        <w:r w:rsidR="00D65FD4">
          <w:rPr>
            <w:lang w:val="en-US" w:eastAsia="en-US"/>
          </w:rPr>
          <w:fldChar w:fldCharType="separate"/>
        </w:r>
        <w:r w:rsidR="00D65FD4">
          <w:rPr>
            <w:lang w:val="en-US" w:eastAsia="en-US"/>
          </w:rPr>
          <w:t>1142</w:t>
        </w:r>
        <w:r w:rsidR="00D65FD4">
          <w:rPr>
            <w:lang w:val="en-US" w:eastAsia="en-US"/>
          </w:rPr>
          <w:fldChar w:fldCharType="end"/>
        </w:r>
      </w:hyperlink>
    </w:p>
    <w:p w14:paraId="2A3A56BB" w14:textId="77777777" w:rsidR="00D65FD4" w:rsidRDefault="00DA2F6F">
      <w:pPr>
        <w:pStyle w:val="TOC9"/>
        <w:widowControl/>
        <w:rPr>
          <w:rFonts w:ascii="Calibri" w:hAnsi="Calibri" w:cs="Calibri"/>
          <w:noProof/>
          <w:sz w:val="22"/>
          <w:szCs w:val="22"/>
          <w:lang w:val="en-US"/>
        </w:rPr>
      </w:pPr>
      <w:hyperlink w:anchor="_Toc256001553" w:history="1">
        <w:r w:rsidR="00D65FD4">
          <w:rPr>
            <w:rStyle w:val="Hyperlink"/>
            <w:lang w:val="en-US" w:eastAsia="en-US"/>
          </w:rPr>
          <w:t>8A.14.3</w:t>
        </w:r>
        <w:r w:rsidR="00D65FD4">
          <w:rPr>
            <w:rFonts w:ascii="Calibri" w:hAnsi="Calibri" w:cs="Calibri"/>
            <w:noProof/>
            <w:sz w:val="22"/>
            <w:szCs w:val="22"/>
            <w:lang w:val="en-US" w:eastAsia="en-US"/>
          </w:rPr>
          <w:tab/>
        </w:r>
        <w:r w:rsidR="00D65FD4">
          <w:rPr>
            <w:rStyle w:val="Hyperlink"/>
            <w:lang w:val="en-US" w:eastAsia="en-US"/>
          </w:rPr>
          <w:t>Application of Rule 8A.14</w:t>
        </w:r>
        <w:r w:rsidR="00D65FD4">
          <w:rPr>
            <w:lang w:val="en-US" w:eastAsia="en-US"/>
          </w:rPr>
          <w:tab/>
        </w:r>
        <w:r w:rsidR="00D65FD4">
          <w:rPr>
            <w:lang w:val="en-US" w:eastAsia="en-US"/>
          </w:rPr>
          <w:fldChar w:fldCharType="begin"/>
        </w:r>
        <w:r w:rsidR="00D65FD4">
          <w:rPr>
            <w:lang w:val="en-US" w:eastAsia="en-US"/>
          </w:rPr>
          <w:instrText xml:space="preserve"> PAGEREF _Toc256001553 \h </w:instrText>
        </w:r>
        <w:r w:rsidR="00D65FD4">
          <w:rPr>
            <w:lang w:val="en-US" w:eastAsia="en-US"/>
          </w:rPr>
        </w:r>
        <w:r w:rsidR="00D65FD4">
          <w:rPr>
            <w:lang w:val="en-US" w:eastAsia="en-US"/>
          </w:rPr>
          <w:fldChar w:fldCharType="separate"/>
        </w:r>
        <w:r w:rsidR="00D65FD4">
          <w:rPr>
            <w:lang w:val="en-US" w:eastAsia="en-US"/>
          </w:rPr>
          <w:t>1142</w:t>
        </w:r>
        <w:r w:rsidR="00D65FD4">
          <w:rPr>
            <w:lang w:val="en-US" w:eastAsia="en-US"/>
          </w:rPr>
          <w:fldChar w:fldCharType="end"/>
        </w:r>
      </w:hyperlink>
    </w:p>
    <w:p w14:paraId="1B1E0E1D" w14:textId="77777777" w:rsidR="00D65FD4" w:rsidRDefault="00DA2F6F">
      <w:pPr>
        <w:pStyle w:val="TOC9"/>
        <w:widowControl/>
        <w:rPr>
          <w:rFonts w:ascii="Calibri" w:hAnsi="Calibri" w:cs="Calibri"/>
          <w:noProof/>
          <w:sz w:val="22"/>
          <w:szCs w:val="22"/>
          <w:lang w:val="en-US"/>
        </w:rPr>
      </w:pPr>
      <w:hyperlink w:anchor="_Toc256001554" w:history="1">
        <w:r w:rsidR="00D65FD4">
          <w:rPr>
            <w:rStyle w:val="Hyperlink"/>
            <w:lang w:val="en-US" w:eastAsia="en-US"/>
          </w:rPr>
          <w:t>8A.14.4</w:t>
        </w:r>
        <w:r w:rsidR="00D65FD4">
          <w:rPr>
            <w:rFonts w:ascii="Calibri" w:hAnsi="Calibri" w:cs="Calibri"/>
            <w:noProof/>
            <w:sz w:val="22"/>
            <w:szCs w:val="22"/>
            <w:lang w:val="en-US" w:eastAsia="en-US"/>
          </w:rPr>
          <w:tab/>
        </w:r>
        <w:r w:rsidR="00D65FD4">
          <w:rPr>
            <w:rStyle w:val="Hyperlink"/>
            <w:lang w:val="en-US" w:eastAsia="en-US"/>
          </w:rPr>
          <w:t>Recovery of revenue across the current regulatory control period and 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_Toc256001554 \h </w:instrText>
        </w:r>
        <w:r w:rsidR="00D65FD4">
          <w:rPr>
            <w:lang w:val="en-US" w:eastAsia="en-US"/>
          </w:rPr>
        </w:r>
        <w:r w:rsidR="00D65FD4">
          <w:rPr>
            <w:lang w:val="en-US" w:eastAsia="en-US"/>
          </w:rPr>
          <w:fldChar w:fldCharType="separate"/>
        </w:r>
        <w:r w:rsidR="00D65FD4">
          <w:rPr>
            <w:lang w:val="en-US" w:eastAsia="en-US"/>
          </w:rPr>
          <w:t>1143</w:t>
        </w:r>
        <w:r w:rsidR="00D65FD4">
          <w:rPr>
            <w:lang w:val="en-US" w:eastAsia="en-US"/>
          </w:rPr>
          <w:fldChar w:fldCharType="end"/>
        </w:r>
      </w:hyperlink>
    </w:p>
    <w:p w14:paraId="6B1041A1" w14:textId="77777777" w:rsidR="00D65FD4" w:rsidRDefault="00DA2F6F">
      <w:pPr>
        <w:pStyle w:val="TOC9"/>
        <w:widowControl/>
        <w:rPr>
          <w:rFonts w:ascii="Calibri" w:hAnsi="Calibri" w:cs="Calibri"/>
          <w:noProof/>
          <w:sz w:val="22"/>
          <w:szCs w:val="22"/>
          <w:lang w:val="en-US"/>
        </w:rPr>
      </w:pPr>
      <w:hyperlink w:anchor="_Toc256001555" w:history="1">
        <w:r w:rsidR="00D65FD4">
          <w:rPr>
            <w:rStyle w:val="Hyperlink"/>
            <w:lang w:val="en-US" w:eastAsia="en-US"/>
          </w:rPr>
          <w:t>8A.14.5</w:t>
        </w:r>
        <w:r w:rsidR="00D65FD4">
          <w:rPr>
            <w:rFonts w:ascii="Calibri" w:hAnsi="Calibri" w:cs="Calibri"/>
            <w:noProof/>
            <w:sz w:val="22"/>
            <w:szCs w:val="22"/>
            <w:lang w:val="en-US" w:eastAsia="en-US"/>
          </w:rPr>
          <w:tab/>
        </w:r>
        <w:r w:rsidR="00D65FD4">
          <w:rPr>
            <w:rStyle w:val="Hyperlink"/>
            <w:lang w:val="en-US" w:eastAsia="en-US"/>
          </w:rPr>
          <w:t>Recovery of revenue in subsequent regulatory control period only and no reopening of subsequent distribution determination required</w:t>
        </w:r>
        <w:r w:rsidR="00D65FD4">
          <w:rPr>
            <w:lang w:val="en-US" w:eastAsia="en-US"/>
          </w:rPr>
          <w:tab/>
        </w:r>
        <w:r w:rsidR="00D65FD4">
          <w:rPr>
            <w:lang w:val="en-US" w:eastAsia="en-US"/>
          </w:rPr>
          <w:fldChar w:fldCharType="begin"/>
        </w:r>
        <w:r w:rsidR="00D65FD4">
          <w:rPr>
            <w:lang w:val="en-US" w:eastAsia="en-US"/>
          </w:rPr>
          <w:instrText xml:space="preserve"> PAGEREF _Toc256001555 \h </w:instrText>
        </w:r>
        <w:r w:rsidR="00D65FD4">
          <w:rPr>
            <w:lang w:val="en-US" w:eastAsia="en-US"/>
          </w:rPr>
        </w:r>
        <w:r w:rsidR="00D65FD4">
          <w:rPr>
            <w:lang w:val="en-US" w:eastAsia="en-US"/>
          </w:rPr>
          <w:fldChar w:fldCharType="separate"/>
        </w:r>
        <w:r w:rsidR="00D65FD4">
          <w:rPr>
            <w:lang w:val="en-US" w:eastAsia="en-US"/>
          </w:rPr>
          <w:t>1144</w:t>
        </w:r>
        <w:r w:rsidR="00D65FD4">
          <w:rPr>
            <w:lang w:val="en-US" w:eastAsia="en-US"/>
          </w:rPr>
          <w:fldChar w:fldCharType="end"/>
        </w:r>
      </w:hyperlink>
    </w:p>
    <w:p w14:paraId="69B2A82F" w14:textId="77777777" w:rsidR="00D65FD4" w:rsidRDefault="00DA2F6F">
      <w:pPr>
        <w:pStyle w:val="TOC9"/>
        <w:widowControl/>
        <w:rPr>
          <w:rFonts w:ascii="Calibri" w:hAnsi="Calibri" w:cs="Calibri"/>
          <w:noProof/>
          <w:sz w:val="22"/>
          <w:szCs w:val="22"/>
          <w:lang w:val="en-US"/>
        </w:rPr>
      </w:pPr>
      <w:hyperlink w:anchor="_Toc256001556" w:history="1">
        <w:r w:rsidR="00D65FD4">
          <w:rPr>
            <w:rStyle w:val="Hyperlink"/>
            <w:lang w:val="en-US" w:eastAsia="en-US"/>
          </w:rPr>
          <w:t>8A.14.6</w:t>
        </w:r>
        <w:r w:rsidR="00D65FD4">
          <w:rPr>
            <w:rFonts w:ascii="Calibri" w:hAnsi="Calibri" w:cs="Calibri"/>
            <w:noProof/>
            <w:sz w:val="22"/>
            <w:szCs w:val="22"/>
            <w:lang w:val="en-US" w:eastAsia="en-US"/>
          </w:rPr>
          <w:tab/>
        </w:r>
        <w:r w:rsidR="00D65FD4">
          <w:rPr>
            <w:rStyle w:val="Hyperlink"/>
            <w:lang w:val="en-US" w:eastAsia="en-US"/>
          </w:rPr>
          <w:t>Recovery of revenue in subsequent regulatory control period only and reopening of distribution determination is required</w:t>
        </w:r>
        <w:r w:rsidR="00D65FD4">
          <w:rPr>
            <w:lang w:val="en-US" w:eastAsia="en-US"/>
          </w:rPr>
          <w:tab/>
        </w:r>
        <w:r w:rsidR="00D65FD4">
          <w:rPr>
            <w:lang w:val="en-US" w:eastAsia="en-US"/>
          </w:rPr>
          <w:fldChar w:fldCharType="begin"/>
        </w:r>
        <w:r w:rsidR="00D65FD4">
          <w:rPr>
            <w:lang w:val="en-US" w:eastAsia="en-US"/>
          </w:rPr>
          <w:instrText xml:space="preserve"> PAGEREF _Toc256001556 \h </w:instrText>
        </w:r>
        <w:r w:rsidR="00D65FD4">
          <w:rPr>
            <w:lang w:val="en-US" w:eastAsia="en-US"/>
          </w:rPr>
        </w:r>
        <w:r w:rsidR="00D65FD4">
          <w:rPr>
            <w:lang w:val="en-US" w:eastAsia="en-US"/>
          </w:rPr>
          <w:fldChar w:fldCharType="separate"/>
        </w:r>
        <w:r w:rsidR="00D65FD4">
          <w:rPr>
            <w:lang w:val="en-US" w:eastAsia="en-US"/>
          </w:rPr>
          <w:t>1145</w:t>
        </w:r>
        <w:r w:rsidR="00D65FD4">
          <w:rPr>
            <w:lang w:val="en-US" w:eastAsia="en-US"/>
          </w:rPr>
          <w:fldChar w:fldCharType="end"/>
        </w:r>
      </w:hyperlink>
    </w:p>
    <w:p w14:paraId="05EB0618" w14:textId="77777777" w:rsidR="00D65FD4" w:rsidRDefault="00DA2F6F">
      <w:pPr>
        <w:pStyle w:val="TOC9"/>
        <w:widowControl/>
        <w:rPr>
          <w:rFonts w:ascii="Calibri" w:hAnsi="Calibri" w:cs="Calibri"/>
          <w:noProof/>
          <w:sz w:val="22"/>
          <w:szCs w:val="22"/>
          <w:lang w:val="en-US"/>
        </w:rPr>
      </w:pPr>
      <w:hyperlink w:anchor="_Toc256001557" w:history="1">
        <w:r w:rsidR="00D65FD4">
          <w:rPr>
            <w:rStyle w:val="Hyperlink"/>
            <w:lang w:val="en-US" w:eastAsia="en-US"/>
          </w:rPr>
          <w:t>8A.14.7</w:t>
        </w:r>
        <w:r w:rsidR="00D65FD4">
          <w:rPr>
            <w:rFonts w:ascii="Calibri" w:hAnsi="Calibri" w:cs="Calibri"/>
            <w:noProof/>
            <w:sz w:val="22"/>
            <w:szCs w:val="22"/>
            <w:lang w:val="en-US" w:eastAsia="en-US"/>
          </w:rPr>
          <w:tab/>
        </w:r>
        <w:r w:rsidR="00D65FD4">
          <w:rPr>
            <w:rStyle w:val="Hyperlink"/>
            <w:lang w:val="en-US" w:eastAsia="en-US"/>
          </w:rPr>
          <w:t>Requirements for adjustment determination</w:t>
        </w:r>
        <w:r w:rsidR="00D65FD4">
          <w:rPr>
            <w:lang w:val="en-US" w:eastAsia="en-US"/>
          </w:rPr>
          <w:tab/>
        </w:r>
        <w:r w:rsidR="00D65FD4">
          <w:rPr>
            <w:lang w:val="en-US" w:eastAsia="en-US"/>
          </w:rPr>
          <w:fldChar w:fldCharType="begin"/>
        </w:r>
        <w:r w:rsidR="00D65FD4">
          <w:rPr>
            <w:lang w:val="en-US" w:eastAsia="en-US"/>
          </w:rPr>
          <w:instrText xml:space="preserve"> PAGEREF _Toc256001557 \h </w:instrText>
        </w:r>
        <w:r w:rsidR="00D65FD4">
          <w:rPr>
            <w:lang w:val="en-US" w:eastAsia="en-US"/>
          </w:rPr>
        </w:r>
        <w:r w:rsidR="00D65FD4">
          <w:rPr>
            <w:lang w:val="en-US" w:eastAsia="en-US"/>
          </w:rPr>
          <w:fldChar w:fldCharType="separate"/>
        </w:r>
        <w:r w:rsidR="00D65FD4">
          <w:rPr>
            <w:lang w:val="en-US" w:eastAsia="en-US"/>
          </w:rPr>
          <w:t>1146</w:t>
        </w:r>
        <w:r w:rsidR="00D65FD4">
          <w:rPr>
            <w:lang w:val="en-US" w:eastAsia="en-US"/>
          </w:rPr>
          <w:fldChar w:fldCharType="end"/>
        </w:r>
      </w:hyperlink>
    </w:p>
    <w:p w14:paraId="2455733A" w14:textId="77777777" w:rsidR="00D65FD4" w:rsidRDefault="00DA2F6F">
      <w:pPr>
        <w:pStyle w:val="TOC9"/>
        <w:widowControl/>
        <w:rPr>
          <w:rFonts w:ascii="Calibri" w:hAnsi="Calibri" w:cs="Calibri"/>
          <w:noProof/>
          <w:sz w:val="22"/>
          <w:szCs w:val="22"/>
          <w:lang w:val="en-US"/>
        </w:rPr>
      </w:pPr>
      <w:hyperlink w:anchor="_Toc256001558" w:history="1">
        <w:r w:rsidR="00D65FD4">
          <w:rPr>
            <w:rStyle w:val="Hyperlink"/>
            <w:lang w:val="en-US" w:eastAsia="en-US"/>
          </w:rPr>
          <w:t>8A.14.8</w:t>
        </w:r>
        <w:r w:rsidR="00D65FD4">
          <w:rPr>
            <w:rFonts w:ascii="Calibri" w:hAnsi="Calibri" w:cs="Calibri"/>
            <w:noProof/>
            <w:sz w:val="22"/>
            <w:szCs w:val="22"/>
            <w:lang w:val="en-US" w:eastAsia="en-US"/>
          </w:rPr>
          <w:tab/>
        </w:r>
        <w:r w:rsidR="00D65FD4">
          <w:rPr>
            <w:rStyle w:val="Hyperlink"/>
            <w:lang w:val="en-US" w:eastAsia="en-US"/>
          </w:rPr>
          <w:t>Application of Chapter 6 under participant derogation</w:t>
        </w:r>
        <w:r w:rsidR="00D65FD4">
          <w:rPr>
            <w:lang w:val="en-US" w:eastAsia="en-US"/>
          </w:rPr>
          <w:tab/>
        </w:r>
        <w:r w:rsidR="00D65FD4">
          <w:rPr>
            <w:lang w:val="en-US" w:eastAsia="en-US"/>
          </w:rPr>
          <w:fldChar w:fldCharType="begin"/>
        </w:r>
        <w:r w:rsidR="00D65FD4">
          <w:rPr>
            <w:lang w:val="en-US" w:eastAsia="en-US"/>
          </w:rPr>
          <w:instrText xml:space="preserve"> PAGEREF _Toc256001558 \h </w:instrText>
        </w:r>
        <w:r w:rsidR="00D65FD4">
          <w:rPr>
            <w:lang w:val="en-US" w:eastAsia="en-US"/>
          </w:rPr>
        </w:r>
        <w:r w:rsidR="00D65FD4">
          <w:rPr>
            <w:lang w:val="en-US" w:eastAsia="en-US"/>
          </w:rPr>
          <w:fldChar w:fldCharType="separate"/>
        </w:r>
        <w:r w:rsidR="00D65FD4">
          <w:rPr>
            <w:lang w:val="en-US" w:eastAsia="en-US"/>
          </w:rPr>
          <w:t>1147</w:t>
        </w:r>
        <w:r w:rsidR="00D65FD4">
          <w:rPr>
            <w:lang w:val="en-US" w:eastAsia="en-US"/>
          </w:rPr>
          <w:fldChar w:fldCharType="end"/>
        </w:r>
      </w:hyperlink>
    </w:p>
    <w:p w14:paraId="7D324DDC" w14:textId="77777777" w:rsidR="00D65FD4" w:rsidRDefault="00DA2F6F">
      <w:pPr>
        <w:pStyle w:val="TOC6"/>
        <w:widowControl/>
        <w:rPr>
          <w:rFonts w:ascii="Calibri" w:hAnsi="Calibri" w:cs="Calibri"/>
          <w:noProof/>
          <w:sz w:val="22"/>
          <w:szCs w:val="22"/>
          <w:lang w:val="en-US"/>
        </w:rPr>
      </w:pPr>
      <w:hyperlink w:anchor="_Toc256001559" w:history="1">
        <w:r w:rsidR="00D65FD4">
          <w:rPr>
            <w:rStyle w:val="Hyperlink"/>
            <w:lang w:val="en-US" w:eastAsia="en-US"/>
          </w:rPr>
          <w:t>Part 15</w:t>
        </w:r>
        <w:r w:rsidR="00D65FD4">
          <w:rPr>
            <w:rFonts w:ascii="Calibri" w:hAnsi="Calibri" w:cs="Calibri"/>
            <w:noProof/>
            <w:sz w:val="22"/>
            <w:szCs w:val="22"/>
            <w:lang w:val="en-US" w:eastAsia="en-US"/>
          </w:rPr>
          <w:tab/>
        </w:r>
        <w:r w:rsidR="00D65FD4">
          <w:rPr>
            <w:rStyle w:val="Hyperlink"/>
            <w:lang w:val="en-US" w:eastAsia="en-US"/>
          </w:rPr>
          <w:t>Derogations granted to ActewAGL</w:t>
        </w:r>
        <w:r w:rsidR="00D65FD4">
          <w:rPr>
            <w:lang w:val="en-US" w:eastAsia="en-US"/>
          </w:rPr>
          <w:tab/>
        </w:r>
        <w:r w:rsidR="00D65FD4">
          <w:rPr>
            <w:lang w:val="en-US" w:eastAsia="en-US"/>
          </w:rPr>
          <w:fldChar w:fldCharType="begin"/>
        </w:r>
        <w:r w:rsidR="00D65FD4">
          <w:rPr>
            <w:lang w:val="en-US" w:eastAsia="en-US"/>
          </w:rPr>
          <w:instrText xml:space="preserve"> PAGEREF _Toc256001559 \h </w:instrText>
        </w:r>
        <w:r w:rsidR="00D65FD4">
          <w:rPr>
            <w:lang w:val="en-US" w:eastAsia="en-US"/>
          </w:rPr>
        </w:r>
        <w:r w:rsidR="00D65FD4">
          <w:rPr>
            <w:lang w:val="en-US" w:eastAsia="en-US"/>
          </w:rPr>
          <w:fldChar w:fldCharType="separate"/>
        </w:r>
        <w:r w:rsidR="00D65FD4">
          <w:rPr>
            <w:lang w:val="en-US" w:eastAsia="en-US"/>
          </w:rPr>
          <w:t>1148</w:t>
        </w:r>
        <w:r w:rsidR="00D65FD4">
          <w:rPr>
            <w:lang w:val="en-US" w:eastAsia="en-US"/>
          </w:rPr>
          <w:fldChar w:fldCharType="end"/>
        </w:r>
      </w:hyperlink>
    </w:p>
    <w:p w14:paraId="0DE1F04E" w14:textId="77777777" w:rsidR="00D65FD4" w:rsidRDefault="00DA2F6F">
      <w:pPr>
        <w:pStyle w:val="TOC6"/>
        <w:widowControl/>
        <w:rPr>
          <w:rFonts w:ascii="Calibri" w:hAnsi="Calibri" w:cs="Calibri"/>
          <w:noProof/>
          <w:sz w:val="22"/>
          <w:szCs w:val="22"/>
          <w:lang w:val="en-US"/>
        </w:rPr>
      </w:pPr>
      <w:hyperlink w:anchor="_Toc256001560" w:history="1">
        <w:r w:rsidR="00D65FD4">
          <w:rPr>
            <w:rStyle w:val="Hyperlink"/>
            <w:lang w:val="en-US" w:eastAsia="en-US"/>
          </w:rPr>
          <w:t>8A.15</w:t>
        </w:r>
        <w:r w:rsidR="00D65FD4">
          <w:rPr>
            <w:rFonts w:ascii="Calibri" w:hAnsi="Calibri" w:cs="Calibri"/>
            <w:noProof/>
            <w:sz w:val="22"/>
            <w:szCs w:val="22"/>
            <w:lang w:val="en-US" w:eastAsia="en-US"/>
          </w:rPr>
          <w:tab/>
        </w:r>
        <w:r w:rsidR="00D65FD4">
          <w:rPr>
            <w:rStyle w:val="Hyperlink"/>
            <w:lang w:val="en-US" w:eastAsia="en-US"/>
          </w:rPr>
          <w:t>Derogations from Chapter 6 for the current regulatory control period and 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_Toc256001560 \h </w:instrText>
        </w:r>
        <w:r w:rsidR="00D65FD4">
          <w:rPr>
            <w:lang w:val="en-US" w:eastAsia="en-US"/>
          </w:rPr>
        </w:r>
        <w:r w:rsidR="00D65FD4">
          <w:rPr>
            <w:lang w:val="en-US" w:eastAsia="en-US"/>
          </w:rPr>
          <w:fldChar w:fldCharType="separate"/>
        </w:r>
        <w:r w:rsidR="00D65FD4">
          <w:rPr>
            <w:lang w:val="en-US" w:eastAsia="en-US"/>
          </w:rPr>
          <w:t>1148</w:t>
        </w:r>
        <w:r w:rsidR="00D65FD4">
          <w:rPr>
            <w:lang w:val="en-US" w:eastAsia="en-US"/>
          </w:rPr>
          <w:fldChar w:fldCharType="end"/>
        </w:r>
      </w:hyperlink>
    </w:p>
    <w:p w14:paraId="2FCC8BB9" w14:textId="77777777" w:rsidR="00D65FD4" w:rsidRDefault="00DA2F6F">
      <w:pPr>
        <w:pStyle w:val="TOC9"/>
        <w:widowControl/>
        <w:rPr>
          <w:rFonts w:ascii="Calibri" w:hAnsi="Calibri" w:cs="Calibri"/>
          <w:noProof/>
          <w:sz w:val="22"/>
          <w:szCs w:val="22"/>
          <w:lang w:val="en-US"/>
        </w:rPr>
      </w:pPr>
      <w:hyperlink w:anchor="_Toc256001561" w:history="1">
        <w:r w:rsidR="00D65FD4">
          <w:rPr>
            <w:rStyle w:val="Hyperlink"/>
            <w:lang w:val="en-US" w:eastAsia="en-US"/>
          </w:rPr>
          <w:t>8A.15.1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_Toc256001561 \h </w:instrText>
        </w:r>
        <w:r w:rsidR="00D65FD4">
          <w:rPr>
            <w:lang w:val="en-US" w:eastAsia="en-US"/>
          </w:rPr>
        </w:r>
        <w:r w:rsidR="00D65FD4">
          <w:rPr>
            <w:lang w:val="en-US" w:eastAsia="en-US"/>
          </w:rPr>
          <w:fldChar w:fldCharType="separate"/>
        </w:r>
        <w:r w:rsidR="00D65FD4">
          <w:rPr>
            <w:lang w:val="en-US" w:eastAsia="en-US"/>
          </w:rPr>
          <w:t>1148</w:t>
        </w:r>
        <w:r w:rsidR="00D65FD4">
          <w:rPr>
            <w:lang w:val="en-US" w:eastAsia="en-US"/>
          </w:rPr>
          <w:fldChar w:fldCharType="end"/>
        </w:r>
      </w:hyperlink>
    </w:p>
    <w:p w14:paraId="5518F233" w14:textId="77777777" w:rsidR="00D65FD4" w:rsidRDefault="00DA2F6F">
      <w:pPr>
        <w:pStyle w:val="TOC9"/>
        <w:widowControl/>
        <w:rPr>
          <w:rFonts w:ascii="Calibri" w:hAnsi="Calibri" w:cs="Calibri"/>
          <w:noProof/>
          <w:sz w:val="22"/>
          <w:szCs w:val="22"/>
          <w:lang w:val="en-US"/>
        </w:rPr>
      </w:pPr>
      <w:hyperlink w:anchor="_Toc256001562" w:history="1">
        <w:r w:rsidR="00D65FD4">
          <w:rPr>
            <w:rStyle w:val="Hyperlink"/>
            <w:lang w:val="en-US" w:eastAsia="en-US"/>
          </w:rPr>
          <w:t>8A.15.2</w:t>
        </w:r>
        <w:r w:rsidR="00D65FD4">
          <w:rPr>
            <w:rFonts w:ascii="Calibri" w:hAnsi="Calibri" w:cs="Calibri"/>
            <w:noProof/>
            <w:sz w:val="22"/>
            <w:szCs w:val="22"/>
            <w:lang w:val="en-US" w:eastAsia="en-US"/>
          </w:rPr>
          <w:tab/>
        </w:r>
        <w:r w:rsidR="00D65FD4">
          <w:rPr>
            <w:rStyle w:val="Hyperlink"/>
            <w:lang w:val="en-US" w:eastAsia="en-US"/>
          </w:rPr>
          <w:t>Expiry date</w:t>
        </w:r>
        <w:r w:rsidR="00D65FD4">
          <w:rPr>
            <w:lang w:val="en-US" w:eastAsia="en-US"/>
          </w:rPr>
          <w:tab/>
        </w:r>
        <w:r w:rsidR="00D65FD4">
          <w:rPr>
            <w:lang w:val="en-US" w:eastAsia="en-US"/>
          </w:rPr>
          <w:fldChar w:fldCharType="begin"/>
        </w:r>
        <w:r w:rsidR="00D65FD4">
          <w:rPr>
            <w:lang w:val="en-US" w:eastAsia="en-US"/>
          </w:rPr>
          <w:instrText xml:space="preserve"> PAGEREF _Toc256001562 \h </w:instrText>
        </w:r>
        <w:r w:rsidR="00D65FD4">
          <w:rPr>
            <w:lang w:val="en-US" w:eastAsia="en-US"/>
          </w:rPr>
        </w:r>
        <w:r w:rsidR="00D65FD4">
          <w:rPr>
            <w:lang w:val="en-US" w:eastAsia="en-US"/>
          </w:rPr>
          <w:fldChar w:fldCharType="separate"/>
        </w:r>
        <w:r w:rsidR="00D65FD4">
          <w:rPr>
            <w:lang w:val="en-US" w:eastAsia="en-US"/>
          </w:rPr>
          <w:t>1152</w:t>
        </w:r>
        <w:r w:rsidR="00D65FD4">
          <w:rPr>
            <w:lang w:val="en-US" w:eastAsia="en-US"/>
          </w:rPr>
          <w:fldChar w:fldCharType="end"/>
        </w:r>
      </w:hyperlink>
    </w:p>
    <w:p w14:paraId="39107EFF" w14:textId="77777777" w:rsidR="00D65FD4" w:rsidRDefault="00DA2F6F">
      <w:pPr>
        <w:pStyle w:val="TOC9"/>
        <w:widowControl/>
        <w:rPr>
          <w:rFonts w:ascii="Calibri" w:hAnsi="Calibri" w:cs="Calibri"/>
          <w:noProof/>
          <w:sz w:val="22"/>
          <w:szCs w:val="22"/>
          <w:lang w:val="en-US"/>
        </w:rPr>
      </w:pPr>
      <w:hyperlink w:anchor="_Toc256001563" w:history="1">
        <w:r w:rsidR="00D65FD4">
          <w:rPr>
            <w:rStyle w:val="Hyperlink"/>
            <w:lang w:val="en-US" w:eastAsia="en-US"/>
          </w:rPr>
          <w:t>8A.15.3</w:t>
        </w:r>
        <w:r w:rsidR="00D65FD4">
          <w:rPr>
            <w:rFonts w:ascii="Calibri" w:hAnsi="Calibri" w:cs="Calibri"/>
            <w:noProof/>
            <w:sz w:val="22"/>
            <w:szCs w:val="22"/>
            <w:lang w:val="en-US" w:eastAsia="en-US"/>
          </w:rPr>
          <w:tab/>
        </w:r>
        <w:r w:rsidR="00D65FD4">
          <w:rPr>
            <w:rStyle w:val="Hyperlink"/>
            <w:lang w:val="en-US" w:eastAsia="en-US"/>
          </w:rPr>
          <w:t>Application of Rule 8A.15</w:t>
        </w:r>
        <w:r w:rsidR="00D65FD4">
          <w:rPr>
            <w:lang w:val="en-US" w:eastAsia="en-US"/>
          </w:rPr>
          <w:tab/>
        </w:r>
        <w:r w:rsidR="00D65FD4">
          <w:rPr>
            <w:lang w:val="en-US" w:eastAsia="en-US"/>
          </w:rPr>
          <w:fldChar w:fldCharType="begin"/>
        </w:r>
        <w:r w:rsidR="00D65FD4">
          <w:rPr>
            <w:lang w:val="en-US" w:eastAsia="en-US"/>
          </w:rPr>
          <w:instrText xml:space="preserve"> PAGEREF _Toc256001563 \h </w:instrText>
        </w:r>
        <w:r w:rsidR="00D65FD4">
          <w:rPr>
            <w:lang w:val="en-US" w:eastAsia="en-US"/>
          </w:rPr>
        </w:r>
        <w:r w:rsidR="00D65FD4">
          <w:rPr>
            <w:lang w:val="en-US" w:eastAsia="en-US"/>
          </w:rPr>
          <w:fldChar w:fldCharType="separate"/>
        </w:r>
        <w:r w:rsidR="00D65FD4">
          <w:rPr>
            <w:lang w:val="en-US" w:eastAsia="en-US"/>
          </w:rPr>
          <w:t>1152</w:t>
        </w:r>
        <w:r w:rsidR="00D65FD4">
          <w:rPr>
            <w:lang w:val="en-US" w:eastAsia="en-US"/>
          </w:rPr>
          <w:fldChar w:fldCharType="end"/>
        </w:r>
      </w:hyperlink>
    </w:p>
    <w:p w14:paraId="48E4C8C3" w14:textId="77777777" w:rsidR="00D65FD4" w:rsidRDefault="00DA2F6F">
      <w:pPr>
        <w:pStyle w:val="TOC9"/>
        <w:widowControl/>
        <w:rPr>
          <w:rFonts w:ascii="Calibri" w:hAnsi="Calibri" w:cs="Calibri"/>
          <w:noProof/>
          <w:sz w:val="22"/>
          <w:szCs w:val="22"/>
          <w:lang w:val="en-US"/>
        </w:rPr>
      </w:pPr>
      <w:hyperlink w:anchor="_Toc256001564" w:history="1">
        <w:r w:rsidR="00D65FD4">
          <w:rPr>
            <w:rStyle w:val="Hyperlink"/>
            <w:lang w:val="en-US" w:eastAsia="en-US"/>
          </w:rPr>
          <w:t>8A.15.4</w:t>
        </w:r>
        <w:r w:rsidR="00D65FD4">
          <w:rPr>
            <w:rFonts w:ascii="Calibri" w:hAnsi="Calibri" w:cs="Calibri"/>
            <w:noProof/>
            <w:sz w:val="22"/>
            <w:szCs w:val="22"/>
            <w:lang w:val="en-US" w:eastAsia="en-US"/>
          </w:rPr>
          <w:tab/>
        </w:r>
        <w:r w:rsidR="00D65FD4">
          <w:rPr>
            <w:rStyle w:val="Hyperlink"/>
            <w:lang w:val="en-US" w:eastAsia="en-US"/>
          </w:rPr>
          <w:t>Recovery of revenue across the current regulatory control period and 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_Toc256001564 \h </w:instrText>
        </w:r>
        <w:r w:rsidR="00D65FD4">
          <w:rPr>
            <w:lang w:val="en-US" w:eastAsia="en-US"/>
          </w:rPr>
        </w:r>
        <w:r w:rsidR="00D65FD4">
          <w:rPr>
            <w:lang w:val="en-US" w:eastAsia="en-US"/>
          </w:rPr>
          <w:fldChar w:fldCharType="separate"/>
        </w:r>
        <w:r w:rsidR="00D65FD4">
          <w:rPr>
            <w:lang w:val="en-US" w:eastAsia="en-US"/>
          </w:rPr>
          <w:t>1152</w:t>
        </w:r>
        <w:r w:rsidR="00D65FD4">
          <w:rPr>
            <w:lang w:val="en-US" w:eastAsia="en-US"/>
          </w:rPr>
          <w:fldChar w:fldCharType="end"/>
        </w:r>
      </w:hyperlink>
    </w:p>
    <w:p w14:paraId="0BF6CFAA" w14:textId="77777777" w:rsidR="00D65FD4" w:rsidRDefault="00DA2F6F">
      <w:pPr>
        <w:pStyle w:val="TOC9"/>
        <w:widowControl/>
        <w:rPr>
          <w:rFonts w:ascii="Calibri" w:hAnsi="Calibri" w:cs="Calibri"/>
          <w:noProof/>
          <w:sz w:val="22"/>
          <w:szCs w:val="22"/>
          <w:lang w:val="en-US"/>
        </w:rPr>
      </w:pPr>
      <w:hyperlink w:anchor="_Toc256001565" w:history="1">
        <w:r w:rsidR="00D65FD4">
          <w:rPr>
            <w:rStyle w:val="Hyperlink"/>
            <w:lang w:val="en-US" w:eastAsia="en-US"/>
          </w:rPr>
          <w:t>8A.15.5</w:t>
        </w:r>
        <w:r w:rsidR="00D65FD4">
          <w:rPr>
            <w:rFonts w:ascii="Calibri" w:hAnsi="Calibri" w:cs="Calibri"/>
            <w:noProof/>
            <w:sz w:val="22"/>
            <w:szCs w:val="22"/>
            <w:lang w:val="en-US" w:eastAsia="en-US"/>
          </w:rPr>
          <w:tab/>
        </w:r>
        <w:r w:rsidR="00D65FD4">
          <w:rPr>
            <w:rStyle w:val="Hyperlink"/>
            <w:lang w:val="en-US" w:eastAsia="en-US"/>
          </w:rPr>
          <w:t>Recovery of revenue in subsequent regulatory control period only and no reopening of subsequent distribution determination required</w:t>
        </w:r>
        <w:r w:rsidR="00D65FD4">
          <w:rPr>
            <w:lang w:val="en-US" w:eastAsia="en-US"/>
          </w:rPr>
          <w:tab/>
        </w:r>
        <w:r w:rsidR="00D65FD4">
          <w:rPr>
            <w:lang w:val="en-US" w:eastAsia="en-US"/>
          </w:rPr>
          <w:fldChar w:fldCharType="begin"/>
        </w:r>
        <w:r w:rsidR="00D65FD4">
          <w:rPr>
            <w:lang w:val="en-US" w:eastAsia="en-US"/>
          </w:rPr>
          <w:instrText xml:space="preserve"> PAGEREF _Toc256001565 \h </w:instrText>
        </w:r>
        <w:r w:rsidR="00D65FD4">
          <w:rPr>
            <w:lang w:val="en-US" w:eastAsia="en-US"/>
          </w:rPr>
        </w:r>
        <w:r w:rsidR="00D65FD4">
          <w:rPr>
            <w:lang w:val="en-US" w:eastAsia="en-US"/>
          </w:rPr>
          <w:fldChar w:fldCharType="separate"/>
        </w:r>
        <w:r w:rsidR="00D65FD4">
          <w:rPr>
            <w:lang w:val="en-US" w:eastAsia="en-US"/>
          </w:rPr>
          <w:t>1154</w:t>
        </w:r>
        <w:r w:rsidR="00D65FD4">
          <w:rPr>
            <w:lang w:val="en-US" w:eastAsia="en-US"/>
          </w:rPr>
          <w:fldChar w:fldCharType="end"/>
        </w:r>
      </w:hyperlink>
    </w:p>
    <w:p w14:paraId="168952AD" w14:textId="77777777" w:rsidR="00D65FD4" w:rsidRDefault="00DA2F6F">
      <w:pPr>
        <w:pStyle w:val="TOC9"/>
        <w:widowControl/>
        <w:rPr>
          <w:rFonts w:ascii="Calibri" w:hAnsi="Calibri" w:cs="Calibri"/>
          <w:noProof/>
          <w:sz w:val="22"/>
          <w:szCs w:val="22"/>
          <w:lang w:val="en-US"/>
        </w:rPr>
      </w:pPr>
      <w:hyperlink w:anchor="_Toc256001566" w:history="1">
        <w:r w:rsidR="00D65FD4">
          <w:rPr>
            <w:rStyle w:val="Hyperlink"/>
            <w:lang w:val="en-US" w:eastAsia="en-US"/>
          </w:rPr>
          <w:t>8A.15.6</w:t>
        </w:r>
        <w:r w:rsidR="00D65FD4">
          <w:rPr>
            <w:rFonts w:ascii="Calibri" w:hAnsi="Calibri" w:cs="Calibri"/>
            <w:noProof/>
            <w:sz w:val="22"/>
            <w:szCs w:val="22"/>
            <w:lang w:val="en-US" w:eastAsia="en-US"/>
          </w:rPr>
          <w:tab/>
        </w:r>
        <w:r w:rsidR="00D65FD4">
          <w:rPr>
            <w:rStyle w:val="Hyperlink"/>
            <w:lang w:val="en-US" w:eastAsia="en-US"/>
          </w:rPr>
          <w:t>Recovery of revenue in subsequent regulatory control period only and reopening of distribution determination is required</w:t>
        </w:r>
        <w:r w:rsidR="00D65FD4">
          <w:rPr>
            <w:lang w:val="en-US" w:eastAsia="en-US"/>
          </w:rPr>
          <w:tab/>
        </w:r>
        <w:r w:rsidR="00D65FD4">
          <w:rPr>
            <w:lang w:val="en-US" w:eastAsia="en-US"/>
          </w:rPr>
          <w:fldChar w:fldCharType="begin"/>
        </w:r>
        <w:r w:rsidR="00D65FD4">
          <w:rPr>
            <w:lang w:val="en-US" w:eastAsia="en-US"/>
          </w:rPr>
          <w:instrText xml:space="preserve"> PAGEREF _Toc256001566 \h </w:instrText>
        </w:r>
        <w:r w:rsidR="00D65FD4">
          <w:rPr>
            <w:lang w:val="en-US" w:eastAsia="en-US"/>
          </w:rPr>
        </w:r>
        <w:r w:rsidR="00D65FD4">
          <w:rPr>
            <w:lang w:val="en-US" w:eastAsia="en-US"/>
          </w:rPr>
          <w:fldChar w:fldCharType="separate"/>
        </w:r>
        <w:r w:rsidR="00D65FD4">
          <w:rPr>
            <w:lang w:val="en-US" w:eastAsia="en-US"/>
          </w:rPr>
          <w:t>1155</w:t>
        </w:r>
        <w:r w:rsidR="00D65FD4">
          <w:rPr>
            <w:lang w:val="en-US" w:eastAsia="en-US"/>
          </w:rPr>
          <w:fldChar w:fldCharType="end"/>
        </w:r>
      </w:hyperlink>
    </w:p>
    <w:p w14:paraId="2D3566E1" w14:textId="77777777" w:rsidR="00D65FD4" w:rsidRDefault="00DA2F6F">
      <w:pPr>
        <w:pStyle w:val="TOC9"/>
        <w:widowControl/>
        <w:rPr>
          <w:rFonts w:ascii="Calibri" w:hAnsi="Calibri" w:cs="Calibri"/>
          <w:noProof/>
          <w:sz w:val="22"/>
          <w:szCs w:val="22"/>
          <w:lang w:val="en-US"/>
        </w:rPr>
      </w:pPr>
      <w:hyperlink w:anchor="_Toc256001567" w:history="1">
        <w:r w:rsidR="00D65FD4">
          <w:rPr>
            <w:rStyle w:val="Hyperlink"/>
            <w:lang w:val="en-US" w:eastAsia="en-US"/>
          </w:rPr>
          <w:t>8A.15.7</w:t>
        </w:r>
        <w:r w:rsidR="00D65FD4">
          <w:rPr>
            <w:rFonts w:ascii="Calibri" w:hAnsi="Calibri" w:cs="Calibri"/>
            <w:noProof/>
            <w:sz w:val="22"/>
            <w:szCs w:val="22"/>
            <w:lang w:val="en-US" w:eastAsia="en-US"/>
          </w:rPr>
          <w:tab/>
        </w:r>
        <w:r w:rsidR="00D65FD4">
          <w:rPr>
            <w:rStyle w:val="Hyperlink"/>
            <w:lang w:val="en-US" w:eastAsia="en-US"/>
          </w:rPr>
          <w:t>Requirements for adjustment determination</w:t>
        </w:r>
        <w:r w:rsidR="00D65FD4">
          <w:rPr>
            <w:lang w:val="en-US" w:eastAsia="en-US"/>
          </w:rPr>
          <w:tab/>
        </w:r>
        <w:r w:rsidR="00D65FD4">
          <w:rPr>
            <w:lang w:val="en-US" w:eastAsia="en-US"/>
          </w:rPr>
          <w:fldChar w:fldCharType="begin"/>
        </w:r>
        <w:r w:rsidR="00D65FD4">
          <w:rPr>
            <w:lang w:val="en-US" w:eastAsia="en-US"/>
          </w:rPr>
          <w:instrText xml:space="preserve"> PAGEREF _Toc256001567 \h </w:instrText>
        </w:r>
        <w:r w:rsidR="00D65FD4">
          <w:rPr>
            <w:lang w:val="en-US" w:eastAsia="en-US"/>
          </w:rPr>
        </w:r>
        <w:r w:rsidR="00D65FD4">
          <w:rPr>
            <w:lang w:val="en-US" w:eastAsia="en-US"/>
          </w:rPr>
          <w:fldChar w:fldCharType="separate"/>
        </w:r>
        <w:r w:rsidR="00D65FD4">
          <w:rPr>
            <w:lang w:val="en-US" w:eastAsia="en-US"/>
          </w:rPr>
          <w:t>1157</w:t>
        </w:r>
        <w:r w:rsidR="00D65FD4">
          <w:rPr>
            <w:lang w:val="en-US" w:eastAsia="en-US"/>
          </w:rPr>
          <w:fldChar w:fldCharType="end"/>
        </w:r>
      </w:hyperlink>
    </w:p>
    <w:p w14:paraId="74B889C5" w14:textId="77777777" w:rsidR="00D65FD4" w:rsidRDefault="00DA2F6F">
      <w:pPr>
        <w:pStyle w:val="TOC9"/>
        <w:widowControl/>
        <w:rPr>
          <w:rFonts w:ascii="Calibri" w:hAnsi="Calibri" w:cs="Calibri"/>
          <w:noProof/>
          <w:sz w:val="22"/>
          <w:szCs w:val="22"/>
          <w:lang w:val="en-US"/>
        </w:rPr>
      </w:pPr>
      <w:hyperlink w:anchor="_Toc256001568" w:history="1">
        <w:r w:rsidR="00D65FD4">
          <w:rPr>
            <w:rStyle w:val="Hyperlink"/>
            <w:lang w:val="en-US" w:eastAsia="en-US"/>
          </w:rPr>
          <w:t>8A.15.8</w:t>
        </w:r>
        <w:r w:rsidR="00D65FD4">
          <w:rPr>
            <w:rFonts w:ascii="Calibri" w:hAnsi="Calibri" w:cs="Calibri"/>
            <w:noProof/>
            <w:sz w:val="22"/>
            <w:szCs w:val="22"/>
            <w:lang w:val="en-US" w:eastAsia="en-US"/>
          </w:rPr>
          <w:tab/>
        </w:r>
        <w:r w:rsidR="00D65FD4">
          <w:rPr>
            <w:rStyle w:val="Hyperlink"/>
            <w:lang w:val="en-US" w:eastAsia="en-US"/>
          </w:rPr>
          <w:t>Application of Chapter 6 under participant derogation</w:t>
        </w:r>
        <w:r w:rsidR="00D65FD4">
          <w:rPr>
            <w:lang w:val="en-US" w:eastAsia="en-US"/>
          </w:rPr>
          <w:tab/>
        </w:r>
        <w:r w:rsidR="00D65FD4">
          <w:rPr>
            <w:lang w:val="en-US" w:eastAsia="en-US"/>
          </w:rPr>
          <w:fldChar w:fldCharType="begin"/>
        </w:r>
        <w:r w:rsidR="00D65FD4">
          <w:rPr>
            <w:lang w:val="en-US" w:eastAsia="en-US"/>
          </w:rPr>
          <w:instrText xml:space="preserve"> PAGEREF _Toc256001568 \h </w:instrText>
        </w:r>
        <w:r w:rsidR="00D65FD4">
          <w:rPr>
            <w:lang w:val="en-US" w:eastAsia="en-US"/>
          </w:rPr>
        </w:r>
        <w:r w:rsidR="00D65FD4">
          <w:rPr>
            <w:lang w:val="en-US" w:eastAsia="en-US"/>
          </w:rPr>
          <w:fldChar w:fldCharType="separate"/>
        </w:r>
        <w:r w:rsidR="00D65FD4">
          <w:rPr>
            <w:lang w:val="en-US" w:eastAsia="en-US"/>
          </w:rPr>
          <w:t>1157</w:t>
        </w:r>
        <w:r w:rsidR="00D65FD4">
          <w:rPr>
            <w:lang w:val="en-US" w:eastAsia="en-US"/>
          </w:rPr>
          <w:fldChar w:fldCharType="end"/>
        </w:r>
      </w:hyperlink>
    </w:p>
    <w:p w14:paraId="668A4812" w14:textId="77777777" w:rsidR="00D65FD4" w:rsidRDefault="00DA2F6F">
      <w:pPr>
        <w:pStyle w:val="TOC5"/>
        <w:widowControl/>
        <w:rPr>
          <w:rFonts w:ascii="Calibri" w:hAnsi="Calibri" w:cs="Calibri"/>
          <w:noProof/>
          <w:sz w:val="22"/>
          <w:szCs w:val="22"/>
          <w:lang w:val="en-US"/>
        </w:rPr>
      </w:pPr>
      <w:hyperlink w:anchor="_Toc256001569" w:history="1">
        <w:r w:rsidR="00D65FD4">
          <w:rPr>
            <w:rStyle w:val="Hyperlink"/>
            <w:lang w:val="en-US" w:eastAsia="en-US"/>
          </w:rPr>
          <w:t>9.</w:t>
        </w:r>
        <w:r w:rsidR="00D65FD4">
          <w:rPr>
            <w:rFonts w:ascii="Calibri" w:hAnsi="Calibri" w:cs="Calibri"/>
            <w:noProof/>
            <w:sz w:val="22"/>
            <w:szCs w:val="22"/>
            <w:lang w:val="en-US" w:eastAsia="en-US"/>
          </w:rPr>
          <w:tab/>
        </w:r>
        <w:r w:rsidR="00D65FD4">
          <w:rPr>
            <w:rStyle w:val="Hyperlink"/>
            <w:lang w:val="en-US" w:eastAsia="en-US"/>
          </w:rPr>
          <w:t>Jurisdictional Derogations and Transitional Arrangements</w:t>
        </w:r>
        <w:r w:rsidR="00D65FD4">
          <w:rPr>
            <w:lang w:val="en-US" w:eastAsia="en-US"/>
          </w:rPr>
          <w:tab/>
        </w:r>
        <w:r w:rsidR="00D65FD4">
          <w:rPr>
            <w:lang w:val="en-US" w:eastAsia="en-US"/>
          </w:rPr>
          <w:fldChar w:fldCharType="begin"/>
        </w:r>
        <w:r w:rsidR="00D65FD4">
          <w:rPr>
            <w:lang w:val="en-US" w:eastAsia="en-US"/>
          </w:rPr>
          <w:instrText xml:space="preserve"> PAGEREF _Toc256001569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61FBBDF8" w14:textId="77777777" w:rsidR="00D65FD4" w:rsidRDefault="00DA2F6F">
      <w:pPr>
        <w:pStyle w:val="TOC6"/>
        <w:widowControl/>
        <w:rPr>
          <w:rFonts w:ascii="Calibri" w:hAnsi="Calibri" w:cs="Calibri"/>
          <w:noProof/>
          <w:sz w:val="22"/>
          <w:szCs w:val="22"/>
          <w:lang w:val="en-US"/>
        </w:rPr>
      </w:pPr>
      <w:hyperlink w:anchor="_Toc256001570" w:history="1">
        <w:r w:rsidR="00D65FD4">
          <w:rPr>
            <w:rStyle w:val="Hyperlink"/>
            <w:lang w:val="en-US" w:eastAsia="en-US"/>
          </w:rPr>
          <w:t>9.1</w:t>
        </w:r>
        <w:r w:rsidR="00D65FD4">
          <w:rPr>
            <w:rFonts w:ascii="Calibri" w:hAnsi="Calibri" w:cs="Calibri"/>
            <w:noProof/>
            <w:sz w:val="22"/>
            <w:szCs w:val="22"/>
            <w:lang w:val="en-US" w:eastAsia="en-US"/>
          </w:rPr>
          <w:tab/>
        </w:r>
        <w:r w:rsidR="00D65FD4">
          <w:rPr>
            <w:rStyle w:val="Hyperlink"/>
            <w:lang w:val="en-US" w:eastAsia="en-US"/>
          </w:rPr>
          <w:t>Purpose and Application</w:t>
        </w:r>
        <w:r w:rsidR="00D65FD4">
          <w:rPr>
            <w:lang w:val="en-US" w:eastAsia="en-US"/>
          </w:rPr>
          <w:tab/>
        </w:r>
        <w:r w:rsidR="00D65FD4">
          <w:rPr>
            <w:lang w:val="en-US" w:eastAsia="en-US"/>
          </w:rPr>
          <w:fldChar w:fldCharType="begin"/>
        </w:r>
        <w:r w:rsidR="00D65FD4">
          <w:rPr>
            <w:lang w:val="en-US" w:eastAsia="en-US"/>
          </w:rPr>
          <w:instrText xml:space="preserve"> PAGEREF _Toc256001570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11B3AE5C" w14:textId="77777777" w:rsidR="00D65FD4" w:rsidRDefault="00DA2F6F">
      <w:pPr>
        <w:pStyle w:val="TOC8"/>
        <w:widowControl/>
        <w:rPr>
          <w:rFonts w:ascii="Calibri" w:hAnsi="Calibri" w:cs="Calibri"/>
          <w:noProof/>
          <w:sz w:val="22"/>
          <w:szCs w:val="22"/>
          <w:lang w:val="en-US"/>
        </w:rPr>
      </w:pPr>
      <w:hyperlink w:anchor="_Toc256001571" w:history="1">
        <w:r w:rsidR="00D65FD4">
          <w:rPr>
            <w:rStyle w:val="Hyperlink"/>
            <w:lang w:val="en-US" w:eastAsia="en-US"/>
          </w:rPr>
          <w:t>9.1.1</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_Toc256001571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3534BC0A" w14:textId="77777777" w:rsidR="00D65FD4" w:rsidRDefault="00DA2F6F">
      <w:pPr>
        <w:pStyle w:val="TOC8"/>
        <w:widowControl/>
        <w:rPr>
          <w:rFonts w:ascii="Calibri" w:hAnsi="Calibri" w:cs="Calibri"/>
          <w:noProof/>
          <w:sz w:val="22"/>
          <w:szCs w:val="22"/>
          <w:lang w:val="en-US"/>
        </w:rPr>
      </w:pPr>
      <w:hyperlink w:anchor="_Toc256001572" w:history="1">
        <w:r w:rsidR="00D65FD4">
          <w:rPr>
            <w:rStyle w:val="Hyperlink"/>
            <w:lang w:val="en-US" w:eastAsia="en-US"/>
          </w:rPr>
          <w:t>9.1.2</w:t>
        </w:r>
        <w:r w:rsidR="00D65FD4">
          <w:rPr>
            <w:rFonts w:ascii="Calibri" w:hAnsi="Calibri" w:cs="Calibri"/>
            <w:noProof/>
            <w:sz w:val="22"/>
            <w:szCs w:val="22"/>
            <w:lang w:val="en-US" w:eastAsia="en-US"/>
          </w:rPr>
          <w:tab/>
        </w:r>
        <w:r w:rsidR="00D65FD4">
          <w:rPr>
            <w:rStyle w:val="Hyperlink"/>
            <w:lang w:val="en-US" w:eastAsia="en-US"/>
          </w:rPr>
          <w:t>Jurisdictional Derogations</w:t>
        </w:r>
        <w:r w:rsidR="00D65FD4">
          <w:rPr>
            <w:lang w:val="en-US" w:eastAsia="en-US"/>
          </w:rPr>
          <w:tab/>
        </w:r>
        <w:r w:rsidR="00D65FD4">
          <w:rPr>
            <w:lang w:val="en-US" w:eastAsia="en-US"/>
          </w:rPr>
          <w:fldChar w:fldCharType="begin"/>
        </w:r>
        <w:r w:rsidR="00D65FD4">
          <w:rPr>
            <w:lang w:val="en-US" w:eastAsia="en-US"/>
          </w:rPr>
          <w:instrText xml:space="preserve"> PAGEREF _Toc256001572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431EA373" w14:textId="77777777" w:rsidR="00D65FD4" w:rsidRDefault="00DA2F6F">
      <w:pPr>
        <w:pStyle w:val="TOC6"/>
        <w:widowControl/>
        <w:rPr>
          <w:rFonts w:ascii="Calibri" w:hAnsi="Calibri" w:cs="Calibri"/>
          <w:noProof/>
          <w:sz w:val="22"/>
          <w:szCs w:val="22"/>
          <w:lang w:val="en-US"/>
        </w:rPr>
      </w:pPr>
      <w:hyperlink w:anchor="_Toc256001573"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Jurisdictional Derogations for Victoria</w:t>
        </w:r>
        <w:r w:rsidR="00D65FD4">
          <w:rPr>
            <w:lang w:val="en-US" w:eastAsia="en-US"/>
          </w:rPr>
          <w:tab/>
        </w:r>
        <w:r w:rsidR="00D65FD4">
          <w:rPr>
            <w:lang w:val="en-US" w:eastAsia="en-US"/>
          </w:rPr>
          <w:fldChar w:fldCharType="begin"/>
        </w:r>
        <w:r w:rsidR="00D65FD4">
          <w:rPr>
            <w:lang w:val="en-US" w:eastAsia="en-US"/>
          </w:rPr>
          <w:instrText xml:space="preserve"> PAGEREF _Toc256001573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09714820" w14:textId="77777777" w:rsidR="00D65FD4" w:rsidRDefault="00DA2F6F">
      <w:pPr>
        <w:pStyle w:val="TOC6"/>
        <w:widowControl/>
        <w:rPr>
          <w:rFonts w:ascii="Calibri" w:hAnsi="Calibri" w:cs="Calibri"/>
          <w:noProof/>
          <w:sz w:val="22"/>
          <w:szCs w:val="22"/>
          <w:lang w:val="en-US"/>
        </w:rPr>
      </w:pPr>
      <w:hyperlink w:anchor="_Toc256001574" w:history="1">
        <w:r w:rsidR="00D65FD4">
          <w:rPr>
            <w:rStyle w:val="Hyperlink"/>
            <w:lang w:val="en-US" w:eastAsia="en-US"/>
          </w:rPr>
          <w:t>9.2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_Toc256001574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59E8A2D4" w14:textId="77777777" w:rsidR="00D65FD4" w:rsidRDefault="00DA2F6F">
      <w:pPr>
        <w:pStyle w:val="TOC6"/>
        <w:widowControl/>
        <w:rPr>
          <w:rFonts w:ascii="Calibri" w:hAnsi="Calibri" w:cs="Calibri"/>
          <w:noProof/>
          <w:sz w:val="22"/>
          <w:szCs w:val="22"/>
          <w:lang w:val="en-US"/>
        </w:rPr>
      </w:pPr>
      <w:hyperlink w:anchor="_Toc256001575" w:history="1">
        <w:r w:rsidR="00D65FD4">
          <w:rPr>
            <w:rStyle w:val="Hyperlink"/>
            <w:lang w:val="en-US" w:eastAsia="en-US"/>
          </w:rPr>
          <w:t>9.3</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_Toc256001575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4CBB897D" w14:textId="77777777" w:rsidR="00D65FD4" w:rsidRDefault="00DA2F6F">
      <w:pPr>
        <w:pStyle w:val="TOC9"/>
        <w:widowControl/>
        <w:rPr>
          <w:rFonts w:ascii="Calibri" w:hAnsi="Calibri" w:cs="Calibri"/>
          <w:noProof/>
          <w:sz w:val="22"/>
          <w:szCs w:val="22"/>
          <w:lang w:val="en-US"/>
        </w:rPr>
      </w:pPr>
      <w:hyperlink w:anchor="_Toc256001576" w:history="1">
        <w:r w:rsidR="00D65FD4">
          <w:rPr>
            <w:rStyle w:val="Hyperlink"/>
            <w:lang w:val="en-US" w:eastAsia="en-US"/>
          </w:rPr>
          <w:t>9.3.1</w:t>
        </w:r>
        <w:r w:rsidR="00D65FD4">
          <w:rPr>
            <w:rFonts w:ascii="Calibri" w:hAnsi="Calibri" w:cs="Calibri"/>
            <w:noProof/>
            <w:sz w:val="22"/>
            <w:szCs w:val="22"/>
            <w:lang w:val="en-US" w:eastAsia="en-US"/>
          </w:rPr>
          <w:tab/>
        </w:r>
        <w:r w:rsidR="00D65FD4">
          <w:rPr>
            <w:rStyle w:val="Hyperlink"/>
            <w:lang w:val="en-US" w:eastAsia="en-US"/>
          </w:rPr>
          <w:t>General Definitions</w:t>
        </w:r>
        <w:r w:rsidR="00D65FD4">
          <w:rPr>
            <w:lang w:val="en-US" w:eastAsia="en-US"/>
          </w:rPr>
          <w:tab/>
        </w:r>
        <w:r w:rsidR="00D65FD4">
          <w:rPr>
            <w:lang w:val="en-US" w:eastAsia="en-US"/>
          </w:rPr>
          <w:fldChar w:fldCharType="begin"/>
        </w:r>
        <w:r w:rsidR="00D65FD4">
          <w:rPr>
            <w:lang w:val="en-US" w:eastAsia="en-US"/>
          </w:rPr>
          <w:instrText xml:space="preserve"> PAGEREF _Toc256001576 \h </w:instrText>
        </w:r>
        <w:r w:rsidR="00D65FD4">
          <w:rPr>
            <w:lang w:val="en-US" w:eastAsia="en-US"/>
          </w:rPr>
        </w:r>
        <w:r w:rsidR="00D65FD4">
          <w:rPr>
            <w:lang w:val="en-US" w:eastAsia="en-US"/>
          </w:rPr>
          <w:fldChar w:fldCharType="separate"/>
        </w:r>
        <w:r w:rsidR="00D65FD4">
          <w:rPr>
            <w:lang w:val="en-US" w:eastAsia="en-US"/>
          </w:rPr>
          <w:t>1163</w:t>
        </w:r>
        <w:r w:rsidR="00D65FD4">
          <w:rPr>
            <w:lang w:val="en-US" w:eastAsia="en-US"/>
          </w:rPr>
          <w:fldChar w:fldCharType="end"/>
        </w:r>
      </w:hyperlink>
    </w:p>
    <w:p w14:paraId="51965E85" w14:textId="77777777" w:rsidR="00D65FD4" w:rsidRDefault="00DA2F6F">
      <w:pPr>
        <w:pStyle w:val="TOC9"/>
        <w:widowControl/>
        <w:rPr>
          <w:rFonts w:ascii="Calibri" w:hAnsi="Calibri" w:cs="Calibri"/>
          <w:noProof/>
          <w:sz w:val="22"/>
          <w:szCs w:val="22"/>
          <w:lang w:val="en-US"/>
        </w:rPr>
      </w:pPr>
      <w:hyperlink w:anchor="_Toc256001577" w:history="1">
        <w:r w:rsidR="00D65FD4">
          <w:rPr>
            <w:rStyle w:val="Hyperlink"/>
            <w:lang w:val="en-US" w:eastAsia="en-US"/>
          </w:rPr>
          <w:t>9.3.2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_Toc256001577 \h </w:instrText>
        </w:r>
        <w:r w:rsidR="00D65FD4">
          <w:rPr>
            <w:lang w:val="en-US" w:eastAsia="en-US"/>
          </w:rPr>
        </w:r>
        <w:r w:rsidR="00D65FD4">
          <w:rPr>
            <w:lang w:val="en-US" w:eastAsia="en-US"/>
          </w:rPr>
          <w:fldChar w:fldCharType="separate"/>
        </w:r>
        <w:r w:rsidR="00D65FD4">
          <w:rPr>
            <w:lang w:val="en-US" w:eastAsia="en-US"/>
          </w:rPr>
          <w:t>1165</w:t>
        </w:r>
        <w:r w:rsidR="00D65FD4">
          <w:rPr>
            <w:lang w:val="en-US" w:eastAsia="en-US"/>
          </w:rPr>
          <w:fldChar w:fldCharType="end"/>
        </w:r>
      </w:hyperlink>
    </w:p>
    <w:p w14:paraId="10B4F38E" w14:textId="77777777" w:rsidR="00D65FD4" w:rsidRDefault="00DA2F6F">
      <w:pPr>
        <w:pStyle w:val="TOC6"/>
        <w:widowControl/>
        <w:rPr>
          <w:rFonts w:ascii="Calibri" w:hAnsi="Calibri" w:cs="Calibri"/>
          <w:noProof/>
          <w:sz w:val="22"/>
          <w:szCs w:val="22"/>
          <w:lang w:val="en-US"/>
        </w:rPr>
      </w:pPr>
      <w:hyperlink w:anchor="_Toc256001578" w:history="1">
        <w:r w:rsidR="00D65FD4">
          <w:rPr>
            <w:rStyle w:val="Hyperlink"/>
            <w:lang w:val="en-US" w:eastAsia="en-US"/>
          </w:rPr>
          <w:t>9.3A</w:t>
        </w:r>
        <w:r w:rsidR="00D65FD4">
          <w:rPr>
            <w:rFonts w:ascii="Calibri" w:hAnsi="Calibri" w:cs="Calibri"/>
            <w:noProof/>
            <w:sz w:val="22"/>
            <w:szCs w:val="22"/>
            <w:lang w:val="en-US" w:eastAsia="en-US"/>
          </w:rPr>
          <w:tab/>
        </w:r>
        <w:r w:rsidR="00D65FD4">
          <w:rPr>
            <w:rStyle w:val="Hyperlink"/>
            <w:lang w:val="en-US" w:eastAsia="en-US"/>
          </w:rPr>
          <w:t>Fault levels</w:t>
        </w:r>
        <w:r w:rsidR="00D65FD4">
          <w:rPr>
            <w:lang w:val="en-US" w:eastAsia="en-US"/>
          </w:rPr>
          <w:tab/>
        </w:r>
        <w:r w:rsidR="00D65FD4">
          <w:rPr>
            <w:lang w:val="en-US" w:eastAsia="en-US"/>
          </w:rPr>
          <w:fldChar w:fldCharType="begin"/>
        </w:r>
        <w:r w:rsidR="00D65FD4">
          <w:rPr>
            <w:lang w:val="en-US" w:eastAsia="en-US"/>
          </w:rPr>
          <w:instrText xml:space="preserve"> PAGEREF _Toc256001578 \h </w:instrText>
        </w:r>
        <w:r w:rsidR="00D65FD4">
          <w:rPr>
            <w:lang w:val="en-US" w:eastAsia="en-US"/>
          </w:rPr>
        </w:r>
        <w:r w:rsidR="00D65FD4">
          <w:rPr>
            <w:lang w:val="en-US" w:eastAsia="en-US"/>
          </w:rPr>
          <w:fldChar w:fldCharType="separate"/>
        </w:r>
        <w:r w:rsidR="00D65FD4">
          <w:rPr>
            <w:lang w:val="en-US" w:eastAsia="en-US"/>
          </w:rPr>
          <w:t>1165</w:t>
        </w:r>
        <w:r w:rsidR="00D65FD4">
          <w:rPr>
            <w:lang w:val="en-US" w:eastAsia="en-US"/>
          </w:rPr>
          <w:fldChar w:fldCharType="end"/>
        </w:r>
      </w:hyperlink>
    </w:p>
    <w:p w14:paraId="08F03CE5" w14:textId="77777777" w:rsidR="00D65FD4" w:rsidRDefault="00DA2F6F">
      <w:pPr>
        <w:pStyle w:val="TOC6"/>
        <w:widowControl/>
        <w:rPr>
          <w:rFonts w:ascii="Calibri" w:hAnsi="Calibri" w:cs="Calibri"/>
          <w:noProof/>
          <w:sz w:val="22"/>
          <w:szCs w:val="22"/>
          <w:lang w:val="en-US"/>
        </w:rPr>
      </w:pPr>
      <w:hyperlink w:anchor="_Toc256001579" w:history="1">
        <w:r w:rsidR="00D65FD4">
          <w:rPr>
            <w:rStyle w:val="Hyperlink"/>
            <w:lang w:val="en-US" w:eastAsia="en-US"/>
          </w:rPr>
          <w:t>9.4</w:t>
        </w:r>
        <w:r w:rsidR="00D65FD4">
          <w:rPr>
            <w:rFonts w:ascii="Calibri" w:hAnsi="Calibri" w:cs="Calibri"/>
            <w:noProof/>
            <w:sz w:val="22"/>
            <w:szCs w:val="22"/>
            <w:lang w:val="en-US" w:eastAsia="en-US"/>
          </w:rPr>
          <w:tab/>
        </w:r>
        <w:r w:rsidR="00D65FD4">
          <w:rPr>
            <w:rStyle w:val="Hyperlink"/>
            <w:lang w:val="en-US" w:eastAsia="en-US"/>
          </w:rPr>
          <w:t>Transitional Arrangements for Chapter 2 - Registered Participants, Registration and 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_Toc256001579 \h </w:instrText>
        </w:r>
        <w:r w:rsidR="00D65FD4">
          <w:rPr>
            <w:lang w:val="en-US" w:eastAsia="en-US"/>
          </w:rPr>
        </w:r>
        <w:r w:rsidR="00D65FD4">
          <w:rPr>
            <w:lang w:val="en-US" w:eastAsia="en-US"/>
          </w:rPr>
          <w:fldChar w:fldCharType="separate"/>
        </w:r>
        <w:r w:rsidR="00D65FD4">
          <w:rPr>
            <w:lang w:val="en-US" w:eastAsia="en-US"/>
          </w:rPr>
          <w:t>1166</w:t>
        </w:r>
        <w:r w:rsidR="00D65FD4">
          <w:rPr>
            <w:lang w:val="en-US" w:eastAsia="en-US"/>
          </w:rPr>
          <w:fldChar w:fldCharType="end"/>
        </w:r>
      </w:hyperlink>
    </w:p>
    <w:p w14:paraId="035CDA69" w14:textId="77777777" w:rsidR="00D65FD4" w:rsidRDefault="00DA2F6F">
      <w:pPr>
        <w:pStyle w:val="TOC9"/>
        <w:widowControl/>
        <w:rPr>
          <w:rFonts w:ascii="Calibri" w:hAnsi="Calibri" w:cs="Calibri"/>
          <w:noProof/>
          <w:sz w:val="22"/>
          <w:szCs w:val="22"/>
          <w:lang w:val="en-US"/>
        </w:rPr>
      </w:pPr>
      <w:hyperlink w:anchor="_Toc256001580" w:history="1">
        <w:r w:rsidR="00D65FD4">
          <w:rPr>
            <w:rStyle w:val="Hyperlink"/>
            <w:lang w:val="en-US" w:eastAsia="en-US"/>
          </w:rPr>
          <w:t>9.4.1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_Toc256001580 \h </w:instrText>
        </w:r>
        <w:r w:rsidR="00D65FD4">
          <w:rPr>
            <w:lang w:val="en-US" w:eastAsia="en-US"/>
          </w:rPr>
        </w:r>
        <w:r w:rsidR="00D65FD4">
          <w:rPr>
            <w:lang w:val="en-US" w:eastAsia="en-US"/>
          </w:rPr>
          <w:fldChar w:fldCharType="separate"/>
        </w:r>
        <w:r w:rsidR="00D65FD4">
          <w:rPr>
            <w:lang w:val="en-US" w:eastAsia="en-US"/>
          </w:rPr>
          <w:t>1166</w:t>
        </w:r>
        <w:r w:rsidR="00D65FD4">
          <w:rPr>
            <w:lang w:val="en-US" w:eastAsia="en-US"/>
          </w:rPr>
          <w:fldChar w:fldCharType="end"/>
        </w:r>
      </w:hyperlink>
    </w:p>
    <w:p w14:paraId="1C33B0FC" w14:textId="77777777" w:rsidR="00D65FD4" w:rsidRDefault="00DA2F6F">
      <w:pPr>
        <w:pStyle w:val="TOC9"/>
        <w:widowControl/>
        <w:rPr>
          <w:rFonts w:ascii="Calibri" w:hAnsi="Calibri" w:cs="Calibri"/>
          <w:noProof/>
          <w:sz w:val="22"/>
          <w:szCs w:val="22"/>
          <w:lang w:val="en-US"/>
        </w:rPr>
      </w:pPr>
      <w:hyperlink w:anchor="_Toc256001581" w:history="1">
        <w:r w:rsidR="00D65FD4">
          <w:rPr>
            <w:rStyle w:val="Hyperlink"/>
            <w:lang w:val="en-US" w:eastAsia="en-US"/>
          </w:rPr>
          <w:t>9.4.2</w:t>
        </w:r>
        <w:r w:rsidR="00D65FD4">
          <w:rPr>
            <w:rFonts w:ascii="Calibri" w:hAnsi="Calibri" w:cs="Calibri"/>
            <w:noProof/>
            <w:sz w:val="22"/>
            <w:szCs w:val="22"/>
            <w:lang w:val="en-US" w:eastAsia="en-US"/>
          </w:rPr>
          <w:tab/>
        </w:r>
        <w:r w:rsidR="00D65FD4">
          <w:rPr>
            <w:rStyle w:val="Hyperlink"/>
            <w:lang w:val="en-US" w:eastAsia="en-US"/>
          </w:rPr>
          <w:t>Smelter Trader</w:t>
        </w:r>
        <w:r w:rsidR="00D65FD4">
          <w:rPr>
            <w:lang w:val="en-US" w:eastAsia="en-US"/>
          </w:rPr>
          <w:tab/>
        </w:r>
        <w:r w:rsidR="00D65FD4">
          <w:rPr>
            <w:lang w:val="en-US" w:eastAsia="en-US"/>
          </w:rPr>
          <w:fldChar w:fldCharType="begin"/>
        </w:r>
        <w:r w:rsidR="00D65FD4">
          <w:rPr>
            <w:lang w:val="en-US" w:eastAsia="en-US"/>
          </w:rPr>
          <w:instrText xml:space="preserve"> PAGEREF _Toc256001581 \h </w:instrText>
        </w:r>
        <w:r w:rsidR="00D65FD4">
          <w:rPr>
            <w:lang w:val="en-US" w:eastAsia="en-US"/>
          </w:rPr>
        </w:r>
        <w:r w:rsidR="00D65FD4">
          <w:rPr>
            <w:lang w:val="en-US" w:eastAsia="en-US"/>
          </w:rPr>
          <w:fldChar w:fldCharType="separate"/>
        </w:r>
        <w:r w:rsidR="00D65FD4">
          <w:rPr>
            <w:lang w:val="en-US" w:eastAsia="en-US"/>
          </w:rPr>
          <w:t>1166</w:t>
        </w:r>
        <w:r w:rsidR="00D65FD4">
          <w:rPr>
            <w:lang w:val="en-US" w:eastAsia="en-US"/>
          </w:rPr>
          <w:fldChar w:fldCharType="end"/>
        </w:r>
      </w:hyperlink>
    </w:p>
    <w:p w14:paraId="061967ED" w14:textId="77777777" w:rsidR="00D65FD4" w:rsidRDefault="00DA2F6F">
      <w:pPr>
        <w:pStyle w:val="TOC9"/>
        <w:widowControl/>
        <w:rPr>
          <w:rFonts w:ascii="Calibri" w:hAnsi="Calibri" w:cs="Calibri"/>
          <w:noProof/>
          <w:sz w:val="22"/>
          <w:szCs w:val="22"/>
          <w:lang w:val="en-US"/>
        </w:rPr>
      </w:pPr>
      <w:hyperlink w:anchor="_Toc256001582" w:history="1">
        <w:r w:rsidR="00D65FD4">
          <w:rPr>
            <w:rStyle w:val="Hyperlink"/>
            <w:lang w:val="en-US" w:eastAsia="en-US"/>
          </w:rPr>
          <w:t>9.4.3</w:t>
        </w:r>
        <w:r w:rsidR="00D65FD4">
          <w:rPr>
            <w:rFonts w:ascii="Calibri" w:hAnsi="Calibri" w:cs="Calibri"/>
            <w:noProof/>
            <w:sz w:val="22"/>
            <w:szCs w:val="22"/>
            <w:lang w:val="en-US" w:eastAsia="en-US"/>
          </w:rPr>
          <w:tab/>
        </w:r>
        <w:r w:rsidR="00D65FD4">
          <w:rPr>
            <w:rStyle w:val="Hyperlink"/>
            <w:lang w:val="en-US" w:eastAsia="en-US"/>
          </w:rPr>
          <w:t>Smelter Trader: compliance</w:t>
        </w:r>
        <w:r w:rsidR="00D65FD4">
          <w:rPr>
            <w:lang w:val="en-US" w:eastAsia="en-US"/>
          </w:rPr>
          <w:tab/>
        </w:r>
        <w:r w:rsidR="00D65FD4">
          <w:rPr>
            <w:lang w:val="en-US" w:eastAsia="en-US"/>
          </w:rPr>
          <w:fldChar w:fldCharType="begin"/>
        </w:r>
        <w:r w:rsidR="00D65FD4">
          <w:rPr>
            <w:lang w:val="en-US" w:eastAsia="en-US"/>
          </w:rPr>
          <w:instrText xml:space="preserve"> PAGEREF _Toc256001582 \h </w:instrText>
        </w:r>
        <w:r w:rsidR="00D65FD4">
          <w:rPr>
            <w:lang w:val="en-US" w:eastAsia="en-US"/>
          </w:rPr>
        </w:r>
        <w:r w:rsidR="00D65FD4">
          <w:rPr>
            <w:lang w:val="en-US" w:eastAsia="en-US"/>
          </w:rPr>
          <w:fldChar w:fldCharType="separate"/>
        </w:r>
        <w:r w:rsidR="00D65FD4">
          <w:rPr>
            <w:lang w:val="en-US" w:eastAsia="en-US"/>
          </w:rPr>
          <w:t>1166</w:t>
        </w:r>
        <w:r w:rsidR="00D65FD4">
          <w:rPr>
            <w:lang w:val="en-US" w:eastAsia="en-US"/>
          </w:rPr>
          <w:fldChar w:fldCharType="end"/>
        </w:r>
      </w:hyperlink>
    </w:p>
    <w:p w14:paraId="17B4A14D" w14:textId="77777777" w:rsidR="00D65FD4" w:rsidRDefault="00DA2F6F">
      <w:pPr>
        <w:pStyle w:val="TOC9"/>
        <w:widowControl/>
        <w:rPr>
          <w:rFonts w:ascii="Calibri" w:hAnsi="Calibri" w:cs="Calibri"/>
          <w:noProof/>
          <w:sz w:val="22"/>
          <w:szCs w:val="22"/>
          <w:lang w:val="en-US"/>
        </w:rPr>
      </w:pPr>
      <w:hyperlink w:anchor="_Toc256001583" w:history="1">
        <w:r w:rsidR="00D65FD4">
          <w:rPr>
            <w:rStyle w:val="Hyperlink"/>
            <w:lang w:val="en-US" w:eastAsia="en-US"/>
          </w:rPr>
          <w:t>9.4.4</w:t>
        </w:r>
        <w:r w:rsidR="00D65FD4">
          <w:rPr>
            <w:rFonts w:ascii="Calibri" w:hAnsi="Calibri" w:cs="Calibri"/>
            <w:noProof/>
            <w:sz w:val="22"/>
            <w:szCs w:val="22"/>
            <w:lang w:val="en-US" w:eastAsia="en-US"/>
          </w:rPr>
          <w:tab/>
        </w:r>
        <w:r w:rsidR="00D65FD4">
          <w:rPr>
            <w:rStyle w:val="Hyperlink"/>
            <w:lang w:val="en-US" w:eastAsia="en-US"/>
          </w:rPr>
          <w:t>Report from AER</w:t>
        </w:r>
        <w:r w:rsidR="00D65FD4">
          <w:rPr>
            <w:lang w:val="en-US" w:eastAsia="en-US"/>
          </w:rPr>
          <w:tab/>
        </w:r>
        <w:r w:rsidR="00D65FD4">
          <w:rPr>
            <w:lang w:val="en-US" w:eastAsia="en-US"/>
          </w:rPr>
          <w:fldChar w:fldCharType="begin"/>
        </w:r>
        <w:r w:rsidR="00D65FD4">
          <w:rPr>
            <w:lang w:val="en-US" w:eastAsia="en-US"/>
          </w:rPr>
          <w:instrText xml:space="preserve"> PAGEREF _Toc256001583 \h </w:instrText>
        </w:r>
        <w:r w:rsidR="00D65FD4">
          <w:rPr>
            <w:lang w:val="en-US" w:eastAsia="en-US"/>
          </w:rPr>
        </w:r>
        <w:r w:rsidR="00D65FD4">
          <w:rPr>
            <w:lang w:val="en-US" w:eastAsia="en-US"/>
          </w:rPr>
          <w:fldChar w:fldCharType="separate"/>
        </w:r>
        <w:r w:rsidR="00D65FD4">
          <w:rPr>
            <w:lang w:val="en-US" w:eastAsia="en-US"/>
          </w:rPr>
          <w:t>1169</w:t>
        </w:r>
        <w:r w:rsidR="00D65FD4">
          <w:rPr>
            <w:lang w:val="en-US" w:eastAsia="en-US"/>
          </w:rPr>
          <w:fldChar w:fldCharType="end"/>
        </w:r>
      </w:hyperlink>
    </w:p>
    <w:p w14:paraId="079CD547" w14:textId="77777777" w:rsidR="00D65FD4" w:rsidRDefault="00DA2F6F">
      <w:pPr>
        <w:pStyle w:val="TOC9"/>
        <w:widowControl/>
        <w:rPr>
          <w:rFonts w:ascii="Calibri" w:hAnsi="Calibri" w:cs="Calibri"/>
          <w:noProof/>
          <w:sz w:val="22"/>
          <w:szCs w:val="22"/>
          <w:lang w:val="en-US"/>
        </w:rPr>
      </w:pPr>
      <w:hyperlink w:anchor="_Toc256001584" w:history="1">
        <w:r w:rsidR="00D65FD4">
          <w:rPr>
            <w:rStyle w:val="Hyperlink"/>
            <w:lang w:val="en-US" w:eastAsia="en-US"/>
          </w:rPr>
          <w:t>9.4.5</w:t>
        </w:r>
        <w:r w:rsidR="00D65FD4">
          <w:rPr>
            <w:rFonts w:ascii="Calibri" w:hAnsi="Calibri" w:cs="Calibri"/>
            <w:noProof/>
            <w:sz w:val="22"/>
            <w:szCs w:val="22"/>
            <w:lang w:val="en-US" w:eastAsia="en-US"/>
          </w:rPr>
          <w:tab/>
        </w:r>
        <w:r w:rsidR="00D65FD4">
          <w:rPr>
            <w:rStyle w:val="Hyperlink"/>
            <w:lang w:val="en-US" w:eastAsia="en-US"/>
          </w:rPr>
          <w:t>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_Toc256001584 \h </w:instrText>
        </w:r>
        <w:r w:rsidR="00D65FD4">
          <w:rPr>
            <w:lang w:val="en-US" w:eastAsia="en-US"/>
          </w:rPr>
        </w:r>
        <w:r w:rsidR="00D65FD4">
          <w:rPr>
            <w:lang w:val="en-US" w:eastAsia="en-US"/>
          </w:rPr>
          <w:fldChar w:fldCharType="separate"/>
        </w:r>
        <w:r w:rsidR="00D65FD4">
          <w:rPr>
            <w:lang w:val="en-US" w:eastAsia="en-US"/>
          </w:rPr>
          <w:t>1169</w:t>
        </w:r>
        <w:r w:rsidR="00D65FD4">
          <w:rPr>
            <w:lang w:val="en-US" w:eastAsia="en-US"/>
          </w:rPr>
          <w:fldChar w:fldCharType="end"/>
        </w:r>
      </w:hyperlink>
    </w:p>
    <w:p w14:paraId="26AEB127" w14:textId="77777777" w:rsidR="00D65FD4" w:rsidRDefault="00DA2F6F">
      <w:pPr>
        <w:pStyle w:val="TOC6"/>
        <w:widowControl/>
        <w:rPr>
          <w:rFonts w:ascii="Calibri" w:hAnsi="Calibri" w:cs="Calibri"/>
          <w:noProof/>
          <w:sz w:val="22"/>
          <w:szCs w:val="22"/>
          <w:lang w:val="en-US"/>
        </w:rPr>
      </w:pPr>
      <w:hyperlink w:anchor="_Toc256001585" w:history="1">
        <w:r w:rsidR="00D65FD4">
          <w:rPr>
            <w:rStyle w:val="Hyperlink"/>
            <w:lang w:val="en-US" w:eastAsia="en-US"/>
          </w:rPr>
          <w:t>9.5</w:t>
        </w:r>
        <w:r w:rsidR="00D65FD4">
          <w:rPr>
            <w:rFonts w:ascii="Calibri" w:hAnsi="Calibri" w:cs="Calibri"/>
            <w:noProof/>
            <w:sz w:val="22"/>
            <w:szCs w:val="22"/>
            <w:lang w:val="en-US" w:eastAsia="en-US"/>
          </w:rPr>
          <w:tab/>
        </w:r>
        <w:r w:rsidR="00D65FD4">
          <w:rPr>
            <w:rStyle w:val="Hyperlink"/>
            <w:lang w:val="en-US" w:eastAsia="en-US"/>
          </w:rPr>
          <w:t>Transitional Arrangements for Chapter 3 – Reliability and Emergency Reserve Trader</w:t>
        </w:r>
        <w:r w:rsidR="00D65FD4">
          <w:rPr>
            <w:lang w:val="en-US" w:eastAsia="en-US"/>
          </w:rPr>
          <w:tab/>
        </w:r>
        <w:r w:rsidR="00D65FD4">
          <w:rPr>
            <w:lang w:val="en-US" w:eastAsia="en-US"/>
          </w:rPr>
          <w:fldChar w:fldCharType="begin"/>
        </w:r>
        <w:r w:rsidR="00D65FD4">
          <w:rPr>
            <w:lang w:val="en-US" w:eastAsia="en-US"/>
          </w:rPr>
          <w:instrText xml:space="preserve"> PAGEREF _Toc256001585 \h </w:instrText>
        </w:r>
        <w:r w:rsidR="00D65FD4">
          <w:rPr>
            <w:lang w:val="en-US" w:eastAsia="en-US"/>
          </w:rPr>
        </w:r>
        <w:r w:rsidR="00D65FD4">
          <w:rPr>
            <w:lang w:val="en-US" w:eastAsia="en-US"/>
          </w:rPr>
          <w:fldChar w:fldCharType="separate"/>
        </w:r>
        <w:r w:rsidR="00D65FD4">
          <w:rPr>
            <w:lang w:val="en-US" w:eastAsia="en-US"/>
          </w:rPr>
          <w:t>1170</w:t>
        </w:r>
        <w:r w:rsidR="00D65FD4">
          <w:rPr>
            <w:lang w:val="en-US" w:eastAsia="en-US"/>
          </w:rPr>
          <w:fldChar w:fldCharType="end"/>
        </w:r>
      </w:hyperlink>
    </w:p>
    <w:p w14:paraId="16CEED07" w14:textId="77777777" w:rsidR="00D65FD4" w:rsidRDefault="00DA2F6F">
      <w:pPr>
        <w:pStyle w:val="TOC9"/>
        <w:widowControl/>
        <w:rPr>
          <w:rFonts w:ascii="Calibri" w:hAnsi="Calibri" w:cs="Calibri"/>
          <w:noProof/>
          <w:sz w:val="22"/>
          <w:szCs w:val="22"/>
          <w:lang w:val="en-US"/>
        </w:rPr>
      </w:pPr>
      <w:hyperlink w:anchor="_Toc256001586" w:history="1">
        <w:r w:rsidR="00D65FD4">
          <w:rPr>
            <w:rStyle w:val="Hyperlink"/>
            <w:lang w:val="en-US" w:eastAsia="en-US"/>
          </w:rPr>
          <w:t>9.5.1</w:t>
        </w:r>
        <w:r w:rsidR="00D65FD4">
          <w:rPr>
            <w:rFonts w:ascii="Calibri" w:hAnsi="Calibri" w:cs="Calibri"/>
            <w:noProof/>
            <w:sz w:val="22"/>
            <w:szCs w:val="22"/>
            <w:lang w:val="en-US" w:eastAsia="en-US"/>
          </w:rPr>
          <w:tab/>
        </w:r>
        <w:r w:rsidR="00D65FD4">
          <w:rPr>
            <w:rStyle w:val="Hyperlink"/>
            <w:lang w:val="en-US" w:eastAsia="en-US"/>
          </w:rPr>
          <w:t>Definition</w:t>
        </w:r>
        <w:r w:rsidR="00D65FD4">
          <w:rPr>
            <w:lang w:val="en-US" w:eastAsia="en-US"/>
          </w:rPr>
          <w:tab/>
        </w:r>
        <w:r w:rsidR="00D65FD4">
          <w:rPr>
            <w:lang w:val="en-US" w:eastAsia="en-US"/>
          </w:rPr>
          <w:fldChar w:fldCharType="begin"/>
        </w:r>
        <w:r w:rsidR="00D65FD4">
          <w:rPr>
            <w:lang w:val="en-US" w:eastAsia="en-US"/>
          </w:rPr>
          <w:instrText xml:space="preserve"> PAGEREF _Toc256001586 \h </w:instrText>
        </w:r>
        <w:r w:rsidR="00D65FD4">
          <w:rPr>
            <w:lang w:val="en-US" w:eastAsia="en-US"/>
          </w:rPr>
        </w:r>
        <w:r w:rsidR="00D65FD4">
          <w:rPr>
            <w:lang w:val="en-US" w:eastAsia="en-US"/>
          </w:rPr>
          <w:fldChar w:fldCharType="separate"/>
        </w:r>
        <w:r w:rsidR="00D65FD4">
          <w:rPr>
            <w:lang w:val="en-US" w:eastAsia="en-US"/>
          </w:rPr>
          <w:t>1170</w:t>
        </w:r>
        <w:r w:rsidR="00D65FD4">
          <w:rPr>
            <w:lang w:val="en-US" w:eastAsia="en-US"/>
          </w:rPr>
          <w:fldChar w:fldCharType="end"/>
        </w:r>
      </w:hyperlink>
    </w:p>
    <w:p w14:paraId="1B67E070" w14:textId="77777777" w:rsidR="00D65FD4" w:rsidRDefault="00DA2F6F">
      <w:pPr>
        <w:pStyle w:val="TOC9"/>
        <w:widowControl/>
        <w:rPr>
          <w:rFonts w:ascii="Calibri" w:hAnsi="Calibri" w:cs="Calibri"/>
          <w:noProof/>
          <w:sz w:val="22"/>
          <w:szCs w:val="22"/>
          <w:lang w:val="en-US"/>
        </w:rPr>
      </w:pPr>
      <w:hyperlink w:anchor="_Toc256001587" w:history="1">
        <w:r w:rsidR="00D65FD4">
          <w:rPr>
            <w:rStyle w:val="Hyperlink"/>
            <w:lang w:val="en-US" w:eastAsia="en-US"/>
          </w:rPr>
          <w:t>9.5.2</w:t>
        </w:r>
        <w:r w:rsidR="00D65FD4">
          <w:rPr>
            <w:rFonts w:ascii="Calibri" w:hAnsi="Calibri" w:cs="Calibri"/>
            <w:noProof/>
            <w:sz w:val="22"/>
            <w:szCs w:val="22"/>
            <w:lang w:val="en-US" w:eastAsia="en-US"/>
          </w:rPr>
          <w:tab/>
        </w:r>
        <w:r w:rsidR="00D65FD4">
          <w:rPr>
            <w:rStyle w:val="Hyperlink"/>
            <w:lang w:val="en-US" w:eastAsia="en-US"/>
          </w:rPr>
          <w:t>Expiry date</w:t>
        </w:r>
        <w:r w:rsidR="00D65FD4">
          <w:rPr>
            <w:lang w:val="en-US" w:eastAsia="en-US"/>
          </w:rPr>
          <w:tab/>
        </w:r>
        <w:r w:rsidR="00D65FD4">
          <w:rPr>
            <w:lang w:val="en-US" w:eastAsia="en-US"/>
          </w:rPr>
          <w:fldChar w:fldCharType="begin"/>
        </w:r>
        <w:r w:rsidR="00D65FD4">
          <w:rPr>
            <w:lang w:val="en-US" w:eastAsia="en-US"/>
          </w:rPr>
          <w:instrText xml:space="preserve"> PAGEREF _Toc256001587 \h </w:instrText>
        </w:r>
        <w:r w:rsidR="00D65FD4">
          <w:rPr>
            <w:lang w:val="en-US" w:eastAsia="en-US"/>
          </w:rPr>
        </w:r>
        <w:r w:rsidR="00D65FD4">
          <w:rPr>
            <w:lang w:val="en-US" w:eastAsia="en-US"/>
          </w:rPr>
          <w:fldChar w:fldCharType="separate"/>
        </w:r>
        <w:r w:rsidR="00D65FD4">
          <w:rPr>
            <w:lang w:val="en-US" w:eastAsia="en-US"/>
          </w:rPr>
          <w:t>1170</w:t>
        </w:r>
        <w:r w:rsidR="00D65FD4">
          <w:rPr>
            <w:lang w:val="en-US" w:eastAsia="en-US"/>
          </w:rPr>
          <w:fldChar w:fldCharType="end"/>
        </w:r>
      </w:hyperlink>
    </w:p>
    <w:p w14:paraId="7B19F9AF" w14:textId="77777777" w:rsidR="00D65FD4" w:rsidRDefault="00DA2F6F">
      <w:pPr>
        <w:pStyle w:val="TOC9"/>
        <w:widowControl/>
        <w:rPr>
          <w:rFonts w:ascii="Calibri" w:hAnsi="Calibri" w:cs="Calibri"/>
          <w:noProof/>
          <w:sz w:val="22"/>
          <w:szCs w:val="22"/>
          <w:lang w:val="en-US"/>
        </w:rPr>
      </w:pPr>
      <w:hyperlink w:anchor="_Toc256001588" w:history="1">
        <w:r w:rsidR="00D65FD4">
          <w:rPr>
            <w:rStyle w:val="Hyperlink"/>
            <w:lang w:val="en-US" w:eastAsia="en-US"/>
          </w:rPr>
          <w:t>9.5.3</w:t>
        </w:r>
        <w:r w:rsidR="00D65FD4">
          <w:rPr>
            <w:rFonts w:ascii="Calibri" w:hAnsi="Calibri" w:cs="Calibri"/>
            <w:noProof/>
            <w:sz w:val="22"/>
            <w:szCs w:val="22"/>
            <w:lang w:val="en-US" w:eastAsia="en-US"/>
          </w:rPr>
          <w:tab/>
        </w:r>
        <w:r w:rsidR="00D65FD4">
          <w:rPr>
            <w:rStyle w:val="Hyperlink"/>
            <w:lang w:val="en-US" w:eastAsia="en-US"/>
          </w:rPr>
          <w:t>Multi-year Victorian contracts – term and volume</w:t>
        </w:r>
        <w:r w:rsidR="00D65FD4">
          <w:rPr>
            <w:lang w:val="en-US" w:eastAsia="en-US"/>
          </w:rPr>
          <w:tab/>
        </w:r>
        <w:r w:rsidR="00D65FD4">
          <w:rPr>
            <w:lang w:val="en-US" w:eastAsia="en-US"/>
          </w:rPr>
          <w:fldChar w:fldCharType="begin"/>
        </w:r>
        <w:r w:rsidR="00D65FD4">
          <w:rPr>
            <w:lang w:val="en-US" w:eastAsia="en-US"/>
          </w:rPr>
          <w:instrText xml:space="preserve"> PAGEREF _Toc256001588 \h </w:instrText>
        </w:r>
        <w:r w:rsidR="00D65FD4">
          <w:rPr>
            <w:lang w:val="en-US" w:eastAsia="en-US"/>
          </w:rPr>
        </w:r>
        <w:r w:rsidR="00D65FD4">
          <w:rPr>
            <w:lang w:val="en-US" w:eastAsia="en-US"/>
          </w:rPr>
          <w:fldChar w:fldCharType="separate"/>
        </w:r>
        <w:r w:rsidR="00D65FD4">
          <w:rPr>
            <w:lang w:val="en-US" w:eastAsia="en-US"/>
          </w:rPr>
          <w:t>1170</w:t>
        </w:r>
        <w:r w:rsidR="00D65FD4">
          <w:rPr>
            <w:lang w:val="en-US" w:eastAsia="en-US"/>
          </w:rPr>
          <w:fldChar w:fldCharType="end"/>
        </w:r>
      </w:hyperlink>
    </w:p>
    <w:p w14:paraId="2E8C95FA" w14:textId="77777777" w:rsidR="00D65FD4" w:rsidRDefault="00DA2F6F">
      <w:pPr>
        <w:pStyle w:val="TOC9"/>
        <w:widowControl/>
        <w:rPr>
          <w:rFonts w:ascii="Calibri" w:hAnsi="Calibri" w:cs="Calibri"/>
          <w:noProof/>
          <w:sz w:val="22"/>
          <w:szCs w:val="22"/>
          <w:lang w:val="en-US"/>
        </w:rPr>
      </w:pPr>
      <w:hyperlink w:anchor="_Toc256001589" w:history="1">
        <w:r w:rsidR="00D65FD4">
          <w:rPr>
            <w:rStyle w:val="Hyperlink"/>
            <w:lang w:val="en-US" w:eastAsia="en-US"/>
          </w:rPr>
          <w:t>9.5.4</w:t>
        </w:r>
        <w:r w:rsidR="00D65FD4">
          <w:rPr>
            <w:rFonts w:ascii="Calibri" w:hAnsi="Calibri" w:cs="Calibri"/>
            <w:noProof/>
            <w:sz w:val="22"/>
            <w:szCs w:val="22"/>
            <w:lang w:val="en-US" w:eastAsia="en-US"/>
          </w:rPr>
          <w:tab/>
        </w:r>
        <w:r w:rsidR="00D65FD4">
          <w:rPr>
            <w:rStyle w:val="Hyperlink"/>
            <w:lang w:val="en-US" w:eastAsia="en-US"/>
          </w:rPr>
          <w:t>Multi-year Victorian contracts - reporting</w:t>
        </w:r>
        <w:r w:rsidR="00D65FD4">
          <w:rPr>
            <w:lang w:val="en-US" w:eastAsia="en-US"/>
          </w:rPr>
          <w:tab/>
        </w:r>
        <w:r w:rsidR="00D65FD4">
          <w:rPr>
            <w:lang w:val="en-US" w:eastAsia="en-US"/>
          </w:rPr>
          <w:fldChar w:fldCharType="begin"/>
        </w:r>
        <w:r w:rsidR="00D65FD4">
          <w:rPr>
            <w:lang w:val="en-US" w:eastAsia="en-US"/>
          </w:rPr>
          <w:instrText xml:space="preserve"> PAGEREF _Toc256001589 \h </w:instrText>
        </w:r>
        <w:r w:rsidR="00D65FD4">
          <w:rPr>
            <w:lang w:val="en-US" w:eastAsia="en-US"/>
          </w:rPr>
        </w:r>
        <w:r w:rsidR="00D65FD4">
          <w:rPr>
            <w:lang w:val="en-US" w:eastAsia="en-US"/>
          </w:rPr>
          <w:fldChar w:fldCharType="separate"/>
        </w:r>
        <w:r w:rsidR="00D65FD4">
          <w:rPr>
            <w:lang w:val="en-US" w:eastAsia="en-US"/>
          </w:rPr>
          <w:t>1170</w:t>
        </w:r>
        <w:r w:rsidR="00D65FD4">
          <w:rPr>
            <w:lang w:val="en-US" w:eastAsia="en-US"/>
          </w:rPr>
          <w:fldChar w:fldCharType="end"/>
        </w:r>
      </w:hyperlink>
    </w:p>
    <w:p w14:paraId="626264C5" w14:textId="77777777" w:rsidR="00D65FD4" w:rsidRDefault="00DA2F6F">
      <w:pPr>
        <w:pStyle w:val="TOC6"/>
        <w:widowControl/>
        <w:rPr>
          <w:rFonts w:ascii="Calibri" w:hAnsi="Calibri" w:cs="Calibri"/>
          <w:noProof/>
          <w:sz w:val="22"/>
          <w:szCs w:val="22"/>
          <w:lang w:val="en-US"/>
        </w:rPr>
      </w:pPr>
      <w:hyperlink w:anchor="_Toc256001590" w:history="1">
        <w:r w:rsidR="00D65FD4">
          <w:rPr>
            <w:rStyle w:val="Hyperlink"/>
            <w:lang w:val="en-US" w:eastAsia="en-US"/>
          </w:rPr>
          <w:t>9.6</w:t>
        </w:r>
        <w:r w:rsidR="00D65FD4">
          <w:rPr>
            <w:rFonts w:ascii="Calibri" w:hAnsi="Calibri" w:cs="Calibri"/>
            <w:noProof/>
            <w:sz w:val="22"/>
            <w:szCs w:val="22"/>
            <w:lang w:val="en-US" w:eastAsia="en-US"/>
          </w:rPr>
          <w:tab/>
        </w:r>
        <w:r w:rsidR="00D65FD4">
          <w:rPr>
            <w:rStyle w:val="Hyperlink"/>
            <w:lang w:val="en-US" w:eastAsia="en-US"/>
          </w:rPr>
          <w:t>Transitional Arrangements for Chapter 4 - System Security</w:t>
        </w:r>
        <w:r w:rsidR="00D65FD4">
          <w:rPr>
            <w:lang w:val="en-US" w:eastAsia="en-US"/>
          </w:rPr>
          <w:tab/>
        </w:r>
        <w:r w:rsidR="00D65FD4">
          <w:rPr>
            <w:lang w:val="en-US" w:eastAsia="en-US"/>
          </w:rPr>
          <w:fldChar w:fldCharType="begin"/>
        </w:r>
        <w:r w:rsidR="00D65FD4">
          <w:rPr>
            <w:lang w:val="en-US" w:eastAsia="en-US"/>
          </w:rPr>
          <w:instrText xml:space="preserve"> PAGEREF _Toc256001590 \h </w:instrText>
        </w:r>
        <w:r w:rsidR="00D65FD4">
          <w:rPr>
            <w:lang w:val="en-US" w:eastAsia="en-US"/>
          </w:rPr>
        </w:r>
        <w:r w:rsidR="00D65FD4">
          <w:rPr>
            <w:lang w:val="en-US" w:eastAsia="en-US"/>
          </w:rPr>
          <w:fldChar w:fldCharType="separate"/>
        </w:r>
        <w:r w:rsidR="00D65FD4">
          <w:rPr>
            <w:lang w:val="en-US" w:eastAsia="en-US"/>
          </w:rPr>
          <w:t>1171</w:t>
        </w:r>
        <w:r w:rsidR="00D65FD4">
          <w:rPr>
            <w:lang w:val="en-US" w:eastAsia="en-US"/>
          </w:rPr>
          <w:fldChar w:fldCharType="end"/>
        </w:r>
      </w:hyperlink>
    </w:p>
    <w:p w14:paraId="73C0C84F" w14:textId="77777777" w:rsidR="00D65FD4" w:rsidRDefault="00DA2F6F">
      <w:pPr>
        <w:pStyle w:val="TOC9"/>
        <w:widowControl/>
        <w:rPr>
          <w:rFonts w:ascii="Calibri" w:hAnsi="Calibri" w:cs="Calibri"/>
          <w:noProof/>
          <w:sz w:val="22"/>
          <w:szCs w:val="22"/>
          <w:lang w:val="en-US"/>
        </w:rPr>
      </w:pPr>
      <w:hyperlink w:anchor="_Toc256001591" w:history="1">
        <w:r w:rsidR="00D65FD4">
          <w:rPr>
            <w:rStyle w:val="Hyperlink"/>
            <w:lang w:val="en-US" w:eastAsia="en-US"/>
          </w:rPr>
          <w:t>9.6.1</w:t>
        </w:r>
        <w:r w:rsidR="00D65FD4">
          <w:rPr>
            <w:rFonts w:ascii="Calibri" w:hAnsi="Calibri" w:cs="Calibri"/>
            <w:noProof/>
            <w:sz w:val="22"/>
            <w:szCs w:val="22"/>
            <w:lang w:val="en-US" w:eastAsia="en-US"/>
          </w:rPr>
          <w:tab/>
        </w:r>
        <w:r w:rsidR="00D65FD4">
          <w:rPr>
            <w:rStyle w:val="Hyperlink"/>
            <w:lang w:val="en-US" w:eastAsia="en-US"/>
          </w:rPr>
          <w:t>Operating Procedures (clause 4.10.1)</w:t>
        </w:r>
        <w:r w:rsidR="00D65FD4">
          <w:rPr>
            <w:lang w:val="en-US" w:eastAsia="en-US"/>
          </w:rPr>
          <w:tab/>
        </w:r>
        <w:r w:rsidR="00D65FD4">
          <w:rPr>
            <w:lang w:val="en-US" w:eastAsia="en-US"/>
          </w:rPr>
          <w:fldChar w:fldCharType="begin"/>
        </w:r>
        <w:r w:rsidR="00D65FD4">
          <w:rPr>
            <w:lang w:val="en-US" w:eastAsia="en-US"/>
          </w:rPr>
          <w:instrText xml:space="preserve"> PAGEREF _Toc256001591 \h </w:instrText>
        </w:r>
        <w:r w:rsidR="00D65FD4">
          <w:rPr>
            <w:lang w:val="en-US" w:eastAsia="en-US"/>
          </w:rPr>
        </w:r>
        <w:r w:rsidR="00D65FD4">
          <w:rPr>
            <w:lang w:val="en-US" w:eastAsia="en-US"/>
          </w:rPr>
          <w:fldChar w:fldCharType="separate"/>
        </w:r>
        <w:r w:rsidR="00D65FD4">
          <w:rPr>
            <w:lang w:val="en-US" w:eastAsia="en-US"/>
          </w:rPr>
          <w:t>1171</w:t>
        </w:r>
        <w:r w:rsidR="00D65FD4">
          <w:rPr>
            <w:lang w:val="en-US" w:eastAsia="en-US"/>
          </w:rPr>
          <w:fldChar w:fldCharType="end"/>
        </w:r>
      </w:hyperlink>
    </w:p>
    <w:p w14:paraId="45D16A5F" w14:textId="77777777" w:rsidR="00D65FD4" w:rsidRDefault="00DA2F6F">
      <w:pPr>
        <w:pStyle w:val="TOC9"/>
        <w:widowControl/>
        <w:rPr>
          <w:rFonts w:ascii="Calibri" w:hAnsi="Calibri" w:cs="Calibri"/>
          <w:noProof/>
          <w:sz w:val="22"/>
          <w:szCs w:val="22"/>
          <w:lang w:val="en-US"/>
        </w:rPr>
      </w:pPr>
      <w:hyperlink w:anchor="_Toc256001592" w:history="1">
        <w:r w:rsidR="00D65FD4">
          <w:rPr>
            <w:rStyle w:val="Hyperlink"/>
            <w:lang w:val="en-US" w:eastAsia="en-US"/>
          </w:rPr>
          <w:t>9.6.2</w:t>
        </w:r>
        <w:r w:rsidR="00D65FD4">
          <w:rPr>
            <w:rFonts w:ascii="Calibri" w:hAnsi="Calibri" w:cs="Calibri"/>
            <w:noProof/>
            <w:sz w:val="22"/>
            <w:szCs w:val="22"/>
            <w:lang w:val="en-US" w:eastAsia="en-US"/>
          </w:rPr>
          <w:tab/>
        </w:r>
        <w:r w:rsidR="00D65FD4">
          <w:rPr>
            <w:rStyle w:val="Hyperlink"/>
            <w:lang w:val="en-US" w:eastAsia="en-US"/>
          </w:rPr>
          <w:t>Nomenclature Standards (clause 4.12)</w:t>
        </w:r>
        <w:r w:rsidR="00D65FD4">
          <w:rPr>
            <w:lang w:val="en-US" w:eastAsia="en-US"/>
          </w:rPr>
          <w:tab/>
        </w:r>
        <w:r w:rsidR="00D65FD4">
          <w:rPr>
            <w:lang w:val="en-US" w:eastAsia="en-US"/>
          </w:rPr>
          <w:fldChar w:fldCharType="begin"/>
        </w:r>
        <w:r w:rsidR="00D65FD4">
          <w:rPr>
            <w:lang w:val="en-US" w:eastAsia="en-US"/>
          </w:rPr>
          <w:instrText xml:space="preserve"> PAGEREF _Toc256001592 \h </w:instrText>
        </w:r>
        <w:r w:rsidR="00D65FD4">
          <w:rPr>
            <w:lang w:val="en-US" w:eastAsia="en-US"/>
          </w:rPr>
        </w:r>
        <w:r w:rsidR="00D65FD4">
          <w:rPr>
            <w:lang w:val="en-US" w:eastAsia="en-US"/>
          </w:rPr>
          <w:fldChar w:fldCharType="separate"/>
        </w:r>
        <w:r w:rsidR="00D65FD4">
          <w:rPr>
            <w:lang w:val="en-US" w:eastAsia="en-US"/>
          </w:rPr>
          <w:t>1171</w:t>
        </w:r>
        <w:r w:rsidR="00D65FD4">
          <w:rPr>
            <w:lang w:val="en-US" w:eastAsia="en-US"/>
          </w:rPr>
          <w:fldChar w:fldCharType="end"/>
        </w:r>
      </w:hyperlink>
    </w:p>
    <w:p w14:paraId="0DEA991A" w14:textId="77777777" w:rsidR="00D65FD4" w:rsidRDefault="00DA2F6F">
      <w:pPr>
        <w:pStyle w:val="TOC6"/>
        <w:widowControl/>
        <w:rPr>
          <w:rFonts w:ascii="Calibri" w:hAnsi="Calibri" w:cs="Calibri"/>
          <w:noProof/>
          <w:sz w:val="22"/>
          <w:szCs w:val="22"/>
          <w:lang w:val="en-US"/>
        </w:rPr>
      </w:pPr>
      <w:hyperlink w:anchor="_Toc256001593" w:history="1">
        <w:r w:rsidR="00D65FD4">
          <w:rPr>
            <w:rStyle w:val="Hyperlink"/>
            <w:lang w:val="en-US" w:eastAsia="en-US"/>
          </w:rPr>
          <w:t>9.7</w:t>
        </w:r>
        <w:r w:rsidR="00D65FD4">
          <w:rPr>
            <w:rFonts w:ascii="Calibri" w:hAnsi="Calibri" w:cs="Calibri"/>
            <w:noProof/>
            <w:sz w:val="22"/>
            <w:szCs w:val="22"/>
            <w:lang w:val="en-US" w:eastAsia="en-US"/>
          </w:rPr>
          <w:tab/>
        </w:r>
        <w:r w:rsidR="00D65FD4">
          <w:rPr>
            <w:rStyle w:val="Hyperlink"/>
            <w:lang w:val="en-US" w:eastAsia="en-US"/>
          </w:rPr>
          <w:t>Transitional Arrangements for Chapter 5 - Network Connection</w:t>
        </w:r>
        <w:r w:rsidR="00D65FD4">
          <w:rPr>
            <w:lang w:val="en-US" w:eastAsia="en-US"/>
          </w:rPr>
          <w:tab/>
        </w:r>
        <w:r w:rsidR="00D65FD4">
          <w:rPr>
            <w:lang w:val="en-US" w:eastAsia="en-US"/>
          </w:rPr>
          <w:fldChar w:fldCharType="begin"/>
        </w:r>
        <w:r w:rsidR="00D65FD4">
          <w:rPr>
            <w:lang w:val="en-US" w:eastAsia="en-US"/>
          </w:rPr>
          <w:instrText xml:space="preserve"> PAGEREF _Toc256001593 \h </w:instrText>
        </w:r>
        <w:r w:rsidR="00D65FD4">
          <w:rPr>
            <w:lang w:val="en-US" w:eastAsia="en-US"/>
          </w:rPr>
        </w:r>
        <w:r w:rsidR="00D65FD4">
          <w:rPr>
            <w:lang w:val="en-US" w:eastAsia="en-US"/>
          </w:rPr>
          <w:fldChar w:fldCharType="separate"/>
        </w:r>
        <w:r w:rsidR="00D65FD4">
          <w:rPr>
            <w:lang w:val="en-US" w:eastAsia="en-US"/>
          </w:rPr>
          <w:t>1172</w:t>
        </w:r>
        <w:r w:rsidR="00D65FD4">
          <w:rPr>
            <w:lang w:val="en-US" w:eastAsia="en-US"/>
          </w:rPr>
          <w:fldChar w:fldCharType="end"/>
        </w:r>
      </w:hyperlink>
    </w:p>
    <w:p w14:paraId="7C004512" w14:textId="77777777" w:rsidR="00D65FD4" w:rsidRDefault="00DA2F6F">
      <w:pPr>
        <w:pStyle w:val="TOC9"/>
        <w:widowControl/>
        <w:rPr>
          <w:rFonts w:ascii="Calibri" w:hAnsi="Calibri" w:cs="Calibri"/>
          <w:noProof/>
          <w:sz w:val="22"/>
          <w:szCs w:val="22"/>
          <w:lang w:val="en-US"/>
        </w:rPr>
      </w:pPr>
      <w:hyperlink w:anchor="_Toc256001594" w:history="1">
        <w:r w:rsidR="00D65FD4">
          <w:rPr>
            <w:rStyle w:val="Hyperlink"/>
            <w:lang w:val="en-US" w:eastAsia="en-US"/>
          </w:rPr>
          <w:t>9.7.1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_Toc256001594 \h </w:instrText>
        </w:r>
        <w:r w:rsidR="00D65FD4">
          <w:rPr>
            <w:lang w:val="en-US" w:eastAsia="en-US"/>
          </w:rPr>
        </w:r>
        <w:r w:rsidR="00D65FD4">
          <w:rPr>
            <w:lang w:val="en-US" w:eastAsia="en-US"/>
          </w:rPr>
          <w:fldChar w:fldCharType="separate"/>
        </w:r>
        <w:r w:rsidR="00D65FD4">
          <w:rPr>
            <w:lang w:val="en-US" w:eastAsia="en-US"/>
          </w:rPr>
          <w:t>1172</w:t>
        </w:r>
        <w:r w:rsidR="00D65FD4">
          <w:rPr>
            <w:lang w:val="en-US" w:eastAsia="en-US"/>
          </w:rPr>
          <w:fldChar w:fldCharType="end"/>
        </w:r>
      </w:hyperlink>
    </w:p>
    <w:p w14:paraId="3166C072" w14:textId="77777777" w:rsidR="00D65FD4" w:rsidRDefault="00DA2F6F">
      <w:pPr>
        <w:pStyle w:val="TOC9"/>
        <w:widowControl/>
        <w:rPr>
          <w:rFonts w:ascii="Calibri" w:hAnsi="Calibri" w:cs="Calibri"/>
          <w:noProof/>
          <w:sz w:val="22"/>
          <w:szCs w:val="22"/>
          <w:lang w:val="en-US"/>
        </w:rPr>
      </w:pPr>
      <w:hyperlink w:anchor="_Toc256001595" w:history="1">
        <w:r w:rsidR="00D65FD4">
          <w:rPr>
            <w:rStyle w:val="Hyperlink"/>
            <w:lang w:val="en-US" w:eastAsia="en-US"/>
          </w:rPr>
          <w:t>9.7.2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_Toc256001595 \h </w:instrText>
        </w:r>
        <w:r w:rsidR="00D65FD4">
          <w:rPr>
            <w:lang w:val="en-US" w:eastAsia="en-US"/>
          </w:rPr>
        </w:r>
        <w:r w:rsidR="00D65FD4">
          <w:rPr>
            <w:lang w:val="en-US" w:eastAsia="en-US"/>
          </w:rPr>
          <w:fldChar w:fldCharType="separate"/>
        </w:r>
        <w:r w:rsidR="00D65FD4">
          <w:rPr>
            <w:lang w:val="en-US" w:eastAsia="en-US"/>
          </w:rPr>
          <w:t>1172</w:t>
        </w:r>
        <w:r w:rsidR="00D65FD4">
          <w:rPr>
            <w:lang w:val="en-US" w:eastAsia="en-US"/>
          </w:rPr>
          <w:fldChar w:fldCharType="end"/>
        </w:r>
      </w:hyperlink>
    </w:p>
    <w:p w14:paraId="4DF1A776" w14:textId="77777777" w:rsidR="00D65FD4" w:rsidRDefault="00DA2F6F">
      <w:pPr>
        <w:pStyle w:val="TOC9"/>
        <w:widowControl/>
        <w:rPr>
          <w:rFonts w:ascii="Calibri" w:hAnsi="Calibri" w:cs="Calibri"/>
          <w:noProof/>
          <w:sz w:val="22"/>
          <w:szCs w:val="22"/>
          <w:lang w:val="en-US"/>
        </w:rPr>
      </w:pPr>
      <w:hyperlink w:anchor="_Toc256001596" w:history="1">
        <w:r w:rsidR="00D65FD4">
          <w:rPr>
            <w:rStyle w:val="Hyperlink"/>
            <w:lang w:val="en-US" w:eastAsia="en-US"/>
          </w:rPr>
          <w:t>9.7.3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_Toc256001596 \h </w:instrText>
        </w:r>
        <w:r w:rsidR="00D65FD4">
          <w:rPr>
            <w:lang w:val="en-US" w:eastAsia="en-US"/>
          </w:rPr>
        </w:r>
        <w:r w:rsidR="00D65FD4">
          <w:rPr>
            <w:lang w:val="en-US" w:eastAsia="en-US"/>
          </w:rPr>
          <w:fldChar w:fldCharType="separate"/>
        </w:r>
        <w:r w:rsidR="00D65FD4">
          <w:rPr>
            <w:lang w:val="en-US" w:eastAsia="en-US"/>
          </w:rPr>
          <w:t>1172</w:t>
        </w:r>
        <w:r w:rsidR="00D65FD4">
          <w:rPr>
            <w:lang w:val="en-US" w:eastAsia="en-US"/>
          </w:rPr>
          <w:fldChar w:fldCharType="end"/>
        </w:r>
      </w:hyperlink>
    </w:p>
    <w:p w14:paraId="4AB22FBC" w14:textId="77777777" w:rsidR="00D65FD4" w:rsidRDefault="00DA2F6F">
      <w:pPr>
        <w:pStyle w:val="TOC9"/>
        <w:widowControl/>
        <w:rPr>
          <w:rFonts w:ascii="Calibri" w:hAnsi="Calibri" w:cs="Calibri"/>
          <w:noProof/>
          <w:sz w:val="22"/>
          <w:szCs w:val="22"/>
          <w:lang w:val="en-US"/>
        </w:rPr>
      </w:pPr>
      <w:hyperlink w:anchor="_Toc256001597" w:history="1">
        <w:r w:rsidR="00D65FD4">
          <w:rPr>
            <w:rStyle w:val="Hyperlink"/>
            <w:lang w:val="en-US" w:eastAsia="en-US"/>
          </w:rPr>
          <w:t>9.7.4</w:t>
        </w:r>
        <w:r w:rsidR="00D65FD4">
          <w:rPr>
            <w:rFonts w:ascii="Calibri" w:hAnsi="Calibri" w:cs="Calibri"/>
            <w:noProof/>
            <w:sz w:val="22"/>
            <w:szCs w:val="22"/>
            <w:lang w:val="en-US" w:eastAsia="en-US"/>
          </w:rPr>
          <w:tab/>
        </w:r>
        <w:r w:rsidR="00D65FD4">
          <w:rPr>
            <w:rStyle w:val="Hyperlink"/>
            <w:lang w:val="en-US" w:eastAsia="en-US"/>
          </w:rPr>
          <w:t>Regulation of Distribution Network Connection</w:t>
        </w:r>
        <w:r w:rsidR="00D65FD4">
          <w:rPr>
            <w:lang w:val="en-US" w:eastAsia="en-US"/>
          </w:rPr>
          <w:tab/>
        </w:r>
        <w:r w:rsidR="00D65FD4">
          <w:rPr>
            <w:lang w:val="en-US" w:eastAsia="en-US"/>
          </w:rPr>
          <w:fldChar w:fldCharType="begin"/>
        </w:r>
        <w:r w:rsidR="00D65FD4">
          <w:rPr>
            <w:lang w:val="en-US" w:eastAsia="en-US"/>
          </w:rPr>
          <w:instrText xml:space="preserve"> PAGEREF _Toc256001597 \h </w:instrText>
        </w:r>
        <w:r w:rsidR="00D65FD4">
          <w:rPr>
            <w:lang w:val="en-US" w:eastAsia="en-US"/>
          </w:rPr>
        </w:r>
        <w:r w:rsidR="00D65FD4">
          <w:rPr>
            <w:lang w:val="en-US" w:eastAsia="en-US"/>
          </w:rPr>
          <w:fldChar w:fldCharType="separate"/>
        </w:r>
        <w:r w:rsidR="00D65FD4">
          <w:rPr>
            <w:lang w:val="en-US" w:eastAsia="en-US"/>
          </w:rPr>
          <w:t>1172</w:t>
        </w:r>
        <w:r w:rsidR="00D65FD4">
          <w:rPr>
            <w:lang w:val="en-US" w:eastAsia="en-US"/>
          </w:rPr>
          <w:fldChar w:fldCharType="end"/>
        </w:r>
      </w:hyperlink>
    </w:p>
    <w:p w14:paraId="30DE1F48" w14:textId="77777777" w:rsidR="00D65FD4" w:rsidRDefault="00DA2F6F">
      <w:pPr>
        <w:pStyle w:val="TOC9"/>
        <w:widowControl/>
        <w:rPr>
          <w:rFonts w:ascii="Calibri" w:hAnsi="Calibri" w:cs="Calibri"/>
          <w:noProof/>
          <w:sz w:val="22"/>
          <w:szCs w:val="22"/>
          <w:lang w:val="en-US"/>
        </w:rPr>
      </w:pPr>
      <w:hyperlink w:anchor="_Toc256001598" w:history="1">
        <w:r w:rsidR="00D65FD4">
          <w:rPr>
            <w:rStyle w:val="Hyperlink"/>
            <w:lang w:val="en-US" w:eastAsia="en-US"/>
          </w:rPr>
          <w:t>9.7.5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_Toc256001598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5462DAC8" w14:textId="77777777" w:rsidR="00D65FD4" w:rsidRDefault="00DA2F6F">
      <w:pPr>
        <w:pStyle w:val="TOC9"/>
        <w:widowControl/>
        <w:rPr>
          <w:rFonts w:ascii="Calibri" w:hAnsi="Calibri" w:cs="Calibri"/>
          <w:noProof/>
          <w:sz w:val="22"/>
          <w:szCs w:val="22"/>
          <w:lang w:val="en-US"/>
        </w:rPr>
      </w:pPr>
      <w:hyperlink w:anchor="_Toc256001599" w:history="1">
        <w:r w:rsidR="00D65FD4">
          <w:rPr>
            <w:rStyle w:val="Hyperlink"/>
            <w:lang w:val="en-US" w:eastAsia="en-US"/>
          </w:rPr>
          <w:t>9.7.6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_Toc256001599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6F700B63" w14:textId="77777777" w:rsidR="00D65FD4" w:rsidRDefault="00DA2F6F">
      <w:pPr>
        <w:pStyle w:val="TOC9"/>
        <w:widowControl/>
        <w:rPr>
          <w:rFonts w:ascii="Calibri" w:hAnsi="Calibri" w:cs="Calibri"/>
          <w:noProof/>
          <w:sz w:val="22"/>
          <w:szCs w:val="22"/>
          <w:lang w:val="en-US"/>
        </w:rPr>
      </w:pPr>
      <w:hyperlink w:anchor="_Toc256001600" w:history="1">
        <w:r w:rsidR="00D65FD4">
          <w:rPr>
            <w:rStyle w:val="Hyperlink"/>
            <w:lang w:val="en-US" w:eastAsia="en-US"/>
          </w:rPr>
          <w:t>9.7.7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_Toc256001600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3871C1E9" w14:textId="77777777" w:rsidR="00D65FD4" w:rsidRDefault="00DA2F6F">
      <w:pPr>
        <w:pStyle w:val="TOC6"/>
        <w:widowControl/>
        <w:rPr>
          <w:rFonts w:ascii="Calibri" w:hAnsi="Calibri" w:cs="Calibri"/>
          <w:noProof/>
          <w:sz w:val="22"/>
          <w:szCs w:val="22"/>
          <w:lang w:val="en-US"/>
        </w:rPr>
      </w:pPr>
      <w:hyperlink w:anchor="_Toc256001601" w:history="1">
        <w:r w:rsidR="00D65FD4">
          <w:rPr>
            <w:rStyle w:val="Hyperlink"/>
            <w:lang w:val="en-US" w:eastAsia="en-US"/>
          </w:rPr>
          <w:t>9.8</w:t>
        </w:r>
        <w:r w:rsidR="00D65FD4">
          <w:rPr>
            <w:rFonts w:ascii="Calibri" w:hAnsi="Calibri" w:cs="Calibri"/>
            <w:noProof/>
            <w:sz w:val="22"/>
            <w:szCs w:val="22"/>
            <w:lang w:val="en-US" w:eastAsia="en-US"/>
          </w:rPr>
          <w:tab/>
        </w:r>
        <w:r w:rsidR="00D65FD4">
          <w:rPr>
            <w:rStyle w:val="Hyperlink"/>
            <w:lang w:val="en-US" w:eastAsia="en-US"/>
          </w:rPr>
          <w:t>Transitional Arrangements for Chapter 6 - Network Pricing</w:t>
        </w:r>
        <w:r w:rsidR="00D65FD4">
          <w:rPr>
            <w:lang w:val="en-US" w:eastAsia="en-US"/>
          </w:rPr>
          <w:tab/>
        </w:r>
        <w:r w:rsidR="00D65FD4">
          <w:rPr>
            <w:lang w:val="en-US" w:eastAsia="en-US"/>
          </w:rPr>
          <w:fldChar w:fldCharType="begin"/>
        </w:r>
        <w:r w:rsidR="00D65FD4">
          <w:rPr>
            <w:lang w:val="en-US" w:eastAsia="en-US"/>
          </w:rPr>
          <w:instrText xml:space="preserve"> PAGEREF _Toc256001601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7F28E5AD" w14:textId="77777777" w:rsidR="00D65FD4" w:rsidRDefault="00DA2F6F">
      <w:pPr>
        <w:pStyle w:val="TOC9"/>
        <w:widowControl/>
        <w:rPr>
          <w:rFonts w:ascii="Calibri" w:hAnsi="Calibri" w:cs="Calibri"/>
          <w:noProof/>
          <w:sz w:val="22"/>
          <w:szCs w:val="22"/>
          <w:lang w:val="en-US"/>
        </w:rPr>
      </w:pPr>
      <w:hyperlink w:anchor="_Toc256001602" w:history="1">
        <w:r w:rsidR="00D65FD4">
          <w:rPr>
            <w:rStyle w:val="Hyperlink"/>
            <w:lang w:val="en-US" w:eastAsia="en-US"/>
          </w:rPr>
          <w:t>9.8.1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_Toc256001602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5F001C7A" w14:textId="77777777" w:rsidR="00D65FD4" w:rsidRDefault="00DA2F6F">
      <w:pPr>
        <w:pStyle w:val="TOC9"/>
        <w:widowControl/>
        <w:rPr>
          <w:rFonts w:ascii="Calibri" w:hAnsi="Calibri" w:cs="Calibri"/>
          <w:noProof/>
          <w:sz w:val="22"/>
          <w:szCs w:val="22"/>
          <w:lang w:val="en-US"/>
        </w:rPr>
      </w:pPr>
      <w:hyperlink w:anchor="_Toc256001603" w:history="1">
        <w:r w:rsidR="00D65FD4">
          <w:rPr>
            <w:rStyle w:val="Hyperlink"/>
            <w:lang w:val="en-US" w:eastAsia="en-US"/>
          </w:rPr>
          <w:t>9.8.2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_Toc256001603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22514D43" w14:textId="77777777" w:rsidR="00D65FD4" w:rsidRDefault="00DA2F6F">
      <w:pPr>
        <w:pStyle w:val="TOC9"/>
        <w:widowControl/>
        <w:rPr>
          <w:rFonts w:ascii="Calibri" w:hAnsi="Calibri" w:cs="Calibri"/>
          <w:noProof/>
          <w:sz w:val="22"/>
          <w:szCs w:val="22"/>
          <w:lang w:val="en-US"/>
        </w:rPr>
      </w:pPr>
      <w:hyperlink w:anchor="_Toc256001604" w:history="1">
        <w:r w:rsidR="00D65FD4">
          <w:rPr>
            <w:rStyle w:val="Hyperlink"/>
            <w:lang w:val="en-US" w:eastAsia="en-US"/>
          </w:rPr>
          <w:t>9.8.3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_Toc256001604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240DCE1F" w14:textId="77777777" w:rsidR="00D65FD4" w:rsidRDefault="00DA2F6F">
      <w:pPr>
        <w:pStyle w:val="TOC9"/>
        <w:widowControl/>
        <w:rPr>
          <w:rFonts w:ascii="Calibri" w:hAnsi="Calibri" w:cs="Calibri"/>
          <w:noProof/>
          <w:sz w:val="22"/>
          <w:szCs w:val="22"/>
          <w:lang w:val="en-US"/>
        </w:rPr>
      </w:pPr>
      <w:hyperlink w:anchor="_Toc256001605" w:history="1">
        <w:r w:rsidR="00D65FD4">
          <w:rPr>
            <w:rStyle w:val="Hyperlink"/>
            <w:lang w:val="en-US" w:eastAsia="en-US"/>
          </w:rPr>
          <w:t>9.8.4</w:t>
        </w:r>
        <w:r w:rsidR="00D65FD4">
          <w:rPr>
            <w:rFonts w:ascii="Calibri" w:hAnsi="Calibri" w:cs="Calibri"/>
            <w:noProof/>
            <w:sz w:val="22"/>
            <w:szCs w:val="22"/>
            <w:lang w:val="en-US" w:eastAsia="en-US"/>
          </w:rPr>
          <w:tab/>
        </w:r>
        <w:r w:rsidR="00D65FD4">
          <w:rPr>
            <w:rStyle w:val="Hyperlink"/>
            <w:lang w:val="en-US" w:eastAsia="en-US"/>
          </w:rPr>
          <w:t>Transmission Network Pricing</w:t>
        </w:r>
        <w:r w:rsidR="00D65FD4">
          <w:rPr>
            <w:lang w:val="en-US" w:eastAsia="en-US"/>
          </w:rPr>
          <w:tab/>
        </w:r>
        <w:r w:rsidR="00D65FD4">
          <w:rPr>
            <w:lang w:val="en-US" w:eastAsia="en-US"/>
          </w:rPr>
          <w:fldChar w:fldCharType="begin"/>
        </w:r>
        <w:r w:rsidR="00D65FD4">
          <w:rPr>
            <w:lang w:val="en-US" w:eastAsia="en-US"/>
          </w:rPr>
          <w:instrText xml:space="preserve"> PAGEREF _Toc256001605 \h </w:instrText>
        </w:r>
        <w:r w:rsidR="00D65FD4">
          <w:rPr>
            <w:lang w:val="en-US" w:eastAsia="en-US"/>
          </w:rPr>
        </w:r>
        <w:r w:rsidR="00D65FD4">
          <w:rPr>
            <w:lang w:val="en-US" w:eastAsia="en-US"/>
          </w:rPr>
          <w:fldChar w:fldCharType="separate"/>
        </w:r>
        <w:r w:rsidR="00D65FD4">
          <w:rPr>
            <w:lang w:val="en-US" w:eastAsia="en-US"/>
          </w:rPr>
          <w:t>1173</w:t>
        </w:r>
        <w:r w:rsidR="00D65FD4">
          <w:rPr>
            <w:lang w:val="en-US" w:eastAsia="en-US"/>
          </w:rPr>
          <w:fldChar w:fldCharType="end"/>
        </w:r>
      </w:hyperlink>
    </w:p>
    <w:p w14:paraId="40A93961" w14:textId="77777777" w:rsidR="00D65FD4" w:rsidRDefault="00DA2F6F">
      <w:pPr>
        <w:pStyle w:val="TOC9"/>
        <w:widowControl/>
        <w:rPr>
          <w:rFonts w:ascii="Calibri" w:hAnsi="Calibri" w:cs="Calibri"/>
          <w:noProof/>
          <w:sz w:val="22"/>
          <w:szCs w:val="22"/>
          <w:lang w:val="en-US"/>
        </w:rPr>
      </w:pPr>
      <w:hyperlink w:anchor="_Toc256001606" w:history="1">
        <w:r w:rsidR="00D65FD4">
          <w:rPr>
            <w:rStyle w:val="Hyperlink"/>
            <w:lang w:val="en-US" w:eastAsia="en-US"/>
          </w:rPr>
          <w:t>9.8.4A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_Toc256001606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370B07F8" w14:textId="77777777" w:rsidR="00D65FD4" w:rsidRDefault="00DA2F6F">
      <w:pPr>
        <w:pStyle w:val="TOC9"/>
        <w:widowControl/>
        <w:rPr>
          <w:rFonts w:ascii="Calibri" w:hAnsi="Calibri" w:cs="Calibri"/>
          <w:noProof/>
          <w:sz w:val="22"/>
          <w:szCs w:val="22"/>
          <w:lang w:val="en-US"/>
        </w:rPr>
      </w:pPr>
      <w:hyperlink w:anchor="_Toc256001607" w:history="1">
        <w:r w:rsidR="00D65FD4">
          <w:rPr>
            <w:rStyle w:val="Hyperlink"/>
            <w:lang w:val="en-US" w:eastAsia="en-US"/>
          </w:rPr>
          <w:t>9.8.4B</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_Toc256001607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3D3D84BE" w14:textId="77777777" w:rsidR="00D65FD4" w:rsidRDefault="00DA2F6F">
      <w:pPr>
        <w:pStyle w:val="TOC9"/>
        <w:widowControl/>
        <w:rPr>
          <w:rFonts w:ascii="Calibri" w:hAnsi="Calibri" w:cs="Calibri"/>
          <w:noProof/>
          <w:sz w:val="22"/>
          <w:szCs w:val="22"/>
          <w:lang w:val="en-US"/>
        </w:rPr>
      </w:pPr>
      <w:hyperlink w:anchor="_Toc256001608" w:history="1">
        <w:r w:rsidR="00D65FD4">
          <w:rPr>
            <w:rStyle w:val="Hyperlink"/>
            <w:lang w:val="en-US" w:eastAsia="en-US"/>
          </w:rPr>
          <w:t>9.8.4C</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_Toc256001608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7C1A4A15" w14:textId="77777777" w:rsidR="00D65FD4" w:rsidRDefault="00DA2F6F">
      <w:pPr>
        <w:pStyle w:val="TOC9"/>
        <w:widowControl/>
        <w:rPr>
          <w:rFonts w:ascii="Calibri" w:hAnsi="Calibri" w:cs="Calibri"/>
          <w:noProof/>
          <w:sz w:val="22"/>
          <w:szCs w:val="22"/>
          <w:lang w:val="en-US"/>
        </w:rPr>
      </w:pPr>
      <w:hyperlink w:anchor="_Toc256001609" w:history="1">
        <w:r w:rsidR="00D65FD4">
          <w:rPr>
            <w:rStyle w:val="Hyperlink"/>
            <w:lang w:val="en-US" w:eastAsia="en-US"/>
          </w:rPr>
          <w:t>9.8.4D</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_Toc256001609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1798F866" w14:textId="77777777" w:rsidR="00D65FD4" w:rsidRDefault="00DA2F6F">
      <w:pPr>
        <w:pStyle w:val="TOC9"/>
        <w:widowControl/>
        <w:rPr>
          <w:rFonts w:ascii="Calibri" w:hAnsi="Calibri" w:cs="Calibri"/>
          <w:noProof/>
          <w:sz w:val="22"/>
          <w:szCs w:val="22"/>
          <w:lang w:val="en-US"/>
        </w:rPr>
      </w:pPr>
      <w:hyperlink w:anchor="_Toc256001610" w:history="1">
        <w:r w:rsidR="00D65FD4">
          <w:rPr>
            <w:rStyle w:val="Hyperlink"/>
            <w:lang w:val="en-US" w:eastAsia="en-US"/>
          </w:rPr>
          <w:t>9.8.4E</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_Toc256001610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627E22C4" w14:textId="77777777" w:rsidR="00D65FD4" w:rsidRDefault="00DA2F6F">
      <w:pPr>
        <w:pStyle w:val="TOC9"/>
        <w:widowControl/>
        <w:rPr>
          <w:rFonts w:ascii="Calibri" w:hAnsi="Calibri" w:cs="Calibri"/>
          <w:noProof/>
          <w:sz w:val="22"/>
          <w:szCs w:val="22"/>
          <w:lang w:val="en-US"/>
        </w:rPr>
      </w:pPr>
      <w:hyperlink w:anchor="_Toc256001611" w:history="1">
        <w:r w:rsidR="00D65FD4">
          <w:rPr>
            <w:rStyle w:val="Hyperlink"/>
            <w:lang w:val="en-US" w:eastAsia="en-US"/>
          </w:rPr>
          <w:t>9.8.4F</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_Toc256001611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1C089E82" w14:textId="77777777" w:rsidR="00D65FD4" w:rsidRDefault="00DA2F6F">
      <w:pPr>
        <w:pStyle w:val="TOC9"/>
        <w:widowControl/>
        <w:rPr>
          <w:rFonts w:ascii="Calibri" w:hAnsi="Calibri" w:cs="Calibri"/>
          <w:noProof/>
          <w:sz w:val="22"/>
          <w:szCs w:val="22"/>
          <w:lang w:val="en-US"/>
        </w:rPr>
      </w:pPr>
      <w:hyperlink w:anchor="_Toc256001612" w:history="1">
        <w:r w:rsidR="00D65FD4">
          <w:rPr>
            <w:rStyle w:val="Hyperlink"/>
            <w:lang w:val="en-US" w:eastAsia="en-US"/>
          </w:rPr>
          <w:t>9.8.4G</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_Toc256001612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11B5AAE2" w14:textId="77777777" w:rsidR="00D65FD4" w:rsidRDefault="00DA2F6F">
      <w:pPr>
        <w:pStyle w:val="TOC9"/>
        <w:widowControl/>
        <w:rPr>
          <w:rFonts w:ascii="Calibri" w:hAnsi="Calibri" w:cs="Calibri"/>
          <w:noProof/>
          <w:sz w:val="22"/>
          <w:szCs w:val="22"/>
          <w:lang w:val="en-US"/>
        </w:rPr>
      </w:pPr>
      <w:hyperlink w:anchor="_Toc256001613" w:history="1">
        <w:r w:rsidR="00D65FD4">
          <w:rPr>
            <w:rStyle w:val="Hyperlink"/>
            <w:lang w:val="en-US" w:eastAsia="en-US"/>
          </w:rPr>
          <w:t>9.8.5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_Toc256001613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016968C9" w14:textId="77777777" w:rsidR="00D65FD4" w:rsidRDefault="00DA2F6F">
      <w:pPr>
        <w:pStyle w:val="TOC9"/>
        <w:widowControl/>
        <w:rPr>
          <w:rFonts w:ascii="Calibri" w:hAnsi="Calibri" w:cs="Calibri"/>
          <w:noProof/>
          <w:sz w:val="22"/>
          <w:szCs w:val="22"/>
          <w:lang w:val="en-US"/>
        </w:rPr>
      </w:pPr>
      <w:hyperlink w:anchor="_Toc256001614" w:history="1">
        <w:r w:rsidR="00D65FD4">
          <w:rPr>
            <w:rStyle w:val="Hyperlink"/>
            <w:lang w:val="en-US" w:eastAsia="en-US"/>
          </w:rPr>
          <w:t>9.8.6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_Toc256001614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43E5A1D7" w14:textId="77777777" w:rsidR="00D65FD4" w:rsidRDefault="00DA2F6F">
      <w:pPr>
        <w:pStyle w:val="TOC9"/>
        <w:widowControl/>
        <w:rPr>
          <w:rFonts w:ascii="Calibri" w:hAnsi="Calibri" w:cs="Calibri"/>
          <w:noProof/>
          <w:sz w:val="22"/>
          <w:szCs w:val="22"/>
          <w:lang w:val="en-US"/>
        </w:rPr>
      </w:pPr>
      <w:hyperlink w:anchor="_Toc256001615" w:history="1">
        <w:r w:rsidR="00D65FD4">
          <w:rPr>
            <w:rStyle w:val="Hyperlink"/>
            <w:lang w:val="en-US" w:eastAsia="en-US"/>
          </w:rPr>
          <w:t>9.8.7</w:t>
        </w:r>
        <w:r w:rsidR="00D65FD4">
          <w:rPr>
            <w:rFonts w:ascii="Calibri" w:hAnsi="Calibri" w:cs="Calibri"/>
            <w:noProof/>
            <w:sz w:val="22"/>
            <w:szCs w:val="22"/>
            <w:lang w:val="en-US" w:eastAsia="en-US"/>
          </w:rPr>
          <w:tab/>
        </w:r>
        <w:r w:rsidR="00D65FD4">
          <w:rPr>
            <w:rStyle w:val="Hyperlink"/>
            <w:lang w:val="en-US" w:eastAsia="en-US"/>
          </w:rPr>
          <w:t>Distribution network pricing – transitional application of former Chapter 6</w:t>
        </w:r>
        <w:r w:rsidR="00D65FD4">
          <w:rPr>
            <w:lang w:val="en-US" w:eastAsia="en-US"/>
          </w:rPr>
          <w:tab/>
        </w:r>
        <w:r w:rsidR="00D65FD4">
          <w:rPr>
            <w:lang w:val="en-US" w:eastAsia="en-US"/>
          </w:rPr>
          <w:fldChar w:fldCharType="begin"/>
        </w:r>
        <w:r w:rsidR="00D65FD4">
          <w:rPr>
            <w:lang w:val="en-US" w:eastAsia="en-US"/>
          </w:rPr>
          <w:instrText xml:space="preserve"> PAGEREF _Toc256001615 \h </w:instrText>
        </w:r>
        <w:r w:rsidR="00D65FD4">
          <w:rPr>
            <w:lang w:val="en-US" w:eastAsia="en-US"/>
          </w:rPr>
        </w:r>
        <w:r w:rsidR="00D65FD4">
          <w:rPr>
            <w:lang w:val="en-US" w:eastAsia="en-US"/>
          </w:rPr>
          <w:fldChar w:fldCharType="separate"/>
        </w:r>
        <w:r w:rsidR="00D65FD4">
          <w:rPr>
            <w:lang w:val="en-US" w:eastAsia="en-US"/>
          </w:rPr>
          <w:t>1174</w:t>
        </w:r>
        <w:r w:rsidR="00D65FD4">
          <w:rPr>
            <w:lang w:val="en-US" w:eastAsia="en-US"/>
          </w:rPr>
          <w:fldChar w:fldCharType="end"/>
        </w:r>
      </w:hyperlink>
    </w:p>
    <w:p w14:paraId="5B7E7F22" w14:textId="77777777" w:rsidR="00D65FD4" w:rsidRDefault="00DA2F6F">
      <w:pPr>
        <w:pStyle w:val="TOC9"/>
        <w:widowControl/>
        <w:rPr>
          <w:rFonts w:ascii="Calibri" w:hAnsi="Calibri" w:cs="Calibri"/>
          <w:noProof/>
          <w:sz w:val="22"/>
          <w:szCs w:val="22"/>
          <w:lang w:val="en-US"/>
        </w:rPr>
      </w:pPr>
      <w:hyperlink w:anchor="_Toc256001616" w:history="1">
        <w:r w:rsidR="00D65FD4">
          <w:rPr>
            <w:rStyle w:val="Hyperlink"/>
            <w:lang w:val="en-US" w:eastAsia="en-US"/>
          </w:rPr>
          <w:t>9.8.8</w:t>
        </w:r>
        <w:r w:rsidR="00D65FD4">
          <w:rPr>
            <w:rFonts w:ascii="Calibri" w:hAnsi="Calibri" w:cs="Calibri"/>
            <w:noProof/>
            <w:sz w:val="22"/>
            <w:szCs w:val="22"/>
            <w:lang w:val="en-US" w:eastAsia="en-US"/>
          </w:rPr>
          <w:tab/>
        </w:r>
        <w:r w:rsidR="00D65FD4">
          <w:rPr>
            <w:rStyle w:val="Hyperlink"/>
            <w:lang w:val="en-US" w:eastAsia="en-US"/>
          </w:rPr>
          <w:t>Exclusion of AER's power to aggregate distribution systems and parts of distribution systems</w:t>
        </w:r>
        <w:r w:rsidR="00D65FD4">
          <w:rPr>
            <w:lang w:val="en-US" w:eastAsia="en-US"/>
          </w:rPr>
          <w:tab/>
        </w:r>
        <w:r w:rsidR="00D65FD4">
          <w:rPr>
            <w:lang w:val="en-US" w:eastAsia="en-US"/>
          </w:rPr>
          <w:fldChar w:fldCharType="begin"/>
        </w:r>
        <w:r w:rsidR="00D65FD4">
          <w:rPr>
            <w:lang w:val="en-US" w:eastAsia="en-US"/>
          </w:rPr>
          <w:instrText xml:space="preserve"> PAGEREF _Toc256001616 \h </w:instrText>
        </w:r>
        <w:r w:rsidR="00D65FD4">
          <w:rPr>
            <w:lang w:val="en-US" w:eastAsia="en-US"/>
          </w:rPr>
        </w:r>
        <w:r w:rsidR="00D65FD4">
          <w:rPr>
            <w:lang w:val="en-US" w:eastAsia="en-US"/>
          </w:rPr>
          <w:fldChar w:fldCharType="separate"/>
        </w:r>
        <w:r w:rsidR="00D65FD4">
          <w:rPr>
            <w:lang w:val="en-US" w:eastAsia="en-US"/>
          </w:rPr>
          <w:t>1175</w:t>
        </w:r>
        <w:r w:rsidR="00D65FD4">
          <w:rPr>
            <w:lang w:val="en-US" w:eastAsia="en-US"/>
          </w:rPr>
          <w:fldChar w:fldCharType="end"/>
        </w:r>
      </w:hyperlink>
    </w:p>
    <w:p w14:paraId="1EE03257" w14:textId="77777777" w:rsidR="00D65FD4" w:rsidRDefault="00DA2F6F">
      <w:pPr>
        <w:pStyle w:val="TOC6"/>
        <w:widowControl/>
        <w:rPr>
          <w:rFonts w:ascii="Calibri" w:hAnsi="Calibri" w:cs="Calibri"/>
          <w:noProof/>
          <w:sz w:val="22"/>
          <w:szCs w:val="22"/>
          <w:lang w:val="en-US"/>
        </w:rPr>
      </w:pPr>
      <w:hyperlink w:anchor="_Toc256001617" w:history="1">
        <w:r w:rsidR="00D65FD4">
          <w:rPr>
            <w:rStyle w:val="Hyperlink"/>
            <w:lang w:val="en-US" w:eastAsia="en-US"/>
          </w:rPr>
          <w:t>9.9</w:t>
        </w:r>
        <w:r w:rsidR="00D65FD4">
          <w:rPr>
            <w:rFonts w:ascii="Calibri" w:hAnsi="Calibri" w:cs="Calibri"/>
            <w:noProof/>
            <w:sz w:val="22"/>
            <w:szCs w:val="22"/>
            <w:lang w:val="en-US" w:eastAsia="en-US"/>
          </w:rPr>
          <w:tab/>
        </w:r>
        <w:r w:rsidR="00D65FD4">
          <w:rPr>
            <w:rStyle w:val="Hyperlink"/>
            <w:lang w:val="en-US" w:eastAsia="en-US"/>
          </w:rPr>
          <w:t>Transitional Arrangements for Chapter 7 - Metering</w:t>
        </w:r>
        <w:r w:rsidR="00D65FD4">
          <w:rPr>
            <w:lang w:val="en-US" w:eastAsia="en-US"/>
          </w:rPr>
          <w:tab/>
        </w:r>
        <w:r w:rsidR="00D65FD4">
          <w:rPr>
            <w:lang w:val="en-US" w:eastAsia="en-US"/>
          </w:rPr>
          <w:fldChar w:fldCharType="begin"/>
        </w:r>
        <w:r w:rsidR="00D65FD4">
          <w:rPr>
            <w:lang w:val="en-US" w:eastAsia="en-US"/>
          </w:rPr>
          <w:instrText xml:space="preserve"> PAGEREF _Toc256001617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19F7F82B" w14:textId="77777777" w:rsidR="00D65FD4" w:rsidRDefault="00DA2F6F">
      <w:pPr>
        <w:pStyle w:val="TOC9"/>
        <w:widowControl/>
        <w:rPr>
          <w:rFonts w:ascii="Calibri" w:hAnsi="Calibri" w:cs="Calibri"/>
          <w:noProof/>
          <w:sz w:val="22"/>
          <w:szCs w:val="22"/>
          <w:lang w:val="en-US"/>
        </w:rPr>
      </w:pPr>
      <w:hyperlink w:anchor="_Toc256001618" w:history="1">
        <w:r w:rsidR="00D65FD4">
          <w:rPr>
            <w:rStyle w:val="Hyperlink"/>
            <w:lang w:val="en-US" w:eastAsia="en-US"/>
          </w:rPr>
          <w:t>9.9.1</w:t>
        </w:r>
        <w:r w:rsidR="00D65FD4">
          <w:rPr>
            <w:rFonts w:ascii="Calibri" w:hAnsi="Calibri" w:cs="Calibri"/>
            <w:noProof/>
            <w:sz w:val="22"/>
            <w:szCs w:val="22"/>
            <w:lang w:val="en-US" w:eastAsia="en-US"/>
          </w:rPr>
          <w:tab/>
        </w:r>
        <w:r w:rsidR="00D65FD4">
          <w:rPr>
            <w:rStyle w:val="Hyperlink"/>
            <w:lang w:val="en-US" w:eastAsia="en-US"/>
          </w:rPr>
          <w:t>Metering Installations To Which This Schedule Applies</w:t>
        </w:r>
        <w:r w:rsidR="00D65FD4">
          <w:rPr>
            <w:lang w:val="en-US" w:eastAsia="en-US"/>
          </w:rPr>
          <w:tab/>
        </w:r>
        <w:r w:rsidR="00D65FD4">
          <w:rPr>
            <w:lang w:val="en-US" w:eastAsia="en-US"/>
          </w:rPr>
          <w:fldChar w:fldCharType="begin"/>
        </w:r>
        <w:r w:rsidR="00D65FD4">
          <w:rPr>
            <w:lang w:val="en-US" w:eastAsia="en-US"/>
          </w:rPr>
          <w:instrText xml:space="preserve"> PAGEREF _Toc256001618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58F844D0" w14:textId="77777777" w:rsidR="00D65FD4" w:rsidRDefault="00DA2F6F">
      <w:pPr>
        <w:pStyle w:val="TOC9"/>
        <w:widowControl/>
        <w:rPr>
          <w:rFonts w:ascii="Calibri" w:hAnsi="Calibri" w:cs="Calibri"/>
          <w:noProof/>
          <w:sz w:val="22"/>
          <w:szCs w:val="22"/>
          <w:lang w:val="en-US"/>
        </w:rPr>
      </w:pPr>
      <w:hyperlink w:anchor="_Toc256001619" w:history="1">
        <w:r w:rsidR="00D65FD4">
          <w:rPr>
            <w:rStyle w:val="Hyperlink"/>
            <w:lang w:val="en-US" w:eastAsia="en-US"/>
          </w:rPr>
          <w:t>9.9.2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_Toc256001619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4774CC6F" w14:textId="77777777" w:rsidR="00D65FD4" w:rsidRDefault="00DA2F6F">
      <w:pPr>
        <w:pStyle w:val="TOC9"/>
        <w:widowControl/>
        <w:rPr>
          <w:rFonts w:ascii="Calibri" w:hAnsi="Calibri" w:cs="Calibri"/>
          <w:noProof/>
          <w:sz w:val="22"/>
          <w:szCs w:val="22"/>
          <w:lang w:val="en-US"/>
        </w:rPr>
      </w:pPr>
      <w:hyperlink w:anchor="_Toc256001620" w:history="1">
        <w:r w:rsidR="00D65FD4">
          <w:rPr>
            <w:rStyle w:val="Hyperlink"/>
            <w:lang w:val="en-US" w:eastAsia="en-US"/>
          </w:rPr>
          <w:t>9.9.3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_Toc256001620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66D3953D" w14:textId="77777777" w:rsidR="00D65FD4" w:rsidRDefault="00DA2F6F">
      <w:pPr>
        <w:pStyle w:val="TOC9"/>
        <w:widowControl/>
        <w:rPr>
          <w:rFonts w:ascii="Calibri" w:hAnsi="Calibri" w:cs="Calibri"/>
          <w:noProof/>
          <w:sz w:val="22"/>
          <w:szCs w:val="22"/>
          <w:lang w:val="en-US"/>
        </w:rPr>
      </w:pPr>
      <w:hyperlink w:anchor="_Toc256001621" w:history="1">
        <w:r w:rsidR="00D65FD4">
          <w:rPr>
            <w:rStyle w:val="Hyperlink"/>
            <w:lang w:val="en-US" w:eastAsia="en-US"/>
          </w:rPr>
          <w:t>9.9.4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_Toc256001621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5E1139F9" w14:textId="77777777" w:rsidR="00D65FD4" w:rsidRDefault="00DA2F6F">
      <w:pPr>
        <w:pStyle w:val="TOC9"/>
        <w:widowControl/>
        <w:rPr>
          <w:rFonts w:ascii="Calibri" w:hAnsi="Calibri" w:cs="Calibri"/>
          <w:noProof/>
          <w:sz w:val="22"/>
          <w:szCs w:val="22"/>
          <w:lang w:val="en-US"/>
        </w:rPr>
      </w:pPr>
      <w:hyperlink w:anchor="_Toc256001622" w:history="1">
        <w:r w:rsidR="00D65FD4">
          <w:rPr>
            <w:rStyle w:val="Hyperlink"/>
            <w:lang w:val="en-US" w:eastAsia="en-US"/>
          </w:rPr>
          <w:t>9.9.5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_Toc256001622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55E9E61D" w14:textId="77777777" w:rsidR="00D65FD4" w:rsidRDefault="00DA2F6F">
      <w:pPr>
        <w:pStyle w:val="TOC9"/>
        <w:widowControl/>
        <w:rPr>
          <w:rFonts w:ascii="Calibri" w:hAnsi="Calibri" w:cs="Calibri"/>
          <w:noProof/>
          <w:sz w:val="22"/>
          <w:szCs w:val="22"/>
          <w:lang w:val="en-US"/>
        </w:rPr>
      </w:pPr>
      <w:hyperlink w:anchor="_Toc256001623" w:history="1">
        <w:r w:rsidR="00D65FD4">
          <w:rPr>
            <w:rStyle w:val="Hyperlink"/>
            <w:lang w:val="en-US" w:eastAsia="en-US"/>
          </w:rPr>
          <w:t>9.9.6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_Toc256001623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092DCC84" w14:textId="77777777" w:rsidR="00D65FD4" w:rsidRDefault="00DA2F6F">
      <w:pPr>
        <w:pStyle w:val="TOC9"/>
        <w:widowControl/>
        <w:rPr>
          <w:rFonts w:ascii="Calibri" w:hAnsi="Calibri" w:cs="Calibri"/>
          <w:noProof/>
          <w:sz w:val="22"/>
          <w:szCs w:val="22"/>
          <w:lang w:val="en-US"/>
        </w:rPr>
      </w:pPr>
      <w:hyperlink w:anchor="_Toc256001624" w:history="1">
        <w:r w:rsidR="00D65FD4">
          <w:rPr>
            <w:rStyle w:val="Hyperlink"/>
            <w:lang w:val="en-US" w:eastAsia="en-US"/>
          </w:rPr>
          <w:t>9.9.7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_Toc256001624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3D0B9F99" w14:textId="77777777" w:rsidR="00D65FD4" w:rsidRDefault="00DA2F6F">
      <w:pPr>
        <w:pStyle w:val="TOC9"/>
        <w:widowControl/>
        <w:rPr>
          <w:rFonts w:ascii="Calibri" w:hAnsi="Calibri" w:cs="Calibri"/>
          <w:noProof/>
          <w:sz w:val="22"/>
          <w:szCs w:val="22"/>
          <w:lang w:val="en-US"/>
        </w:rPr>
      </w:pPr>
      <w:hyperlink w:anchor="_Toc256001625" w:history="1">
        <w:r w:rsidR="00D65FD4">
          <w:rPr>
            <w:rStyle w:val="Hyperlink"/>
            <w:lang w:val="en-US" w:eastAsia="en-US"/>
          </w:rPr>
          <w:t>9.9.8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_Toc256001625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01F67A8A" w14:textId="77777777" w:rsidR="00D65FD4" w:rsidRDefault="00DA2F6F">
      <w:pPr>
        <w:pStyle w:val="TOC9"/>
        <w:widowControl/>
        <w:rPr>
          <w:rFonts w:ascii="Calibri" w:hAnsi="Calibri" w:cs="Calibri"/>
          <w:noProof/>
          <w:sz w:val="22"/>
          <w:szCs w:val="22"/>
          <w:lang w:val="en-US"/>
        </w:rPr>
      </w:pPr>
      <w:hyperlink w:anchor="_Toc256001626" w:history="1">
        <w:r w:rsidR="00D65FD4">
          <w:rPr>
            <w:rStyle w:val="Hyperlink"/>
            <w:lang w:val="en-US" w:eastAsia="en-US"/>
          </w:rPr>
          <w:t>9.9.9</w:t>
        </w:r>
        <w:r w:rsidR="00D65FD4">
          <w:rPr>
            <w:rFonts w:ascii="Calibri" w:hAnsi="Calibri" w:cs="Calibri"/>
            <w:noProof/>
            <w:sz w:val="22"/>
            <w:szCs w:val="22"/>
            <w:lang w:val="en-US" w:eastAsia="en-US"/>
          </w:rPr>
          <w:tab/>
        </w:r>
        <w:r w:rsidR="00D65FD4">
          <w:rPr>
            <w:rStyle w:val="Hyperlink"/>
            <w:lang w:val="en-US" w:eastAsia="en-US"/>
          </w:rPr>
          <w:t>Periodic Energy Metering (clause 7.9.3)</w:t>
        </w:r>
        <w:r w:rsidR="00D65FD4">
          <w:rPr>
            <w:lang w:val="en-US" w:eastAsia="en-US"/>
          </w:rPr>
          <w:tab/>
        </w:r>
        <w:r w:rsidR="00D65FD4">
          <w:rPr>
            <w:lang w:val="en-US" w:eastAsia="en-US"/>
          </w:rPr>
          <w:fldChar w:fldCharType="begin"/>
        </w:r>
        <w:r w:rsidR="00D65FD4">
          <w:rPr>
            <w:lang w:val="en-US" w:eastAsia="en-US"/>
          </w:rPr>
          <w:instrText xml:space="preserve"> PAGEREF _Toc256001626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67C7BE52" w14:textId="77777777" w:rsidR="00D65FD4" w:rsidRDefault="00DA2F6F">
      <w:pPr>
        <w:pStyle w:val="TOC9"/>
        <w:widowControl/>
        <w:rPr>
          <w:rFonts w:ascii="Calibri" w:hAnsi="Calibri" w:cs="Calibri"/>
          <w:noProof/>
          <w:sz w:val="22"/>
          <w:szCs w:val="22"/>
          <w:lang w:val="en-US"/>
        </w:rPr>
      </w:pPr>
      <w:hyperlink w:anchor="_Toc256001627" w:history="1">
        <w:r w:rsidR="00D65FD4">
          <w:rPr>
            <w:rStyle w:val="Hyperlink"/>
            <w:lang w:val="en-US" w:eastAsia="en-US"/>
          </w:rPr>
          <w:t>9.9.10</w:t>
        </w:r>
        <w:r w:rsidR="00D65FD4">
          <w:rPr>
            <w:rFonts w:ascii="Calibri" w:hAnsi="Calibri" w:cs="Calibri"/>
            <w:noProof/>
            <w:sz w:val="22"/>
            <w:szCs w:val="22"/>
            <w:lang w:val="en-US" w:eastAsia="en-US"/>
          </w:rPr>
          <w:tab/>
        </w:r>
        <w:r w:rsidR="00D65FD4">
          <w:rPr>
            <w:rStyle w:val="Hyperlink"/>
            <w:lang w:val="en-US" w:eastAsia="en-US"/>
          </w:rPr>
          <w:t>Use of Alternate Technologies (clause 7.13)</w:t>
        </w:r>
        <w:r w:rsidR="00D65FD4">
          <w:rPr>
            <w:lang w:val="en-US" w:eastAsia="en-US"/>
          </w:rPr>
          <w:tab/>
        </w:r>
        <w:r w:rsidR="00D65FD4">
          <w:rPr>
            <w:lang w:val="en-US" w:eastAsia="en-US"/>
          </w:rPr>
          <w:fldChar w:fldCharType="begin"/>
        </w:r>
        <w:r w:rsidR="00D65FD4">
          <w:rPr>
            <w:lang w:val="en-US" w:eastAsia="en-US"/>
          </w:rPr>
          <w:instrText xml:space="preserve"> PAGEREF _Toc256001627 \h </w:instrText>
        </w:r>
        <w:r w:rsidR="00D65FD4">
          <w:rPr>
            <w:lang w:val="en-US" w:eastAsia="en-US"/>
          </w:rPr>
        </w:r>
        <w:r w:rsidR="00D65FD4">
          <w:rPr>
            <w:lang w:val="en-US" w:eastAsia="en-US"/>
          </w:rPr>
          <w:fldChar w:fldCharType="separate"/>
        </w:r>
        <w:r w:rsidR="00D65FD4">
          <w:rPr>
            <w:lang w:val="en-US" w:eastAsia="en-US"/>
          </w:rPr>
          <w:t>1176</w:t>
        </w:r>
        <w:r w:rsidR="00D65FD4">
          <w:rPr>
            <w:lang w:val="en-US" w:eastAsia="en-US"/>
          </w:rPr>
          <w:fldChar w:fldCharType="end"/>
        </w:r>
      </w:hyperlink>
    </w:p>
    <w:p w14:paraId="74DD46D9" w14:textId="77777777" w:rsidR="00D65FD4" w:rsidRDefault="00DA2F6F">
      <w:pPr>
        <w:pStyle w:val="TOC6"/>
        <w:widowControl/>
        <w:rPr>
          <w:rFonts w:ascii="Calibri" w:hAnsi="Calibri" w:cs="Calibri"/>
          <w:noProof/>
          <w:sz w:val="22"/>
          <w:szCs w:val="22"/>
          <w:lang w:val="en-US"/>
        </w:rPr>
      </w:pPr>
      <w:hyperlink w:anchor="_Toc256001628" w:history="1">
        <w:r w:rsidR="00D65FD4">
          <w:rPr>
            <w:rStyle w:val="Hyperlink"/>
            <w:lang w:val="en-US" w:eastAsia="en-US"/>
          </w:rPr>
          <w:t>9.9A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_Toc256001628 \h </w:instrText>
        </w:r>
        <w:r w:rsidR="00D65FD4">
          <w:rPr>
            <w:lang w:val="en-US" w:eastAsia="en-US"/>
          </w:rPr>
        </w:r>
        <w:r w:rsidR="00D65FD4">
          <w:rPr>
            <w:lang w:val="en-US" w:eastAsia="en-US"/>
          </w:rPr>
          <w:fldChar w:fldCharType="separate"/>
        </w:r>
        <w:r w:rsidR="00D65FD4">
          <w:rPr>
            <w:lang w:val="en-US" w:eastAsia="en-US"/>
          </w:rPr>
          <w:t>1177</w:t>
        </w:r>
        <w:r w:rsidR="00D65FD4">
          <w:rPr>
            <w:lang w:val="en-US" w:eastAsia="en-US"/>
          </w:rPr>
          <w:fldChar w:fldCharType="end"/>
        </w:r>
      </w:hyperlink>
    </w:p>
    <w:p w14:paraId="67F3FBB9" w14:textId="77777777" w:rsidR="00D65FD4" w:rsidRDefault="00DA2F6F">
      <w:pPr>
        <w:pStyle w:val="TOC6"/>
        <w:widowControl/>
        <w:rPr>
          <w:rFonts w:ascii="Calibri" w:hAnsi="Calibri" w:cs="Calibri"/>
          <w:noProof/>
          <w:sz w:val="22"/>
          <w:szCs w:val="22"/>
          <w:lang w:val="en-US"/>
        </w:rPr>
      </w:pPr>
      <w:hyperlink w:anchor="_Toc256001629" w:history="1">
        <w:r w:rsidR="00D65FD4">
          <w:rPr>
            <w:rStyle w:val="Hyperlink"/>
            <w:lang w:val="en-US" w:eastAsia="en-US"/>
          </w:rPr>
          <w:t>9.9B</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_Toc256001629 \h </w:instrText>
        </w:r>
        <w:r w:rsidR="00D65FD4">
          <w:rPr>
            <w:lang w:val="en-US" w:eastAsia="en-US"/>
          </w:rPr>
        </w:r>
        <w:r w:rsidR="00D65FD4">
          <w:rPr>
            <w:lang w:val="en-US" w:eastAsia="en-US"/>
          </w:rPr>
          <w:fldChar w:fldCharType="separate"/>
        </w:r>
        <w:r w:rsidR="00D65FD4">
          <w:rPr>
            <w:lang w:val="en-US" w:eastAsia="en-US"/>
          </w:rPr>
          <w:t>1177</w:t>
        </w:r>
        <w:r w:rsidR="00D65FD4">
          <w:rPr>
            <w:lang w:val="en-US" w:eastAsia="en-US"/>
          </w:rPr>
          <w:fldChar w:fldCharType="end"/>
        </w:r>
      </w:hyperlink>
    </w:p>
    <w:p w14:paraId="160CE304" w14:textId="77777777" w:rsidR="00D65FD4" w:rsidRDefault="00DA2F6F">
      <w:pPr>
        <w:pStyle w:val="TOC6"/>
        <w:widowControl/>
        <w:rPr>
          <w:rFonts w:ascii="Calibri" w:hAnsi="Calibri" w:cs="Calibri"/>
          <w:noProof/>
          <w:sz w:val="22"/>
          <w:szCs w:val="22"/>
          <w:lang w:val="en-US"/>
        </w:rPr>
      </w:pPr>
      <w:hyperlink w:anchor="_Toc256001630" w:history="1">
        <w:r w:rsidR="00D65FD4">
          <w:rPr>
            <w:rStyle w:val="Hyperlink"/>
            <w:lang w:val="en-US" w:eastAsia="en-US"/>
          </w:rPr>
          <w:t>9.9C</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_Toc256001630 \h </w:instrText>
        </w:r>
        <w:r w:rsidR="00D65FD4">
          <w:rPr>
            <w:lang w:val="en-US" w:eastAsia="en-US"/>
          </w:rPr>
        </w:r>
        <w:r w:rsidR="00D65FD4">
          <w:rPr>
            <w:lang w:val="en-US" w:eastAsia="en-US"/>
          </w:rPr>
          <w:fldChar w:fldCharType="separate"/>
        </w:r>
        <w:r w:rsidR="00D65FD4">
          <w:rPr>
            <w:lang w:val="en-US" w:eastAsia="en-US"/>
          </w:rPr>
          <w:t>1177</w:t>
        </w:r>
        <w:r w:rsidR="00D65FD4">
          <w:rPr>
            <w:lang w:val="en-US" w:eastAsia="en-US"/>
          </w:rPr>
          <w:fldChar w:fldCharType="end"/>
        </w:r>
      </w:hyperlink>
    </w:p>
    <w:p w14:paraId="076DDF22" w14:textId="77777777" w:rsidR="00D65FD4" w:rsidRDefault="00DA2F6F">
      <w:pPr>
        <w:pStyle w:val="TOC9"/>
        <w:widowControl/>
        <w:rPr>
          <w:rFonts w:ascii="Calibri" w:hAnsi="Calibri" w:cs="Calibri"/>
          <w:noProof/>
          <w:sz w:val="22"/>
          <w:szCs w:val="22"/>
          <w:lang w:val="en-US"/>
        </w:rPr>
      </w:pPr>
      <w:hyperlink w:anchor="_Toc256001631" w:history="1">
        <w:r w:rsidR="00D65FD4">
          <w:rPr>
            <w:rStyle w:val="Hyperlink"/>
            <w:lang w:val="en-US" w:eastAsia="en-US"/>
          </w:rPr>
          <w:t>1.</w:t>
        </w:r>
        <w:r w:rsidR="00D65FD4">
          <w:rPr>
            <w:rFonts w:ascii="Calibri" w:hAnsi="Calibri" w:cs="Calibri"/>
            <w:noProof/>
            <w:sz w:val="22"/>
            <w:szCs w:val="22"/>
            <w:lang w:val="en-US" w:eastAsia="en-US"/>
          </w:rPr>
          <w:tab/>
        </w:r>
        <w:r w:rsidR="00D65FD4">
          <w:rPr>
            <w:rStyle w:val="Hyperlink"/>
            <w:lang w:val="en-US" w:eastAsia="en-US"/>
          </w:rPr>
          <w:t>Interpretation of tables</w:t>
        </w:r>
        <w:r w:rsidR="00D65FD4">
          <w:rPr>
            <w:lang w:val="en-US" w:eastAsia="en-US"/>
          </w:rPr>
          <w:tab/>
        </w:r>
        <w:r w:rsidR="00D65FD4">
          <w:rPr>
            <w:lang w:val="en-US" w:eastAsia="en-US"/>
          </w:rPr>
          <w:fldChar w:fldCharType="begin"/>
        </w:r>
        <w:r w:rsidR="00D65FD4">
          <w:rPr>
            <w:lang w:val="en-US" w:eastAsia="en-US"/>
          </w:rPr>
          <w:instrText xml:space="preserve"> PAGEREF _Toc256001631 \h </w:instrText>
        </w:r>
        <w:r w:rsidR="00D65FD4">
          <w:rPr>
            <w:lang w:val="en-US" w:eastAsia="en-US"/>
          </w:rPr>
        </w:r>
        <w:r w:rsidR="00D65FD4">
          <w:rPr>
            <w:lang w:val="en-US" w:eastAsia="en-US"/>
          </w:rPr>
          <w:fldChar w:fldCharType="separate"/>
        </w:r>
        <w:r w:rsidR="00D65FD4">
          <w:rPr>
            <w:lang w:val="en-US" w:eastAsia="en-US"/>
          </w:rPr>
          <w:t>1177</w:t>
        </w:r>
        <w:r w:rsidR="00D65FD4">
          <w:rPr>
            <w:lang w:val="en-US" w:eastAsia="en-US"/>
          </w:rPr>
          <w:fldChar w:fldCharType="end"/>
        </w:r>
      </w:hyperlink>
    </w:p>
    <w:p w14:paraId="1D15C431" w14:textId="77777777" w:rsidR="00D65FD4" w:rsidRDefault="00DA2F6F">
      <w:pPr>
        <w:pStyle w:val="TOC9"/>
        <w:widowControl/>
        <w:rPr>
          <w:rFonts w:ascii="Calibri" w:hAnsi="Calibri" w:cs="Calibri"/>
          <w:noProof/>
          <w:sz w:val="22"/>
          <w:szCs w:val="22"/>
          <w:lang w:val="en-US"/>
        </w:rPr>
      </w:pPr>
      <w:hyperlink w:anchor="_Toc256001632" w:history="1">
        <w:r w:rsidR="00D65FD4">
          <w:rPr>
            <w:rStyle w:val="Hyperlink"/>
            <w:lang w:val="en-US" w:eastAsia="en-US"/>
          </w:rPr>
          <w:t>2.</w:t>
        </w:r>
        <w:r w:rsidR="00D65FD4">
          <w:rPr>
            <w:rFonts w:ascii="Calibri" w:hAnsi="Calibri" w:cs="Calibri"/>
            <w:noProof/>
            <w:sz w:val="22"/>
            <w:szCs w:val="22"/>
            <w:lang w:val="en-US" w:eastAsia="en-US"/>
          </w:rPr>
          <w:tab/>
        </w:r>
        <w:r w:rsidR="00D65FD4">
          <w:rPr>
            <w:rStyle w:val="Hyperlink"/>
            <w:lang w:val="en-US" w:eastAsia="en-US"/>
          </w:rPr>
          <w:t>Continuing effect</w:t>
        </w:r>
        <w:r w:rsidR="00D65FD4">
          <w:rPr>
            <w:lang w:val="en-US" w:eastAsia="en-US"/>
          </w:rPr>
          <w:tab/>
        </w:r>
        <w:r w:rsidR="00D65FD4">
          <w:rPr>
            <w:lang w:val="en-US" w:eastAsia="en-US"/>
          </w:rPr>
          <w:fldChar w:fldCharType="begin"/>
        </w:r>
        <w:r w:rsidR="00D65FD4">
          <w:rPr>
            <w:lang w:val="en-US" w:eastAsia="en-US"/>
          </w:rPr>
          <w:instrText xml:space="preserve"> PAGEREF _Toc256001632 \h </w:instrText>
        </w:r>
        <w:r w:rsidR="00D65FD4">
          <w:rPr>
            <w:lang w:val="en-US" w:eastAsia="en-US"/>
          </w:rPr>
        </w:r>
        <w:r w:rsidR="00D65FD4">
          <w:rPr>
            <w:lang w:val="en-US" w:eastAsia="en-US"/>
          </w:rPr>
          <w:fldChar w:fldCharType="separate"/>
        </w:r>
        <w:r w:rsidR="00D65FD4">
          <w:rPr>
            <w:lang w:val="en-US" w:eastAsia="en-US"/>
          </w:rPr>
          <w:t>1177</w:t>
        </w:r>
        <w:r w:rsidR="00D65FD4">
          <w:rPr>
            <w:lang w:val="en-US" w:eastAsia="en-US"/>
          </w:rPr>
          <w:fldChar w:fldCharType="end"/>
        </w:r>
      </w:hyperlink>
    </w:p>
    <w:p w14:paraId="67143F0D" w14:textId="77777777" w:rsidR="00D65FD4" w:rsidRDefault="00DA2F6F">
      <w:pPr>
        <w:pStyle w:val="TOC9"/>
        <w:widowControl/>
        <w:rPr>
          <w:rFonts w:ascii="Calibri" w:hAnsi="Calibri" w:cs="Calibri"/>
          <w:noProof/>
          <w:sz w:val="22"/>
          <w:szCs w:val="22"/>
          <w:lang w:val="en-US"/>
        </w:rPr>
      </w:pPr>
      <w:hyperlink w:anchor="_Toc256001633" w:history="1">
        <w:r w:rsidR="00D65FD4">
          <w:rPr>
            <w:rStyle w:val="Hyperlink"/>
            <w:lang w:val="en-US" w:eastAsia="en-US"/>
          </w:rPr>
          <w:t>3.</w:t>
        </w:r>
        <w:r w:rsidR="00D65FD4">
          <w:rPr>
            <w:rFonts w:ascii="Calibri" w:hAnsi="Calibri" w:cs="Calibri"/>
            <w:noProof/>
            <w:sz w:val="22"/>
            <w:szCs w:val="22"/>
            <w:lang w:val="en-US" w:eastAsia="en-US"/>
          </w:rPr>
          <w:tab/>
        </w:r>
        <w:r w:rsidR="00D65FD4">
          <w:rPr>
            <w:rStyle w:val="Hyperlink"/>
            <w:lang w:val="en-US" w:eastAsia="en-US"/>
          </w:rPr>
          <w:t>Subsequent agreement</w:t>
        </w:r>
        <w:r w:rsidR="00D65FD4">
          <w:rPr>
            <w:lang w:val="en-US" w:eastAsia="en-US"/>
          </w:rPr>
          <w:tab/>
        </w:r>
        <w:r w:rsidR="00D65FD4">
          <w:rPr>
            <w:lang w:val="en-US" w:eastAsia="en-US"/>
          </w:rPr>
          <w:fldChar w:fldCharType="begin"/>
        </w:r>
        <w:r w:rsidR="00D65FD4">
          <w:rPr>
            <w:lang w:val="en-US" w:eastAsia="en-US"/>
          </w:rPr>
          <w:instrText xml:space="preserve"> PAGEREF _Toc256001633 \h </w:instrText>
        </w:r>
        <w:r w:rsidR="00D65FD4">
          <w:rPr>
            <w:lang w:val="en-US" w:eastAsia="en-US"/>
          </w:rPr>
        </w:r>
        <w:r w:rsidR="00D65FD4">
          <w:rPr>
            <w:lang w:val="en-US" w:eastAsia="en-US"/>
          </w:rPr>
          <w:fldChar w:fldCharType="separate"/>
        </w:r>
        <w:r w:rsidR="00D65FD4">
          <w:rPr>
            <w:lang w:val="en-US" w:eastAsia="en-US"/>
          </w:rPr>
          <w:t>1178</w:t>
        </w:r>
        <w:r w:rsidR="00D65FD4">
          <w:rPr>
            <w:lang w:val="en-US" w:eastAsia="en-US"/>
          </w:rPr>
          <w:fldChar w:fldCharType="end"/>
        </w:r>
      </w:hyperlink>
    </w:p>
    <w:p w14:paraId="0EC3B8DB" w14:textId="77777777" w:rsidR="00D65FD4" w:rsidRDefault="00DA2F6F">
      <w:pPr>
        <w:pStyle w:val="TOC9"/>
        <w:widowControl/>
        <w:rPr>
          <w:rFonts w:ascii="Calibri" w:hAnsi="Calibri" w:cs="Calibri"/>
          <w:noProof/>
          <w:sz w:val="22"/>
          <w:szCs w:val="22"/>
          <w:lang w:val="en-US"/>
        </w:rPr>
      </w:pPr>
      <w:hyperlink w:anchor="_Toc256001634" w:history="1">
        <w:r w:rsidR="00D65FD4">
          <w:rPr>
            <w:rStyle w:val="Hyperlink"/>
            <w:lang w:val="en-US" w:eastAsia="en-US"/>
          </w:rPr>
          <w:t>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_Toc256001634 \h </w:instrText>
        </w:r>
        <w:r w:rsidR="00D65FD4">
          <w:rPr>
            <w:lang w:val="en-US" w:eastAsia="en-US"/>
          </w:rPr>
        </w:r>
        <w:r w:rsidR="00D65FD4">
          <w:rPr>
            <w:lang w:val="en-US" w:eastAsia="en-US"/>
          </w:rPr>
          <w:fldChar w:fldCharType="separate"/>
        </w:r>
        <w:r w:rsidR="00D65FD4">
          <w:rPr>
            <w:lang w:val="en-US" w:eastAsia="en-US"/>
          </w:rPr>
          <w:t>1178</w:t>
        </w:r>
        <w:r w:rsidR="00D65FD4">
          <w:rPr>
            <w:lang w:val="en-US" w:eastAsia="en-US"/>
          </w:rPr>
          <w:fldChar w:fldCharType="end"/>
        </w:r>
      </w:hyperlink>
    </w:p>
    <w:p w14:paraId="059768F4" w14:textId="77777777" w:rsidR="00D65FD4" w:rsidRDefault="00DA2F6F">
      <w:pPr>
        <w:pStyle w:val="TOC9"/>
        <w:widowControl/>
        <w:rPr>
          <w:rFonts w:ascii="Calibri" w:hAnsi="Calibri" w:cs="Calibri"/>
          <w:noProof/>
          <w:sz w:val="22"/>
          <w:szCs w:val="22"/>
          <w:lang w:val="en-US"/>
        </w:rPr>
      </w:pPr>
      <w:hyperlink w:anchor="_Toc256001635" w:history="1">
        <w:r w:rsidR="00D65FD4">
          <w:rPr>
            <w:rStyle w:val="Hyperlink"/>
            <w:lang w:val="en-US" w:eastAsia="en-US"/>
          </w:rPr>
          <w:t>5.</w:t>
        </w:r>
        <w:r w:rsidR="00D65FD4">
          <w:rPr>
            <w:rFonts w:ascii="Calibri" w:hAnsi="Calibri" w:cs="Calibri"/>
            <w:noProof/>
            <w:sz w:val="22"/>
            <w:szCs w:val="22"/>
            <w:lang w:val="en-US" w:eastAsia="en-US"/>
          </w:rPr>
          <w:tab/>
        </w:r>
        <w:r w:rsidR="00D65FD4">
          <w:rPr>
            <w:rStyle w:val="Hyperlink"/>
            <w:lang w:val="en-US" w:eastAsia="en-US"/>
          </w:rPr>
          <w:t>Reactive Power Capability (clause S5.2.5.1 of schedule 5.2)</w:t>
        </w:r>
        <w:r w:rsidR="00D65FD4">
          <w:rPr>
            <w:lang w:val="en-US" w:eastAsia="en-US"/>
          </w:rPr>
          <w:tab/>
        </w:r>
        <w:r w:rsidR="00D65FD4">
          <w:rPr>
            <w:lang w:val="en-US" w:eastAsia="en-US"/>
          </w:rPr>
          <w:fldChar w:fldCharType="begin"/>
        </w:r>
        <w:r w:rsidR="00D65FD4">
          <w:rPr>
            <w:lang w:val="en-US" w:eastAsia="en-US"/>
          </w:rPr>
          <w:instrText xml:space="preserve"> PAGEREF _Toc256001635 \h </w:instrText>
        </w:r>
        <w:r w:rsidR="00D65FD4">
          <w:rPr>
            <w:lang w:val="en-US" w:eastAsia="en-US"/>
          </w:rPr>
        </w:r>
        <w:r w:rsidR="00D65FD4">
          <w:rPr>
            <w:lang w:val="en-US" w:eastAsia="en-US"/>
          </w:rPr>
          <w:fldChar w:fldCharType="separate"/>
        </w:r>
        <w:r w:rsidR="00D65FD4">
          <w:rPr>
            <w:lang w:val="en-US" w:eastAsia="en-US"/>
          </w:rPr>
          <w:t>1178</w:t>
        </w:r>
        <w:r w:rsidR="00D65FD4">
          <w:rPr>
            <w:lang w:val="en-US" w:eastAsia="en-US"/>
          </w:rPr>
          <w:fldChar w:fldCharType="end"/>
        </w:r>
      </w:hyperlink>
    </w:p>
    <w:p w14:paraId="1CA1FF62" w14:textId="77777777" w:rsidR="00D65FD4" w:rsidRDefault="00DA2F6F">
      <w:pPr>
        <w:pStyle w:val="TOC9"/>
        <w:widowControl/>
        <w:rPr>
          <w:rFonts w:ascii="Calibri" w:hAnsi="Calibri" w:cs="Calibri"/>
          <w:noProof/>
          <w:sz w:val="22"/>
          <w:szCs w:val="22"/>
          <w:lang w:val="en-US"/>
        </w:rPr>
      </w:pPr>
      <w:hyperlink w:anchor="_Toc256001636" w:history="1">
        <w:r w:rsidR="00D65FD4">
          <w:rPr>
            <w:rStyle w:val="Hyperlink"/>
            <w:lang w:val="en-US" w:eastAsia="en-US"/>
          </w:rPr>
          <w:t>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_Toc256001636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0DCF028F" w14:textId="77777777" w:rsidR="00D65FD4" w:rsidRDefault="00DA2F6F">
      <w:pPr>
        <w:pStyle w:val="TOC9"/>
        <w:widowControl/>
        <w:rPr>
          <w:rFonts w:ascii="Calibri" w:hAnsi="Calibri" w:cs="Calibri"/>
          <w:noProof/>
          <w:sz w:val="22"/>
          <w:szCs w:val="22"/>
          <w:lang w:val="en-US"/>
        </w:rPr>
      </w:pPr>
      <w:hyperlink w:anchor="_Toc256001637" w:history="1">
        <w:r w:rsidR="00D65FD4">
          <w:rPr>
            <w:rStyle w:val="Hyperlink"/>
            <w:lang w:val="en-US" w:eastAsia="en-US"/>
          </w:rPr>
          <w:t>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_Toc256001637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59A1E504" w14:textId="77777777" w:rsidR="00D65FD4" w:rsidRDefault="00DA2F6F">
      <w:pPr>
        <w:pStyle w:val="TOC9"/>
        <w:widowControl/>
        <w:rPr>
          <w:rFonts w:ascii="Calibri" w:hAnsi="Calibri" w:cs="Calibri"/>
          <w:noProof/>
          <w:sz w:val="22"/>
          <w:szCs w:val="22"/>
          <w:lang w:val="en-US"/>
        </w:rPr>
      </w:pPr>
      <w:hyperlink w:anchor="_Toc256001638" w:history="1">
        <w:r w:rsidR="00D65FD4">
          <w:rPr>
            <w:rStyle w:val="Hyperlink"/>
            <w:lang w:val="en-US" w:eastAsia="en-US"/>
          </w:rPr>
          <w:t>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_Toc256001638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32DBA5B8" w14:textId="77777777" w:rsidR="00D65FD4" w:rsidRDefault="00DA2F6F">
      <w:pPr>
        <w:pStyle w:val="TOC9"/>
        <w:widowControl/>
        <w:rPr>
          <w:rFonts w:ascii="Calibri" w:hAnsi="Calibri" w:cs="Calibri"/>
          <w:noProof/>
          <w:sz w:val="22"/>
          <w:szCs w:val="22"/>
          <w:lang w:val="en-US"/>
        </w:rPr>
      </w:pPr>
      <w:hyperlink w:anchor="_Toc256001639" w:history="1">
        <w:r w:rsidR="00D65FD4">
          <w:rPr>
            <w:rStyle w:val="Hyperlink"/>
            <w:lang w:val="en-US" w:eastAsia="en-US"/>
          </w:rPr>
          <w:t>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_Toc256001639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2F714076" w14:textId="77777777" w:rsidR="00D65FD4" w:rsidRDefault="00DA2F6F">
      <w:pPr>
        <w:pStyle w:val="TOC9"/>
        <w:widowControl/>
        <w:rPr>
          <w:rFonts w:ascii="Calibri" w:hAnsi="Calibri" w:cs="Calibri"/>
          <w:noProof/>
          <w:sz w:val="22"/>
          <w:szCs w:val="22"/>
          <w:lang w:val="en-US"/>
        </w:rPr>
      </w:pPr>
      <w:hyperlink w:anchor="_Toc256001640" w:history="1">
        <w:r w:rsidR="00D65FD4">
          <w:rPr>
            <w:rStyle w:val="Hyperlink"/>
            <w:lang w:val="en-US" w:eastAsia="en-US"/>
          </w:rPr>
          <w:t>10.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_Toc256001640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26C2C6AF" w14:textId="77777777" w:rsidR="00D65FD4" w:rsidRDefault="00DA2F6F">
      <w:pPr>
        <w:pStyle w:val="TOC9"/>
        <w:widowControl/>
        <w:rPr>
          <w:rFonts w:ascii="Calibri" w:hAnsi="Calibri" w:cs="Calibri"/>
          <w:noProof/>
          <w:sz w:val="22"/>
          <w:szCs w:val="22"/>
          <w:lang w:val="en-US"/>
        </w:rPr>
      </w:pPr>
      <w:hyperlink w:anchor="_Toc256001641" w:history="1">
        <w:r w:rsidR="00D65FD4">
          <w:rPr>
            <w:rStyle w:val="Hyperlink"/>
            <w:lang w:val="en-US" w:eastAsia="en-US"/>
          </w:rPr>
          <w:t>11.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_Toc256001641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194CFCEC" w14:textId="77777777" w:rsidR="00D65FD4" w:rsidRDefault="00DA2F6F">
      <w:pPr>
        <w:pStyle w:val="TOC9"/>
        <w:widowControl/>
        <w:rPr>
          <w:rFonts w:ascii="Calibri" w:hAnsi="Calibri" w:cs="Calibri"/>
          <w:noProof/>
          <w:sz w:val="22"/>
          <w:szCs w:val="22"/>
          <w:lang w:val="en-US"/>
        </w:rPr>
      </w:pPr>
      <w:hyperlink w:anchor="_Toc256001642" w:history="1">
        <w:r w:rsidR="00D65FD4">
          <w:rPr>
            <w:rStyle w:val="Hyperlink"/>
            <w:lang w:val="en-US" w:eastAsia="en-US"/>
          </w:rPr>
          <w:t>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_Toc256001642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398F98F1" w14:textId="77777777" w:rsidR="00D65FD4" w:rsidRDefault="00DA2F6F">
      <w:pPr>
        <w:pStyle w:val="TOC9"/>
        <w:widowControl/>
        <w:rPr>
          <w:rFonts w:ascii="Calibri" w:hAnsi="Calibri" w:cs="Calibri"/>
          <w:noProof/>
          <w:sz w:val="22"/>
          <w:szCs w:val="22"/>
          <w:lang w:val="en-US"/>
        </w:rPr>
      </w:pPr>
      <w:hyperlink w:anchor="_Toc256001643" w:history="1">
        <w:r w:rsidR="00D65FD4">
          <w:rPr>
            <w:rStyle w:val="Hyperlink"/>
            <w:lang w:val="en-US" w:eastAsia="en-US"/>
          </w:rPr>
          <w:t>13.</w:t>
        </w:r>
        <w:r w:rsidR="00D65FD4">
          <w:rPr>
            <w:rFonts w:ascii="Calibri" w:hAnsi="Calibri" w:cs="Calibri"/>
            <w:noProof/>
            <w:sz w:val="22"/>
            <w:szCs w:val="22"/>
            <w:lang w:val="en-US" w:eastAsia="en-US"/>
          </w:rPr>
          <w:tab/>
        </w:r>
        <w:r w:rsidR="00D65FD4">
          <w:rPr>
            <w:rStyle w:val="Hyperlink"/>
            <w:lang w:val="en-US" w:eastAsia="en-US"/>
          </w:rPr>
          <w:t>Governor Systems (load control) (clause S5.2.5.11 of schedule 5.2)</w:t>
        </w:r>
        <w:r w:rsidR="00D65FD4">
          <w:rPr>
            <w:lang w:val="en-US" w:eastAsia="en-US"/>
          </w:rPr>
          <w:tab/>
        </w:r>
        <w:r w:rsidR="00D65FD4">
          <w:rPr>
            <w:lang w:val="en-US" w:eastAsia="en-US"/>
          </w:rPr>
          <w:fldChar w:fldCharType="begin"/>
        </w:r>
        <w:r w:rsidR="00D65FD4">
          <w:rPr>
            <w:lang w:val="en-US" w:eastAsia="en-US"/>
          </w:rPr>
          <w:instrText xml:space="preserve"> PAGEREF _Toc256001643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54EB19A9" w14:textId="77777777" w:rsidR="00D65FD4" w:rsidRDefault="00DA2F6F">
      <w:pPr>
        <w:pStyle w:val="TOC9"/>
        <w:widowControl/>
        <w:rPr>
          <w:rFonts w:ascii="Calibri" w:hAnsi="Calibri" w:cs="Calibri"/>
          <w:noProof/>
          <w:sz w:val="22"/>
          <w:szCs w:val="22"/>
          <w:lang w:val="en-US"/>
        </w:rPr>
      </w:pPr>
      <w:hyperlink w:anchor="_Toc256001644" w:history="1">
        <w:r w:rsidR="00D65FD4">
          <w:rPr>
            <w:rStyle w:val="Hyperlink"/>
            <w:lang w:val="en-US" w:eastAsia="en-US"/>
          </w:rPr>
          <w:t>14.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_Toc256001644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5A444681" w14:textId="77777777" w:rsidR="00D65FD4" w:rsidRDefault="00DA2F6F">
      <w:pPr>
        <w:pStyle w:val="TOC9"/>
        <w:widowControl/>
        <w:rPr>
          <w:rFonts w:ascii="Calibri" w:hAnsi="Calibri" w:cs="Calibri"/>
          <w:noProof/>
          <w:sz w:val="22"/>
          <w:szCs w:val="22"/>
          <w:lang w:val="en-US"/>
        </w:rPr>
      </w:pPr>
      <w:hyperlink w:anchor="_Toc256001645" w:history="1">
        <w:r w:rsidR="00D65FD4">
          <w:rPr>
            <w:rStyle w:val="Hyperlink"/>
            <w:lang w:val="en-US" w:eastAsia="en-US"/>
          </w:rPr>
          <w:t>15.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_Toc256001645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0851A21A" w14:textId="77777777" w:rsidR="00D65FD4" w:rsidRDefault="00DA2F6F">
      <w:pPr>
        <w:pStyle w:val="TOC9"/>
        <w:widowControl/>
        <w:rPr>
          <w:rFonts w:ascii="Calibri" w:hAnsi="Calibri" w:cs="Calibri"/>
          <w:noProof/>
          <w:sz w:val="22"/>
          <w:szCs w:val="22"/>
          <w:lang w:val="en-US"/>
        </w:rPr>
      </w:pPr>
      <w:hyperlink w:anchor="_Toc256001646" w:history="1">
        <w:r w:rsidR="00D65FD4">
          <w:rPr>
            <w:rStyle w:val="Hyperlink"/>
            <w:lang w:val="en-US" w:eastAsia="en-US"/>
          </w:rPr>
          <w:t>16.</w:t>
        </w:r>
        <w:r w:rsidR="00D65FD4">
          <w:rPr>
            <w:rFonts w:ascii="Calibri" w:hAnsi="Calibri" w:cs="Calibri"/>
            <w:noProof/>
            <w:sz w:val="22"/>
            <w:szCs w:val="22"/>
            <w:lang w:val="en-US" w:eastAsia="en-US"/>
          </w:rPr>
          <w:tab/>
        </w:r>
        <w:r w:rsidR="00D65FD4">
          <w:rPr>
            <w:rStyle w:val="Hyperlink"/>
            <w:lang w:val="en-US" w:eastAsia="en-US"/>
          </w:rPr>
          <w:t>Excitation Control System (clause S5.2.5.13 of schedule 5.2)</w:t>
        </w:r>
        <w:r w:rsidR="00D65FD4">
          <w:rPr>
            <w:lang w:val="en-US" w:eastAsia="en-US"/>
          </w:rPr>
          <w:tab/>
        </w:r>
        <w:r w:rsidR="00D65FD4">
          <w:rPr>
            <w:lang w:val="en-US" w:eastAsia="en-US"/>
          </w:rPr>
          <w:fldChar w:fldCharType="begin"/>
        </w:r>
        <w:r w:rsidR="00D65FD4">
          <w:rPr>
            <w:lang w:val="en-US" w:eastAsia="en-US"/>
          </w:rPr>
          <w:instrText xml:space="preserve"> PAGEREF _Toc256001646 \h </w:instrText>
        </w:r>
        <w:r w:rsidR="00D65FD4">
          <w:rPr>
            <w:lang w:val="en-US" w:eastAsia="en-US"/>
          </w:rPr>
        </w:r>
        <w:r w:rsidR="00D65FD4">
          <w:rPr>
            <w:lang w:val="en-US" w:eastAsia="en-US"/>
          </w:rPr>
          <w:fldChar w:fldCharType="separate"/>
        </w:r>
        <w:r w:rsidR="00D65FD4">
          <w:rPr>
            <w:lang w:val="en-US" w:eastAsia="en-US"/>
          </w:rPr>
          <w:t>1179</w:t>
        </w:r>
        <w:r w:rsidR="00D65FD4">
          <w:rPr>
            <w:lang w:val="en-US" w:eastAsia="en-US"/>
          </w:rPr>
          <w:fldChar w:fldCharType="end"/>
        </w:r>
      </w:hyperlink>
    </w:p>
    <w:p w14:paraId="3EC46DC0" w14:textId="77777777" w:rsidR="00D65FD4" w:rsidRDefault="00DA2F6F">
      <w:pPr>
        <w:pStyle w:val="TOC6"/>
        <w:widowControl/>
        <w:rPr>
          <w:rFonts w:ascii="Calibri" w:hAnsi="Calibri" w:cs="Calibri"/>
          <w:noProof/>
          <w:sz w:val="22"/>
          <w:szCs w:val="22"/>
          <w:lang w:val="en-US"/>
        </w:rPr>
      </w:pPr>
      <w:hyperlink w:anchor="_Toc256001647"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Jurisdictional Derogations for New South Wales</w:t>
        </w:r>
        <w:r w:rsidR="00D65FD4">
          <w:rPr>
            <w:lang w:val="en-US" w:eastAsia="en-US"/>
          </w:rPr>
          <w:tab/>
        </w:r>
        <w:r w:rsidR="00D65FD4">
          <w:rPr>
            <w:lang w:val="en-US" w:eastAsia="en-US"/>
          </w:rPr>
          <w:fldChar w:fldCharType="begin"/>
        </w:r>
        <w:r w:rsidR="00D65FD4">
          <w:rPr>
            <w:lang w:val="en-US" w:eastAsia="en-US"/>
          </w:rPr>
          <w:instrText xml:space="preserve"> PAGEREF _Toc256001647 \h </w:instrText>
        </w:r>
        <w:r w:rsidR="00D65FD4">
          <w:rPr>
            <w:lang w:val="en-US" w:eastAsia="en-US"/>
          </w:rPr>
        </w:r>
        <w:r w:rsidR="00D65FD4">
          <w:rPr>
            <w:lang w:val="en-US" w:eastAsia="en-US"/>
          </w:rPr>
          <w:fldChar w:fldCharType="separate"/>
        </w:r>
        <w:r w:rsidR="00D65FD4">
          <w:rPr>
            <w:lang w:val="en-US" w:eastAsia="en-US"/>
          </w:rPr>
          <w:t>1180</w:t>
        </w:r>
        <w:r w:rsidR="00D65FD4">
          <w:rPr>
            <w:lang w:val="en-US" w:eastAsia="en-US"/>
          </w:rPr>
          <w:fldChar w:fldCharType="end"/>
        </w:r>
      </w:hyperlink>
    </w:p>
    <w:p w14:paraId="10B34255" w14:textId="77777777" w:rsidR="00D65FD4" w:rsidRDefault="00DA2F6F">
      <w:pPr>
        <w:pStyle w:val="TOC6"/>
        <w:widowControl/>
        <w:rPr>
          <w:rFonts w:ascii="Calibri" w:hAnsi="Calibri" w:cs="Calibri"/>
          <w:noProof/>
          <w:sz w:val="22"/>
          <w:szCs w:val="22"/>
          <w:lang w:val="en-US"/>
        </w:rPr>
      </w:pPr>
      <w:hyperlink w:anchor="_Toc256001648" w:history="1">
        <w:r w:rsidR="00D65FD4">
          <w:rPr>
            <w:rStyle w:val="Hyperlink"/>
            <w:lang w:val="en-US" w:eastAsia="en-US"/>
          </w:rPr>
          <w:t>9.10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_Toc256001648 \h </w:instrText>
        </w:r>
        <w:r w:rsidR="00D65FD4">
          <w:rPr>
            <w:lang w:val="en-US" w:eastAsia="en-US"/>
          </w:rPr>
        </w:r>
        <w:r w:rsidR="00D65FD4">
          <w:rPr>
            <w:lang w:val="en-US" w:eastAsia="en-US"/>
          </w:rPr>
          <w:fldChar w:fldCharType="separate"/>
        </w:r>
        <w:r w:rsidR="00D65FD4">
          <w:rPr>
            <w:lang w:val="en-US" w:eastAsia="en-US"/>
          </w:rPr>
          <w:t>1180</w:t>
        </w:r>
        <w:r w:rsidR="00D65FD4">
          <w:rPr>
            <w:lang w:val="en-US" w:eastAsia="en-US"/>
          </w:rPr>
          <w:fldChar w:fldCharType="end"/>
        </w:r>
      </w:hyperlink>
    </w:p>
    <w:p w14:paraId="480479B7" w14:textId="77777777" w:rsidR="00D65FD4" w:rsidRDefault="00DA2F6F">
      <w:pPr>
        <w:pStyle w:val="TOC6"/>
        <w:widowControl/>
        <w:rPr>
          <w:rFonts w:ascii="Calibri" w:hAnsi="Calibri" w:cs="Calibri"/>
          <w:noProof/>
          <w:sz w:val="22"/>
          <w:szCs w:val="22"/>
          <w:lang w:val="en-US"/>
        </w:rPr>
      </w:pPr>
      <w:hyperlink w:anchor="_Toc256001649" w:history="1">
        <w:r w:rsidR="00D65FD4">
          <w:rPr>
            <w:rStyle w:val="Hyperlink"/>
            <w:lang w:val="en-US" w:eastAsia="en-US"/>
          </w:rPr>
          <w:t>9.11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_Toc256001649 \h </w:instrText>
        </w:r>
        <w:r w:rsidR="00D65FD4">
          <w:rPr>
            <w:lang w:val="en-US" w:eastAsia="en-US"/>
          </w:rPr>
        </w:r>
        <w:r w:rsidR="00D65FD4">
          <w:rPr>
            <w:lang w:val="en-US" w:eastAsia="en-US"/>
          </w:rPr>
          <w:fldChar w:fldCharType="separate"/>
        </w:r>
        <w:r w:rsidR="00D65FD4">
          <w:rPr>
            <w:lang w:val="en-US" w:eastAsia="en-US"/>
          </w:rPr>
          <w:t>1180</w:t>
        </w:r>
        <w:r w:rsidR="00D65FD4">
          <w:rPr>
            <w:lang w:val="en-US" w:eastAsia="en-US"/>
          </w:rPr>
          <w:fldChar w:fldCharType="end"/>
        </w:r>
      </w:hyperlink>
    </w:p>
    <w:p w14:paraId="6EBE3C37" w14:textId="77777777" w:rsidR="00D65FD4" w:rsidRDefault="00DA2F6F">
      <w:pPr>
        <w:pStyle w:val="TOC9"/>
        <w:widowControl/>
        <w:rPr>
          <w:rFonts w:ascii="Calibri" w:hAnsi="Calibri" w:cs="Calibri"/>
          <w:noProof/>
          <w:sz w:val="22"/>
          <w:szCs w:val="22"/>
          <w:lang w:val="en-US"/>
        </w:rPr>
      </w:pPr>
      <w:hyperlink w:anchor="_Toc256001650" w:history="1">
        <w:r w:rsidR="00D65FD4">
          <w:rPr>
            <w:rStyle w:val="Hyperlink"/>
            <w:lang w:val="en-US" w:eastAsia="en-US"/>
          </w:rPr>
          <w:t>9.11.1</w:t>
        </w:r>
        <w:r w:rsidR="00D65FD4">
          <w:rPr>
            <w:rFonts w:ascii="Calibri" w:hAnsi="Calibri" w:cs="Calibri"/>
            <w:noProof/>
            <w:sz w:val="22"/>
            <w:szCs w:val="22"/>
            <w:lang w:val="en-US" w:eastAsia="en-US"/>
          </w:rPr>
          <w:tab/>
        </w:r>
        <w:r w:rsidR="00D65FD4">
          <w:rPr>
            <w:rStyle w:val="Hyperlink"/>
            <w:lang w:val="en-US" w:eastAsia="en-US"/>
          </w:rPr>
          <w:t>Definitions used in this Part B</w:t>
        </w:r>
        <w:r w:rsidR="00D65FD4">
          <w:rPr>
            <w:lang w:val="en-US" w:eastAsia="en-US"/>
          </w:rPr>
          <w:tab/>
        </w:r>
        <w:r w:rsidR="00D65FD4">
          <w:rPr>
            <w:lang w:val="en-US" w:eastAsia="en-US"/>
          </w:rPr>
          <w:fldChar w:fldCharType="begin"/>
        </w:r>
        <w:r w:rsidR="00D65FD4">
          <w:rPr>
            <w:lang w:val="en-US" w:eastAsia="en-US"/>
          </w:rPr>
          <w:instrText xml:space="preserve"> PAGEREF _Toc256001650 \h </w:instrText>
        </w:r>
        <w:r w:rsidR="00D65FD4">
          <w:rPr>
            <w:lang w:val="en-US" w:eastAsia="en-US"/>
          </w:rPr>
        </w:r>
        <w:r w:rsidR="00D65FD4">
          <w:rPr>
            <w:lang w:val="en-US" w:eastAsia="en-US"/>
          </w:rPr>
          <w:fldChar w:fldCharType="separate"/>
        </w:r>
        <w:r w:rsidR="00D65FD4">
          <w:rPr>
            <w:lang w:val="en-US" w:eastAsia="en-US"/>
          </w:rPr>
          <w:t>1180</w:t>
        </w:r>
        <w:r w:rsidR="00D65FD4">
          <w:rPr>
            <w:lang w:val="en-US" w:eastAsia="en-US"/>
          </w:rPr>
          <w:fldChar w:fldCharType="end"/>
        </w:r>
      </w:hyperlink>
    </w:p>
    <w:p w14:paraId="131908E9" w14:textId="77777777" w:rsidR="00D65FD4" w:rsidRDefault="00DA2F6F">
      <w:pPr>
        <w:pStyle w:val="TOC6"/>
        <w:widowControl/>
        <w:rPr>
          <w:rFonts w:ascii="Calibri" w:hAnsi="Calibri" w:cs="Calibri"/>
          <w:noProof/>
          <w:sz w:val="22"/>
          <w:szCs w:val="22"/>
          <w:lang w:val="en-US"/>
        </w:rPr>
      </w:pPr>
      <w:hyperlink w:anchor="_Toc256001651" w:history="1">
        <w:r w:rsidR="00D65FD4">
          <w:rPr>
            <w:rStyle w:val="Hyperlink"/>
            <w:lang w:val="en-US" w:eastAsia="en-US"/>
          </w:rPr>
          <w:t>9.12</w:t>
        </w:r>
        <w:r w:rsidR="00D65FD4">
          <w:rPr>
            <w:rFonts w:ascii="Calibri" w:hAnsi="Calibri" w:cs="Calibri"/>
            <w:noProof/>
            <w:sz w:val="22"/>
            <w:szCs w:val="22"/>
            <w:lang w:val="en-US" w:eastAsia="en-US"/>
          </w:rPr>
          <w:tab/>
        </w:r>
        <w:r w:rsidR="00D65FD4">
          <w:rPr>
            <w:rStyle w:val="Hyperlink"/>
            <w:lang w:val="en-US" w:eastAsia="en-US"/>
          </w:rPr>
          <w:t>Transitional Arrangements for Chapter 2 - Generators, Registered Participants, Registration and 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_Toc256001651 \h </w:instrText>
        </w:r>
        <w:r w:rsidR="00D65FD4">
          <w:rPr>
            <w:lang w:val="en-US" w:eastAsia="en-US"/>
          </w:rPr>
        </w:r>
        <w:r w:rsidR="00D65FD4">
          <w:rPr>
            <w:lang w:val="en-US" w:eastAsia="en-US"/>
          </w:rPr>
          <w:fldChar w:fldCharType="separate"/>
        </w:r>
        <w:r w:rsidR="00D65FD4">
          <w:rPr>
            <w:lang w:val="en-US" w:eastAsia="en-US"/>
          </w:rPr>
          <w:t>1181</w:t>
        </w:r>
        <w:r w:rsidR="00D65FD4">
          <w:rPr>
            <w:lang w:val="en-US" w:eastAsia="en-US"/>
          </w:rPr>
          <w:fldChar w:fldCharType="end"/>
        </w:r>
      </w:hyperlink>
    </w:p>
    <w:p w14:paraId="4277A118" w14:textId="77777777" w:rsidR="00D65FD4" w:rsidRDefault="00DA2F6F">
      <w:pPr>
        <w:pStyle w:val="TOC9"/>
        <w:widowControl/>
        <w:rPr>
          <w:rFonts w:ascii="Calibri" w:hAnsi="Calibri" w:cs="Calibri"/>
          <w:noProof/>
          <w:sz w:val="22"/>
          <w:szCs w:val="22"/>
          <w:lang w:val="en-US"/>
        </w:rPr>
      </w:pPr>
      <w:hyperlink w:anchor="_Toc256001652" w:history="1">
        <w:r w:rsidR="00D65FD4">
          <w:rPr>
            <w:rStyle w:val="Hyperlink"/>
            <w:lang w:val="en-US" w:eastAsia="en-US"/>
          </w:rPr>
          <w:t>9.12.1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_Toc256001652 \h </w:instrText>
        </w:r>
        <w:r w:rsidR="00D65FD4">
          <w:rPr>
            <w:lang w:val="en-US" w:eastAsia="en-US"/>
          </w:rPr>
        </w:r>
        <w:r w:rsidR="00D65FD4">
          <w:rPr>
            <w:lang w:val="en-US" w:eastAsia="en-US"/>
          </w:rPr>
          <w:fldChar w:fldCharType="separate"/>
        </w:r>
        <w:r w:rsidR="00D65FD4">
          <w:rPr>
            <w:lang w:val="en-US" w:eastAsia="en-US"/>
          </w:rPr>
          <w:t>1181</w:t>
        </w:r>
        <w:r w:rsidR="00D65FD4">
          <w:rPr>
            <w:lang w:val="en-US" w:eastAsia="en-US"/>
          </w:rPr>
          <w:fldChar w:fldCharType="end"/>
        </w:r>
      </w:hyperlink>
    </w:p>
    <w:p w14:paraId="026BF661" w14:textId="77777777" w:rsidR="00D65FD4" w:rsidRDefault="00DA2F6F">
      <w:pPr>
        <w:pStyle w:val="TOC9"/>
        <w:widowControl/>
        <w:rPr>
          <w:rFonts w:ascii="Calibri" w:hAnsi="Calibri" w:cs="Calibri"/>
          <w:noProof/>
          <w:sz w:val="22"/>
          <w:szCs w:val="22"/>
          <w:lang w:val="en-US"/>
        </w:rPr>
      </w:pPr>
      <w:hyperlink w:anchor="_Toc256001653" w:history="1">
        <w:r w:rsidR="00D65FD4">
          <w:rPr>
            <w:rStyle w:val="Hyperlink"/>
            <w:lang w:val="en-US" w:eastAsia="en-US"/>
          </w:rPr>
          <w:t>9.12.2</w:t>
        </w:r>
        <w:r w:rsidR="00D65FD4">
          <w:rPr>
            <w:rFonts w:ascii="Calibri" w:hAnsi="Calibri" w:cs="Calibri"/>
            <w:noProof/>
            <w:sz w:val="22"/>
            <w:szCs w:val="22"/>
            <w:lang w:val="en-US" w:eastAsia="en-US"/>
          </w:rPr>
          <w:tab/>
        </w:r>
        <w:r w:rsidR="00D65FD4">
          <w:rPr>
            <w:rStyle w:val="Hyperlink"/>
            <w:lang w:val="en-US" w:eastAsia="en-US"/>
          </w:rPr>
          <w:t>Customers</w:t>
        </w:r>
        <w:r w:rsidR="00D65FD4">
          <w:rPr>
            <w:lang w:val="en-US" w:eastAsia="en-US"/>
          </w:rPr>
          <w:tab/>
        </w:r>
        <w:r w:rsidR="00D65FD4">
          <w:rPr>
            <w:lang w:val="en-US" w:eastAsia="en-US"/>
          </w:rPr>
          <w:fldChar w:fldCharType="begin"/>
        </w:r>
        <w:r w:rsidR="00D65FD4">
          <w:rPr>
            <w:lang w:val="en-US" w:eastAsia="en-US"/>
          </w:rPr>
          <w:instrText xml:space="preserve"> PAGEREF _Toc256001653 \h </w:instrText>
        </w:r>
        <w:r w:rsidR="00D65FD4">
          <w:rPr>
            <w:lang w:val="en-US" w:eastAsia="en-US"/>
          </w:rPr>
        </w:r>
        <w:r w:rsidR="00D65FD4">
          <w:rPr>
            <w:lang w:val="en-US" w:eastAsia="en-US"/>
          </w:rPr>
          <w:fldChar w:fldCharType="separate"/>
        </w:r>
        <w:r w:rsidR="00D65FD4">
          <w:rPr>
            <w:lang w:val="en-US" w:eastAsia="en-US"/>
          </w:rPr>
          <w:t>1181</w:t>
        </w:r>
        <w:r w:rsidR="00D65FD4">
          <w:rPr>
            <w:lang w:val="en-US" w:eastAsia="en-US"/>
          </w:rPr>
          <w:fldChar w:fldCharType="end"/>
        </w:r>
      </w:hyperlink>
    </w:p>
    <w:p w14:paraId="02D7A6DB" w14:textId="77777777" w:rsidR="00D65FD4" w:rsidRDefault="00DA2F6F">
      <w:pPr>
        <w:pStyle w:val="TOC9"/>
        <w:widowControl/>
        <w:rPr>
          <w:rFonts w:ascii="Calibri" w:hAnsi="Calibri" w:cs="Calibri"/>
          <w:noProof/>
          <w:sz w:val="22"/>
          <w:szCs w:val="22"/>
          <w:lang w:val="en-US"/>
        </w:rPr>
      </w:pPr>
      <w:hyperlink w:anchor="_Toc256001654" w:history="1">
        <w:r w:rsidR="00D65FD4">
          <w:rPr>
            <w:rStyle w:val="Hyperlink"/>
            <w:lang w:val="en-US" w:eastAsia="en-US"/>
          </w:rPr>
          <w:t>9.12.3</w:t>
        </w:r>
        <w:r w:rsidR="00D65FD4">
          <w:rPr>
            <w:rFonts w:ascii="Calibri" w:hAnsi="Calibri" w:cs="Calibri"/>
            <w:noProof/>
            <w:sz w:val="22"/>
            <w:szCs w:val="22"/>
            <w:lang w:val="en-US" w:eastAsia="en-US"/>
          </w:rPr>
          <w:tab/>
        </w:r>
        <w:r w:rsidR="00D65FD4">
          <w:rPr>
            <w:rStyle w:val="Hyperlink"/>
            <w:lang w:val="en-US" w:eastAsia="en-US"/>
          </w:rPr>
          <w:t>Power Traders</w:t>
        </w:r>
        <w:r w:rsidR="00D65FD4">
          <w:rPr>
            <w:lang w:val="en-US" w:eastAsia="en-US"/>
          </w:rPr>
          <w:tab/>
        </w:r>
        <w:r w:rsidR="00D65FD4">
          <w:rPr>
            <w:lang w:val="en-US" w:eastAsia="en-US"/>
          </w:rPr>
          <w:fldChar w:fldCharType="begin"/>
        </w:r>
        <w:r w:rsidR="00D65FD4">
          <w:rPr>
            <w:lang w:val="en-US" w:eastAsia="en-US"/>
          </w:rPr>
          <w:instrText xml:space="preserve"> PAGEREF _Toc256001654 \h </w:instrText>
        </w:r>
        <w:r w:rsidR="00D65FD4">
          <w:rPr>
            <w:lang w:val="en-US" w:eastAsia="en-US"/>
          </w:rPr>
        </w:r>
        <w:r w:rsidR="00D65FD4">
          <w:rPr>
            <w:lang w:val="en-US" w:eastAsia="en-US"/>
          </w:rPr>
          <w:fldChar w:fldCharType="separate"/>
        </w:r>
        <w:r w:rsidR="00D65FD4">
          <w:rPr>
            <w:lang w:val="en-US" w:eastAsia="en-US"/>
          </w:rPr>
          <w:t>1181</w:t>
        </w:r>
        <w:r w:rsidR="00D65FD4">
          <w:rPr>
            <w:lang w:val="en-US" w:eastAsia="en-US"/>
          </w:rPr>
          <w:fldChar w:fldCharType="end"/>
        </w:r>
      </w:hyperlink>
    </w:p>
    <w:p w14:paraId="2628DB35" w14:textId="77777777" w:rsidR="00D65FD4" w:rsidRDefault="00DA2F6F">
      <w:pPr>
        <w:pStyle w:val="TOC9"/>
        <w:widowControl/>
        <w:rPr>
          <w:rFonts w:ascii="Calibri" w:hAnsi="Calibri" w:cs="Calibri"/>
          <w:noProof/>
          <w:sz w:val="22"/>
          <w:szCs w:val="22"/>
          <w:lang w:val="en-US"/>
        </w:rPr>
      </w:pPr>
      <w:hyperlink w:anchor="_Toc256001655" w:history="1">
        <w:r w:rsidR="00D65FD4">
          <w:rPr>
            <w:rStyle w:val="Hyperlink"/>
            <w:lang w:val="en-US" w:eastAsia="en-US"/>
          </w:rPr>
          <w:t>9.12.4</w:t>
        </w:r>
        <w:r w:rsidR="00D65FD4">
          <w:rPr>
            <w:rFonts w:ascii="Calibri" w:hAnsi="Calibri" w:cs="Calibri"/>
            <w:noProof/>
            <w:sz w:val="22"/>
            <w:szCs w:val="22"/>
            <w:lang w:val="en-US" w:eastAsia="en-US"/>
          </w:rPr>
          <w:tab/>
        </w:r>
        <w:r w:rsidR="00D65FD4">
          <w:rPr>
            <w:rStyle w:val="Hyperlink"/>
            <w:lang w:val="en-US" w:eastAsia="en-US"/>
          </w:rPr>
          <w:t>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_Toc256001655 \h </w:instrText>
        </w:r>
        <w:r w:rsidR="00D65FD4">
          <w:rPr>
            <w:lang w:val="en-US" w:eastAsia="en-US"/>
          </w:rPr>
        </w:r>
        <w:r w:rsidR="00D65FD4">
          <w:rPr>
            <w:lang w:val="en-US" w:eastAsia="en-US"/>
          </w:rPr>
          <w:fldChar w:fldCharType="separate"/>
        </w:r>
        <w:r w:rsidR="00D65FD4">
          <w:rPr>
            <w:lang w:val="en-US" w:eastAsia="en-US"/>
          </w:rPr>
          <w:t>1184</w:t>
        </w:r>
        <w:r w:rsidR="00D65FD4">
          <w:rPr>
            <w:lang w:val="en-US" w:eastAsia="en-US"/>
          </w:rPr>
          <w:fldChar w:fldCharType="end"/>
        </w:r>
      </w:hyperlink>
    </w:p>
    <w:p w14:paraId="086E3AD9" w14:textId="77777777" w:rsidR="00D65FD4" w:rsidRDefault="00DA2F6F">
      <w:pPr>
        <w:pStyle w:val="TOC6"/>
        <w:widowControl/>
        <w:rPr>
          <w:rFonts w:ascii="Calibri" w:hAnsi="Calibri" w:cs="Calibri"/>
          <w:noProof/>
          <w:sz w:val="22"/>
          <w:szCs w:val="22"/>
          <w:lang w:val="en-US"/>
        </w:rPr>
      </w:pPr>
      <w:hyperlink w:anchor="_Toc256001656" w:history="1">
        <w:r w:rsidR="00D65FD4">
          <w:rPr>
            <w:rStyle w:val="Hyperlink"/>
            <w:lang w:val="en-US" w:eastAsia="en-US"/>
          </w:rPr>
          <w:t>9.13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_Toc256001656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07D44451" w14:textId="77777777" w:rsidR="00D65FD4" w:rsidRDefault="00DA2F6F">
      <w:pPr>
        <w:pStyle w:val="TOC6"/>
        <w:widowControl/>
        <w:rPr>
          <w:rFonts w:ascii="Calibri" w:hAnsi="Calibri" w:cs="Calibri"/>
          <w:noProof/>
          <w:sz w:val="22"/>
          <w:szCs w:val="22"/>
          <w:lang w:val="en-US"/>
        </w:rPr>
      </w:pPr>
      <w:hyperlink w:anchor="_Toc256001657" w:history="1">
        <w:r w:rsidR="00D65FD4">
          <w:rPr>
            <w:rStyle w:val="Hyperlink"/>
            <w:lang w:val="en-US" w:eastAsia="en-US"/>
          </w:rPr>
          <w:t>9.14</w:t>
        </w:r>
        <w:r w:rsidR="00D65FD4">
          <w:rPr>
            <w:rFonts w:ascii="Calibri" w:hAnsi="Calibri" w:cs="Calibri"/>
            <w:noProof/>
            <w:sz w:val="22"/>
            <w:szCs w:val="22"/>
            <w:lang w:val="en-US" w:eastAsia="en-US"/>
          </w:rPr>
          <w:tab/>
        </w:r>
        <w:r w:rsidR="00D65FD4">
          <w:rPr>
            <w:rStyle w:val="Hyperlink"/>
            <w:lang w:val="en-US" w:eastAsia="en-US"/>
          </w:rPr>
          <w:t>Transitional Arrangements for Chapter 4 - System Security</w:t>
        </w:r>
        <w:r w:rsidR="00D65FD4">
          <w:rPr>
            <w:lang w:val="en-US" w:eastAsia="en-US"/>
          </w:rPr>
          <w:tab/>
        </w:r>
        <w:r w:rsidR="00D65FD4">
          <w:rPr>
            <w:lang w:val="en-US" w:eastAsia="en-US"/>
          </w:rPr>
          <w:fldChar w:fldCharType="begin"/>
        </w:r>
        <w:r w:rsidR="00D65FD4">
          <w:rPr>
            <w:lang w:val="en-US" w:eastAsia="en-US"/>
          </w:rPr>
          <w:instrText xml:space="preserve"> PAGEREF _Toc256001657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754D94B7" w14:textId="77777777" w:rsidR="00D65FD4" w:rsidRDefault="00DA2F6F">
      <w:pPr>
        <w:pStyle w:val="TOC9"/>
        <w:widowControl/>
        <w:rPr>
          <w:rFonts w:ascii="Calibri" w:hAnsi="Calibri" w:cs="Calibri"/>
          <w:noProof/>
          <w:sz w:val="22"/>
          <w:szCs w:val="22"/>
          <w:lang w:val="en-US"/>
        </w:rPr>
      </w:pPr>
      <w:hyperlink w:anchor="_Toc256001658" w:history="1">
        <w:r w:rsidR="00D65FD4">
          <w:rPr>
            <w:rStyle w:val="Hyperlink"/>
            <w:lang w:val="en-US" w:eastAsia="en-US"/>
          </w:rPr>
          <w:t>9.14.1</w:t>
        </w:r>
        <w:r w:rsidR="00D65FD4">
          <w:rPr>
            <w:rFonts w:ascii="Calibri" w:hAnsi="Calibri" w:cs="Calibri"/>
            <w:noProof/>
            <w:sz w:val="22"/>
            <w:szCs w:val="22"/>
            <w:lang w:val="en-US" w:eastAsia="en-US"/>
          </w:rPr>
          <w:tab/>
        </w:r>
        <w:r w:rsidR="00D65FD4">
          <w:rPr>
            <w:rStyle w:val="Hyperlink"/>
            <w:lang w:val="en-US" w:eastAsia="en-US"/>
          </w:rPr>
          <w:t>Power System Operating Procedures</w:t>
        </w:r>
        <w:r w:rsidR="00D65FD4">
          <w:rPr>
            <w:lang w:val="en-US" w:eastAsia="en-US"/>
          </w:rPr>
          <w:tab/>
        </w:r>
        <w:r w:rsidR="00D65FD4">
          <w:rPr>
            <w:lang w:val="en-US" w:eastAsia="en-US"/>
          </w:rPr>
          <w:fldChar w:fldCharType="begin"/>
        </w:r>
        <w:r w:rsidR="00D65FD4">
          <w:rPr>
            <w:lang w:val="en-US" w:eastAsia="en-US"/>
          </w:rPr>
          <w:instrText xml:space="preserve"> PAGEREF _Toc256001658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3C4F20A6" w14:textId="77777777" w:rsidR="00D65FD4" w:rsidRDefault="00DA2F6F">
      <w:pPr>
        <w:pStyle w:val="TOC6"/>
        <w:widowControl/>
        <w:rPr>
          <w:rFonts w:ascii="Calibri" w:hAnsi="Calibri" w:cs="Calibri"/>
          <w:noProof/>
          <w:sz w:val="22"/>
          <w:szCs w:val="22"/>
          <w:lang w:val="en-US"/>
        </w:rPr>
      </w:pPr>
      <w:hyperlink w:anchor="_Toc256001659" w:history="1">
        <w:r w:rsidR="00D65FD4">
          <w:rPr>
            <w:rStyle w:val="Hyperlink"/>
            <w:lang w:val="en-US" w:eastAsia="en-US"/>
          </w:rPr>
          <w:t>9.15</w:t>
        </w:r>
        <w:r w:rsidR="00D65FD4">
          <w:rPr>
            <w:rFonts w:ascii="Calibri" w:hAnsi="Calibri" w:cs="Calibri"/>
            <w:noProof/>
            <w:sz w:val="22"/>
            <w:szCs w:val="22"/>
            <w:lang w:val="en-US" w:eastAsia="en-US"/>
          </w:rPr>
          <w:tab/>
        </w:r>
        <w:r w:rsidR="00D65FD4">
          <w:rPr>
            <w:rStyle w:val="Hyperlink"/>
            <w:lang w:val="en-US" w:eastAsia="en-US"/>
          </w:rPr>
          <w:t>NSW contestable services for Chapter 5A</w:t>
        </w:r>
        <w:r w:rsidR="00D65FD4">
          <w:rPr>
            <w:lang w:val="en-US" w:eastAsia="en-US"/>
          </w:rPr>
          <w:tab/>
        </w:r>
        <w:r w:rsidR="00D65FD4">
          <w:rPr>
            <w:lang w:val="en-US" w:eastAsia="en-US"/>
          </w:rPr>
          <w:fldChar w:fldCharType="begin"/>
        </w:r>
        <w:r w:rsidR="00D65FD4">
          <w:rPr>
            <w:lang w:val="en-US" w:eastAsia="en-US"/>
          </w:rPr>
          <w:instrText xml:space="preserve"> PAGEREF _Toc256001659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42A456FF" w14:textId="77777777" w:rsidR="00D65FD4" w:rsidRDefault="00DA2F6F">
      <w:pPr>
        <w:pStyle w:val="TOC9"/>
        <w:widowControl/>
        <w:rPr>
          <w:rFonts w:ascii="Calibri" w:hAnsi="Calibri" w:cs="Calibri"/>
          <w:noProof/>
          <w:sz w:val="22"/>
          <w:szCs w:val="22"/>
          <w:lang w:val="en-US"/>
        </w:rPr>
      </w:pPr>
      <w:hyperlink w:anchor="_Toc256001660" w:history="1">
        <w:r w:rsidR="00D65FD4">
          <w:rPr>
            <w:rStyle w:val="Hyperlink"/>
            <w:lang w:val="en-US" w:eastAsia="en-US"/>
          </w:rPr>
          <w:t>9.15.1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_Toc256001660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35AA548C" w14:textId="77777777" w:rsidR="00D65FD4" w:rsidRDefault="00DA2F6F">
      <w:pPr>
        <w:pStyle w:val="TOC9"/>
        <w:widowControl/>
        <w:rPr>
          <w:rFonts w:ascii="Calibri" w:hAnsi="Calibri" w:cs="Calibri"/>
          <w:noProof/>
          <w:sz w:val="22"/>
          <w:szCs w:val="22"/>
          <w:lang w:val="en-US"/>
        </w:rPr>
      </w:pPr>
      <w:hyperlink w:anchor="_Toc256001661" w:history="1">
        <w:r w:rsidR="00D65FD4">
          <w:rPr>
            <w:rStyle w:val="Hyperlink"/>
            <w:lang w:val="en-US" w:eastAsia="en-US"/>
          </w:rPr>
          <w:t>9.15.2</w:t>
        </w:r>
        <w:r w:rsidR="00D65FD4">
          <w:rPr>
            <w:rFonts w:ascii="Calibri" w:hAnsi="Calibri" w:cs="Calibri"/>
            <w:noProof/>
            <w:sz w:val="22"/>
            <w:szCs w:val="22"/>
            <w:lang w:val="en-US" w:eastAsia="en-US"/>
          </w:rPr>
          <w:tab/>
        </w:r>
        <w:r w:rsidR="00D65FD4">
          <w:rPr>
            <w:rStyle w:val="Hyperlink"/>
            <w:lang w:val="en-US" w:eastAsia="en-US"/>
          </w:rPr>
          <w:t>Chapter 5A not to apply to certain contestable services</w:t>
        </w:r>
        <w:r w:rsidR="00D65FD4">
          <w:rPr>
            <w:lang w:val="en-US" w:eastAsia="en-US"/>
          </w:rPr>
          <w:tab/>
        </w:r>
        <w:r w:rsidR="00D65FD4">
          <w:rPr>
            <w:lang w:val="en-US" w:eastAsia="en-US"/>
          </w:rPr>
          <w:fldChar w:fldCharType="begin"/>
        </w:r>
        <w:r w:rsidR="00D65FD4">
          <w:rPr>
            <w:lang w:val="en-US" w:eastAsia="en-US"/>
          </w:rPr>
          <w:instrText xml:space="preserve"> PAGEREF _Toc256001661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627A4584" w14:textId="77777777" w:rsidR="00D65FD4" w:rsidRDefault="00DA2F6F">
      <w:pPr>
        <w:pStyle w:val="TOC6"/>
        <w:widowControl/>
        <w:rPr>
          <w:rFonts w:ascii="Calibri" w:hAnsi="Calibri" w:cs="Calibri"/>
          <w:noProof/>
          <w:sz w:val="22"/>
          <w:szCs w:val="22"/>
          <w:lang w:val="en-US"/>
        </w:rPr>
      </w:pPr>
      <w:hyperlink w:anchor="_Toc256001662" w:history="1">
        <w:r w:rsidR="00D65FD4">
          <w:rPr>
            <w:rStyle w:val="Hyperlink"/>
            <w:lang w:val="en-US" w:eastAsia="en-US"/>
          </w:rPr>
          <w:t>9.16</w:t>
        </w:r>
        <w:r w:rsidR="00D65FD4">
          <w:rPr>
            <w:rFonts w:ascii="Calibri" w:hAnsi="Calibri" w:cs="Calibri"/>
            <w:noProof/>
            <w:sz w:val="22"/>
            <w:szCs w:val="22"/>
            <w:lang w:val="en-US" w:eastAsia="en-US"/>
          </w:rPr>
          <w:tab/>
        </w:r>
        <w:r w:rsidR="00D65FD4">
          <w:rPr>
            <w:rStyle w:val="Hyperlink"/>
            <w:lang w:val="en-US" w:eastAsia="en-US"/>
          </w:rPr>
          <w:t>Transitional Arrangements for Chapter 6 - Network Pricing</w:t>
        </w:r>
        <w:r w:rsidR="00D65FD4">
          <w:rPr>
            <w:lang w:val="en-US" w:eastAsia="en-US"/>
          </w:rPr>
          <w:tab/>
        </w:r>
        <w:r w:rsidR="00D65FD4">
          <w:rPr>
            <w:lang w:val="en-US" w:eastAsia="en-US"/>
          </w:rPr>
          <w:fldChar w:fldCharType="begin"/>
        </w:r>
        <w:r w:rsidR="00D65FD4">
          <w:rPr>
            <w:lang w:val="en-US" w:eastAsia="en-US"/>
          </w:rPr>
          <w:instrText xml:space="preserve"> PAGEREF _Toc256001662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07C9BDCF" w14:textId="77777777" w:rsidR="00D65FD4" w:rsidRDefault="00DA2F6F">
      <w:pPr>
        <w:pStyle w:val="TOC9"/>
        <w:widowControl/>
        <w:rPr>
          <w:rFonts w:ascii="Calibri" w:hAnsi="Calibri" w:cs="Calibri"/>
          <w:noProof/>
          <w:sz w:val="22"/>
          <w:szCs w:val="22"/>
          <w:lang w:val="en-US"/>
        </w:rPr>
      </w:pPr>
      <w:hyperlink w:anchor="_Toc256001663" w:history="1">
        <w:r w:rsidR="00D65FD4">
          <w:rPr>
            <w:rStyle w:val="Hyperlink"/>
            <w:lang w:val="en-US" w:eastAsia="en-US"/>
          </w:rPr>
          <w:t>9.16.1</w:t>
        </w:r>
        <w:r w:rsidR="00D65FD4">
          <w:rPr>
            <w:rFonts w:ascii="Calibri" w:hAnsi="Calibri" w:cs="Calibri"/>
            <w:noProof/>
            <w:sz w:val="22"/>
            <w:szCs w:val="22"/>
            <w:lang w:val="en-US" w:eastAsia="en-US"/>
          </w:rPr>
          <w:tab/>
        </w:r>
        <w:r w:rsidR="00D65FD4">
          <w:rPr>
            <w:rStyle w:val="Hyperlink"/>
            <w:lang w:val="en-US" w:eastAsia="en-US"/>
          </w:rPr>
          <w:t>NSW contestable services</w:t>
        </w:r>
        <w:r w:rsidR="00D65FD4">
          <w:rPr>
            <w:lang w:val="en-US" w:eastAsia="en-US"/>
          </w:rPr>
          <w:tab/>
        </w:r>
        <w:r w:rsidR="00D65FD4">
          <w:rPr>
            <w:lang w:val="en-US" w:eastAsia="en-US"/>
          </w:rPr>
          <w:fldChar w:fldCharType="begin"/>
        </w:r>
        <w:r w:rsidR="00D65FD4">
          <w:rPr>
            <w:lang w:val="en-US" w:eastAsia="en-US"/>
          </w:rPr>
          <w:instrText xml:space="preserve"> PAGEREF _Toc256001663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61837468" w14:textId="77777777" w:rsidR="00D65FD4" w:rsidRDefault="00DA2F6F">
      <w:pPr>
        <w:pStyle w:val="TOC9"/>
        <w:widowControl/>
        <w:rPr>
          <w:rFonts w:ascii="Calibri" w:hAnsi="Calibri" w:cs="Calibri"/>
          <w:noProof/>
          <w:sz w:val="22"/>
          <w:szCs w:val="22"/>
          <w:lang w:val="en-US"/>
        </w:rPr>
      </w:pPr>
      <w:hyperlink w:anchor="_Toc256001664" w:history="1">
        <w:r w:rsidR="00D65FD4">
          <w:rPr>
            <w:rStyle w:val="Hyperlink"/>
            <w:lang w:val="en-US" w:eastAsia="en-US"/>
          </w:rPr>
          <w:t>9.16.2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_Toc256001664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0B159B31" w14:textId="77777777" w:rsidR="00D65FD4" w:rsidRDefault="00DA2F6F">
      <w:pPr>
        <w:pStyle w:val="TOC9"/>
        <w:widowControl/>
        <w:rPr>
          <w:rFonts w:ascii="Calibri" w:hAnsi="Calibri" w:cs="Calibri"/>
          <w:noProof/>
          <w:sz w:val="22"/>
          <w:szCs w:val="22"/>
          <w:lang w:val="en-US"/>
        </w:rPr>
      </w:pPr>
      <w:hyperlink w:anchor="_Toc256001665" w:history="1">
        <w:r w:rsidR="00D65FD4">
          <w:rPr>
            <w:rStyle w:val="Hyperlink"/>
            <w:lang w:val="en-US" w:eastAsia="en-US"/>
          </w:rPr>
          <w:t>9.16.3</w:t>
        </w:r>
        <w:r w:rsidR="00D65FD4">
          <w:rPr>
            <w:rFonts w:ascii="Calibri" w:hAnsi="Calibri" w:cs="Calibri"/>
            <w:noProof/>
            <w:sz w:val="22"/>
            <w:szCs w:val="22"/>
            <w:lang w:val="en-US" w:eastAsia="en-US"/>
          </w:rPr>
          <w:tab/>
        </w:r>
        <w:r w:rsidR="00D65FD4">
          <w:rPr>
            <w:rStyle w:val="Hyperlink"/>
            <w:lang w:val="en-US" w:eastAsia="en-US"/>
          </w:rPr>
          <w:t>Jurisdictional Regulator</w:t>
        </w:r>
        <w:r w:rsidR="00D65FD4">
          <w:rPr>
            <w:lang w:val="en-US" w:eastAsia="en-US"/>
          </w:rPr>
          <w:tab/>
        </w:r>
        <w:r w:rsidR="00D65FD4">
          <w:rPr>
            <w:lang w:val="en-US" w:eastAsia="en-US"/>
          </w:rPr>
          <w:fldChar w:fldCharType="begin"/>
        </w:r>
        <w:r w:rsidR="00D65FD4">
          <w:rPr>
            <w:lang w:val="en-US" w:eastAsia="en-US"/>
          </w:rPr>
          <w:instrText xml:space="preserve"> PAGEREF _Toc256001665 \h </w:instrText>
        </w:r>
        <w:r w:rsidR="00D65FD4">
          <w:rPr>
            <w:lang w:val="en-US" w:eastAsia="en-US"/>
          </w:rPr>
        </w:r>
        <w:r w:rsidR="00D65FD4">
          <w:rPr>
            <w:lang w:val="en-US" w:eastAsia="en-US"/>
          </w:rPr>
          <w:fldChar w:fldCharType="separate"/>
        </w:r>
        <w:r w:rsidR="00D65FD4">
          <w:rPr>
            <w:lang w:val="en-US" w:eastAsia="en-US"/>
          </w:rPr>
          <w:t>1185</w:t>
        </w:r>
        <w:r w:rsidR="00D65FD4">
          <w:rPr>
            <w:lang w:val="en-US" w:eastAsia="en-US"/>
          </w:rPr>
          <w:fldChar w:fldCharType="end"/>
        </w:r>
      </w:hyperlink>
    </w:p>
    <w:p w14:paraId="56EF5F5F" w14:textId="77777777" w:rsidR="00D65FD4" w:rsidRDefault="00DA2F6F">
      <w:pPr>
        <w:pStyle w:val="TOC9"/>
        <w:widowControl/>
        <w:rPr>
          <w:rFonts w:ascii="Calibri" w:hAnsi="Calibri" w:cs="Calibri"/>
          <w:noProof/>
          <w:sz w:val="22"/>
          <w:szCs w:val="22"/>
          <w:lang w:val="en-US"/>
        </w:rPr>
      </w:pPr>
      <w:hyperlink w:anchor="_Toc256001666" w:history="1">
        <w:r w:rsidR="00D65FD4">
          <w:rPr>
            <w:rStyle w:val="Hyperlink"/>
            <w:lang w:val="en-US" w:eastAsia="en-US"/>
          </w:rPr>
          <w:t>9.16.4</w:t>
        </w:r>
        <w:r w:rsidR="00D65FD4">
          <w:rPr>
            <w:rFonts w:ascii="Calibri" w:hAnsi="Calibri" w:cs="Calibri"/>
            <w:noProof/>
            <w:sz w:val="22"/>
            <w:szCs w:val="22"/>
            <w:lang w:val="en-US" w:eastAsia="en-US"/>
          </w:rPr>
          <w:tab/>
        </w:r>
        <w:r w:rsidR="00D65FD4">
          <w:rPr>
            <w:rStyle w:val="Hyperlink"/>
            <w:lang w:val="en-US" w:eastAsia="en-US"/>
          </w:rPr>
          <w:t>Deemed Regulated Interconnector</w:t>
        </w:r>
        <w:r w:rsidR="00D65FD4">
          <w:rPr>
            <w:lang w:val="en-US" w:eastAsia="en-US"/>
          </w:rPr>
          <w:tab/>
        </w:r>
        <w:r w:rsidR="00D65FD4">
          <w:rPr>
            <w:lang w:val="en-US" w:eastAsia="en-US"/>
          </w:rPr>
          <w:fldChar w:fldCharType="begin"/>
        </w:r>
        <w:r w:rsidR="00D65FD4">
          <w:rPr>
            <w:lang w:val="en-US" w:eastAsia="en-US"/>
          </w:rPr>
          <w:instrText xml:space="preserve"> PAGEREF _Toc256001666 \h </w:instrText>
        </w:r>
        <w:r w:rsidR="00D65FD4">
          <w:rPr>
            <w:lang w:val="en-US" w:eastAsia="en-US"/>
          </w:rPr>
        </w:r>
        <w:r w:rsidR="00D65FD4">
          <w:rPr>
            <w:lang w:val="en-US" w:eastAsia="en-US"/>
          </w:rPr>
          <w:fldChar w:fldCharType="separate"/>
        </w:r>
        <w:r w:rsidR="00D65FD4">
          <w:rPr>
            <w:lang w:val="en-US" w:eastAsia="en-US"/>
          </w:rPr>
          <w:t>1186</w:t>
        </w:r>
        <w:r w:rsidR="00D65FD4">
          <w:rPr>
            <w:lang w:val="en-US" w:eastAsia="en-US"/>
          </w:rPr>
          <w:fldChar w:fldCharType="end"/>
        </w:r>
      </w:hyperlink>
    </w:p>
    <w:p w14:paraId="382A9EAC" w14:textId="77777777" w:rsidR="00D65FD4" w:rsidRDefault="00DA2F6F">
      <w:pPr>
        <w:pStyle w:val="TOC9"/>
        <w:widowControl/>
        <w:rPr>
          <w:rFonts w:ascii="Calibri" w:hAnsi="Calibri" w:cs="Calibri"/>
          <w:noProof/>
          <w:sz w:val="22"/>
          <w:szCs w:val="22"/>
          <w:lang w:val="en-US"/>
        </w:rPr>
      </w:pPr>
      <w:hyperlink w:anchor="_Toc256001667" w:history="1">
        <w:r w:rsidR="00D65FD4">
          <w:rPr>
            <w:rStyle w:val="Hyperlink"/>
            <w:lang w:val="en-US" w:eastAsia="en-US"/>
          </w:rPr>
          <w:t>9.16.5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_Toc256001667 \h </w:instrText>
        </w:r>
        <w:r w:rsidR="00D65FD4">
          <w:rPr>
            <w:lang w:val="en-US" w:eastAsia="en-US"/>
          </w:rPr>
        </w:r>
        <w:r w:rsidR="00D65FD4">
          <w:rPr>
            <w:lang w:val="en-US" w:eastAsia="en-US"/>
          </w:rPr>
          <w:fldChar w:fldCharType="separate"/>
        </w:r>
        <w:r w:rsidR="00D65FD4">
          <w:rPr>
            <w:lang w:val="en-US" w:eastAsia="en-US"/>
          </w:rPr>
          <w:t>1186</w:t>
        </w:r>
        <w:r w:rsidR="00D65FD4">
          <w:rPr>
            <w:lang w:val="en-US" w:eastAsia="en-US"/>
          </w:rPr>
          <w:fldChar w:fldCharType="end"/>
        </w:r>
      </w:hyperlink>
    </w:p>
    <w:p w14:paraId="5615FA2F" w14:textId="77777777" w:rsidR="00D65FD4" w:rsidRDefault="00DA2F6F">
      <w:pPr>
        <w:pStyle w:val="TOC6"/>
        <w:widowControl/>
        <w:rPr>
          <w:rFonts w:ascii="Calibri" w:hAnsi="Calibri" w:cs="Calibri"/>
          <w:noProof/>
          <w:sz w:val="22"/>
          <w:szCs w:val="22"/>
          <w:lang w:val="en-US"/>
        </w:rPr>
      </w:pPr>
      <w:hyperlink w:anchor="_Toc256001668" w:history="1">
        <w:r w:rsidR="00D65FD4">
          <w:rPr>
            <w:rStyle w:val="Hyperlink"/>
            <w:lang w:val="en-US" w:eastAsia="en-US"/>
          </w:rPr>
          <w:t>9.17</w:t>
        </w:r>
        <w:r w:rsidR="00D65FD4">
          <w:rPr>
            <w:rFonts w:ascii="Calibri" w:hAnsi="Calibri" w:cs="Calibri"/>
            <w:noProof/>
            <w:sz w:val="22"/>
            <w:szCs w:val="22"/>
            <w:lang w:val="en-US" w:eastAsia="en-US"/>
          </w:rPr>
          <w:tab/>
        </w:r>
        <w:r w:rsidR="00D65FD4">
          <w:rPr>
            <w:rStyle w:val="Hyperlink"/>
            <w:lang w:val="en-US" w:eastAsia="en-US"/>
          </w:rPr>
          <w:t>Transitional Arrangements for Chapter 7 - Metering</w:t>
        </w:r>
        <w:r w:rsidR="00D65FD4">
          <w:rPr>
            <w:lang w:val="en-US" w:eastAsia="en-US"/>
          </w:rPr>
          <w:tab/>
        </w:r>
        <w:r w:rsidR="00D65FD4">
          <w:rPr>
            <w:lang w:val="en-US" w:eastAsia="en-US"/>
          </w:rPr>
          <w:fldChar w:fldCharType="begin"/>
        </w:r>
        <w:r w:rsidR="00D65FD4">
          <w:rPr>
            <w:lang w:val="en-US" w:eastAsia="en-US"/>
          </w:rPr>
          <w:instrText xml:space="preserve"> PAGEREF _Toc256001668 \h </w:instrText>
        </w:r>
        <w:r w:rsidR="00D65FD4">
          <w:rPr>
            <w:lang w:val="en-US" w:eastAsia="en-US"/>
          </w:rPr>
        </w:r>
        <w:r w:rsidR="00D65FD4">
          <w:rPr>
            <w:lang w:val="en-US" w:eastAsia="en-US"/>
          </w:rPr>
          <w:fldChar w:fldCharType="separate"/>
        </w:r>
        <w:r w:rsidR="00D65FD4">
          <w:rPr>
            <w:lang w:val="en-US" w:eastAsia="en-US"/>
          </w:rPr>
          <w:t>1186</w:t>
        </w:r>
        <w:r w:rsidR="00D65FD4">
          <w:rPr>
            <w:lang w:val="en-US" w:eastAsia="en-US"/>
          </w:rPr>
          <w:fldChar w:fldCharType="end"/>
        </w:r>
      </w:hyperlink>
    </w:p>
    <w:p w14:paraId="242BC4C7" w14:textId="77777777" w:rsidR="00D65FD4" w:rsidRDefault="00DA2F6F">
      <w:pPr>
        <w:pStyle w:val="TOC9"/>
        <w:widowControl/>
        <w:rPr>
          <w:rFonts w:ascii="Calibri" w:hAnsi="Calibri" w:cs="Calibri"/>
          <w:noProof/>
          <w:sz w:val="22"/>
          <w:szCs w:val="22"/>
          <w:lang w:val="en-US"/>
        </w:rPr>
      </w:pPr>
      <w:hyperlink w:anchor="_Toc256001669" w:history="1">
        <w:r w:rsidR="00D65FD4">
          <w:rPr>
            <w:rStyle w:val="Hyperlink"/>
            <w:lang w:val="en-US" w:eastAsia="en-US"/>
          </w:rPr>
          <w:t>9.17.1</w:t>
        </w:r>
        <w:r w:rsidR="00D65FD4">
          <w:rPr>
            <w:rFonts w:ascii="Calibri" w:hAnsi="Calibri" w:cs="Calibri"/>
            <w:noProof/>
            <w:sz w:val="22"/>
            <w:szCs w:val="22"/>
            <w:lang w:val="en-US" w:eastAsia="en-US"/>
          </w:rPr>
          <w:tab/>
        </w:r>
        <w:r w:rsidR="00D65FD4">
          <w:rPr>
            <w:rStyle w:val="Hyperlink"/>
            <w:lang w:val="en-US" w:eastAsia="en-US"/>
          </w:rPr>
          <w:t>Extent of Derogations</w:t>
        </w:r>
        <w:r w:rsidR="00D65FD4">
          <w:rPr>
            <w:lang w:val="en-US" w:eastAsia="en-US"/>
          </w:rPr>
          <w:tab/>
        </w:r>
        <w:r w:rsidR="00D65FD4">
          <w:rPr>
            <w:lang w:val="en-US" w:eastAsia="en-US"/>
          </w:rPr>
          <w:fldChar w:fldCharType="begin"/>
        </w:r>
        <w:r w:rsidR="00D65FD4">
          <w:rPr>
            <w:lang w:val="en-US" w:eastAsia="en-US"/>
          </w:rPr>
          <w:instrText xml:space="preserve"> PAGEREF _Toc256001669 \h </w:instrText>
        </w:r>
        <w:r w:rsidR="00D65FD4">
          <w:rPr>
            <w:lang w:val="en-US" w:eastAsia="en-US"/>
          </w:rPr>
        </w:r>
        <w:r w:rsidR="00D65FD4">
          <w:rPr>
            <w:lang w:val="en-US" w:eastAsia="en-US"/>
          </w:rPr>
          <w:fldChar w:fldCharType="separate"/>
        </w:r>
        <w:r w:rsidR="00D65FD4">
          <w:rPr>
            <w:lang w:val="en-US" w:eastAsia="en-US"/>
          </w:rPr>
          <w:t>1186</w:t>
        </w:r>
        <w:r w:rsidR="00D65FD4">
          <w:rPr>
            <w:lang w:val="en-US" w:eastAsia="en-US"/>
          </w:rPr>
          <w:fldChar w:fldCharType="end"/>
        </w:r>
      </w:hyperlink>
    </w:p>
    <w:p w14:paraId="3E28C8C1" w14:textId="77777777" w:rsidR="00D65FD4" w:rsidRDefault="00DA2F6F">
      <w:pPr>
        <w:pStyle w:val="TOC9"/>
        <w:widowControl/>
        <w:rPr>
          <w:rFonts w:ascii="Calibri" w:hAnsi="Calibri" w:cs="Calibri"/>
          <w:noProof/>
          <w:sz w:val="22"/>
          <w:szCs w:val="22"/>
          <w:lang w:val="en-US"/>
        </w:rPr>
      </w:pPr>
      <w:hyperlink w:anchor="_Toc256001670" w:history="1">
        <w:r w:rsidR="00D65FD4">
          <w:rPr>
            <w:rStyle w:val="Hyperlink"/>
            <w:lang w:val="en-US" w:eastAsia="en-US"/>
          </w:rPr>
          <w:t>9.17.2</w:t>
        </w:r>
        <w:r w:rsidR="00D65FD4">
          <w:rPr>
            <w:rFonts w:ascii="Calibri" w:hAnsi="Calibri" w:cs="Calibri"/>
            <w:noProof/>
            <w:sz w:val="22"/>
            <w:szCs w:val="22"/>
            <w:lang w:val="en-US" w:eastAsia="en-US"/>
          </w:rPr>
          <w:tab/>
        </w:r>
        <w:r w:rsidR="00D65FD4">
          <w:rPr>
            <w:rStyle w:val="Hyperlink"/>
            <w:lang w:val="en-US" w:eastAsia="en-US"/>
          </w:rPr>
          <w:t>Initial Registration (clause 7.1.2)</w:t>
        </w:r>
        <w:r w:rsidR="00D65FD4">
          <w:rPr>
            <w:lang w:val="en-US" w:eastAsia="en-US"/>
          </w:rPr>
          <w:tab/>
        </w:r>
        <w:r w:rsidR="00D65FD4">
          <w:rPr>
            <w:lang w:val="en-US" w:eastAsia="en-US"/>
          </w:rPr>
          <w:fldChar w:fldCharType="begin"/>
        </w:r>
        <w:r w:rsidR="00D65FD4">
          <w:rPr>
            <w:lang w:val="en-US" w:eastAsia="en-US"/>
          </w:rPr>
          <w:instrText xml:space="preserve"> PAGEREF _Toc256001670 \h </w:instrText>
        </w:r>
        <w:r w:rsidR="00D65FD4">
          <w:rPr>
            <w:lang w:val="en-US" w:eastAsia="en-US"/>
          </w:rPr>
        </w:r>
        <w:r w:rsidR="00D65FD4">
          <w:rPr>
            <w:lang w:val="en-US" w:eastAsia="en-US"/>
          </w:rPr>
          <w:fldChar w:fldCharType="separate"/>
        </w:r>
        <w:r w:rsidR="00D65FD4">
          <w:rPr>
            <w:lang w:val="en-US" w:eastAsia="en-US"/>
          </w:rPr>
          <w:t>1186</w:t>
        </w:r>
        <w:r w:rsidR="00D65FD4">
          <w:rPr>
            <w:lang w:val="en-US" w:eastAsia="en-US"/>
          </w:rPr>
          <w:fldChar w:fldCharType="end"/>
        </w:r>
      </w:hyperlink>
    </w:p>
    <w:p w14:paraId="3DAA7260" w14:textId="77777777" w:rsidR="00D65FD4" w:rsidRDefault="00DA2F6F">
      <w:pPr>
        <w:pStyle w:val="TOC9"/>
        <w:widowControl/>
        <w:rPr>
          <w:rFonts w:ascii="Calibri" w:hAnsi="Calibri" w:cs="Calibri"/>
          <w:noProof/>
          <w:sz w:val="22"/>
          <w:szCs w:val="22"/>
          <w:lang w:val="en-US"/>
        </w:rPr>
      </w:pPr>
      <w:hyperlink w:anchor="_Toc256001671" w:history="1">
        <w:r w:rsidR="00D65FD4">
          <w:rPr>
            <w:rStyle w:val="Hyperlink"/>
            <w:lang w:val="en-US" w:eastAsia="en-US"/>
          </w:rPr>
          <w:t>9.17.3</w:t>
        </w:r>
        <w:r w:rsidR="00D65FD4">
          <w:rPr>
            <w:rFonts w:ascii="Calibri" w:hAnsi="Calibri" w:cs="Calibri"/>
            <w:noProof/>
            <w:sz w:val="22"/>
            <w:szCs w:val="22"/>
            <w:lang w:val="en-US" w:eastAsia="en-US"/>
          </w:rPr>
          <w:tab/>
        </w:r>
        <w:r w:rsidR="00D65FD4">
          <w:rPr>
            <w:rStyle w:val="Hyperlink"/>
            <w:lang w:val="en-US" w:eastAsia="en-US"/>
          </w:rPr>
          <w:t>Amendments to Schedule 9G1</w:t>
        </w:r>
        <w:r w:rsidR="00D65FD4">
          <w:rPr>
            <w:lang w:val="en-US" w:eastAsia="en-US"/>
          </w:rPr>
          <w:tab/>
        </w:r>
        <w:r w:rsidR="00D65FD4">
          <w:rPr>
            <w:lang w:val="en-US" w:eastAsia="en-US"/>
          </w:rPr>
          <w:fldChar w:fldCharType="begin"/>
        </w:r>
        <w:r w:rsidR="00D65FD4">
          <w:rPr>
            <w:lang w:val="en-US" w:eastAsia="en-US"/>
          </w:rPr>
          <w:instrText xml:space="preserve"> PAGEREF _Toc256001671 \h </w:instrText>
        </w:r>
        <w:r w:rsidR="00D65FD4">
          <w:rPr>
            <w:lang w:val="en-US" w:eastAsia="en-US"/>
          </w:rPr>
        </w:r>
        <w:r w:rsidR="00D65FD4">
          <w:rPr>
            <w:lang w:val="en-US" w:eastAsia="en-US"/>
          </w:rPr>
          <w:fldChar w:fldCharType="separate"/>
        </w:r>
        <w:r w:rsidR="00D65FD4">
          <w:rPr>
            <w:lang w:val="en-US" w:eastAsia="en-US"/>
          </w:rPr>
          <w:t>1186</w:t>
        </w:r>
        <w:r w:rsidR="00D65FD4">
          <w:rPr>
            <w:lang w:val="en-US" w:eastAsia="en-US"/>
          </w:rPr>
          <w:fldChar w:fldCharType="end"/>
        </w:r>
      </w:hyperlink>
    </w:p>
    <w:p w14:paraId="4EF293AF" w14:textId="77777777" w:rsidR="00D65FD4" w:rsidRDefault="00DA2F6F">
      <w:pPr>
        <w:pStyle w:val="TOC9"/>
        <w:widowControl/>
        <w:rPr>
          <w:rFonts w:ascii="Calibri" w:hAnsi="Calibri" w:cs="Calibri"/>
          <w:noProof/>
          <w:sz w:val="22"/>
          <w:szCs w:val="22"/>
          <w:lang w:val="en-US"/>
        </w:rPr>
      </w:pPr>
      <w:hyperlink w:anchor="_Toc256001672" w:history="1">
        <w:r w:rsidR="00D65FD4">
          <w:rPr>
            <w:rStyle w:val="Hyperlink"/>
            <w:lang w:val="en-US" w:eastAsia="en-US"/>
          </w:rPr>
          <w:t>9.17.4</w:t>
        </w:r>
        <w:r w:rsidR="00D65FD4">
          <w:rPr>
            <w:rFonts w:ascii="Calibri" w:hAnsi="Calibri" w:cs="Calibri"/>
            <w:noProof/>
            <w:sz w:val="22"/>
            <w:szCs w:val="22"/>
            <w:lang w:val="en-US" w:eastAsia="en-US"/>
          </w:rPr>
          <w:tab/>
        </w:r>
        <w:r w:rsidR="00D65FD4">
          <w:rPr>
            <w:rStyle w:val="Hyperlink"/>
            <w:lang w:val="en-US" w:eastAsia="en-US"/>
          </w:rPr>
          <w:t>Compliance with AS/NZ ISO 9002 (clause S7.4.3(f) of schedule 7.4)</w:t>
        </w:r>
        <w:r w:rsidR="00D65FD4">
          <w:rPr>
            <w:lang w:val="en-US" w:eastAsia="en-US"/>
          </w:rPr>
          <w:tab/>
        </w:r>
        <w:r w:rsidR="00D65FD4">
          <w:rPr>
            <w:lang w:val="en-US" w:eastAsia="en-US"/>
          </w:rPr>
          <w:fldChar w:fldCharType="begin"/>
        </w:r>
        <w:r w:rsidR="00D65FD4">
          <w:rPr>
            <w:lang w:val="en-US" w:eastAsia="en-US"/>
          </w:rPr>
          <w:instrText xml:space="preserve"> PAGEREF _Toc256001672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4B186D00" w14:textId="77777777" w:rsidR="00D65FD4" w:rsidRDefault="00DA2F6F">
      <w:pPr>
        <w:pStyle w:val="TOC6"/>
        <w:widowControl/>
        <w:rPr>
          <w:rFonts w:ascii="Calibri" w:hAnsi="Calibri" w:cs="Calibri"/>
          <w:noProof/>
          <w:sz w:val="22"/>
          <w:szCs w:val="22"/>
          <w:lang w:val="en-US"/>
        </w:rPr>
      </w:pPr>
      <w:hyperlink w:anchor="_Toc256001673" w:history="1">
        <w:r w:rsidR="00D65FD4">
          <w:rPr>
            <w:rStyle w:val="Hyperlink"/>
            <w:lang w:val="en-US" w:eastAsia="en-US"/>
          </w:rPr>
          <w:t>9.17A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_Toc256001673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031A7D55" w14:textId="77777777" w:rsidR="00D65FD4" w:rsidRDefault="00DA2F6F">
      <w:pPr>
        <w:pStyle w:val="TOC6"/>
        <w:widowControl/>
        <w:rPr>
          <w:rFonts w:ascii="Calibri" w:hAnsi="Calibri" w:cs="Calibri"/>
          <w:noProof/>
          <w:sz w:val="22"/>
          <w:szCs w:val="22"/>
          <w:lang w:val="en-US"/>
        </w:rPr>
      </w:pPr>
      <w:hyperlink w:anchor="_Toc256001674" w:history="1">
        <w:r w:rsidR="00D65FD4">
          <w:rPr>
            <w:rStyle w:val="Hyperlink"/>
            <w:lang w:val="en-US" w:eastAsia="en-US"/>
          </w:rPr>
          <w:t>9.18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_Toc256001674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2A46E1AC" w14:textId="77777777" w:rsidR="00D65FD4" w:rsidRDefault="00DA2F6F">
      <w:pPr>
        <w:pStyle w:val="TOC6"/>
        <w:widowControl/>
        <w:rPr>
          <w:rFonts w:ascii="Calibri" w:hAnsi="Calibri" w:cs="Calibri"/>
          <w:noProof/>
          <w:sz w:val="22"/>
          <w:szCs w:val="22"/>
          <w:lang w:val="en-US"/>
        </w:rPr>
      </w:pPr>
      <w:hyperlink w:anchor="_Toc256001675"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Jurisdictional Derogations for the Australian Capital Territory</w:t>
        </w:r>
        <w:r w:rsidR="00D65FD4">
          <w:rPr>
            <w:lang w:val="en-US" w:eastAsia="en-US"/>
          </w:rPr>
          <w:tab/>
        </w:r>
        <w:r w:rsidR="00D65FD4">
          <w:rPr>
            <w:lang w:val="en-US" w:eastAsia="en-US"/>
          </w:rPr>
          <w:fldChar w:fldCharType="begin"/>
        </w:r>
        <w:r w:rsidR="00D65FD4">
          <w:rPr>
            <w:lang w:val="en-US" w:eastAsia="en-US"/>
          </w:rPr>
          <w:instrText xml:space="preserve"> PAGEREF _Toc256001675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7C4C5B60" w14:textId="77777777" w:rsidR="00D65FD4" w:rsidRDefault="00DA2F6F">
      <w:pPr>
        <w:pStyle w:val="TOC6"/>
        <w:widowControl/>
        <w:rPr>
          <w:rFonts w:ascii="Calibri" w:hAnsi="Calibri" w:cs="Calibri"/>
          <w:noProof/>
          <w:sz w:val="22"/>
          <w:szCs w:val="22"/>
          <w:lang w:val="en-US"/>
        </w:rPr>
      </w:pPr>
      <w:hyperlink w:anchor="_Toc256001676" w:history="1">
        <w:r w:rsidR="00D65FD4">
          <w:rPr>
            <w:rStyle w:val="Hyperlink"/>
            <w:lang w:val="en-US" w:eastAsia="en-US"/>
          </w:rPr>
          <w:t>9.19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_Toc256001676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185A6531" w14:textId="77777777" w:rsidR="00D65FD4" w:rsidRDefault="00DA2F6F">
      <w:pPr>
        <w:pStyle w:val="TOC6"/>
        <w:widowControl/>
        <w:rPr>
          <w:rFonts w:ascii="Calibri" w:hAnsi="Calibri" w:cs="Calibri"/>
          <w:noProof/>
          <w:sz w:val="22"/>
          <w:szCs w:val="22"/>
          <w:lang w:val="en-US"/>
        </w:rPr>
      </w:pPr>
      <w:hyperlink w:anchor="_Toc256001677" w:history="1">
        <w:r w:rsidR="00D65FD4">
          <w:rPr>
            <w:rStyle w:val="Hyperlink"/>
            <w:lang w:val="en-US" w:eastAsia="en-US"/>
          </w:rPr>
          <w:t>9.20</w:t>
        </w:r>
        <w:r w:rsidR="00D65FD4">
          <w:rPr>
            <w:rFonts w:ascii="Calibri" w:hAnsi="Calibri" w:cs="Calibri"/>
            <w:noProof/>
            <w:sz w:val="22"/>
            <w:szCs w:val="22"/>
            <w:lang w:val="en-US" w:eastAsia="en-US"/>
          </w:rPr>
          <w:tab/>
        </w:r>
        <w:r w:rsidR="00D65FD4">
          <w:rPr>
            <w:rStyle w:val="Hyperlink"/>
            <w:lang w:val="en-US" w:eastAsia="en-US"/>
          </w:rPr>
          <w:t>Definitions and Transitional Arrangements for Cross-Border Networks</w:t>
        </w:r>
        <w:r w:rsidR="00D65FD4">
          <w:rPr>
            <w:lang w:val="en-US" w:eastAsia="en-US"/>
          </w:rPr>
          <w:tab/>
        </w:r>
        <w:r w:rsidR="00D65FD4">
          <w:rPr>
            <w:lang w:val="en-US" w:eastAsia="en-US"/>
          </w:rPr>
          <w:fldChar w:fldCharType="begin"/>
        </w:r>
        <w:r w:rsidR="00D65FD4">
          <w:rPr>
            <w:lang w:val="en-US" w:eastAsia="en-US"/>
          </w:rPr>
          <w:instrText xml:space="preserve"> PAGEREF _Toc256001677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5EE8D141" w14:textId="77777777" w:rsidR="00D65FD4" w:rsidRDefault="00DA2F6F">
      <w:pPr>
        <w:pStyle w:val="TOC9"/>
        <w:widowControl/>
        <w:rPr>
          <w:rFonts w:ascii="Calibri" w:hAnsi="Calibri" w:cs="Calibri"/>
          <w:noProof/>
          <w:sz w:val="22"/>
          <w:szCs w:val="22"/>
          <w:lang w:val="en-US"/>
        </w:rPr>
      </w:pPr>
      <w:hyperlink w:anchor="_Toc256001678" w:history="1">
        <w:r w:rsidR="00D65FD4">
          <w:rPr>
            <w:rStyle w:val="Hyperlink"/>
            <w:lang w:val="en-US" w:eastAsia="en-US"/>
          </w:rPr>
          <w:t>9.20.1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_Toc256001678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24B09D41" w14:textId="77777777" w:rsidR="00D65FD4" w:rsidRDefault="00DA2F6F">
      <w:pPr>
        <w:pStyle w:val="TOC9"/>
        <w:widowControl/>
        <w:rPr>
          <w:rFonts w:ascii="Calibri" w:hAnsi="Calibri" w:cs="Calibri"/>
          <w:noProof/>
          <w:sz w:val="22"/>
          <w:szCs w:val="22"/>
          <w:lang w:val="en-US"/>
        </w:rPr>
      </w:pPr>
      <w:hyperlink w:anchor="_Toc256001679" w:history="1">
        <w:r w:rsidR="00D65FD4">
          <w:rPr>
            <w:rStyle w:val="Hyperlink"/>
            <w:lang w:val="en-US" w:eastAsia="en-US"/>
          </w:rPr>
          <w:t>9.20.2</w:t>
        </w:r>
        <w:r w:rsidR="00D65FD4">
          <w:rPr>
            <w:rFonts w:ascii="Calibri" w:hAnsi="Calibri" w:cs="Calibri"/>
            <w:noProof/>
            <w:sz w:val="22"/>
            <w:szCs w:val="22"/>
            <w:lang w:val="en-US" w:eastAsia="en-US"/>
          </w:rPr>
          <w:tab/>
        </w:r>
        <w:r w:rsidR="00D65FD4">
          <w:rPr>
            <w:rStyle w:val="Hyperlink"/>
            <w:lang w:val="en-US" w:eastAsia="en-US"/>
          </w:rPr>
          <w:t>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_Toc256001679 \h </w:instrText>
        </w:r>
        <w:r w:rsidR="00D65FD4">
          <w:rPr>
            <w:lang w:val="en-US" w:eastAsia="en-US"/>
          </w:rPr>
        </w:r>
        <w:r w:rsidR="00D65FD4">
          <w:rPr>
            <w:lang w:val="en-US" w:eastAsia="en-US"/>
          </w:rPr>
          <w:fldChar w:fldCharType="separate"/>
        </w:r>
        <w:r w:rsidR="00D65FD4">
          <w:rPr>
            <w:lang w:val="en-US" w:eastAsia="en-US"/>
          </w:rPr>
          <w:t>1187</w:t>
        </w:r>
        <w:r w:rsidR="00D65FD4">
          <w:rPr>
            <w:lang w:val="en-US" w:eastAsia="en-US"/>
          </w:rPr>
          <w:fldChar w:fldCharType="end"/>
        </w:r>
      </w:hyperlink>
    </w:p>
    <w:p w14:paraId="268D9D02" w14:textId="77777777" w:rsidR="00D65FD4" w:rsidRDefault="00DA2F6F">
      <w:pPr>
        <w:pStyle w:val="TOC6"/>
        <w:widowControl/>
        <w:rPr>
          <w:rFonts w:ascii="Calibri" w:hAnsi="Calibri" w:cs="Calibri"/>
          <w:noProof/>
          <w:sz w:val="22"/>
          <w:szCs w:val="22"/>
          <w:lang w:val="en-US"/>
        </w:rPr>
      </w:pPr>
      <w:hyperlink w:anchor="_Toc256001680" w:history="1">
        <w:r w:rsidR="00D65FD4">
          <w:rPr>
            <w:rStyle w:val="Hyperlink"/>
            <w:lang w:val="en-US" w:eastAsia="en-US"/>
          </w:rPr>
          <w:t>9.21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_Toc256001680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21CD19C3" w14:textId="77777777" w:rsidR="00D65FD4" w:rsidRDefault="00DA2F6F">
      <w:pPr>
        <w:pStyle w:val="TOC6"/>
        <w:widowControl/>
        <w:rPr>
          <w:rFonts w:ascii="Calibri" w:hAnsi="Calibri" w:cs="Calibri"/>
          <w:noProof/>
          <w:sz w:val="22"/>
          <w:szCs w:val="22"/>
          <w:lang w:val="en-US"/>
        </w:rPr>
      </w:pPr>
      <w:hyperlink w:anchor="_Toc256001681" w:history="1">
        <w:r w:rsidR="00D65FD4">
          <w:rPr>
            <w:rStyle w:val="Hyperlink"/>
            <w:lang w:val="en-US" w:eastAsia="en-US"/>
          </w:rPr>
          <w:t>9.22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_Toc256001681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546224FB" w14:textId="77777777" w:rsidR="00D65FD4" w:rsidRDefault="00DA2F6F">
      <w:pPr>
        <w:pStyle w:val="TOC6"/>
        <w:widowControl/>
        <w:rPr>
          <w:rFonts w:ascii="Calibri" w:hAnsi="Calibri" w:cs="Calibri"/>
          <w:noProof/>
          <w:sz w:val="22"/>
          <w:szCs w:val="22"/>
          <w:lang w:val="en-US"/>
        </w:rPr>
      </w:pPr>
      <w:hyperlink w:anchor="_Toc256001682" w:history="1">
        <w:r w:rsidR="00D65FD4">
          <w:rPr>
            <w:rStyle w:val="Hyperlink"/>
            <w:lang w:val="en-US" w:eastAsia="en-US"/>
          </w:rPr>
          <w:t>9.23</w:t>
        </w:r>
        <w:r w:rsidR="00D65FD4">
          <w:rPr>
            <w:rFonts w:ascii="Calibri" w:hAnsi="Calibri" w:cs="Calibri"/>
            <w:noProof/>
            <w:sz w:val="22"/>
            <w:szCs w:val="22"/>
            <w:lang w:val="en-US" w:eastAsia="en-US"/>
          </w:rPr>
          <w:tab/>
        </w:r>
        <w:r w:rsidR="00D65FD4">
          <w:rPr>
            <w:rStyle w:val="Hyperlink"/>
            <w:lang w:val="en-US" w:eastAsia="en-US"/>
          </w:rPr>
          <w:t>Transitional Arrangements for Chapter 6 - Network Pricing</w:t>
        </w:r>
        <w:r w:rsidR="00D65FD4">
          <w:rPr>
            <w:lang w:val="en-US" w:eastAsia="en-US"/>
          </w:rPr>
          <w:tab/>
        </w:r>
        <w:r w:rsidR="00D65FD4">
          <w:rPr>
            <w:lang w:val="en-US" w:eastAsia="en-US"/>
          </w:rPr>
          <w:fldChar w:fldCharType="begin"/>
        </w:r>
        <w:r w:rsidR="00D65FD4">
          <w:rPr>
            <w:lang w:val="en-US" w:eastAsia="en-US"/>
          </w:rPr>
          <w:instrText xml:space="preserve"> PAGEREF _Toc256001682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5431948A" w14:textId="77777777" w:rsidR="00D65FD4" w:rsidRDefault="00DA2F6F">
      <w:pPr>
        <w:pStyle w:val="TOC9"/>
        <w:widowControl/>
        <w:rPr>
          <w:rFonts w:ascii="Calibri" w:hAnsi="Calibri" w:cs="Calibri"/>
          <w:noProof/>
          <w:sz w:val="22"/>
          <w:szCs w:val="22"/>
          <w:lang w:val="en-US"/>
        </w:rPr>
      </w:pPr>
      <w:hyperlink w:anchor="_Toc256001683" w:history="1">
        <w:r w:rsidR="00D65FD4">
          <w:rPr>
            <w:rStyle w:val="Hyperlink"/>
            <w:lang w:val="en-US" w:eastAsia="en-US"/>
          </w:rPr>
          <w:t>9.23.1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_Toc256001683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0D1C466E" w14:textId="77777777" w:rsidR="00D65FD4" w:rsidRDefault="00DA2F6F">
      <w:pPr>
        <w:pStyle w:val="TOC9"/>
        <w:widowControl/>
        <w:rPr>
          <w:rFonts w:ascii="Calibri" w:hAnsi="Calibri" w:cs="Calibri"/>
          <w:noProof/>
          <w:sz w:val="22"/>
          <w:szCs w:val="22"/>
          <w:lang w:val="en-US"/>
        </w:rPr>
      </w:pPr>
      <w:hyperlink w:anchor="_Toc256001684" w:history="1">
        <w:r w:rsidR="00D65FD4">
          <w:rPr>
            <w:rStyle w:val="Hyperlink"/>
            <w:lang w:val="en-US" w:eastAsia="en-US"/>
          </w:rPr>
          <w:t>9.23.2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_Toc256001684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10C6AAB4" w14:textId="77777777" w:rsidR="00D65FD4" w:rsidRDefault="00DA2F6F">
      <w:pPr>
        <w:pStyle w:val="TOC9"/>
        <w:widowControl/>
        <w:rPr>
          <w:rFonts w:ascii="Calibri" w:hAnsi="Calibri" w:cs="Calibri"/>
          <w:noProof/>
          <w:sz w:val="22"/>
          <w:szCs w:val="22"/>
          <w:lang w:val="en-US"/>
        </w:rPr>
      </w:pPr>
      <w:hyperlink w:anchor="_Toc256001685" w:history="1">
        <w:r w:rsidR="00D65FD4">
          <w:rPr>
            <w:rStyle w:val="Hyperlink"/>
            <w:lang w:val="en-US" w:eastAsia="en-US"/>
          </w:rPr>
          <w:t>9.23.3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_Toc256001685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308F6C78" w14:textId="77777777" w:rsidR="00D65FD4" w:rsidRDefault="00DA2F6F">
      <w:pPr>
        <w:pStyle w:val="TOC9"/>
        <w:widowControl/>
        <w:rPr>
          <w:rFonts w:ascii="Calibri" w:hAnsi="Calibri" w:cs="Calibri"/>
          <w:noProof/>
          <w:sz w:val="22"/>
          <w:szCs w:val="22"/>
          <w:lang w:val="en-US"/>
        </w:rPr>
      </w:pPr>
      <w:hyperlink w:anchor="_Toc256001686" w:history="1">
        <w:r w:rsidR="00D65FD4">
          <w:rPr>
            <w:rStyle w:val="Hyperlink"/>
            <w:lang w:val="en-US" w:eastAsia="en-US"/>
          </w:rPr>
          <w:t>9.23.4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_Toc256001686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09411076" w14:textId="77777777" w:rsidR="00D65FD4" w:rsidRDefault="00DA2F6F">
      <w:pPr>
        <w:pStyle w:val="TOC6"/>
        <w:widowControl/>
        <w:rPr>
          <w:rFonts w:ascii="Calibri" w:hAnsi="Calibri" w:cs="Calibri"/>
          <w:noProof/>
          <w:sz w:val="22"/>
          <w:szCs w:val="22"/>
          <w:lang w:val="en-US"/>
        </w:rPr>
      </w:pPr>
      <w:hyperlink w:anchor="_Toc256001687" w:history="1">
        <w:r w:rsidR="00D65FD4">
          <w:rPr>
            <w:rStyle w:val="Hyperlink"/>
            <w:lang w:val="en-US" w:eastAsia="en-US"/>
          </w:rPr>
          <w:t>9.24</w:t>
        </w:r>
        <w:r w:rsidR="00D65FD4">
          <w:rPr>
            <w:rFonts w:ascii="Calibri" w:hAnsi="Calibri" w:cs="Calibri"/>
            <w:noProof/>
            <w:sz w:val="22"/>
            <w:szCs w:val="22"/>
            <w:lang w:val="en-US" w:eastAsia="en-US"/>
          </w:rPr>
          <w:tab/>
        </w:r>
        <w:r w:rsidR="00D65FD4">
          <w:rPr>
            <w:rStyle w:val="Hyperlink"/>
            <w:lang w:val="en-US" w:eastAsia="en-US"/>
          </w:rPr>
          <w:t>Transitional Arrangements</w:t>
        </w:r>
        <w:r w:rsidR="00D65FD4">
          <w:rPr>
            <w:lang w:val="en-US" w:eastAsia="en-US"/>
          </w:rPr>
          <w:tab/>
        </w:r>
        <w:r w:rsidR="00D65FD4">
          <w:rPr>
            <w:lang w:val="en-US" w:eastAsia="en-US"/>
          </w:rPr>
          <w:fldChar w:fldCharType="begin"/>
        </w:r>
        <w:r w:rsidR="00D65FD4">
          <w:rPr>
            <w:lang w:val="en-US" w:eastAsia="en-US"/>
          </w:rPr>
          <w:instrText xml:space="preserve"> PAGEREF _Toc256001687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202142AE" w14:textId="77777777" w:rsidR="00D65FD4" w:rsidRDefault="00DA2F6F">
      <w:pPr>
        <w:pStyle w:val="TOC9"/>
        <w:widowControl/>
        <w:rPr>
          <w:rFonts w:ascii="Calibri" w:hAnsi="Calibri" w:cs="Calibri"/>
          <w:noProof/>
          <w:sz w:val="22"/>
          <w:szCs w:val="22"/>
          <w:lang w:val="en-US"/>
        </w:rPr>
      </w:pPr>
      <w:hyperlink w:anchor="_Toc256001688" w:history="1">
        <w:r w:rsidR="00D65FD4">
          <w:rPr>
            <w:rStyle w:val="Hyperlink"/>
            <w:lang w:val="en-US" w:eastAsia="en-US"/>
          </w:rPr>
          <w:t>9.24.1</w:t>
        </w:r>
        <w:r w:rsidR="00D65FD4">
          <w:rPr>
            <w:rFonts w:ascii="Calibri" w:hAnsi="Calibri" w:cs="Calibri"/>
            <w:noProof/>
            <w:sz w:val="22"/>
            <w:szCs w:val="22"/>
            <w:lang w:val="en-US" w:eastAsia="en-US"/>
          </w:rPr>
          <w:tab/>
        </w:r>
        <w:r w:rsidR="00D65FD4">
          <w:rPr>
            <w:rStyle w:val="Hyperlink"/>
            <w:lang w:val="en-US" w:eastAsia="en-US"/>
          </w:rPr>
          <w:t>Chapter 7 - Metering</w:t>
        </w:r>
        <w:r w:rsidR="00D65FD4">
          <w:rPr>
            <w:lang w:val="en-US" w:eastAsia="en-US"/>
          </w:rPr>
          <w:tab/>
        </w:r>
        <w:r w:rsidR="00D65FD4">
          <w:rPr>
            <w:lang w:val="en-US" w:eastAsia="en-US"/>
          </w:rPr>
          <w:fldChar w:fldCharType="begin"/>
        </w:r>
        <w:r w:rsidR="00D65FD4">
          <w:rPr>
            <w:lang w:val="en-US" w:eastAsia="en-US"/>
          </w:rPr>
          <w:instrText xml:space="preserve"> PAGEREF _Toc256001688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3707CF73" w14:textId="77777777" w:rsidR="00D65FD4" w:rsidRDefault="00DA2F6F">
      <w:pPr>
        <w:pStyle w:val="TOC9"/>
        <w:widowControl/>
        <w:rPr>
          <w:rFonts w:ascii="Calibri" w:hAnsi="Calibri" w:cs="Calibri"/>
          <w:noProof/>
          <w:sz w:val="22"/>
          <w:szCs w:val="22"/>
          <w:lang w:val="en-US"/>
        </w:rPr>
      </w:pPr>
      <w:hyperlink w:anchor="_Toc256001689" w:history="1">
        <w:r w:rsidR="00D65FD4">
          <w:rPr>
            <w:rStyle w:val="Hyperlink"/>
            <w:lang w:val="en-US" w:eastAsia="en-US"/>
          </w:rPr>
          <w:t>9.24.2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_Toc256001689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41AE3822" w14:textId="77777777" w:rsidR="00D65FD4" w:rsidRDefault="00DA2F6F">
      <w:pPr>
        <w:pStyle w:val="TOC6"/>
        <w:widowControl/>
        <w:rPr>
          <w:rFonts w:ascii="Calibri" w:hAnsi="Calibri" w:cs="Calibri"/>
          <w:noProof/>
          <w:sz w:val="22"/>
          <w:szCs w:val="22"/>
          <w:lang w:val="en-US"/>
        </w:rPr>
      </w:pPr>
      <w:hyperlink w:anchor="_Toc256001690" w:history="1">
        <w:r w:rsidR="00D65FD4">
          <w:rPr>
            <w:rStyle w:val="Hyperlink"/>
            <w:lang w:val="en-US" w:eastAsia="en-US"/>
          </w:rPr>
          <w:t>9.24A</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_Toc256001690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53AC4385" w14:textId="77777777" w:rsidR="00D65FD4" w:rsidRDefault="00DA2F6F">
      <w:pPr>
        <w:pStyle w:val="TOC6"/>
        <w:widowControl/>
        <w:rPr>
          <w:rFonts w:ascii="Calibri" w:hAnsi="Calibri" w:cs="Calibri"/>
          <w:noProof/>
          <w:sz w:val="22"/>
          <w:szCs w:val="22"/>
          <w:lang w:val="en-US"/>
        </w:rPr>
      </w:pPr>
      <w:hyperlink w:anchor="_Toc256001691"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Jurisdictional Derogations for South Australia</w:t>
        </w:r>
        <w:r w:rsidR="00D65FD4">
          <w:rPr>
            <w:lang w:val="en-US" w:eastAsia="en-US"/>
          </w:rPr>
          <w:tab/>
        </w:r>
        <w:r w:rsidR="00D65FD4">
          <w:rPr>
            <w:lang w:val="en-US" w:eastAsia="en-US"/>
          </w:rPr>
          <w:fldChar w:fldCharType="begin"/>
        </w:r>
        <w:r w:rsidR="00D65FD4">
          <w:rPr>
            <w:lang w:val="en-US" w:eastAsia="en-US"/>
          </w:rPr>
          <w:instrText xml:space="preserve"> PAGEREF _Toc256001691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12A736FC" w14:textId="77777777" w:rsidR="00D65FD4" w:rsidRDefault="00DA2F6F">
      <w:pPr>
        <w:pStyle w:val="TOC6"/>
        <w:widowControl/>
        <w:rPr>
          <w:rFonts w:ascii="Calibri" w:hAnsi="Calibri" w:cs="Calibri"/>
          <w:noProof/>
          <w:sz w:val="22"/>
          <w:szCs w:val="22"/>
          <w:lang w:val="en-US"/>
        </w:rPr>
      </w:pPr>
      <w:hyperlink w:anchor="_Toc256001692" w:history="1">
        <w:r w:rsidR="00D65FD4">
          <w:rPr>
            <w:rStyle w:val="Hyperlink"/>
            <w:lang w:val="en-US" w:eastAsia="en-US"/>
          </w:rPr>
          <w:t>9.25</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_Toc256001692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33F52A14" w14:textId="77777777" w:rsidR="00D65FD4" w:rsidRDefault="00DA2F6F">
      <w:pPr>
        <w:pStyle w:val="TOC9"/>
        <w:widowControl/>
        <w:rPr>
          <w:rFonts w:ascii="Calibri" w:hAnsi="Calibri" w:cs="Calibri"/>
          <w:noProof/>
          <w:sz w:val="22"/>
          <w:szCs w:val="22"/>
          <w:lang w:val="en-US"/>
        </w:rPr>
      </w:pPr>
      <w:hyperlink w:anchor="_Toc256001693" w:history="1">
        <w:r w:rsidR="00D65FD4">
          <w:rPr>
            <w:rStyle w:val="Hyperlink"/>
            <w:lang w:val="en-US" w:eastAsia="en-US"/>
          </w:rPr>
          <w:t>9.25.1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_Toc256001693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5F5C1482" w14:textId="77777777" w:rsidR="00D65FD4" w:rsidRDefault="00DA2F6F">
      <w:pPr>
        <w:pStyle w:val="TOC9"/>
        <w:widowControl/>
        <w:rPr>
          <w:rFonts w:ascii="Calibri" w:hAnsi="Calibri" w:cs="Calibri"/>
          <w:noProof/>
          <w:sz w:val="22"/>
          <w:szCs w:val="22"/>
          <w:lang w:val="en-US"/>
        </w:rPr>
      </w:pPr>
      <w:hyperlink w:anchor="_Toc256001694" w:history="1">
        <w:r w:rsidR="00D65FD4">
          <w:rPr>
            <w:rStyle w:val="Hyperlink"/>
            <w:lang w:val="en-US" w:eastAsia="en-US"/>
          </w:rPr>
          <w:t>9.25.2</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_Toc256001694 \h </w:instrText>
        </w:r>
        <w:r w:rsidR="00D65FD4">
          <w:rPr>
            <w:lang w:val="en-US" w:eastAsia="en-US"/>
          </w:rPr>
        </w:r>
        <w:r w:rsidR="00D65FD4">
          <w:rPr>
            <w:lang w:val="en-US" w:eastAsia="en-US"/>
          </w:rPr>
          <w:fldChar w:fldCharType="separate"/>
        </w:r>
        <w:r w:rsidR="00D65FD4">
          <w:rPr>
            <w:lang w:val="en-US" w:eastAsia="en-US"/>
          </w:rPr>
          <w:t>1188</w:t>
        </w:r>
        <w:r w:rsidR="00D65FD4">
          <w:rPr>
            <w:lang w:val="en-US" w:eastAsia="en-US"/>
          </w:rPr>
          <w:fldChar w:fldCharType="end"/>
        </w:r>
      </w:hyperlink>
    </w:p>
    <w:p w14:paraId="6A8BB7DC" w14:textId="77777777" w:rsidR="00D65FD4" w:rsidRDefault="00DA2F6F">
      <w:pPr>
        <w:pStyle w:val="TOC6"/>
        <w:widowControl/>
        <w:rPr>
          <w:rFonts w:ascii="Calibri" w:hAnsi="Calibri" w:cs="Calibri"/>
          <w:noProof/>
          <w:sz w:val="22"/>
          <w:szCs w:val="22"/>
          <w:lang w:val="en-US"/>
        </w:rPr>
      </w:pPr>
      <w:hyperlink w:anchor="_Toc256001695" w:history="1">
        <w:r w:rsidR="00D65FD4">
          <w:rPr>
            <w:rStyle w:val="Hyperlink"/>
            <w:lang w:val="en-US" w:eastAsia="en-US"/>
          </w:rPr>
          <w:t>9.26</w:t>
        </w:r>
        <w:r w:rsidR="00D65FD4">
          <w:rPr>
            <w:rFonts w:ascii="Calibri" w:hAnsi="Calibri" w:cs="Calibri"/>
            <w:noProof/>
            <w:sz w:val="22"/>
            <w:szCs w:val="22"/>
            <w:lang w:val="en-US" w:eastAsia="en-US"/>
          </w:rPr>
          <w:tab/>
        </w:r>
        <w:r w:rsidR="00D65FD4">
          <w:rPr>
            <w:rStyle w:val="Hyperlink"/>
            <w:lang w:val="en-US" w:eastAsia="en-US"/>
          </w:rPr>
          <w:t>Transitional Arrangements for Chapter 2 - Registered Participants, Registration And 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_Toc256001695 \h </w:instrText>
        </w:r>
        <w:r w:rsidR="00D65FD4">
          <w:rPr>
            <w:lang w:val="en-US" w:eastAsia="en-US"/>
          </w:rPr>
        </w:r>
        <w:r w:rsidR="00D65FD4">
          <w:rPr>
            <w:lang w:val="en-US" w:eastAsia="en-US"/>
          </w:rPr>
          <w:fldChar w:fldCharType="separate"/>
        </w:r>
        <w:r w:rsidR="00D65FD4">
          <w:rPr>
            <w:lang w:val="en-US" w:eastAsia="en-US"/>
          </w:rPr>
          <w:t>1191</w:t>
        </w:r>
        <w:r w:rsidR="00D65FD4">
          <w:rPr>
            <w:lang w:val="en-US" w:eastAsia="en-US"/>
          </w:rPr>
          <w:fldChar w:fldCharType="end"/>
        </w:r>
      </w:hyperlink>
    </w:p>
    <w:p w14:paraId="0D195DB3" w14:textId="77777777" w:rsidR="00D65FD4" w:rsidRDefault="00DA2F6F">
      <w:pPr>
        <w:pStyle w:val="TOC9"/>
        <w:widowControl/>
        <w:rPr>
          <w:rFonts w:ascii="Calibri" w:hAnsi="Calibri" w:cs="Calibri"/>
          <w:noProof/>
          <w:sz w:val="22"/>
          <w:szCs w:val="22"/>
          <w:lang w:val="en-US"/>
        </w:rPr>
      </w:pPr>
      <w:hyperlink w:anchor="_Toc256001696" w:history="1">
        <w:r w:rsidR="00D65FD4">
          <w:rPr>
            <w:rStyle w:val="Hyperlink"/>
            <w:lang w:val="en-US" w:eastAsia="en-US"/>
          </w:rPr>
          <w:t>9.26.1</w:t>
        </w:r>
        <w:r w:rsidR="00D65FD4">
          <w:rPr>
            <w:rFonts w:ascii="Calibri" w:hAnsi="Calibri" w:cs="Calibri"/>
            <w:noProof/>
            <w:sz w:val="22"/>
            <w:szCs w:val="22"/>
            <w:lang w:val="en-US" w:eastAsia="en-US"/>
          </w:rPr>
          <w:tab/>
        </w:r>
        <w:r w:rsidR="00D65FD4">
          <w:rPr>
            <w:rStyle w:val="Hyperlink"/>
            <w:lang w:val="en-US" w:eastAsia="en-US"/>
          </w:rPr>
          <w:t>Registration as a Generator</w:t>
        </w:r>
        <w:r w:rsidR="00D65FD4">
          <w:rPr>
            <w:lang w:val="en-US" w:eastAsia="en-US"/>
          </w:rPr>
          <w:tab/>
        </w:r>
        <w:r w:rsidR="00D65FD4">
          <w:rPr>
            <w:lang w:val="en-US" w:eastAsia="en-US"/>
          </w:rPr>
          <w:fldChar w:fldCharType="begin"/>
        </w:r>
        <w:r w:rsidR="00D65FD4">
          <w:rPr>
            <w:lang w:val="en-US" w:eastAsia="en-US"/>
          </w:rPr>
          <w:instrText xml:space="preserve"> PAGEREF _Toc256001696 \h </w:instrText>
        </w:r>
        <w:r w:rsidR="00D65FD4">
          <w:rPr>
            <w:lang w:val="en-US" w:eastAsia="en-US"/>
          </w:rPr>
        </w:r>
        <w:r w:rsidR="00D65FD4">
          <w:rPr>
            <w:lang w:val="en-US" w:eastAsia="en-US"/>
          </w:rPr>
          <w:fldChar w:fldCharType="separate"/>
        </w:r>
        <w:r w:rsidR="00D65FD4">
          <w:rPr>
            <w:lang w:val="en-US" w:eastAsia="en-US"/>
          </w:rPr>
          <w:t>1191</w:t>
        </w:r>
        <w:r w:rsidR="00D65FD4">
          <w:rPr>
            <w:lang w:val="en-US" w:eastAsia="en-US"/>
          </w:rPr>
          <w:fldChar w:fldCharType="end"/>
        </w:r>
      </w:hyperlink>
    </w:p>
    <w:p w14:paraId="212C4949" w14:textId="77777777" w:rsidR="00D65FD4" w:rsidRDefault="00DA2F6F">
      <w:pPr>
        <w:pStyle w:val="TOC9"/>
        <w:widowControl/>
        <w:rPr>
          <w:rFonts w:ascii="Calibri" w:hAnsi="Calibri" w:cs="Calibri"/>
          <w:noProof/>
          <w:sz w:val="22"/>
          <w:szCs w:val="22"/>
          <w:lang w:val="en-US"/>
        </w:rPr>
      </w:pPr>
      <w:hyperlink w:anchor="_Toc256001697" w:history="1">
        <w:r w:rsidR="00D65FD4">
          <w:rPr>
            <w:rStyle w:val="Hyperlink"/>
            <w:lang w:val="en-US" w:eastAsia="en-US"/>
          </w:rPr>
          <w:t>9.26.2</w:t>
        </w:r>
        <w:r w:rsidR="00D65FD4">
          <w:rPr>
            <w:rFonts w:ascii="Calibri" w:hAnsi="Calibri" w:cs="Calibri"/>
            <w:noProof/>
            <w:sz w:val="22"/>
            <w:szCs w:val="22"/>
            <w:lang w:val="en-US" w:eastAsia="en-US"/>
          </w:rPr>
          <w:tab/>
        </w:r>
        <w:r w:rsidR="00D65FD4">
          <w:rPr>
            <w:rStyle w:val="Hyperlink"/>
            <w:lang w:val="en-US" w:eastAsia="en-US"/>
          </w:rPr>
          <w:t>Registration as a Customer</w:t>
        </w:r>
        <w:r w:rsidR="00D65FD4">
          <w:rPr>
            <w:lang w:val="en-US" w:eastAsia="en-US"/>
          </w:rPr>
          <w:tab/>
        </w:r>
        <w:r w:rsidR="00D65FD4">
          <w:rPr>
            <w:lang w:val="en-US" w:eastAsia="en-US"/>
          </w:rPr>
          <w:fldChar w:fldCharType="begin"/>
        </w:r>
        <w:r w:rsidR="00D65FD4">
          <w:rPr>
            <w:lang w:val="en-US" w:eastAsia="en-US"/>
          </w:rPr>
          <w:instrText xml:space="preserve"> PAGEREF _Toc256001697 \h </w:instrText>
        </w:r>
        <w:r w:rsidR="00D65FD4">
          <w:rPr>
            <w:lang w:val="en-US" w:eastAsia="en-US"/>
          </w:rPr>
        </w:r>
        <w:r w:rsidR="00D65FD4">
          <w:rPr>
            <w:lang w:val="en-US" w:eastAsia="en-US"/>
          </w:rPr>
          <w:fldChar w:fldCharType="separate"/>
        </w:r>
        <w:r w:rsidR="00D65FD4">
          <w:rPr>
            <w:lang w:val="en-US" w:eastAsia="en-US"/>
          </w:rPr>
          <w:t>1192</w:t>
        </w:r>
        <w:r w:rsidR="00D65FD4">
          <w:rPr>
            <w:lang w:val="en-US" w:eastAsia="en-US"/>
          </w:rPr>
          <w:fldChar w:fldCharType="end"/>
        </w:r>
      </w:hyperlink>
    </w:p>
    <w:p w14:paraId="3B044445" w14:textId="77777777" w:rsidR="00D65FD4" w:rsidRDefault="00DA2F6F">
      <w:pPr>
        <w:pStyle w:val="TOC9"/>
        <w:widowControl/>
        <w:rPr>
          <w:rFonts w:ascii="Calibri" w:hAnsi="Calibri" w:cs="Calibri"/>
          <w:noProof/>
          <w:sz w:val="22"/>
          <w:szCs w:val="22"/>
          <w:lang w:val="en-US"/>
        </w:rPr>
      </w:pPr>
      <w:hyperlink w:anchor="_Toc256001698" w:history="1">
        <w:r w:rsidR="00D65FD4">
          <w:rPr>
            <w:rStyle w:val="Hyperlink"/>
            <w:lang w:val="en-US" w:eastAsia="en-US"/>
          </w:rPr>
          <w:t>9.26.3</w:t>
        </w:r>
        <w:r w:rsidR="00D65FD4">
          <w:rPr>
            <w:rFonts w:ascii="Calibri" w:hAnsi="Calibri" w:cs="Calibri"/>
            <w:noProof/>
            <w:sz w:val="22"/>
            <w:szCs w:val="22"/>
            <w:lang w:val="en-US" w:eastAsia="en-US"/>
          </w:rPr>
          <w:tab/>
        </w:r>
        <w:r w:rsidR="00D65FD4">
          <w:rPr>
            <w:rStyle w:val="Hyperlink"/>
            <w:lang w:val="en-US" w:eastAsia="en-US"/>
          </w:rPr>
          <w:t>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_Toc256001698 \h </w:instrText>
        </w:r>
        <w:r w:rsidR="00D65FD4">
          <w:rPr>
            <w:lang w:val="en-US" w:eastAsia="en-US"/>
          </w:rPr>
        </w:r>
        <w:r w:rsidR="00D65FD4">
          <w:rPr>
            <w:lang w:val="en-US" w:eastAsia="en-US"/>
          </w:rPr>
          <w:fldChar w:fldCharType="separate"/>
        </w:r>
        <w:r w:rsidR="00D65FD4">
          <w:rPr>
            <w:lang w:val="en-US" w:eastAsia="en-US"/>
          </w:rPr>
          <w:t>1192</w:t>
        </w:r>
        <w:r w:rsidR="00D65FD4">
          <w:rPr>
            <w:lang w:val="en-US" w:eastAsia="en-US"/>
          </w:rPr>
          <w:fldChar w:fldCharType="end"/>
        </w:r>
      </w:hyperlink>
    </w:p>
    <w:p w14:paraId="2DBBE13C" w14:textId="77777777" w:rsidR="00D65FD4" w:rsidRDefault="00DA2F6F">
      <w:pPr>
        <w:pStyle w:val="TOC9"/>
        <w:widowControl/>
        <w:rPr>
          <w:rFonts w:ascii="Calibri" w:hAnsi="Calibri" w:cs="Calibri"/>
          <w:noProof/>
          <w:sz w:val="22"/>
          <w:szCs w:val="22"/>
          <w:lang w:val="en-US"/>
        </w:rPr>
      </w:pPr>
      <w:hyperlink w:anchor="_Toc256001699" w:history="1">
        <w:r w:rsidR="00D65FD4">
          <w:rPr>
            <w:rStyle w:val="Hyperlink"/>
            <w:lang w:val="en-US" w:eastAsia="en-US"/>
          </w:rPr>
          <w:t>9.26.4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_Toc256001699 \h </w:instrText>
        </w:r>
        <w:r w:rsidR="00D65FD4">
          <w:rPr>
            <w:lang w:val="en-US" w:eastAsia="en-US"/>
          </w:rPr>
        </w:r>
        <w:r w:rsidR="00D65FD4">
          <w:rPr>
            <w:lang w:val="en-US" w:eastAsia="en-US"/>
          </w:rPr>
          <w:fldChar w:fldCharType="separate"/>
        </w:r>
        <w:r w:rsidR="00D65FD4">
          <w:rPr>
            <w:lang w:val="en-US" w:eastAsia="en-US"/>
          </w:rPr>
          <w:t>1192</w:t>
        </w:r>
        <w:r w:rsidR="00D65FD4">
          <w:rPr>
            <w:lang w:val="en-US" w:eastAsia="en-US"/>
          </w:rPr>
          <w:fldChar w:fldCharType="end"/>
        </w:r>
      </w:hyperlink>
    </w:p>
    <w:p w14:paraId="1BBC904B" w14:textId="77777777" w:rsidR="00D65FD4" w:rsidRDefault="00DA2F6F">
      <w:pPr>
        <w:pStyle w:val="TOC9"/>
        <w:widowControl/>
        <w:rPr>
          <w:rFonts w:ascii="Calibri" w:hAnsi="Calibri" w:cs="Calibri"/>
          <w:noProof/>
          <w:sz w:val="22"/>
          <w:szCs w:val="22"/>
          <w:lang w:val="en-US"/>
        </w:rPr>
      </w:pPr>
      <w:hyperlink w:anchor="_Toc256001700" w:history="1">
        <w:r w:rsidR="00D65FD4">
          <w:rPr>
            <w:rStyle w:val="Hyperlink"/>
            <w:lang w:val="en-US" w:eastAsia="en-US"/>
          </w:rPr>
          <w:t>9.26.5</w:t>
        </w:r>
        <w:r w:rsidR="00D65FD4">
          <w:rPr>
            <w:rFonts w:ascii="Calibri" w:hAnsi="Calibri" w:cs="Calibri"/>
            <w:noProof/>
            <w:sz w:val="22"/>
            <w:szCs w:val="22"/>
            <w:lang w:val="en-US" w:eastAsia="en-US"/>
          </w:rPr>
          <w:tab/>
        </w:r>
        <w:r w:rsidR="00D65FD4">
          <w:rPr>
            <w:rStyle w:val="Hyperlink"/>
            <w:lang w:val="en-US" w:eastAsia="en-US"/>
          </w:rPr>
          <w:t>Registration as a Network Service Provider</w:t>
        </w:r>
        <w:r w:rsidR="00D65FD4">
          <w:rPr>
            <w:lang w:val="en-US" w:eastAsia="en-US"/>
          </w:rPr>
          <w:tab/>
        </w:r>
        <w:r w:rsidR="00D65FD4">
          <w:rPr>
            <w:lang w:val="en-US" w:eastAsia="en-US"/>
          </w:rPr>
          <w:fldChar w:fldCharType="begin"/>
        </w:r>
        <w:r w:rsidR="00D65FD4">
          <w:rPr>
            <w:lang w:val="en-US" w:eastAsia="en-US"/>
          </w:rPr>
          <w:instrText xml:space="preserve"> PAGEREF _Toc256001700 \h </w:instrText>
        </w:r>
        <w:r w:rsidR="00D65FD4">
          <w:rPr>
            <w:lang w:val="en-US" w:eastAsia="en-US"/>
          </w:rPr>
        </w:r>
        <w:r w:rsidR="00D65FD4">
          <w:rPr>
            <w:lang w:val="en-US" w:eastAsia="en-US"/>
          </w:rPr>
          <w:fldChar w:fldCharType="separate"/>
        </w:r>
        <w:r w:rsidR="00D65FD4">
          <w:rPr>
            <w:lang w:val="en-US" w:eastAsia="en-US"/>
          </w:rPr>
          <w:t>1192</w:t>
        </w:r>
        <w:r w:rsidR="00D65FD4">
          <w:rPr>
            <w:lang w:val="en-US" w:eastAsia="en-US"/>
          </w:rPr>
          <w:fldChar w:fldCharType="end"/>
        </w:r>
      </w:hyperlink>
    </w:p>
    <w:p w14:paraId="2BF84A64" w14:textId="77777777" w:rsidR="00D65FD4" w:rsidRDefault="00DA2F6F">
      <w:pPr>
        <w:pStyle w:val="TOC6"/>
        <w:widowControl/>
        <w:rPr>
          <w:rFonts w:ascii="Calibri" w:hAnsi="Calibri" w:cs="Calibri"/>
          <w:noProof/>
          <w:sz w:val="22"/>
          <w:szCs w:val="22"/>
          <w:lang w:val="en-US"/>
        </w:rPr>
      </w:pPr>
      <w:hyperlink w:anchor="_Toc256001701" w:history="1">
        <w:r w:rsidR="00D65FD4">
          <w:rPr>
            <w:rStyle w:val="Hyperlink"/>
            <w:lang w:val="en-US" w:eastAsia="en-US"/>
          </w:rPr>
          <w:t>9.27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_Toc256001701 \h </w:instrText>
        </w:r>
        <w:r w:rsidR="00D65FD4">
          <w:rPr>
            <w:lang w:val="en-US" w:eastAsia="en-US"/>
          </w:rPr>
        </w:r>
        <w:r w:rsidR="00D65FD4">
          <w:rPr>
            <w:lang w:val="en-US" w:eastAsia="en-US"/>
          </w:rPr>
          <w:fldChar w:fldCharType="separate"/>
        </w:r>
        <w:r w:rsidR="00D65FD4">
          <w:rPr>
            <w:lang w:val="en-US" w:eastAsia="en-US"/>
          </w:rPr>
          <w:t>1193</w:t>
        </w:r>
        <w:r w:rsidR="00D65FD4">
          <w:rPr>
            <w:lang w:val="en-US" w:eastAsia="en-US"/>
          </w:rPr>
          <w:fldChar w:fldCharType="end"/>
        </w:r>
      </w:hyperlink>
    </w:p>
    <w:p w14:paraId="6F4A9A31" w14:textId="77777777" w:rsidR="00D65FD4" w:rsidRDefault="00DA2F6F">
      <w:pPr>
        <w:pStyle w:val="TOC6"/>
        <w:widowControl/>
        <w:rPr>
          <w:rFonts w:ascii="Calibri" w:hAnsi="Calibri" w:cs="Calibri"/>
          <w:noProof/>
          <w:sz w:val="22"/>
          <w:szCs w:val="22"/>
          <w:lang w:val="en-US"/>
        </w:rPr>
      </w:pPr>
      <w:hyperlink w:anchor="_Toc256001702" w:history="1">
        <w:r w:rsidR="00D65FD4">
          <w:rPr>
            <w:rStyle w:val="Hyperlink"/>
            <w:lang w:val="en-US" w:eastAsia="en-US"/>
          </w:rPr>
          <w:t>9.28</w:t>
        </w:r>
        <w:r w:rsidR="00D65FD4">
          <w:rPr>
            <w:rFonts w:ascii="Calibri" w:hAnsi="Calibri" w:cs="Calibri"/>
            <w:noProof/>
            <w:sz w:val="22"/>
            <w:szCs w:val="22"/>
            <w:lang w:val="en-US" w:eastAsia="en-US"/>
          </w:rPr>
          <w:tab/>
        </w:r>
        <w:r w:rsidR="00D65FD4">
          <w:rPr>
            <w:rStyle w:val="Hyperlink"/>
            <w:lang w:val="en-US" w:eastAsia="en-US"/>
          </w:rPr>
          <w:t>Transitional Arrangements for Chapter 5 - Network Connection</w:t>
        </w:r>
        <w:r w:rsidR="00D65FD4">
          <w:rPr>
            <w:lang w:val="en-US" w:eastAsia="en-US"/>
          </w:rPr>
          <w:tab/>
        </w:r>
        <w:r w:rsidR="00D65FD4">
          <w:rPr>
            <w:lang w:val="en-US" w:eastAsia="en-US"/>
          </w:rPr>
          <w:fldChar w:fldCharType="begin"/>
        </w:r>
        <w:r w:rsidR="00D65FD4">
          <w:rPr>
            <w:lang w:val="en-US" w:eastAsia="en-US"/>
          </w:rPr>
          <w:instrText xml:space="preserve"> PAGEREF _Toc256001702 \h </w:instrText>
        </w:r>
        <w:r w:rsidR="00D65FD4">
          <w:rPr>
            <w:lang w:val="en-US" w:eastAsia="en-US"/>
          </w:rPr>
        </w:r>
        <w:r w:rsidR="00D65FD4">
          <w:rPr>
            <w:lang w:val="en-US" w:eastAsia="en-US"/>
          </w:rPr>
          <w:fldChar w:fldCharType="separate"/>
        </w:r>
        <w:r w:rsidR="00D65FD4">
          <w:rPr>
            <w:lang w:val="en-US" w:eastAsia="en-US"/>
          </w:rPr>
          <w:t>1193</w:t>
        </w:r>
        <w:r w:rsidR="00D65FD4">
          <w:rPr>
            <w:lang w:val="en-US" w:eastAsia="en-US"/>
          </w:rPr>
          <w:fldChar w:fldCharType="end"/>
        </w:r>
      </w:hyperlink>
    </w:p>
    <w:p w14:paraId="1C0A4F07" w14:textId="77777777" w:rsidR="00D65FD4" w:rsidRDefault="00DA2F6F">
      <w:pPr>
        <w:pStyle w:val="TOC9"/>
        <w:widowControl/>
        <w:rPr>
          <w:rFonts w:ascii="Calibri" w:hAnsi="Calibri" w:cs="Calibri"/>
          <w:noProof/>
          <w:sz w:val="22"/>
          <w:szCs w:val="22"/>
          <w:lang w:val="en-US"/>
        </w:rPr>
      </w:pPr>
      <w:hyperlink w:anchor="_Toc256001703" w:history="1">
        <w:r w:rsidR="00D65FD4">
          <w:rPr>
            <w:rStyle w:val="Hyperlink"/>
            <w:lang w:val="en-US" w:eastAsia="en-US"/>
          </w:rPr>
          <w:t>9.28.1</w:t>
        </w:r>
        <w:r w:rsidR="00D65FD4">
          <w:rPr>
            <w:rFonts w:ascii="Calibri" w:hAnsi="Calibri" w:cs="Calibri"/>
            <w:noProof/>
            <w:sz w:val="22"/>
            <w:szCs w:val="22"/>
            <w:lang w:val="en-US" w:eastAsia="en-US"/>
          </w:rPr>
          <w:tab/>
        </w:r>
        <w:r w:rsidR="00D65FD4">
          <w:rPr>
            <w:rStyle w:val="Hyperlink"/>
            <w:lang w:val="en-US" w:eastAsia="en-US"/>
          </w:rPr>
          <w:t>Application of clause 5.2</w:t>
        </w:r>
        <w:r w:rsidR="00D65FD4">
          <w:rPr>
            <w:lang w:val="en-US" w:eastAsia="en-US"/>
          </w:rPr>
          <w:tab/>
        </w:r>
        <w:r w:rsidR="00D65FD4">
          <w:rPr>
            <w:lang w:val="en-US" w:eastAsia="en-US"/>
          </w:rPr>
          <w:fldChar w:fldCharType="begin"/>
        </w:r>
        <w:r w:rsidR="00D65FD4">
          <w:rPr>
            <w:lang w:val="en-US" w:eastAsia="en-US"/>
          </w:rPr>
          <w:instrText xml:space="preserve"> PAGEREF _Toc256001703 \h </w:instrText>
        </w:r>
        <w:r w:rsidR="00D65FD4">
          <w:rPr>
            <w:lang w:val="en-US" w:eastAsia="en-US"/>
          </w:rPr>
        </w:r>
        <w:r w:rsidR="00D65FD4">
          <w:rPr>
            <w:lang w:val="en-US" w:eastAsia="en-US"/>
          </w:rPr>
          <w:fldChar w:fldCharType="separate"/>
        </w:r>
        <w:r w:rsidR="00D65FD4">
          <w:rPr>
            <w:lang w:val="en-US" w:eastAsia="en-US"/>
          </w:rPr>
          <w:t>1193</w:t>
        </w:r>
        <w:r w:rsidR="00D65FD4">
          <w:rPr>
            <w:lang w:val="en-US" w:eastAsia="en-US"/>
          </w:rPr>
          <w:fldChar w:fldCharType="end"/>
        </w:r>
      </w:hyperlink>
    </w:p>
    <w:p w14:paraId="52867185" w14:textId="77777777" w:rsidR="00D65FD4" w:rsidRDefault="00DA2F6F">
      <w:pPr>
        <w:pStyle w:val="TOC9"/>
        <w:widowControl/>
        <w:rPr>
          <w:rFonts w:ascii="Calibri" w:hAnsi="Calibri" w:cs="Calibri"/>
          <w:noProof/>
          <w:sz w:val="22"/>
          <w:szCs w:val="22"/>
          <w:lang w:val="en-US"/>
        </w:rPr>
      </w:pPr>
      <w:hyperlink w:anchor="_Toc256001704" w:history="1">
        <w:r w:rsidR="00D65FD4">
          <w:rPr>
            <w:rStyle w:val="Hyperlink"/>
            <w:lang w:val="en-US" w:eastAsia="en-US"/>
          </w:rPr>
          <w:t>9.28.2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_Toc256001704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0ABDDB14" w14:textId="77777777" w:rsidR="00D65FD4" w:rsidRDefault="00DA2F6F">
      <w:pPr>
        <w:pStyle w:val="TOC6"/>
        <w:widowControl/>
        <w:rPr>
          <w:rFonts w:ascii="Calibri" w:hAnsi="Calibri" w:cs="Calibri"/>
          <w:noProof/>
          <w:sz w:val="22"/>
          <w:szCs w:val="22"/>
          <w:lang w:val="en-US"/>
        </w:rPr>
      </w:pPr>
      <w:hyperlink w:anchor="_Toc256001705" w:history="1">
        <w:r w:rsidR="00D65FD4">
          <w:rPr>
            <w:rStyle w:val="Hyperlink"/>
            <w:lang w:val="en-US" w:eastAsia="en-US"/>
          </w:rPr>
          <w:t>9.29</w:t>
        </w:r>
        <w:r w:rsidR="00D65FD4">
          <w:rPr>
            <w:rFonts w:ascii="Calibri" w:hAnsi="Calibri" w:cs="Calibri"/>
            <w:noProof/>
            <w:sz w:val="22"/>
            <w:szCs w:val="22"/>
            <w:lang w:val="en-US" w:eastAsia="en-US"/>
          </w:rPr>
          <w:tab/>
        </w:r>
        <w:r w:rsidR="00D65FD4">
          <w:rPr>
            <w:rStyle w:val="Hyperlink"/>
            <w:lang w:val="en-US" w:eastAsia="en-US"/>
          </w:rPr>
          <w:t>Transitional Arrangements for Chapter 6 - Economic Regulation of Distribution Services</w:t>
        </w:r>
        <w:r w:rsidR="00D65FD4">
          <w:rPr>
            <w:lang w:val="en-US" w:eastAsia="en-US"/>
          </w:rPr>
          <w:tab/>
        </w:r>
        <w:r w:rsidR="00D65FD4">
          <w:rPr>
            <w:lang w:val="en-US" w:eastAsia="en-US"/>
          </w:rPr>
          <w:fldChar w:fldCharType="begin"/>
        </w:r>
        <w:r w:rsidR="00D65FD4">
          <w:rPr>
            <w:lang w:val="en-US" w:eastAsia="en-US"/>
          </w:rPr>
          <w:instrText xml:space="preserve"> PAGEREF _Toc256001705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308A46FD" w14:textId="77777777" w:rsidR="00D65FD4" w:rsidRDefault="00DA2F6F">
      <w:pPr>
        <w:pStyle w:val="TOC9"/>
        <w:widowControl/>
        <w:rPr>
          <w:rFonts w:ascii="Calibri" w:hAnsi="Calibri" w:cs="Calibri"/>
          <w:noProof/>
          <w:sz w:val="22"/>
          <w:szCs w:val="22"/>
          <w:lang w:val="en-US"/>
        </w:rPr>
      </w:pPr>
      <w:hyperlink w:anchor="_Toc256001706" w:history="1">
        <w:r w:rsidR="00D65FD4">
          <w:rPr>
            <w:rStyle w:val="Hyperlink"/>
            <w:lang w:val="en-US" w:eastAsia="en-US"/>
          </w:rPr>
          <w:t>9.29.1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_Toc256001706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43D21EA4" w14:textId="77777777" w:rsidR="00D65FD4" w:rsidRDefault="00DA2F6F">
      <w:pPr>
        <w:pStyle w:val="TOC9"/>
        <w:widowControl/>
        <w:rPr>
          <w:rFonts w:ascii="Calibri" w:hAnsi="Calibri" w:cs="Calibri"/>
          <w:noProof/>
          <w:sz w:val="22"/>
          <w:szCs w:val="22"/>
          <w:lang w:val="en-US"/>
        </w:rPr>
      </w:pPr>
      <w:hyperlink w:anchor="_Toc256001707" w:history="1">
        <w:r w:rsidR="00D65FD4">
          <w:rPr>
            <w:rStyle w:val="Hyperlink"/>
            <w:lang w:val="en-US" w:eastAsia="en-US"/>
          </w:rPr>
          <w:t>9.29.2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_Toc256001707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6EEE6566" w14:textId="77777777" w:rsidR="00D65FD4" w:rsidRDefault="00DA2F6F">
      <w:pPr>
        <w:pStyle w:val="TOC9"/>
        <w:widowControl/>
        <w:rPr>
          <w:rFonts w:ascii="Calibri" w:hAnsi="Calibri" w:cs="Calibri"/>
          <w:noProof/>
          <w:sz w:val="22"/>
          <w:szCs w:val="22"/>
          <w:lang w:val="en-US"/>
        </w:rPr>
      </w:pPr>
      <w:hyperlink w:anchor="_Toc256001708" w:history="1">
        <w:r w:rsidR="00D65FD4">
          <w:rPr>
            <w:rStyle w:val="Hyperlink"/>
            <w:lang w:val="en-US" w:eastAsia="en-US"/>
          </w:rPr>
          <w:t>9.29.3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_Toc256001708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4AB4E281" w14:textId="77777777" w:rsidR="00D65FD4" w:rsidRDefault="00DA2F6F">
      <w:pPr>
        <w:pStyle w:val="TOC9"/>
        <w:widowControl/>
        <w:rPr>
          <w:rFonts w:ascii="Calibri" w:hAnsi="Calibri" w:cs="Calibri"/>
          <w:noProof/>
          <w:sz w:val="22"/>
          <w:szCs w:val="22"/>
          <w:lang w:val="en-US"/>
        </w:rPr>
      </w:pPr>
      <w:hyperlink w:anchor="_Toc256001709" w:history="1">
        <w:r w:rsidR="00D65FD4">
          <w:rPr>
            <w:rStyle w:val="Hyperlink"/>
            <w:lang w:val="en-US" w:eastAsia="en-US"/>
          </w:rPr>
          <w:t>9.29.4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_Toc256001709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186250CC" w14:textId="77777777" w:rsidR="00D65FD4" w:rsidRDefault="00DA2F6F">
      <w:pPr>
        <w:pStyle w:val="TOC9"/>
        <w:widowControl/>
        <w:rPr>
          <w:rFonts w:ascii="Calibri" w:hAnsi="Calibri" w:cs="Calibri"/>
          <w:noProof/>
          <w:sz w:val="22"/>
          <w:szCs w:val="22"/>
          <w:lang w:val="en-US"/>
        </w:rPr>
      </w:pPr>
      <w:hyperlink w:anchor="_Toc256001710" w:history="1">
        <w:r w:rsidR="00D65FD4">
          <w:rPr>
            <w:rStyle w:val="Hyperlink"/>
            <w:lang w:val="en-US" w:eastAsia="en-US"/>
          </w:rPr>
          <w:t>9.29.5</w:t>
        </w:r>
        <w:r w:rsidR="00D65FD4">
          <w:rPr>
            <w:rFonts w:ascii="Calibri" w:hAnsi="Calibri" w:cs="Calibri"/>
            <w:noProof/>
            <w:sz w:val="22"/>
            <w:szCs w:val="22"/>
            <w:lang w:val="en-US" w:eastAsia="en-US"/>
          </w:rPr>
          <w:tab/>
        </w:r>
        <w:r w:rsidR="00D65FD4">
          <w:rPr>
            <w:rStyle w:val="Hyperlink"/>
            <w:lang w:val="en-US" w:eastAsia="en-US"/>
          </w:rPr>
          <w:t>Distribution Network Pricing – South Australia</w:t>
        </w:r>
        <w:r w:rsidR="00D65FD4">
          <w:rPr>
            <w:lang w:val="en-US" w:eastAsia="en-US"/>
          </w:rPr>
          <w:tab/>
        </w:r>
        <w:r w:rsidR="00D65FD4">
          <w:rPr>
            <w:lang w:val="en-US" w:eastAsia="en-US"/>
          </w:rPr>
          <w:fldChar w:fldCharType="begin"/>
        </w:r>
        <w:r w:rsidR="00D65FD4">
          <w:rPr>
            <w:lang w:val="en-US" w:eastAsia="en-US"/>
          </w:rPr>
          <w:instrText xml:space="preserve"> PAGEREF _Toc256001710 \h </w:instrText>
        </w:r>
        <w:r w:rsidR="00D65FD4">
          <w:rPr>
            <w:lang w:val="en-US" w:eastAsia="en-US"/>
          </w:rPr>
        </w:r>
        <w:r w:rsidR="00D65FD4">
          <w:rPr>
            <w:lang w:val="en-US" w:eastAsia="en-US"/>
          </w:rPr>
          <w:fldChar w:fldCharType="separate"/>
        </w:r>
        <w:r w:rsidR="00D65FD4">
          <w:rPr>
            <w:lang w:val="en-US" w:eastAsia="en-US"/>
          </w:rPr>
          <w:t>1194</w:t>
        </w:r>
        <w:r w:rsidR="00D65FD4">
          <w:rPr>
            <w:lang w:val="en-US" w:eastAsia="en-US"/>
          </w:rPr>
          <w:fldChar w:fldCharType="end"/>
        </w:r>
      </w:hyperlink>
    </w:p>
    <w:p w14:paraId="0EC26519" w14:textId="77777777" w:rsidR="00D65FD4" w:rsidRDefault="00DA2F6F">
      <w:pPr>
        <w:pStyle w:val="TOC9"/>
        <w:widowControl/>
        <w:rPr>
          <w:rFonts w:ascii="Calibri" w:hAnsi="Calibri" w:cs="Calibri"/>
          <w:noProof/>
          <w:sz w:val="22"/>
          <w:szCs w:val="22"/>
          <w:lang w:val="en-US"/>
        </w:rPr>
      </w:pPr>
      <w:hyperlink w:anchor="_Toc256001711" w:history="1">
        <w:r w:rsidR="00D65FD4">
          <w:rPr>
            <w:rStyle w:val="Hyperlink"/>
            <w:lang w:val="en-US" w:eastAsia="en-US"/>
          </w:rPr>
          <w:t>9.29.6</w:t>
        </w:r>
        <w:r w:rsidR="00D65FD4">
          <w:rPr>
            <w:rFonts w:ascii="Calibri" w:hAnsi="Calibri" w:cs="Calibri"/>
            <w:noProof/>
            <w:sz w:val="22"/>
            <w:szCs w:val="22"/>
            <w:lang w:val="en-US" w:eastAsia="en-US"/>
          </w:rPr>
          <w:tab/>
        </w:r>
        <w:r w:rsidR="00D65FD4">
          <w:rPr>
            <w:rStyle w:val="Hyperlink"/>
            <w:lang w:val="en-US" w:eastAsia="en-US"/>
          </w:rPr>
          <w:t>Capital contributions, prepayments and financial guarantees</w:t>
        </w:r>
        <w:r w:rsidR="00D65FD4">
          <w:rPr>
            <w:lang w:val="en-US" w:eastAsia="en-US"/>
          </w:rPr>
          <w:tab/>
        </w:r>
        <w:r w:rsidR="00D65FD4">
          <w:rPr>
            <w:lang w:val="en-US" w:eastAsia="en-US"/>
          </w:rPr>
          <w:fldChar w:fldCharType="begin"/>
        </w:r>
        <w:r w:rsidR="00D65FD4">
          <w:rPr>
            <w:lang w:val="en-US" w:eastAsia="en-US"/>
          </w:rPr>
          <w:instrText xml:space="preserve"> PAGEREF _Toc256001711 \h </w:instrText>
        </w:r>
        <w:r w:rsidR="00D65FD4">
          <w:rPr>
            <w:lang w:val="en-US" w:eastAsia="en-US"/>
          </w:rPr>
        </w:r>
        <w:r w:rsidR="00D65FD4">
          <w:rPr>
            <w:lang w:val="en-US" w:eastAsia="en-US"/>
          </w:rPr>
          <w:fldChar w:fldCharType="separate"/>
        </w:r>
        <w:r w:rsidR="00D65FD4">
          <w:rPr>
            <w:lang w:val="en-US" w:eastAsia="en-US"/>
          </w:rPr>
          <w:t>1195</w:t>
        </w:r>
        <w:r w:rsidR="00D65FD4">
          <w:rPr>
            <w:lang w:val="en-US" w:eastAsia="en-US"/>
          </w:rPr>
          <w:fldChar w:fldCharType="end"/>
        </w:r>
      </w:hyperlink>
    </w:p>
    <w:p w14:paraId="52AD3265" w14:textId="77777777" w:rsidR="00D65FD4" w:rsidRDefault="00DA2F6F">
      <w:pPr>
        <w:pStyle w:val="TOC9"/>
        <w:widowControl/>
        <w:rPr>
          <w:rFonts w:ascii="Calibri" w:hAnsi="Calibri" w:cs="Calibri"/>
          <w:noProof/>
          <w:sz w:val="22"/>
          <w:szCs w:val="22"/>
          <w:lang w:val="en-US"/>
        </w:rPr>
      </w:pPr>
      <w:hyperlink w:anchor="_Toc256001712" w:history="1">
        <w:r w:rsidR="00D65FD4">
          <w:rPr>
            <w:rStyle w:val="Hyperlink"/>
            <w:lang w:val="en-US" w:eastAsia="en-US"/>
          </w:rPr>
          <w:t>9.29.7</w:t>
        </w:r>
        <w:r w:rsidR="00D65FD4">
          <w:rPr>
            <w:rFonts w:ascii="Calibri" w:hAnsi="Calibri" w:cs="Calibri"/>
            <w:noProof/>
            <w:sz w:val="22"/>
            <w:szCs w:val="22"/>
            <w:lang w:val="en-US" w:eastAsia="en-US"/>
          </w:rPr>
          <w:tab/>
        </w:r>
        <w:r w:rsidR="00D65FD4">
          <w:rPr>
            <w:rStyle w:val="Hyperlink"/>
            <w:lang w:val="en-US" w:eastAsia="en-US"/>
          </w:rPr>
          <w:t>Ring fencing</w:t>
        </w:r>
        <w:r w:rsidR="00D65FD4">
          <w:rPr>
            <w:lang w:val="en-US" w:eastAsia="en-US"/>
          </w:rPr>
          <w:tab/>
        </w:r>
        <w:r w:rsidR="00D65FD4">
          <w:rPr>
            <w:lang w:val="en-US" w:eastAsia="en-US"/>
          </w:rPr>
          <w:fldChar w:fldCharType="begin"/>
        </w:r>
        <w:r w:rsidR="00D65FD4">
          <w:rPr>
            <w:lang w:val="en-US" w:eastAsia="en-US"/>
          </w:rPr>
          <w:instrText xml:space="preserve"> PAGEREF _Toc256001712 \h </w:instrText>
        </w:r>
        <w:r w:rsidR="00D65FD4">
          <w:rPr>
            <w:lang w:val="en-US" w:eastAsia="en-US"/>
          </w:rPr>
        </w:r>
        <w:r w:rsidR="00D65FD4">
          <w:rPr>
            <w:lang w:val="en-US" w:eastAsia="en-US"/>
          </w:rPr>
          <w:fldChar w:fldCharType="separate"/>
        </w:r>
        <w:r w:rsidR="00D65FD4">
          <w:rPr>
            <w:lang w:val="en-US" w:eastAsia="en-US"/>
          </w:rPr>
          <w:t>1195</w:t>
        </w:r>
        <w:r w:rsidR="00D65FD4">
          <w:rPr>
            <w:lang w:val="en-US" w:eastAsia="en-US"/>
          </w:rPr>
          <w:fldChar w:fldCharType="end"/>
        </w:r>
      </w:hyperlink>
    </w:p>
    <w:p w14:paraId="59731D03" w14:textId="77777777" w:rsidR="00D65FD4" w:rsidRDefault="00DA2F6F">
      <w:pPr>
        <w:pStyle w:val="TOC6"/>
        <w:widowControl/>
        <w:rPr>
          <w:rFonts w:ascii="Calibri" w:hAnsi="Calibri" w:cs="Calibri"/>
          <w:noProof/>
          <w:sz w:val="22"/>
          <w:szCs w:val="22"/>
          <w:lang w:val="en-US"/>
        </w:rPr>
      </w:pPr>
      <w:hyperlink w:anchor="_Toc256001713" w:history="1">
        <w:r w:rsidR="00D65FD4">
          <w:rPr>
            <w:rStyle w:val="Hyperlink"/>
            <w:lang w:val="en-US" w:eastAsia="en-US"/>
          </w:rPr>
          <w:t>9.29A</w:t>
        </w:r>
        <w:r w:rsidR="00D65FD4">
          <w:rPr>
            <w:rFonts w:ascii="Calibri" w:hAnsi="Calibri" w:cs="Calibri"/>
            <w:noProof/>
            <w:sz w:val="22"/>
            <w:szCs w:val="22"/>
            <w:lang w:val="en-US" w:eastAsia="en-US"/>
          </w:rPr>
          <w:tab/>
        </w:r>
        <w:r w:rsidR="00D65FD4">
          <w:rPr>
            <w:rStyle w:val="Hyperlink"/>
            <w:lang w:val="en-US" w:eastAsia="en-US"/>
          </w:rPr>
          <w:t>Monitoring and reporting</w:t>
        </w:r>
        <w:r w:rsidR="00D65FD4">
          <w:rPr>
            <w:lang w:val="en-US" w:eastAsia="en-US"/>
          </w:rPr>
          <w:tab/>
        </w:r>
        <w:r w:rsidR="00D65FD4">
          <w:rPr>
            <w:lang w:val="en-US" w:eastAsia="en-US"/>
          </w:rPr>
          <w:fldChar w:fldCharType="begin"/>
        </w:r>
        <w:r w:rsidR="00D65FD4">
          <w:rPr>
            <w:lang w:val="en-US" w:eastAsia="en-US"/>
          </w:rPr>
          <w:instrText xml:space="preserve"> PAGEREF _Toc256001713 \h </w:instrText>
        </w:r>
        <w:r w:rsidR="00D65FD4">
          <w:rPr>
            <w:lang w:val="en-US" w:eastAsia="en-US"/>
          </w:rPr>
        </w:r>
        <w:r w:rsidR="00D65FD4">
          <w:rPr>
            <w:lang w:val="en-US" w:eastAsia="en-US"/>
          </w:rPr>
          <w:fldChar w:fldCharType="separate"/>
        </w:r>
        <w:r w:rsidR="00D65FD4">
          <w:rPr>
            <w:lang w:val="en-US" w:eastAsia="en-US"/>
          </w:rPr>
          <w:t>1195</w:t>
        </w:r>
        <w:r w:rsidR="00D65FD4">
          <w:rPr>
            <w:lang w:val="en-US" w:eastAsia="en-US"/>
          </w:rPr>
          <w:fldChar w:fldCharType="end"/>
        </w:r>
      </w:hyperlink>
    </w:p>
    <w:p w14:paraId="302CF181" w14:textId="77777777" w:rsidR="00D65FD4" w:rsidRDefault="00DA2F6F">
      <w:pPr>
        <w:pStyle w:val="TOC6"/>
        <w:widowControl/>
        <w:rPr>
          <w:rFonts w:ascii="Calibri" w:hAnsi="Calibri" w:cs="Calibri"/>
          <w:noProof/>
          <w:sz w:val="22"/>
          <w:szCs w:val="22"/>
          <w:lang w:val="en-US"/>
        </w:rPr>
      </w:pPr>
      <w:hyperlink w:anchor="_Toc256001714" w:history="1">
        <w:r w:rsidR="00D65FD4">
          <w:rPr>
            <w:rStyle w:val="Hyperlink"/>
            <w:lang w:val="en-US" w:eastAsia="en-US"/>
          </w:rPr>
          <w:t>9.30</w:t>
        </w:r>
        <w:r w:rsidR="00D65FD4">
          <w:rPr>
            <w:rFonts w:ascii="Calibri" w:hAnsi="Calibri" w:cs="Calibri"/>
            <w:noProof/>
            <w:sz w:val="22"/>
            <w:szCs w:val="22"/>
            <w:lang w:val="en-US" w:eastAsia="en-US"/>
          </w:rPr>
          <w:tab/>
        </w:r>
        <w:r w:rsidR="00D65FD4">
          <w:rPr>
            <w:rStyle w:val="Hyperlink"/>
            <w:lang w:val="en-US" w:eastAsia="en-US"/>
          </w:rPr>
          <w:t>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_Toc256001714 \h </w:instrText>
        </w:r>
        <w:r w:rsidR="00D65FD4">
          <w:rPr>
            <w:lang w:val="en-US" w:eastAsia="en-US"/>
          </w:rPr>
        </w:r>
        <w:r w:rsidR="00D65FD4">
          <w:rPr>
            <w:lang w:val="en-US" w:eastAsia="en-US"/>
          </w:rPr>
          <w:fldChar w:fldCharType="separate"/>
        </w:r>
        <w:r w:rsidR="00D65FD4">
          <w:rPr>
            <w:lang w:val="en-US" w:eastAsia="en-US"/>
          </w:rPr>
          <w:t>1196</w:t>
        </w:r>
        <w:r w:rsidR="00D65FD4">
          <w:rPr>
            <w:lang w:val="en-US" w:eastAsia="en-US"/>
          </w:rPr>
          <w:fldChar w:fldCharType="end"/>
        </w:r>
      </w:hyperlink>
    </w:p>
    <w:p w14:paraId="4739AD8A" w14:textId="77777777" w:rsidR="00D65FD4" w:rsidRDefault="00DA2F6F">
      <w:pPr>
        <w:pStyle w:val="TOC9"/>
        <w:widowControl/>
        <w:rPr>
          <w:rFonts w:ascii="Calibri" w:hAnsi="Calibri" w:cs="Calibri"/>
          <w:noProof/>
          <w:sz w:val="22"/>
          <w:szCs w:val="22"/>
          <w:lang w:val="en-US"/>
        </w:rPr>
      </w:pPr>
      <w:hyperlink w:anchor="_Toc256001715" w:history="1">
        <w:r w:rsidR="00D65FD4">
          <w:rPr>
            <w:rStyle w:val="Hyperlink"/>
            <w:lang w:val="en-US" w:eastAsia="en-US"/>
          </w:rPr>
          <w:t>9.30.1</w:t>
        </w:r>
        <w:r w:rsidR="00D65FD4">
          <w:rPr>
            <w:rFonts w:ascii="Calibri" w:hAnsi="Calibri" w:cs="Calibri"/>
            <w:noProof/>
            <w:sz w:val="22"/>
            <w:szCs w:val="22"/>
            <w:lang w:val="en-US" w:eastAsia="en-US"/>
          </w:rPr>
          <w:tab/>
        </w:r>
        <w:r w:rsidR="00D65FD4">
          <w:rPr>
            <w:rStyle w:val="Hyperlink"/>
            <w:lang w:val="en-US" w:eastAsia="en-US"/>
          </w:rPr>
          <w:t>Chapter 7 - Metering</w:t>
        </w:r>
        <w:r w:rsidR="00D65FD4">
          <w:rPr>
            <w:lang w:val="en-US" w:eastAsia="en-US"/>
          </w:rPr>
          <w:tab/>
        </w:r>
        <w:r w:rsidR="00D65FD4">
          <w:rPr>
            <w:lang w:val="en-US" w:eastAsia="en-US"/>
          </w:rPr>
          <w:fldChar w:fldCharType="begin"/>
        </w:r>
        <w:r w:rsidR="00D65FD4">
          <w:rPr>
            <w:lang w:val="en-US" w:eastAsia="en-US"/>
          </w:rPr>
          <w:instrText xml:space="preserve"> PAGEREF _Toc256001715 \h </w:instrText>
        </w:r>
        <w:r w:rsidR="00D65FD4">
          <w:rPr>
            <w:lang w:val="en-US" w:eastAsia="en-US"/>
          </w:rPr>
        </w:r>
        <w:r w:rsidR="00D65FD4">
          <w:rPr>
            <w:lang w:val="en-US" w:eastAsia="en-US"/>
          </w:rPr>
          <w:fldChar w:fldCharType="separate"/>
        </w:r>
        <w:r w:rsidR="00D65FD4">
          <w:rPr>
            <w:lang w:val="en-US" w:eastAsia="en-US"/>
          </w:rPr>
          <w:t>1196</w:t>
        </w:r>
        <w:r w:rsidR="00D65FD4">
          <w:rPr>
            <w:lang w:val="en-US" w:eastAsia="en-US"/>
          </w:rPr>
          <w:fldChar w:fldCharType="end"/>
        </w:r>
      </w:hyperlink>
    </w:p>
    <w:p w14:paraId="0AC37282" w14:textId="77777777" w:rsidR="00D65FD4" w:rsidRDefault="00DA2F6F">
      <w:pPr>
        <w:pStyle w:val="TOC6"/>
        <w:widowControl/>
        <w:rPr>
          <w:rFonts w:ascii="Calibri" w:hAnsi="Calibri" w:cs="Calibri"/>
          <w:noProof/>
          <w:sz w:val="22"/>
          <w:szCs w:val="22"/>
          <w:lang w:val="en-US"/>
        </w:rPr>
      </w:pPr>
      <w:hyperlink w:anchor="_Toc256001716"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Jurisdictional Derogations for Queensland</w:t>
        </w:r>
        <w:r w:rsidR="00D65FD4">
          <w:rPr>
            <w:lang w:val="en-US" w:eastAsia="en-US"/>
          </w:rPr>
          <w:tab/>
        </w:r>
        <w:r w:rsidR="00D65FD4">
          <w:rPr>
            <w:lang w:val="en-US" w:eastAsia="en-US"/>
          </w:rPr>
          <w:fldChar w:fldCharType="begin"/>
        </w:r>
        <w:r w:rsidR="00D65FD4">
          <w:rPr>
            <w:lang w:val="en-US" w:eastAsia="en-US"/>
          </w:rPr>
          <w:instrText xml:space="preserve"> PAGEREF _Toc256001716 \h </w:instrText>
        </w:r>
        <w:r w:rsidR="00D65FD4">
          <w:rPr>
            <w:lang w:val="en-US" w:eastAsia="en-US"/>
          </w:rPr>
        </w:r>
        <w:r w:rsidR="00D65FD4">
          <w:rPr>
            <w:lang w:val="en-US" w:eastAsia="en-US"/>
          </w:rPr>
          <w:fldChar w:fldCharType="separate"/>
        </w:r>
        <w:r w:rsidR="00D65FD4">
          <w:rPr>
            <w:lang w:val="en-US" w:eastAsia="en-US"/>
          </w:rPr>
          <w:t>1196</w:t>
        </w:r>
        <w:r w:rsidR="00D65FD4">
          <w:rPr>
            <w:lang w:val="en-US" w:eastAsia="en-US"/>
          </w:rPr>
          <w:fldChar w:fldCharType="end"/>
        </w:r>
      </w:hyperlink>
    </w:p>
    <w:p w14:paraId="070CA3DF" w14:textId="77777777" w:rsidR="00D65FD4" w:rsidRDefault="00DA2F6F">
      <w:pPr>
        <w:pStyle w:val="TOC6"/>
        <w:widowControl/>
        <w:rPr>
          <w:rFonts w:ascii="Calibri" w:hAnsi="Calibri" w:cs="Calibri"/>
          <w:noProof/>
          <w:sz w:val="22"/>
          <w:szCs w:val="22"/>
          <w:lang w:val="en-US"/>
        </w:rPr>
      </w:pPr>
      <w:hyperlink w:anchor="_Toc256001717" w:history="1">
        <w:r w:rsidR="00D65FD4">
          <w:rPr>
            <w:rStyle w:val="Hyperlink"/>
            <w:lang w:val="en-US" w:eastAsia="en-US"/>
          </w:rPr>
          <w:t>9.31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_Toc256001717 \h </w:instrText>
        </w:r>
        <w:r w:rsidR="00D65FD4">
          <w:rPr>
            <w:lang w:val="en-US" w:eastAsia="en-US"/>
          </w:rPr>
        </w:r>
        <w:r w:rsidR="00D65FD4">
          <w:rPr>
            <w:lang w:val="en-US" w:eastAsia="en-US"/>
          </w:rPr>
          <w:fldChar w:fldCharType="separate"/>
        </w:r>
        <w:r w:rsidR="00D65FD4">
          <w:rPr>
            <w:lang w:val="en-US" w:eastAsia="en-US"/>
          </w:rPr>
          <w:t>1196</w:t>
        </w:r>
        <w:r w:rsidR="00D65FD4">
          <w:rPr>
            <w:lang w:val="en-US" w:eastAsia="en-US"/>
          </w:rPr>
          <w:fldChar w:fldCharType="end"/>
        </w:r>
      </w:hyperlink>
    </w:p>
    <w:p w14:paraId="0AF74FCC" w14:textId="77777777" w:rsidR="00D65FD4" w:rsidRDefault="00DA2F6F">
      <w:pPr>
        <w:pStyle w:val="TOC6"/>
        <w:widowControl/>
        <w:rPr>
          <w:rFonts w:ascii="Calibri" w:hAnsi="Calibri" w:cs="Calibri"/>
          <w:noProof/>
          <w:sz w:val="22"/>
          <w:szCs w:val="22"/>
          <w:lang w:val="en-US"/>
        </w:rPr>
      </w:pPr>
      <w:hyperlink w:anchor="_Toc256001718" w:history="1">
        <w:r w:rsidR="00D65FD4">
          <w:rPr>
            <w:rStyle w:val="Hyperlink"/>
            <w:lang w:val="en-US" w:eastAsia="en-US"/>
          </w:rPr>
          <w:t>9.32</w:t>
        </w:r>
        <w:r w:rsidR="00D65FD4">
          <w:rPr>
            <w:rFonts w:ascii="Calibri" w:hAnsi="Calibri" w:cs="Calibri"/>
            <w:noProof/>
            <w:sz w:val="22"/>
            <w:szCs w:val="22"/>
            <w:lang w:val="en-US" w:eastAsia="en-US"/>
          </w:rPr>
          <w:tab/>
        </w:r>
        <w:r w:rsidR="00D65FD4">
          <w:rPr>
            <w:rStyle w:val="Hyperlink"/>
            <w:lang w:val="en-US" w:eastAsia="en-US"/>
          </w:rPr>
          <w:t>Definitions and Interpretation</w:t>
        </w:r>
        <w:r w:rsidR="00D65FD4">
          <w:rPr>
            <w:lang w:val="en-US" w:eastAsia="en-US"/>
          </w:rPr>
          <w:tab/>
        </w:r>
        <w:r w:rsidR="00D65FD4">
          <w:rPr>
            <w:lang w:val="en-US" w:eastAsia="en-US"/>
          </w:rPr>
          <w:fldChar w:fldCharType="begin"/>
        </w:r>
        <w:r w:rsidR="00D65FD4">
          <w:rPr>
            <w:lang w:val="en-US" w:eastAsia="en-US"/>
          </w:rPr>
          <w:instrText xml:space="preserve"> PAGEREF _Toc256001718 \h </w:instrText>
        </w:r>
        <w:r w:rsidR="00D65FD4">
          <w:rPr>
            <w:lang w:val="en-US" w:eastAsia="en-US"/>
          </w:rPr>
        </w:r>
        <w:r w:rsidR="00D65FD4">
          <w:rPr>
            <w:lang w:val="en-US" w:eastAsia="en-US"/>
          </w:rPr>
          <w:fldChar w:fldCharType="separate"/>
        </w:r>
        <w:r w:rsidR="00D65FD4">
          <w:rPr>
            <w:lang w:val="en-US" w:eastAsia="en-US"/>
          </w:rPr>
          <w:t>1196</w:t>
        </w:r>
        <w:r w:rsidR="00D65FD4">
          <w:rPr>
            <w:lang w:val="en-US" w:eastAsia="en-US"/>
          </w:rPr>
          <w:fldChar w:fldCharType="end"/>
        </w:r>
      </w:hyperlink>
    </w:p>
    <w:p w14:paraId="4CBCF7E9" w14:textId="77777777" w:rsidR="00D65FD4" w:rsidRDefault="00DA2F6F">
      <w:pPr>
        <w:pStyle w:val="TOC9"/>
        <w:widowControl/>
        <w:rPr>
          <w:rFonts w:ascii="Calibri" w:hAnsi="Calibri" w:cs="Calibri"/>
          <w:noProof/>
          <w:sz w:val="22"/>
          <w:szCs w:val="22"/>
          <w:lang w:val="en-US"/>
        </w:rPr>
      </w:pPr>
      <w:hyperlink w:anchor="_Toc256001719" w:history="1">
        <w:r w:rsidR="00D65FD4">
          <w:rPr>
            <w:rStyle w:val="Hyperlink"/>
            <w:lang w:val="en-US" w:eastAsia="en-US"/>
          </w:rPr>
          <w:t>9.32.1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_Toc256001719 \h </w:instrText>
        </w:r>
        <w:r w:rsidR="00D65FD4">
          <w:rPr>
            <w:lang w:val="en-US" w:eastAsia="en-US"/>
          </w:rPr>
        </w:r>
        <w:r w:rsidR="00D65FD4">
          <w:rPr>
            <w:lang w:val="en-US" w:eastAsia="en-US"/>
          </w:rPr>
          <w:fldChar w:fldCharType="separate"/>
        </w:r>
        <w:r w:rsidR="00D65FD4">
          <w:rPr>
            <w:lang w:val="en-US" w:eastAsia="en-US"/>
          </w:rPr>
          <w:t>1196</w:t>
        </w:r>
        <w:r w:rsidR="00D65FD4">
          <w:rPr>
            <w:lang w:val="en-US" w:eastAsia="en-US"/>
          </w:rPr>
          <w:fldChar w:fldCharType="end"/>
        </w:r>
      </w:hyperlink>
    </w:p>
    <w:p w14:paraId="087F8555" w14:textId="77777777" w:rsidR="00D65FD4" w:rsidRDefault="00DA2F6F">
      <w:pPr>
        <w:pStyle w:val="TOC9"/>
        <w:widowControl/>
        <w:rPr>
          <w:rFonts w:ascii="Calibri" w:hAnsi="Calibri" w:cs="Calibri"/>
          <w:noProof/>
          <w:sz w:val="22"/>
          <w:szCs w:val="22"/>
          <w:lang w:val="en-US"/>
        </w:rPr>
      </w:pPr>
      <w:hyperlink w:anchor="_Toc256001720" w:history="1">
        <w:r w:rsidR="00D65FD4">
          <w:rPr>
            <w:rStyle w:val="Hyperlink"/>
            <w:lang w:val="en-US" w:eastAsia="en-US"/>
          </w:rPr>
          <w:t>9.32.2</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_Toc256001720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1F2ABFA2" w14:textId="77777777" w:rsidR="00D65FD4" w:rsidRDefault="00DA2F6F">
      <w:pPr>
        <w:pStyle w:val="TOC6"/>
        <w:widowControl/>
        <w:rPr>
          <w:rFonts w:ascii="Calibri" w:hAnsi="Calibri" w:cs="Calibri"/>
          <w:noProof/>
          <w:sz w:val="22"/>
          <w:szCs w:val="22"/>
          <w:lang w:val="en-US"/>
        </w:rPr>
      </w:pPr>
      <w:hyperlink w:anchor="_Toc256001721" w:history="1">
        <w:r w:rsidR="00D65FD4">
          <w:rPr>
            <w:rStyle w:val="Hyperlink"/>
            <w:lang w:val="en-US" w:eastAsia="en-US"/>
          </w:rPr>
          <w:t>9.33</w:t>
        </w:r>
        <w:r w:rsidR="00D65FD4">
          <w:rPr>
            <w:rFonts w:ascii="Calibri" w:hAnsi="Calibri" w:cs="Calibri"/>
            <w:noProof/>
            <w:sz w:val="22"/>
            <w:szCs w:val="22"/>
            <w:lang w:val="en-US" w:eastAsia="en-US"/>
          </w:rPr>
          <w:tab/>
        </w:r>
        <w:r w:rsidR="00D65FD4">
          <w:rPr>
            <w:rStyle w:val="Hyperlink"/>
            <w:lang w:val="en-US" w:eastAsia="en-US"/>
          </w:rPr>
          <w:t>Transitional Arrangements for Chapter 1</w:t>
        </w:r>
        <w:r w:rsidR="00D65FD4">
          <w:rPr>
            <w:lang w:val="en-US" w:eastAsia="en-US"/>
          </w:rPr>
          <w:tab/>
        </w:r>
        <w:r w:rsidR="00D65FD4">
          <w:rPr>
            <w:lang w:val="en-US" w:eastAsia="en-US"/>
          </w:rPr>
          <w:fldChar w:fldCharType="begin"/>
        </w:r>
        <w:r w:rsidR="00D65FD4">
          <w:rPr>
            <w:lang w:val="en-US" w:eastAsia="en-US"/>
          </w:rPr>
          <w:instrText xml:space="preserve"> PAGEREF _Toc256001721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460674B4" w14:textId="77777777" w:rsidR="00D65FD4" w:rsidRDefault="00DA2F6F">
      <w:pPr>
        <w:pStyle w:val="TOC9"/>
        <w:widowControl/>
        <w:rPr>
          <w:rFonts w:ascii="Calibri" w:hAnsi="Calibri" w:cs="Calibri"/>
          <w:noProof/>
          <w:sz w:val="22"/>
          <w:szCs w:val="22"/>
          <w:lang w:val="en-US"/>
        </w:rPr>
      </w:pPr>
      <w:hyperlink w:anchor="_Toc256001722" w:history="1">
        <w:r w:rsidR="00D65FD4">
          <w:rPr>
            <w:rStyle w:val="Hyperlink"/>
            <w:lang w:val="en-US" w:eastAsia="en-US"/>
          </w:rPr>
          <w:t>9.33.1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_Toc256001722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00B808D8" w14:textId="77777777" w:rsidR="00D65FD4" w:rsidRDefault="00DA2F6F">
      <w:pPr>
        <w:pStyle w:val="TOC6"/>
        <w:widowControl/>
        <w:rPr>
          <w:rFonts w:ascii="Calibri" w:hAnsi="Calibri" w:cs="Calibri"/>
          <w:noProof/>
          <w:sz w:val="22"/>
          <w:szCs w:val="22"/>
          <w:lang w:val="en-US"/>
        </w:rPr>
      </w:pPr>
      <w:hyperlink w:anchor="_Toc256001723" w:history="1">
        <w:r w:rsidR="00D65FD4">
          <w:rPr>
            <w:rStyle w:val="Hyperlink"/>
            <w:lang w:val="en-US" w:eastAsia="en-US"/>
          </w:rPr>
          <w:t>9.34</w:t>
        </w:r>
        <w:r w:rsidR="00D65FD4">
          <w:rPr>
            <w:rFonts w:ascii="Calibri" w:hAnsi="Calibri" w:cs="Calibri"/>
            <w:noProof/>
            <w:sz w:val="22"/>
            <w:szCs w:val="22"/>
            <w:lang w:val="en-US" w:eastAsia="en-US"/>
          </w:rPr>
          <w:tab/>
        </w:r>
        <w:r w:rsidR="00D65FD4">
          <w:rPr>
            <w:rStyle w:val="Hyperlink"/>
            <w:lang w:val="en-US" w:eastAsia="en-US"/>
          </w:rPr>
          <w:t>Transitional Arrangements for Chapter 2 - Registered Participants and Registration</w:t>
        </w:r>
        <w:r w:rsidR="00D65FD4">
          <w:rPr>
            <w:lang w:val="en-US" w:eastAsia="en-US"/>
          </w:rPr>
          <w:tab/>
        </w:r>
        <w:r w:rsidR="00D65FD4">
          <w:rPr>
            <w:lang w:val="en-US" w:eastAsia="en-US"/>
          </w:rPr>
          <w:fldChar w:fldCharType="begin"/>
        </w:r>
        <w:r w:rsidR="00D65FD4">
          <w:rPr>
            <w:lang w:val="en-US" w:eastAsia="en-US"/>
          </w:rPr>
          <w:instrText xml:space="preserve"> PAGEREF _Toc256001723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2F37E5B7" w14:textId="77777777" w:rsidR="00D65FD4" w:rsidRDefault="00DA2F6F">
      <w:pPr>
        <w:pStyle w:val="TOC9"/>
        <w:widowControl/>
        <w:rPr>
          <w:rFonts w:ascii="Calibri" w:hAnsi="Calibri" w:cs="Calibri"/>
          <w:noProof/>
          <w:sz w:val="22"/>
          <w:szCs w:val="22"/>
          <w:lang w:val="en-US"/>
        </w:rPr>
      </w:pPr>
      <w:hyperlink w:anchor="_Toc256001724" w:history="1">
        <w:r w:rsidR="00D65FD4">
          <w:rPr>
            <w:rStyle w:val="Hyperlink"/>
            <w:lang w:val="en-US" w:eastAsia="en-US"/>
          </w:rPr>
          <w:t>9.34.1</w:t>
        </w:r>
        <w:r w:rsidR="00D65FD4">
          <w:rPr>
            <w:rFonts w:ascii="Calibri" w:hAnsi="Calibri" w:cs="Calibri"/>
            <w:noProof/>
            <w:sz w:val="22"/>
            <w:szCs w:val="22"/>
            <w:lang w:val="en-US" w:eastAsia="en-US"/>
          </w:rPr>
          <w:tab/>
        </w:r>
        <w:r w:rsidR="00D65FD4">
          <w:rPr>
            <w:rStyle w:val="Hyperlink"/>
            <w:lang w:val="en-US" w:eastAsia="en-US"/>
          </w:rPr>
          <w:t>Application of the Rules in Queensland (clauses 2.2 and 2.5)</w:t>
        </w:r>
        <w:r w:rsidR="00D65FD4">
          <w:rPr>
            <w:lang w:val="en-US" w:eastAsia="en-US"/>
          </w:rPr>
          <w:tab/>
        </w:r>
        <w:r w:rsidR="00D65FD4">
          <w:rPr>
            <w:lang w:val="en-US" w:eastAsia="en-US"/>
          </w:rPr>
          <w:fldChar w:fldCharType="begin"/>
        </w:r>
        <w:r w:rsidR="00D65FD4">
          <w:rPr>
            <w:lang w:val="en-US" w:eastAsia="en-US"/>
          </w:rPr>
          <w:instrText xml:space="preserve"> PAGEREF _Toc256001724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0E746D82" w14:textId="77777777" w:rsidR="00D65FD4" w:rsidRDefault="00DA2F6F">
      <w:pPr>
        <w:pStyle w:val="TOC9"/>
        <w:widowControl/>
        <w:rPr>
          <w:rFonts w:ascii="Calibri" w:hAnsi="Calibri" w:cs="Calibri"/>
          <w:noProof/>
          <w:sz w:val="22"/>
          <w:szCs w:val="22"/>
          <w:lang w:val="en-US"/>
        </w:rPr>
      </w:pPr>
      <w:hyperlink w:anchor="_Toc256001725" w:history="1">
        <w:r w:rsidR="00D65FD4">
          <w:rPr>
            <w:rStyle w:val="Hyperlink"/>
            <w:lang w:val="en-US" w:eastAsia="en-US"/>
          </w:rPr>
          <w:t>9.34.2</w:t>
        </w:r>
        <w:r w:rsidR="00D65FD4">
          <w:rPr>
            <w:rFonts w:ascii="Calibri" w:hAnsi="Calibri" w:cs="Calibri"/>
            <w:noProof/>
            <w:sz w:val="22"/>
            <w:szCs w:val="22"/>
            <w:lang w:val="en-US" w:eastAsia="en-US"/>
          </w:rPr>
          <w:tab/>
        </w:r>
        <w:r w:rsidR="00D65FD4">
          <w:rPr>
            <w:rStyle w:val="Hyperlink"/>
            <w:lang w:val="en-US" w:eastAsia="en-US"/>
          </w:rPr>
          <w:t>Stanwell Cross Border Leases (clause 2.2)</w:t>
        </w:r>
        <w:r w:rsidR="00D65FD4">
          <w:rPr>
            <w:lang w:val="en-US" w:eastAsia="en-US"/>
          </w:rPr>
          <w:tab/>
        </w:r>
        <w:r w:rsidR="00D65FD4">
          <w:rPr>
            <w:lang w:val="en-US" w:eastAsia="en-US"/>
          </w:rPr>
          <w:fldChar w:fldCharType="begin"/>
        </w:r>
        <w:r w:rsidR="00D65FD4">
          <w:rPr>
            <w:lang w:val="en-US" w:eastAsia="en-US"/>
          </w:rPr>
          <w:instrText xml:space="preserve"> PAGEREF _Toc256001725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2399D2E8" w14:textId="77777777" w:rsidR="00D65FD4" w:rsidRDefault="00DA2F6F">
      <w:pPr>
        <w:pStyle w:val="TOC9"/>
        <w:widowControl/>
        <w:rPr>
          <w:rFonts w:ascii="Calibri" w:hAnsi="Calibri" w:cs="Calibri"/>
          <w:noProof/>
          <w:sz w:val="22"/>
          <w:szCs w:val="22"/>
          <w:lang w:val="en-US"/>
        </w:rPr>
      </w:pPr>
      <w:hyperlink w:anchor="_Toc256001726" w:history="1">
        <w:r w:rsidR="00D65FD4">
          <w:rPr>
            <w:rStyle w:val="Hyperlink"/>
            <w:lang w:val="en-US" w:eastAsia="en-US"/>
          </w:rPr>
          <w:t>9.34.3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_Toc256001726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5F3CD2BA" w14:textId="77777777" w:rsidR="00D65FD4" w:rsidRDefault="00DA2F6F">
      <w:pPr>
        <w:pStyle w:val="TOC9"/>
        <w:widowControl/>
        <w:rPr>
          <w:rFonts w:ascii="Calibri" w:hAnsi="Calibri" w:cs="Calibri"/>
          <w:noProof/>
          <w:sz w:val="22"/>
          <w:szCs w:val="22"/>
          <w:lang w:val="en-US"/>
        </w:rPr>
      </w:pPr>
      <w:hyperlink w:anchor="_Toc256001727" w:history="1">
        <w:r w:rsidR="00D65FD4">
          <w:rPr>
            <w:rStyle w:val="Hyperlink"/>
            <w:lang w:val="en-US" w:eastAsia="en-US"/>
          </w:rPr>
          <w:t>9.34.4</w:t>
        </w:r>
        <w:r w:rsidR="00D65FD4">
          <w:rPr>
            <w:rFonts w:ascii="Calibri" w:hAnsi="Calibri" w:cs="Calibri"/>
            <w:noProof/>
            <w:sz w:val="22"/>
            <w:szCs w:val="22"/>
            <w:lang w:val="en-US" w:eastAsia="en-US"/>
          </w:rPr>
          <w:tab/>
        </w:r>
        <w:r w:rsidR="00D65FD4">
          <w:rPr>
            <w:rStyle w:val="Hyperlink"/>
            <w:lang w:val="en-US" w:eastAsia="en-US"/>
          </w:rPr>
          <w:t>Registration as a Customer (clause 2.3.1)</w:t>
        </w:r>
        <w:r w:rsidR="00D65FD4">
          <w:rPr>
            <w:lang w:val="en-US" w:eastAsia="en-US"/>
          </w:rPr>
          <w:tab/>
        </w:r>
        <w:r w:rsidR="00D65FD4">
          <w:rPr>
            <w:lang w:val="en-US" w:eastAsia="en-US"/>
          </w:rPr>
          <w:fldChar w:fldCharType="begin"/>
        </w:r>
        <w:r w:rsidR="00D65FD4">
          <w:rPr>
            <w:lang w:val="en-US" w:eastAsia="en-US"/>
          </w:rPr>
          <w:instrText xml:space="preserve"> PAGEREF _Toc256001727 \h </w:instrText>
        </w:r>
        <w:r w:rsidR="00D65FD4">
          <w:rPr>
            <w:lang w:val="en-US" w:eastAsia="en-US"/>
          </w:rPr>
        </w:r>
        <w:r w:rsidR="00D65FD4">
          <w:rPr>
            <w:lang w:val="en-US" w:eastAsia="en-US"/>
          </w:rPr>
          <w:fldChar w:fldCharType="separate"/>
        </w:r>
        <w:r w:rsidR="00D65FD4">
          <w:rPr>
            <w:lang w:val="en-US" w:eastAsia="en-US"/>
          </w:rPr>
          <w:t>1199</w:t>
        </w:r>
        <w:r w:rsidR="00D65FD4">
          <w:rPr>
            <w:lang w:val="en-US" w:eastAsia="en-US"/>
          </w:rPr>
          <w:fldChar w:fldCharType="end"/>
        </w:r>
      </w:hyperlink>
    </w:p>
    <w:p w14:paraId="3B6D13DB" w14:textId="77777777" w:rsidR="00D65FD4" w:rsidRDefault="00DA2F6F">
      <w:pPr>
        <w:pStyle w:val="TOC9"/>
        <w:widowControl/>
        <w:rPr>
          <w:rFonts w:ascii="Calibri" w:hAnsi="Calibri" w:cs="Calibri"/>
          <w:noProof/>
          <w:sz w:val="22"/>
          <w:szCs w:val="22"/>
          <w:lang w:val="en-US"/>
        </w:rPr>
      </w:pPr>
      <w:hyperlink w:anchor="_Toc256001728" w:history="1">
        <w:r w:rsidR="00D65FD4">
          <w:rPr>
            <w:rStyle w:val="Hyperlink"/>
            <w:lang w:val="en-US" w:eastAsia="en-US"/>
          </w:rPr>
          <w:t>9.34.5</w:t>
        </w:r>
        <w:r w:rsidR="00D65FD4">
          <w:rPr>
            <w:rFonts w:ascii="Calibri" w:hAnsi="Calibri" w:cs="Calibri"/>
            <w:noProof/>
            <w:sz w:val="22"/>
            <w:szCs w:val="22"/>
            <w:lang w:val="en-US" w:eastAsia="en-US"/>
          </w:rPr>
          <w:tab/>
        </w:r>
        <w:r w:rsidR="00D65FD4">
          <w:rPr>
            <w:rStyle w:val="Hyperlink"/>
            <w:lang w:val="en-US" w:eastAsia="en-US"/>
          </w:rPr>
          <w:t>There is no clause 9.34.5</w:t>
        </w:r>
        <w:r w:rsidR="00D65FD4">
          <w:rPr>
            <w:lang w:val="en-US" w:eastAsia="en-US"/>
          </w:rPr>
          <w:tab/>
        </w:r>
        <w:r w:rsidR="00D65FD4">
          <w:rPr>
            <w:lang w:val="en-US" w:eastAsia="en-US"/>
          </w:rPr>
          <w:fldChar w:fldCharType="begin"/>
        </w:r>
        <w:r w:rsidR="00D65FD4">
          <w:rPr>
            <w:lang w:val="en-US" w:eastAsia="en-US"/>
          </w:rPr>
          <w:instrText xml:space="preserve"> PAGEREF _Toc256001728 \h </w:instrText>
        </w:r>
        <w:r w:rsidR="00D65FD4">
          <w:rPr>
            <w:lang w:val="en-US" w:eastAsia="en-US"/>
          </w:rPr>
        </w:r>
        <w:r w:rsidR="00D65FD4">
          <w:rPr>
            <w:lang w:val="en-US" w:eastAsia="en-US"/>
          </w:rPr>
          <w:fldChar w:fldCharType="separate"/>
        </w:r>
        <w:r w:rsidR="00D65FD4">
          <w:rPr>
            <w:lang w:val="en-US" w:eastAsia="en-US"/>
          </w:rPr>
          <w:t>1200</w:t>
        </w:r>
        <w:r w:rsidR="00D65FD4">
          <w:rPr>
            <w:lang w:val="en-US" w:eastAsia="en-US"/>
          </w:rPr>
          <w:fldChar w:fldCharType="end"/>
        </w:r>
      </w:hyperlink>
    </w:p>
    <w:p w14:paraId="629F9877" w14:textId="77777777" w:rsidR="00D65FD4" w:rsidRDefault="00DA2F6F">
      <w:pPr>
        <w:pStyle w:val="TOC9"/>
        <w:widowControl/>
        <w:rPr>
          <w:rFonts w:ascii="Calibri" w:hAnsi="Calibri" w:cs="Calibri"/>
          <w:noProof/>
          <w:sz w:val="22"/>
          <w:szCs w:val="22"/>
          <w:lang w:val="en-US"/>
        </w:rPr>
      </w:pPr>
      <w:hyperlink w:anchor="_Toc256001729" w:history="1">
        <w:r w:rsidR="00D65FD4">
          <w:rPr>
            <w:rStyle w:val="Hyperlink"/>
            <w:lang w:val="en-US" w:eastAsia="en-US"/>
          </w:rPr>
          <w:t>9.34.6</w:t>
        </w:r>
        <w:r w:rsidR="00D65FD4">
          <w:rPr>
            <w:rFonts w:ascii="Calibri" w:hAnsi="Calibri" w:cs="Calibri"/>
            <w:noProof/>
            <w:sz w:val="22"/>
            <w:szCs w:val="22"/>
            <w:lang w:val="en-US" w:eastAsia="en-US"/>
          </w:rPr>
          <w:tab/>
        </w:r>
        <w:r w:rsidR="00D65FD4">
          <w:rPr>
            <w:rStyle w:val="Hyperlink"/>
            <w:lang w:val="en-US" w:eastAsia="en-US"/>
          </w:rPr>
          <w:t>Exempted generation agreements (clause 2.2)</w:t>
        </w:r>
        <w:r w:rsidR="00D65FD4">
          <w:rPr>
            <w:lang w:val="en-US" w:eastAsia="en-US"/>
          </w:rPr>
          <w:tab/>
        </w:r>
        <w:r w:rsidR="00D65FD4">
          <w:rPr>
            <w:lang w:val="en-US" w:eastAsia="en-US"/>
          </w:rPr>
          <w:fldChar w:fldCharType="begin"/>
        </w:r>
        <w:r w:rsidR="00D65FD4">
          <w:rPr>
            <w:lang w:val="en-US" w:eastAsia="en-US"/>
          </w:rPr>
          <w:instrText xml:space="preserve"> PAGEREF _Toc256001729 \h </w:instrText>
        </w:r>
        <w:r w:rsidR="00D65FD4">
          <w:rPr>
            <w:lang w:val="en-US" w:eastAsia="en-US"/>
          </w:rPr>
        </w:r>
        <w:r w:rsidR="00D65FD4">
          <w:rPr>
            <w:lang w:val="en-US" w:eastAsia="en-US"/>
          </w:rPr>
          <w:fldChar w:fldCharType="separate"/>
        </w:r>
        <w:r w:rsidR="00D65FD4">
          <w:rPr>
            <w:lang w:val="en-US" w:eastAsia="en-US"/>
          </w:rPr>
          <w:t>1200</w:t>
        </w:r>
        <w:r w:rsidR="00D65FD4">
          <w:rPr>
            <w:lang w:val="en-US" w:eastAsia="en-US"/>
          </w:rPr>
          <w:fldChar w:fldCharType="end"/>
        </w:r>
      </w:hyperlink>
    </w:p>
    <w:p w14:paraId="1FA8FA41" w14:textId="77777777" w:rsidR="00D65FD4" w:rsidRDefault="00DA2F6F">
      <w:pPr>
        <w:pStyle w:val="TOC6"/>
        <w:widowControl/>
        <w:rPr>
          <w:rFonts w:ascii="Calibri" w:hAnsi="Calibri" w:cs="Calibri"/>
          <w:noProof/>
          <w:sz w:val="22"/>
          <w:szCs w:val="22"/>
          <w:lang w:val="en-US"/>
        </w:rPr>
      </w:pPr>
      <w:hyperlink w:anchor="_Toc256001730" w:history="1">
        <w:r w:rsidR="00D65FD4">
          <w:rPr>
            <w:rStyle w:val="Hyperlink"/>
            <w:lang w:val="en-US" w:eastAsia="en-US"/>
          </w:rPr>
          <w:t>9.35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_Toc256001730 \h </w:instrText>
        </w:r>
        <w:r w:rsidR="00D65FD4">
          <w:rPr>
            <w:lang w:val="en-US" w:eastAsia="en-US"/>
          </w:rPr>
        </w:r>
        <w:r w:rsidR="00D65FD4">
          <w:rPr>
            <w:lang w:val="en-US" w:eastAsia="en-US"/>
          </w:rPr>
          <w:fldChar w:fldCharType="separate"/>
        </w:r>
        <w:r w:rsidR="00D65FD4">
          <w:rPr>
            <w:lang w:val="en-US" w:eastAsia="en-US"/>
          </w:rPr>
          <w:t>1204</w:t>
        </w:r>
        <w:r w:rsidR="00D65FD4">
          <w:rPr>
            <w:lang w:val="en-US" w:eastAsia="en-US"/>
          </w:rPr>
          <w:fldChar w:fldCharType="end"/>
        </w:r>
      </w:hyperlink>
    </w:p>
    <w:p w14:paraId="30954E1B" w14:textId="77777777" w:rsidR="00D65FD4" w:rsidRDefault="00DA2F6F">
      <w:pPr>
        <w:pStyle w:val="TOC6"/>
        <w:widowControl/>
        <w:rPr>
          <w:rFonts w:ascii="Calibri" w:hAnsi="Calibri" w:cs="Calibri"/>
          <w:noProof/>
          <w:sz w:val="22"/>
          <w:szCs w:val="22"/>
          <w:lang w:val="en-US"/>
        </w:rPr>
      </w:pPr>
      <w:hyperlink w:anchor="_Toc256001731" w:history="1">
        <w:r w:rsidR="00D65FD4">
          <w:rPr>
            <w:rStyle w:val="Hyperlink"/>
            <w:lang w:val="en-US" w:eastAsia="en-US"/>
          </w:rPr>
          <w:t>9.36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_Toc256001731 \h </w:instrText>
        </w:r>
        <w:r w:rsidR="00D65FD4">
          <w:rPr>
            <w:lang w:val="en-US" w:eastAsia="en-US"/>
          </w:rPr>
        </w:r>
        <w:r w:rsidR="00D65FD4">
          <w:rPr>
            <w:lang w:val="en-US" w:eastAsia="en-US"/>
          </w:rPr>
          <w:fldChar w:fldCharType="separate"/>
        </w:r>
        <w:r w:rsidR="00D65FD4">
          <w:rPr>
            <w:lang w:val="en-US" w:eastAsia="en-US"/>
          </w:rPr>
          <w:t>1204</w:t>
        </w:r>
        <w:r w:rsidR="00D65FD4">
          <w:rPr>
            <w:lang w:val="en-US" w:eastAsia="en-US"/>
          </w:rPr>
          <w:fldChar w:fldCharType="end"/>
        </w:r>
      </w:hyperlink>
    </w:p>
    <w:p w14:paraId="6AE22804" w14:textId="77777777" w:rsidR="00D65FD4" w:rsidRDefault="00DA2F6F">
      <w:pPr>
        <w:pStyle w:val="TOC6"/>
        <w:widowControl/>
        <w:rPr>
          <w:rFonts w:ascii="Calibri" w:hAnsi="Calibri" w:cs="Calibri"/>
          <w:noProof/>
          <w:sz w:val="22"/>
          <w:szCs w:val="22"/>
          <w:lang w:val="en-US"/>
        </w:rPr>
      </w:pPr>
      <w:hyperlink w:anchor="_Toc256001732" w:history="1">
        <w:r w:rsidR="00D65FD4">
          <w:rPr>
            <w:rStyle w:val="Hyperlink"/>
            <w:lang w:val="en-US" w:eastAsia="en-US"/>
          </w:rPr>
          <w:t>9.37</w:t>
        </w:r>
        <w:r w:rsidR="00D65FD4">
          <w:rPr>
            <w:rFonts w:ascii="Calibri" w:hAnsi="Calibri" w:cs="Calibri"/>
            <w:noProof/>
            <w:sz w:val="22"/>
            <w:szCs w:val="22"/>
            <w:lang w:val="en-US" w:eastAsia="en-US"/>
          </w:rPr>
          <w:tab/>
        </w:r>
        <w:r w:rsidR="00D65FD4">
          <w:rPr>
            <w:rStyle w:val="Hyperlink"/>
            <w:lang w:val="en-US" w:eastAsia="en-US"/>
          </w:rPr>
          <w:t>Transitional Arrangements for Chapter 5 - Network Connection</w:t>
        </w:r>
        <w:r w:rsidR="00D65FD4">
          <w:rPr>
            <w:lang w:val="en-US" w:eastAsia="en-US"/>
          </w:rPr>
          <w:tab/>
        </w:r>
        <w:r w:rsidR="00D65FD4">
          <w:rPr>
            <w:lang w:val="en-US" w:eastAsia="en-US"/>
          </w:rPr>
          <w:fldChar w:fldCharType="begin"/>
        </w:r>
        <w:r w:rsidR="00D65FD4">
          <w:rPr>
            <w:lang w:val="en-US" w:eastAsia="en-US"/>
          </w:rPr>
          <w:instrText xml:space="preserve"> PAGEREF _Toc256001732 \h </w:instrText>
        </w:r>
        <w:r w:rsidR="00D65FD4">
          <w:rPr>
            <w:lang w:val="en-US" w:eastAsia="en-US"/>
          </w:rPr>
        </w:r>
        <w:r w:rsidR="00D65FD4">
          <w:rPr>
            <w:lang w:val="en-US" w:eastAsia="en-US"/>
          </w:rPr>
          <w:fldChar w:fldCharType="separate"/>
        </w:r>
        <w:r w:rsidR="00D65FD4">
          <w:rPr>
            <w:lang w:val="en-US" w:eastAsia="en-US"/>
          </w:rPr>
          <w:t>1204</w:t>
        </w:r>
        <w:r w:rsidR="00D65FD4">
          <w:rPr>
            <w:lang w:val="en-US" w:eastAsia="en-US"/>
          </w:rPr>
          <w:fldChar w:fldCharType="end"/>
        </w:r>
      </w:hyperlink>
    </w:p>
    <w:p w14:paraId="012602DD" w14:textId="77777777" w:rsidR="00D65FD4" w:rsidRDefault="00DA2F6F">
      <w:pPr>
        <w:pStyle w:val="TOC9"/>
        <w:widowControl/>
        <w:rPr>
          <w:rFonts w:ascii="Calibri" w:hAnsi="Calibri" w:cs="Calibri"/>
          <w:noProof/>
          <w:sz w:val="22"/>
          <w:szCs w:val="22"/>
          <w:lang w:val="en-US"/>
        </w:rPr>
      </w:pPr>
      <w:hyperlink w:anchor="_Toc256001733" w:history="1">
        <w:r w:rsidR="00D65FD4">
          <w:rPr>
            <w:rStyle w:val="Hyperlink"/>
            <w:lang w:val="en-US" w:eastAsia="en-US"/>
          </w:rPr>
          <w:t>9.37.1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_Toc256001733 \h </w:instrText>
        </w:r>
        <w:r w:rsidR="00D65FD4">
          <w:rPr>
            <w:lang w:val="en-US" w:eastAsia="en-US"/>
          </w:rPr>
        </w:r>
        <w:r w:rsidR="00D65FD4">
          <w:rPr>
            <w:lang w:val="en-US" w:eastAsia="en-US"/>
          </w:rPr>
          <w:fldChar w:fldCharType="separate"/>
        </w:r>
        <w:r w:rsidR="00D65FD4">
          <w:rPr>
            <w:lang w:val="en-US" w:eastAsia="en-US"/>
          </w:rPr>
          <w:t>1204</w:t>
        </w:r>
        <w:r w:rsidR="00D65FD4">
          <w:rPr>
            <w:lang w:val="en-US" w:eastAsia="en-US"/>
          </w:rPr>
          <w:fldChar w:fldCharType="end"/>
        </w:r>
      </w:hyperlink>
    </w:p>
    <w:p w14:paraId="2A4890DC" w14:textId="77777777" w:rsidR="00D65FD4" w:rsidRDefault="00DA2F6F">
      <w:pPr>
        <w:pStyle w:val="TOC9"/>
        <w:widowControl/>
        <w:rPr>
          <w:rFonts w:ascii="Calibri" w:hAnsi="Calibri" w:cs="Calibri"/>
          <w:noProof/>
          <w:sz w:val="22"/>
          <w:szCs w:val="22"/>
          <w:lang w:val="en-US"/>
        </w:rPr>
      </w:pPr>
      <w:hyperlink w:anchor="_Toc256001734" w:history="1">
        <w:r w:rsidR="00D65FD4">
          <w:rPr>
            <w:rStyle w:val="Hyperlink"/>
            <w:lang w:val="en-US" w:eastAsia="en-US"/>
          </w:rPr>
          <w:t>9.37.2</w:t>
        </w:r>
        <w:r w:rsidR="00D65FD4">
          <w:rPr>
            <w:rFonts w:ascii="Calibri" w:hAnsi="Calibri" w:cs="Calibri"/>
            <w:noProof/>
            <w:sz w:val="22"/>
            <w:szCs w:val="22"/>
            <w:lang w:val="en-US" w:eastAsia="en-US"/>
          </w:rPr>
          <w:tab/>
        </w:r>
        <w:r w:rsidR="00D65FD4">
          <w:rPr>
            <w:rStyle w:val="Hyperlink"/>
            <w:lang w:val="en-US" w:eastAsia="en-US"/>
          </w:rPr>
          <w:t>Existing connection and access agreements (clause 5.2)</w:t>
        </w:r>
        <w:r w:rsidR="00D65FD4">
          <w:rPr>
            <w:lang w:val="en-US" w:eastAsia="en-US"/>
          </w:rPr>
          <w:tab/>
        </w:r>
        <w:r w:rsidR="00D65FD4">
          <w:rPr>
            <w:lang w:val="en-US" w:eastAsia="en-US"/>
          </w:rPr>
          <w:fldChar w:fldCharType="begin"/>
        </w:r>
        <w:r w:rsidR="00D65FD4">
          <w:rPr>
            <w:lang w:val="en-US" w:eastAsia="en-US"/>
          </w:rPr>
          <w:instrText xml:space="preserve"> PAGEREF _Toc256001734 \h </w:instrText>
        </w:r>
        <w:r w:rsidR="00D65FD4">
          <w:rPr>
            <w:lang w:val="en-US" w:eastAsia="en-US"/>
          </w:rPr>
        </w:r>
        <w:r w:rsidR="00D65FD4">
          <w:rPr>
            <w:lang w:val="en-US" w:eastAsia="en-US"/>
          </w:rPr>
          <w:fldChar w:fldCharType="separate"/>
        </w:r>
        <w:r w:rsidR="00D65FD4">
          <w:rPr>
            <w:lang w:val="en-US" w:eastAsia="en-US"/>
          </w:rPr>
          <w:t>1204</w:t>
        </w:r>
        <w:r w:rsidR="00D65FD4">
          <w:rPr>
            <w:lang w:val="en-US" w:eastAsia="en-US"/>
          </w:rPr>
          <w:fldChar w:fldCharType="end"/>
        </w:r>
      </w:hyperlink>
    </w:p>
    <w:p w14:paraId="3CEA00B8" w14:textId="77777777" w:rsidR="00D65FD4" w:rsidRDefault="00DA2F6F">
      <w:pPr>
        <w:pStyle w:val="TOC9"/>
        <w:widowControl/>
        <w:rPr>
          <w:rFonts w:ascii="Calibri" w:hAnsi="Calibri" w:cs="Calibri"/>
          <w:noProof/>
          <w:sz w:val="22"/>
          <w:szCs w:val="22"/>
          <w:lang w:val="en-US"/>
        </w:rPr>
      </w:pPr>
      <w:hyperlink w:anchor="_Toc256001735" w:history="1">
        <w:r w:rsidR="00D65FD4">
          <w:rPr>
            <w:rStyle w:val="Hyperlink"/>
            <w:lang w:val="en-US" w:eastAsia="en-US"/>
          </w:rPr>
          <w:t>9.37.3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_Toc256001735 \h </w:instrText>
        </w:r>
        <w:r w:rsidR="00D65FD4">
          <w:rPr>
            <w:lang w:val="en-US" w:eastAsia="en-US"/>
          </w:rPr>
        </w:r>
        <w:r w:rsidR="00D65FD4">
          <w:rPr>
            <w:lang w:val="en-US" w:eastAsia="en-US"/>
          </w:rPr>
          <w:fldChar w:fldCharType="separate"/>
        </w:r>
        <w:r w:rsidR="00D65FD4">
          <w:rPr>
            <w:lang w:val="en-US" w:eastAsia="en-US"/>
          </w:rPr>
          <w:t>1205</w:t>
        </w:r>
        <w:r w:rsidR="00D65FD4">
          <w:rPr>
            <w:lang w:val="en-US" w:eastAsia="en-US"/>
          </w:rPr>
          <w:fldChar w:fldCharType="end"/>
        </w:r>
      </w:hyperlink>
    </w:p>
    <w:p w14:paraId="782A6C0B" w14:textId="77777777" w:rsidR="00D65FD4" w:rsidRDefault="00DA2F6F">
      <w:pPr>
        <w:pStyle w:val="TOC9"/>
        <w:widowControl/>
        <w:rPr>
          <w:rFonts w:ascii="Calibri" w:hAnsi="Calibri" w:cs="Calibri"/>
          <w:noProof/>
          <w:sz w:val="22"/>
          <w:szCs w:val="22"/>
          <w:lang w:val="en-US"/>
        </w:rPr>
      </w:pPr>
      <w:hyperlink w:anchor="_Toc256001736" w:history="1">
        <w:r w:rsidR="00D65FD4">
          <w:rPr>
            <w:rStyle w:val="Hyperlink"/>
            <w:lang w:val="en-US" w:eastAsia="en-US"/>
          </w:rPr>
          <w:t>9.37.4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_Toc256001736 \h </w:instrText>
        </w:r>
        <w:r w:rsidR="00D65FD4">
          <w:rPr>
            <w:lang w:val="en-US" w:eastAsia="en-US"/>
          </w:rPr>
        </w:r>
        <w:r w:rsidR="00D65FD4">
          <w:rPr>
            <w:lang w:val="en-US" w:eastAsia="en-US"/>
          </w:rPr>
          <w:fldChar w:fldCharType="separate"/>
        </w:r>
        <w:r w:rsidR="00D65FD4">
          <w:rPr>
            <w:lang w:val="en-US" w:eastAsia="en-US"/>
          </w:rPr>
          <w:t>1205</w:t>
        </w:r>
        <w:r w:rsidR="00D65FD4">
          <w:rPr>
            <w:lang w:val="en-US" w:eastAsia="en-US"/>
          </w:rPr>
          <w:fldChar w:fldCharType="end"/>
        </w:r>
      </w:hyperlink>
    </w:p>
    <w:p w14:paraId="0E7FD863" w14:textId="77777777" w:rsidR="00D65FD4" w:rsidRDefault="00DA2F6F">
      <w:pPr>
        <w:pStyle w:val="TOC9"/>
        <w:widowControl/>
        <w:rPr>
          <w:rFonts w:ascii="Calibri" w:hAnsi="Calibri" w:cs="Calibri"/>
          <w:noProof/>
          <w:sz w:val="22"/>
          <w:szCs w:val="22"/>
          <w:lang w:val="en-US"/>
        </w:rPr>
      </w:pPr>
      <w:hyperlink w:anchor="_Toc256001737" w:history="1">
        <w:r w:rsidR="00D65FD4">
          <w:rPr>
            <w:rStyle w:val="Hyperlink"/>
            <w:lang w:val="en-US" w:eastAsia="en-US"/>
          </w:rPr>
          <w:t>9.37.5</w:t>
        </w:r>
        <w:r w:rsidR="00D65FD4">
          <w:rPr>
            <w:rFonts w:ascii="Calibri" w:hAnsi="Calibri" w:cs="Calibri"/>
            <w:noProof/>
            <w:sz w:val="22"/>
            <w:szCs w:val="22"/>
            <w:lang w:val="en-US" w:eastAsia="en-US"/>
          </w:rPr>
          <w:tab/>
        </w:r>
        <w:r w:rsidR="00D65FD4">
          <w:rPr>
            <w:rStyle w:val="Hyperlink"/>
            <w:lang w:val="en-US" w:eastAsia="en-US"/>
          </w:rPr>
          <w:t>Forecasts for connection points to transmission network (clause 5.11.1)</w:t>
        </w:r>
        <w:r w:rsidR="00D65FD4">
          <w:rPr>
            <w:lang w:val="en-US" w:eastAsia="en-US"/>
          </w:rPr>
          <w:tab/>
        </w:r>
        <w:r w:rsidR="00D65FD4">
          <w:rPr>
            <w:lang w:val="en-US" w:eastAsia="en-US"/>
          </w:rPr>
          <w:fldChar w:fldCharType="begin"/>
        </w:r>
        <w:r w:rsidR="00D65FD4">
          <w:rPr>
            <w:lang w:val="en-US" w:eastAsia="en-US"/>
          </w:rPr>
          <w:instrText xml:space="preserve"> PAGEREF _Toc256001737 \h </w:instrText>
        </w:r>
        <w:r w:rsidR="00D65FD4">
          <w:rPr>
            <w:lang w:val="en-US" w:eastAsia="en-US"/>
          </w:rPr>
        </w:r>
        <w:r w:rsidR="00D65FD4">
          <w:rPr>
            <w:lang w:val="en-US" w:eastAsia="en-US"/>
          </w:rPr>
          <w:fldChar w:fldCharType="separate"/>
        </w:r>
        <w:r w:rsidR="00D65FD4">
          <w:rPr>
            <w:lang w:val="en-US" w:eastAsia="en-US"/>
          </w:rPr>
          <w:t>1205</w:t>
        </w:r>
        <w:r w:rsidR="00D65FD4">
          <w:rPr>
            <w:lang w:val="en-US" w:eastAsia="en-US"/>
          </w:rPr>
          <w:fldChar w:fldCharType="end"/>
        </w:r>
      </w:hyperlink>
    </w:p>
    <w:p w14:paraId="599D0124" w14:textId="77777777" w:rsidR="00D65FD4" w:rsidRDefault="00DA2F6F">
      <w:pPr>
        <w:pStyle w:val="TOC9"/>
        <w:widowControl/>
        <w:rPr>
          <w:rFonts w:ascii="Calibri" w:hAnsi="Calibri" w:cs="Calibri"/>
          <w:noProof/>
          <w:sz w:val="22"/>
          <w:szCs w:val="22"/>
          <w:lang w:val="en-US"/>
        </w:rPr>
      </w:pPr>
      <w:hyperlink w:anchor="_Toc256001738" w:history="1">
        <w:r w:rsidR="00D65FD4">
          <w:rPr>
            <w:rStyle w:val="Hyperlink"/>
            <w:lang w:val="en-US" w:eastAsia="en-US"/>
          </w:rPr>
          <w:t>9.37.6</w:t>
        </w:r>
        <w:r w:rsidR="00D65FD4">
          <w:rPr>
            <w:rFonts w:ascii="Calibri" w:hAnsi="Calibri" w:cs="Calibri"/>
            <w:noProof/>
            <w:sz w:val="22"/>
            <w:szCs w:val="22"/>
            <w:lang w:val="en-US" w:eastAsia="en-US"/>
          </w:rPr>
          <w:tab/>
        </w:r>
        <w:r w:rsidR="00D65FD4">
          <w:rPr>
            <w:rStyle w:val="Hyperlink"/>
            <w:lang w:val="en-US" w:eastAsia="en-US"/>
          </w:rPr>
          <w:t>There is no clause 9.37.6</w:t>
        </w:r>
        <w:r w:rsidR="00D65FD4">
          <w:rPr>
            <w:lang w:val="en-US" w:eastAsia="en-US"/>
          </w:rPr>
          <w:tab/>
        </w:r>
        <w:r w:rsidR="00D65FD4">
          <w:rPr>
            <w:lang w:val="en-US" w:eastAsia="en-US"/>
          </w:rPr>
          <w:fldChar w:fldCharType="begin"/>
        </w:r>
        <w:r w:rsidR="00D65FD4">
          <w:rPr>
            <w:lang w:val="en-US" w:eastAsia="en-US"/>
          </w:rPr>
          <w:instrText xml:space="preserve"> PAGEREF _Toc256001738 \h </w:instrText>
        </w:r>
        <w:r w:rsidR="00D65FD4">
          <w:rPr>
            <w:lang w:val="en-US" w:eastAsia="en-US"/>
          </w:rPr>
        </w:r>
        <w:r w:rsidR="00D65FD4">
          <w:rPr>
            <w:lang w:val="en-US" w:eastAsia="en-US"/>
          </w:rPr>
          <w:fldChar w:fldCharType="separate"/>
        </w:r>
        <w:r w:rsidR="00D65FD4">
          <w:rPr>
            <w:lang w:val="en-US" w:eastAsia="en-US"/>
          </w:rPr>
          <w:t>1205</w:t>
        </w:r>
        <w:r w:rsidR="00D65FD4">
          <w:rPr>
            <w:lang w:val="en-US" w:eastAsia="en-US"/>
          </w:rPr>
          <w:fldChar w:fldCharType="end"/>
        </w:r>
      </w:hyperlink>
    </w:p>
    <w:p w14:paraId="77419E3D" w14:textId="77777777" w:rsidR="00D65FD4" w:rsidRDefault="00DA2F6F">
      <w:pPr>
        <w:pStyle w:val="TOC9"/>
        <w:widowControl/>
        <w:rPr>
          <w:rFonts w:ascii="Calibri" w:hAnsi="Calibri" w:cs="Calibri"/>
          <w:noProof/>
          <w:sz w:val="22"/>
          <w:szCs w:val="22"/>
          <w:lang w:val="en-US"/>
        </w:rPr>
      </w:pPr>
      <w:hyperlink w:anchor="_Toc256001739" w:history="1">
        <w:r w:rsidR="00D65FD4">
          <w:rPr>
            <w:rStyle w:val="Hyperlink"/>
            <w:lang w:val="en-US" w:eastAsia="en-US"/>
          </w:rPr>
          <w:t>9.37.7</w:t>
        </w:r>
        <w:r w:rsidR="00D65FD4">
          <w:rPr>
            <w:rFonts w:ascii="Calibri" w:hAnsi="Calibri" w:cs="Calibri"/>
            <w:noProof/>
            <w:sz w:val="22"/>
            <w:szCs w:val="22"/>
            <w:lang w:val="en-US" w:eastAsia="en-US"/>
          </w:rPr>
          <w:tab/>
        </w:r>
        <w:r w:rsidR="00D65FD4">
          <w:rPr>
            <w:rStyle w:val="Hyperlink"/>
            <w:lang w:val="en-US" w:eastAsia="en-US"/>
          </w:rPr>
          <w:t>Cross Border Networks</w:t>
        </w:r>
        <w:r w:rsidR="00D65FD4">
          <w:rPr>
            <w:lang w:val="en-US" w:eastAsia="en-US"/>
          </w:rPr>
          <w:tab/>
        </w:r>
        <w:r w:rsidR="00D65FD4">
          <w:rPr>
            <w:lang w:val="en-US" w:eastAsia="en-US"/>
          </w:rPr>
          <w:fldChar w:fldCharType="begin"/>
        </w:r>
        <w:r w:rsidR="00D65FD4">
          <w:rPr>
            <w:lang w:val="en-US" w:eastAsia="en-US"/>
          </w:rPr>
          <w:instrText xml:space="preserve"> PAGEREF _Toc256001739 \h </w:instrText>
        </w:r>
        <w:r w:rsidR="00D65FD4">
          <w:rPr>
            <w:lang w:val="en-US" w:eastAsia="en-US"/>
          </w:rPr>
        </w:r>
        <w:r w:rsidR="00D65FD4">
          <w:rPr>
            <w:lang w:val="en-US" w:eastAsia="en-US"/>
          </w:rPr>
          <w:fldChar w:fldCharType="separate"/>
        </w:r>
        <w:r w:rsidR="00D65FD4">
          <w:rPr>
            <w:lang w:val="en-US" w:eastAsia="en-US"/>
          </w:rPr>
          <w:t>1205</w:t>
        </w:r>
        <w:r w:rsidR="00D65FD4">
          <w:rPr>
            <w:lang w:val="en-US" w:eastAsia="en-US"/>
          </w:rPr>
          <w:fldChar w:fldCharType="end"/>
        </w:r>
      </w:hyperlink>
    </w:p>
    <w:p w14:paraId="2B607409" w14:textId="77777777" w:rsidR="00D65FD4" w:rsidRDefault="00DA2F6F">
      <w:pPr>
        <w:pStyle w:val="TOC9"/>
        <w:widowControl/>
        <w:rPr>
          <w:rFonts w:ascii="Calibri" w:hAnsi="Calibri" w:cs="Calibri"/>
          <w:noProof/>
          <w:sz w:val="22"/>
          <w:szCs w:val="22"/>
          <w:lang w:val="en-US"/>
        </w:rPr>
      </w:pPr>
      <w:hyperlink w:anchor="_Toc256001740" w:history="1">
        <w:r w:rsidR="00D65FD4">
          <w:rPr>
            <w:rStyle w:val="Hyperlink"/>
            <w:lang w:val="en-US" w:eastAsia="en-US"/>
          </w:rPr>
          <w:t>9.37.8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_Toc256001740 \h </w:instrText>
        </w:r>
        <w:r w:rsidR="00D65FD4">
          <w:rPr>
            <w:lang w:val="en-US" w:eastAsia="en-US"/>
          </w:rPr>
        </w:r>
        <w:r w:rsidR="00D65FD4">
          <w:rPr>
            <w:lang w:val="en-US" w:eastAsia="en-US"/>
          </w:rPr>
          <w:fldChar w:fldCharType="separate"/>
        </w:r>
        <w:r w:rsidR="00D65FD4">
          <w:rPr>
            <w:lang w:val="en-US" w:eastAsia="en-US"/>
          </w:rPr>
          <w:t>1206</w:t>
        </w:r>
        <w:r w:rsidR="00D65FD4">
          <w:rPr>
            <w:lang w:val="en-US" w:eastAsia="en-US"/>
          </w:rPr>
          <w:fldChar w:fldCharType="end"/>
        </w:r>
      </w:hyperlink>
    </w:p>
    <w:p w14:paraId="2E504A13" w14:textId="77777777" w:rsidR="00D65FD4" w:rsidRDefault="00DA2F6F">
      <w:pPr>
        <w:pStyle w:val="TOC9"/>
        <w:widowControl/>
        <w:rPr>
          <w:rFonts w:ascii="Calibri" w:hAnsi="Calibri" w:cs="Calibri"/>
          <w:noProof/>
          <w:sz w:val="22"/>
          <w:szCs w:val="22"/>
          <w:lang w:val="en-US"/>
        </w:rPr>
      </w:pPr>
      <w:hyperlink w:anchor="_Toc256001741" w:history="1">
        <w:r w:rsidR="00D65FD4">
          <w:rPr>
            <w:rStyle w:val="Hyperlink"/>
            <w:lang w:val="en-US" w:eastAsia="en-US"/>
          </w:rPr>
          <w:t>9.37.9</w:t>
        </w:r>
        <w:r w:rsidR="00D65FD4">
          <w:rPr>
            <w:rFonts w:ascii="Calibri" w:hAnsi="Calibri" w:cs="Calibri"/>
            <w:noProof/>
            <w:sz w:val="22"/>
            <w:szCs w:val="22"/>
            <w:lang w:val="en-US" w:eastAsia="en-US"/>
          </w:rPr>
          <w:tab/>
        </w:r>
        <w:r w:rsidR="00D65FD4">
          <w:rPr>
            <w:rStyle w:val="Hyperlink"/>
            <w:lang w:val="en-US" w:eastAsia="en-US"/>
          </w:rPr>
          <w:t>Credible contingency events (clause S5.1.2.1 of schedule 5.1)</w:t>
        </w:r>
        <w:r w:rsidR="00D65FD4">
          <w:rPr>
            <w:lang w:val="en-US" w:eastAsia="en-US"/>
          </w:rPr>
          <w:tab/>
        </w:r>
        <w:r w:rsidR="00D65FD4">
          <w:rPr>
            <w:lang w:val="en-US" w:eastAsia="en-US"/>
          </w:rPr>
          <w:fldChar w:fldCharType="begin"/>
        </w:r>
        <w:r w:rsidR="00D65FD4">
          <w:rPr>
            <w:lang w:val="en-US" w:eastAsia="en-US"/>
          </w:rPr>
          <w:instrText xml:space="preserve"> PAGEREF _Toc256001741 \h </w:instrText>
        </w:r>
        <w:r w:rsidR="00D65FD4">
          <w:rPr>
            <w:lang w:val="en-US" w:eastAsia="en-US"/>
          </w:rPr>
        </w:r>
        <w:r w:rsidR="00D65FD4">
          <w:rPr>
            <w:lang w:val="en-US" w:eastAsia="en-US"/>
          </w:rPr>
          <w:fldChar w:fldCharType="separate"/>
        </w:r>
        <w:r w:rsidR="00D65FD4">
          <w:rPr>
            <w:lang w:val="en-US" w:eastAsia="en-US"/>
          </w:rPr>
          <w:t>1206</w:t>
        </w:r>
        <w:r w:rsidR="00D65FD4">
          <w:rPr>
            <w:lang w:val="en-US" w:eastAsia="en-US"/>
          </w:rPr>
          <w:fldChar w:fldCharType="end"/>
        </w:r>
      </w:hyperlink>
    </w:p>
    <w:p w14:paraId="59367558" w14:textId="77777777" w:rsidR="00D65FD4" w:rsidRDefault="00DA2F6F">
      <w:pPr>
        <w:pStyle w:val="TOC9"/>
        <w:widowControl/>
        <w:rPr>
          <w:rFonts w:ascii="Calibri" w:hAnsi="Calibri" w:cs="Calibri"/>
          <w:noProof/>
          <w:sz w:val="22"/>
          <w:szCs w:val="22"/>
          <w:lang w:val="en-US"/>
        </w:rPr>
      </w:pPr>
      <w:hyperlink w:anchor="_Toc256001742" w:history="1">
        <w:r w:rsidR="00D65FD4">
          <w:rPr>
            <w:rStyle w:val="Hyperlink"/>
            <w:lang w:val="en-US" w:eastAsia="en-US"/>
          </w:rPr>
          <w:t>9.37.10</w:t>
        </w:r>
        <w:r w:rsidR="00D65FD4">
          <w:rPr>
            <w:rFonts w:ascii="Calibri" w:hAnsi="Calibri" w:cs="Calibri"/>
            <w:noProof/>
            <w:sz w:val="22"/>
            <w:szCs w:val="22"/>
            <w:lang w:val="en-US" w:eastAsia="en-US"/>
          </w:rPr>
          <w:tab/>
        </w:r>
        <w:r w:rsidR="00D65FD4">
          <w:rPr>
            <w:rStyle w:val="Hyperlink"/>
            <w:lang w:val="en-US" w:eastAsia="en-US"/>
          </w:rPr>
          <w:t>Reactive power capability (clause S5.2.5.1 of schedule 5.2)</w:t>
        </w:r>
        <w:r w:rsidR="00D65FD4">
          <w:rPr>
            <w:lang w:val="en-US" w:eastAsia="en-US"/>
          </w:rPr>
          <w:tab/>
        </w:r>
        <w:r w:rsidR="00D65FD4">
          <w:rPr>
            <w:lang w:val="en-US" w:eastAsia="en-US"/>
          </w:rPr>
          <w:fldChar w:fldCharType="begin"/>
        </w:r>
        <w:r w:rsidR="00D65FD4">
          <w:rPr>
            <w:lang w:val="en-US" w:eastAsia="en-US"/>
          </w:rPr>
          <w:instrText xml:space="preserve"> PAGEREF _Toc256001742 \h </w:instrText>
        </w:r>
        <w:r w:rsidR="00D65FD4">
          <w:rPr>
            <w:lang w:val="en-US" w:eastAsia="en-US"/>
          </w:rPr>
        </w:r>
        <w:r w:rsidR="00D65FD4">
          <w:rPr>
            <w:lang w:val="en-US" w:eastAsia="en-US"/>
          </w:rPr>
          <w:fldChar w:fldCharType="separate"/>
        </w:r>
        <w:r w:rsidR="00D65FD4">
          <w:rPr>
            <w:lang w:val="en-US" w:eastAsia="en-US"/>
          </w:rPr>
          <w:t>1206</w:t>
        </w:r>
        <w:r w:rsidR="00D65FD4">
          <w:rPr>
            <w:lang w:val="en-US" w:eastAsia="en-US"/>
          </w:rPr>
          <w:fldChar w:fldCharType="end"/>
        </w:r>
      </w:hyperlink>
    </w:p>
    <w:p w14:paraId="1940A4E3" w14:textId="77777777" w:rsidR="00D65FD4" w:rsidRDefault="00DA2F6F">
      <w:pPr>
        <w:pStyle w:val="TOC9"/>
        <w:widowControl/>
        <w:rPr>
          <w:rFonts w:ascii="Calibri" w:hAnsi="Calibri" w:cs="Calibri"/>
          <w:noProof/>
          <w:sz w:val="22"/>
          <w:szCs w:val="22"/>
          <w:lang w:val="en-US"/>
        </w:rPr>
      </w:pPr>
      <w:hyperlink w:anchor="_Toc256001743" w:history="1">
        <w:r w:rsidR="00D65FD4">
          <w:rPr>
            <w:rStyle w:val="Hyperlink"/>
            <w:lang w:val="en-US" w:eastAsia="en-US"/>
          </w:rPr>
          <w:t>9.37.11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_Toc256001743 \h </w:instrText>
        </w:r>
        <w:r w:rsidR="00D65FD4">
          <w:rPr>
            <w:lang w:val="en-US" w:eastAsia="en-US"/>
          </w:rPr>
        </w:r>
        <w:r w:rsidR="00D65FD4">
          <w:rPr>
            <w:lang w:val="en-US" w:eastAsia="en-US"/>
          </w:rPr>
          <w:fldChar w:fldCharType="separate"/>
        </w:r>
        <w:r w:rsidR="00D65FD4">
          <w:rPr>
            <w:lang w:val="en-US" w:eastAsia="en-US"/>
          </w:rPr>
          <w:t>1207</w:t>
        </w:r>
        <w:r w:rsidR="00D65FD4">
          <w:rPr>
            <w:lang w:val="en-US" w:eastAsia="en-US"/>
          </w:rPr>
          <w:fldChar w:fldCharType="end"/>
        </w:r>
      </w:hyperlink>
    </w:p>
    <w:p w14:paraId="60024BDD" w14:textId="77777777" w:rsidR="00D65FD4" w:rsidRDefault="00DA2F6F">
      <w:pPr>
        <w:pStyle w:val="TOC9"/>
        <w:widowControl/>
        <w:rPr>
          <w:rFonts w:ascii="Calibri" w:hAnsi="Calibri" w:cs="Calibri"/>
          <w:noProof/>
          <w:sz w:val="22"/>
          <w:szCs w:val="22"/>
          <w:lang w:val="en-US"/>
        </w:rPr>
      </w:pPr>
      <w:hyperlink w:anchor="_Toc256001744" w:history="1">
        <w:r w:rsidR="00D65FD4">
          <w:rPr>
            <w:rStyle w:val="Hyperlink"/>
            <w:lang w:val="en-US" w:eastAsia="en-US"/>
          </w:rPr>
          <w:t>9.37.12</w:t>
        </w:r>
        <w:r w:rsidR="00D65FD4">
          <w:rPr>
            <w:rFonts w:ascii="Calibri" w:hAnsi="Calibri" w:cs="Calibri"/>
            <w:noProof/>
            <w:sz w:val="22"/>
            <w:szCs w:val="22"/>
            <w:lang w:val="en-US" w:eastAsia="en-US"/>
          </w:rPr>
          <w:tab/>
        </w:r>
        <w:r w:rsidR="00D65FD4">
          <w:rPr>
            <w:rStyle w:val="Hyperlink"/>
            <w:lang w:val="en-US" w:eastAsia="en-US"/>
          </w:rPr>
          <w:t>Voltage fluctuations (clause S5.1.5 of schedule 5.1)</w:t>
        </w:r>
        <w:r w:rsidR="00D65FD4">
          <w:rPr>
            <w:lang w:val="en-US" w:eastAsia="en-US"/>
          </w:rPr>
          <w:tab/>
        </w:r>
        <w:r w:rsidR="00D65FD4">
          <w:rPr>
            <w:lang w:val="en-US" w:eastAsia="en-US"/>
          </w:rPr>
          <w:fldChar w:fldCharType="begin"/>
        </w:r>
        <w:r w:rsidR="00D65FD4">
          <w:rPr>
            <w:lang w:val="en-US" w:eastAsia="en-US"/>
          </w:rPr>
          <w:instrText xml:space="preserve"> PAGEREF _Toc256001744 \h </w:instrText>
        </w:r>
        <w:r w:rsidR="00D65FD4">
          <w:rPr>
            <w:lang w:val="en-US" w:eastAsia="en-US"/>
          </w:rPr>
        </w:r>
        <w:r w:rsidR="00D65FD4">
          <w:rPr>
            <w:lang w:val="en-US" w:eastAsia="en-US"/>
          </w:rPr>
          <w:fldChar w:fldCharType="separate"/>
        </w:r>
        <w:r w:rsidR="00D65FD4">
          <w:rPr>
            <w:lang w:val="en-US" w:eastAsia="en-US"/>
          </w:rPr>
          <w:t>1207</w:t>
        </w:r>
        <w:r w:rsidR="00D65FD4">
          <w:rPr>
            <w:lang w:val="en-US" w:eastAsia="en-US"/>
          </w:rPr>
          <w:fldChar w:fldCharType="end"/>
        </w:r>
      </w:hyperlink>
    </w:p>
    <w:p w14:paraId="53254E5A" w14:textId="77777777" w:rsidR="00D65FD4" w:rsidRDefault="00DA2F6F">
      <w:pPr>
        <w:pStyle w:val="TOC9"/>
        <w:widowControl/>
        <w:rPr>
          <w:rFonts w:ascii="Calibri" w:hAnsi="Calibri" w:cs="Calibri"/>
          <w:noProof/>
          <w:sz w:val="22"/>
          <w:szCs w:val="22"/>
          <w:lang w:val="en-US"/>
        </w:rPr>
      </w:pPr>
      <w:hyperlink w:anchor="_Toc256001745" w:history="1">
        <w:r w:rsidR="00D65FD4">
          <w:rPr>
            <w:rStyle w:val="Hyperlink"/>
            <w:lang w:val="en-US" w:eastAsia="en-US"/>
          </w:rPr>
          <w:t>9.37.13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_Toc256001745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593BB034" w14:textId="77777777" w:rsidR="00D65FD4" w:rsidRDefault="00DA2F6F">
      <w:pPr>
        <w:pStyle w:val="TOC9"/>
        <w:widowControl/>
        <w:rPr>
          <w:rFonts w:ascii="Calibri" w:hAnsi="Calibri" w:cs="Calibri"/>
          <w:noProof/>
          <w:sz w:val="22"/>
          <w:szCs w:val="22"/>
          <w:lang w:val="en-US"/>
        </w:rPr>
      </w:pPr>
      <w:hyperlink w:anchor="_Toc256001746" w:history="1">
        <w:r w:rsidR="00D65FD4">
          <w:rPr>
            <w:rStyle w:val="Hyperlink"/>
            <w:lang w:val="en-US" w:eastAsia="en-US"/>
          </w:rPr>
          <w:t>9.37.14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_Toc256001746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61E3AF1A" w14:textId="77777777" w:rsidR="00D65FD4" w:rsidRDefault="00DA2F6F">
      <w:pPr>
        <w:pStyle w:val="TOC9"/>
        <w:widowControl/>
        <w:rPr>
          <w:rFonts w:ascii="Calibri" w:hAnsi="Calibri" w:cs="Calibri"/>
          <w:noProof/>
          <w:sz w:val="22"/>
          <w:szCs w:val="22"/>
          <w:lang w:val="en-US"/>
        </w:rPr>
      </w:pPr>
      <w:hyperlink w:anchor="_Toc256001747" w:history="1">
        <w:r w:rsidR="00D65FD4">
          <w:rPr>
            <w:rStyle w:val="Hyperlink"/>
            <w:lang w:val="en-US" w:eastAsia="en-US"/>
          </w:rPr>
          <w:t>9.37.15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_Toc256001747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76C16E14" w14:textId="77777777" w:rsidR="00D65FD4" w:rsidRDefault="00DA2F6F">
      <w:pPr>
        <w:pStyle w:val="TOC9"/>
        <w:widowControl/>
        <w:rPr>
          <w:rFonts w:ascii="Calibri" w:hAnsi="Calibri" w:cs="Calibri"/>
          <w:noProof/>
          <w:sz w:val="22"/>
          <w:szCs w:val="22"/>
          <w:lang w:val="en-US"/>
        </w:rPr>
      </w:pPr>
      <w:hyperlink w:anchor="_Toc256001748" w:history="1">
        <w:r w:rsidR="00D65FD4">
          <w:rPr>
            <w:rStyle w:val="Hyperlink"/>
            <w:lang w:val="en-US" w:eastAsia="en-US"/>
          </w:rPr>
          <w:t>9.37.16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_Toc256001748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75A8FC35" w14:textId="77777777" w:rsidR="00D65FD4" w:rsidRDefault="00DA2F6F">
      <w:pPr>
        <w:pStyle w:val="TOC9"/>
        <w:widowControl/>
        <w:rPr>
          <w:rFonts w:ascii="Calibri" w:hAnsi="Calibri" w:cs="Calibri"/>
          <w:noProof/>
          <w:sz w:val="22"/>
          <w:szCs w:val="22"/>
          <w:lang w:val="en-US"/>
        </w:rPr>
      </w:pPr>
      <w:hyperlink w:anchor="_Toc256001749" w:history="1">
        <w:r w:rsidR="00D65FD4">
          <w:rPr>
            <w:rStyle w:val="Hyperlink"/>
            <w:lang w:val="en-US" w:eastAsia="en-US"/>
          </w:rPr>
          <w:t>9.37.17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_Toc256001749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6EE082B3" w14:textId="77777777" w:rsidR="00D65FD4" w:rsidRDefault="00DA2F6F">
      <w:pPr>
        <w:pStyle w:val="TOC9"/>
        <w:widowControl/>
        <w:rPr>
          <w:rFonts w:ascii="Calibri" w:hAnsi="Calibri" w:cs="Calibri"/>
          <w:noProof/>
          <w:sz w:val="22"/>
          <w:szCs w:val="22"/>
          <w:lang w:val="en-US"/>
        </w:rPr>
      </w:pPr>
      <w:hyperlink w:anchor="_Toc256001750" w:history="1">
        <w:r w:rsidR="00D65FD4">
          <w:rPr>
            <w:rStyle w:val="Hyperlink"/>
            <w:lang w:val="en-US" w:eastAsia="en-US"/>
          </w:rPr>
          <w:t>9.37.18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_Toc256001750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3602FA33" w14:textId="77777777" w:rsidR="00D65FD4" w:rsidRDefault="00DA2F6F">
      <w:pPr>
        <w:pStyle w:val="TOC9"/>
        <w:widowControl/>
        <w:rPr>
          <w:rFonts w:ascii="Calibri" w:hAnsi="Calibri" w:cs="Calibri"/>
          <w:noProof/>
          <w:sz w:val="22"/>
          <w:szCs w:val="22"/>
          <w:lang w:val="en-US"/>
        </w:rPr>
      </w:pPr>
      <w:hyperlink w:anchor="_Toc256001751" w:history="1">
        <w:r w:rsidR="00D65FD4">
          <w:rPr>
            <w:rStyle w:val="Hyperlink"/>
            <w:lang w:val="en-US" w:eastAsia="en-US"/>
          </w:rPr>
          <w:t>9.37.19</w:t>
        </w:r>
        <w:r w:rsidR="00D65FD4">
          <w:rPr>
            <w:rFonts w:ascii="Calibri" w:hAnsi="Calibri" w:cs="Calibri"/>
            <w:noProof/>
            <w:sz w:val="22"/>
            <w:szCs w:val="22"/>
            <w:lang w:val="en-US" w:eastAsia="en-US"/>
          </w:rPr>
          <w:tab/>
        </w:r>
        <w:r w:rsidR="00D65FD4">
          <w:rPr>
            <w:rStyle w:val="Hyperlink"/>
            <w:lang w:val="en-US" w:eastAsia="en-US"/>
          </w:rPr>
          <w:t>Generating unit response to disturbances (clause S5.2.5.3 of schedule 5.2)</w:t>
        </w:r>
        <w:r w:rsidR="00D65FD4">
          <w:rPr>
            <w:lang w:val="en-US" w:eastAsia="en-US"/>
          </w:rPr>
          <w:tab/>
        </w:r>
        <w:r w:rsidR="00D65FD4">
          <w:rPr>
            <w:lang w:val="en-US" w:eastAsia="en-US"/>
          </w:rPr>
          <w:fldChar w:fldCharType="begin"/>
        </w:r>
        <w:r w:rsidR="00D65FD4">
          <w:rPr>
            <w:lang w:val="en-US" w:eastAsia="en-US"/>
          </w:rPr>
          <w:instrText xml:space="preserve"> PAGEREF _Toc256001751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2B454308" w14:textId="77777777" w:rsidR="00D65FD4" w:rsidRDefault="00DA2F6F">
      <w:pPr>
        <w:pStyle w:val="TOC9"/>
        <w:widowControl/>
        <w:rPr>
          <w:rFonts w:ascii="Calibri" w:hAnsi="Calibri" w:cs="Calibri"/>
          <w:noProof/>
          <w:sz w:val="22"/>
          <w:szCs w:val="22"/>
          <w:lang w:val="en-US"/>
        </w:rPr>
      </w:pPr>
      <w:hyperlink w:anchor="_Toc256001752" w:history="1">
        <w:r w:rsidR="00D65FD4">
          <w:rPr>
            <w:rStyle w:val="Hyperlink"/>
            <w:lang w:val="en-US" w:eastAsia="en-US"/>
          </w:rPr>
          <w:t>9.37.20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_Toc256001752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1B294ED8" w14:textId="77777777" w:rsidR="00D65FD4" w:rsidRDefault="00DA2F6F">
      <w:pPr>
        <w:pStyle w:val="TOC9"/>
        <w:widowControl/>
        <w:rPr>
          <w:rFonts w:ascii="Calibri" w:hAnsi="Calibri" w:cs="Calibri"/>
          <w:noProof/>
          <w:sz w:val="22"/>
          <w:szCs w:val="22"/>
          <w:lang w:val="en-US"/>
        </w:rPr>
      </w:pPr>
      <w:hyperlink w:anchor="_Toc256001753" w:history="1">
        <w:r w:rsidR="00D65FD4">
          <w:rPr>
            <w:rStyle w:val="Hyperlink"/>
            <w:lang w:val="en-US" w:eastAsia="en-US"/>
          </w:rPr>
          <w:t>9.37.21</w:t>
        </w:r>
        <w:r w:rsidR="00D65FD4">
          <w:rPr>
            <w:rFonts w:ascii="Calibri" w:hAnsi="Calibri" w:cs="Calibri"/>
            <w:noProof/>
            <w:sz w:val="22"/>
            <w:szCs w:val="22"/>
            <w:lang w:val="en-US" w:eastAsia="en-US"/>
          </w:rPr>
          <w:tab/>
        </w:r>
        <w:r w:rsidR="00D65FD4">
          <w:rPr>
            <w:rStyle w:val="Hyperlink"/>
            <w:lang w:val="en-US" w:eastAsia="en-US"/>
          </w:rPr>
          <w:t>Excitation control system (clause S.5.2.5.13 of schedule 5.2)</w:t>
        </w:r>
        <w:r w:rsidR="00D65FD4">
          <w:rPr>
            <w:lang w:val="en-US" w:eastAsia="en-US"/>
          </w:rPr>
          <w:tab/>
        </w:r>
        <w:r w:rsidR="00D65FD4">
          <w:rPr>
            <w:lang w:val="en-US" w:eastAsia="en-US"/>
          </w:rPr>
          <w:fldChar w:fldCharType="begin"/>
        </w:r>
        <w:r w:rsidR="00D65FD4">
          <w:rPr>
            <w:lang w:val="en-US" w:eastAsia="en-US"/>
          </w:rPr>
          <w:instrText xml:space="preserve"> PAGEREF _Toc256001753 \h </w:instrText>
        </w:r>
        <w:r w:rsidR="00D65FD4">
          <w:rPr>
            <w:lang w:val="en-US" w:eastAsia="en-US"/>
          </w:rPr>
        </w:r>
        <w:r w:rsidR="00D65FD4">
          <w:rPr>
            <w:lang w:val="en-US" w:eastAsia="en-US"/>
          </w:rPr>
          <w:fldChar w:fldCharType="separate"/>
        </w:r>
        <w:r w:rsidR="00D65FD4">
          <w:rPr>
            <w:lang w:val="en-US" w:eastAsia="en-US"/>
          </w:rPr>
          <w:t>1209</w:t>
        </w:r>
        <w:r w:rsidR="00D65FD4">
          <w:rPr>
            <w:lang w:val="en-US" w:eastAsia="en-US"/>
          </w:rPr>
          <w:fldChar w:fldCharType="end"/>
        </w:r>
      </w:hyperlink>
    </w:p>
    <w:p w14:paraId="1AC26C25" w14:textId="77777777" w:rsidR="00D65FD4" w:rsidRDefault="00DA2F6F">
      <w:pPr>
        <w:pStyle w:val="TOC9"/>
        <w:widowControl/>
        <w:rPr>
          <w:rFonts w:ascii="Calibri" w:hAnsi="Calibri" w:cs="Calibri"/>
          <w:noProof/>
          <w:sz w:val="22"/>
          <w:szCs w:val="22"/>
          <w:lang w:val="en-US"/>
        </w:rPr>
      </w:pPr>
      <w:hyperlink w:anchor="_Toc256001754" w:history="1">
        <w:r w:rsidR="00D65FD4">
          <w:rPr>
            <w:rStyle w:val="Hyperlink"/>
            <w:lang w:val="en-US" w:eastAsia="en-US"/>
          </w:rPr>
          <w:t>9.37.22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_Toc256001754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2FBB7958" w14:textId="77777777" w:rsidR="00D65FD4" w:rsidRDefault="00DA2F6F">
      <w:pPr>
        <w:pStyle w:val="TOC9"/>
        <w:widowControl/>
        <w:rPr>
          <w:rFonts w:ascii="Calibri" w:hAnsi="Calibri" w:cs="Calibri"/>
          <w:noProof/>
          <w:sz w:val="22"/>
          <w:szCs w:val="22"/>
          <w:lang w:val="en-US"/>
        </w:rPr>
      </w:pPr>
      <w:hyperlink w:anchor="_Toc256001755" w:history="1">
        <w:r w:rsidR="00D65FD4">
          <w:rPr>
            <w:rStyle w:val="Hyperlink"/>
            <w:lang w:val="en-US" w:eastAsia="en-US"/>
          </w:rPr>
          <w:t>9.37.23</w:t>
        </w:r>
        <w:r w:rsidR="00D65FD4">
          <w:rPr>
            <w:rFonts w:ascii="Calibri" w:hAnsi="Calibri" w:cs="Calibri"/>
            <w:noProof/>
            <w:sz w:val="22"/>
            <w:szCs w:val="22"/>
            <w:lang w:val="en-US" w:eastAsia="en-US"/>
          </w:rPr>
          <w:tab/>
        </w:r>
        <w:r w:rsidR="00D65FD4">
          <w:rPr>
            <w:rStyle w:val="Hyperlink"/>
            <w:lang w:val="en-US" w:eastAsia="en-US"/>
          </w:rPr>
          <w:t>Annual forecast information for planning purposes (schedule 5.7)</w:t>
        </w:r>
        <w:r w:rsidR="00D65FD4">
          <w:rPr>
            <w:lang w:val="en-US" w:eastAsia="en-US"/>
          </w:rPr>
          <w:tab/>
        </w:r>
        <w:r w:rsidR="00D65FD4">
          <w:rPr>
            <w:lang w:val="en-US" w:eastAsia="en-US"/>
          </w:rPr>
          <w:fldChar w:fldCharType="begin"/>
        </w:r>
        <w:r w:rsidR="00D65FD4">
          <w:rPr>
            <w:lang w:val="en-US" w:eastAsia="en-US"/>
          </w:rPr>
          <w:instrText xml:space="preserve"> PAGEREF _Toc256001755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462AFDC2" w14:textId="77777777" w:rsidR="00D65FD4" w:rsidRDefault="00DA2F6F">
      <w:pPr>
        <w:pStyle w:val="TOC6"/>
        <w:widowControl/>
        <w:rPr>
          <w:rFonts w:ascii="Calibri" w:hAnsi="Calibri" w:cs="Calibri"/>
          <w:noProof/>
          <w:sz w:val="22"/>
          <w:szCs w:val="22"/>
          <w:lang w:val="en-US"/>
        </w:rPr>
      </w:pPr>
      <w:hyperlink w:anchor="_Toc256001756" w:history="1">
        <w:r w:rsidR="00D65FD4">
          <w:rPr>
            <w:rStyle w:val="Hyperlink"/>
            <w:lang w:val="en-US" w:eastAsia="en-US"/>
          </w:rPr>
          <w:t>9.38</w:t>
        </w:r>
        <w:r w:rsidR="00D65FD4">
          <w:rPr>
            <w:rFonts w:ascii="Calibri" w:hAnsi="Calibri" w:cs="Calibri"/>
            <w:noProof/>
            <w:sz w:val="22"/>
            <w:szCs w:val="22"/>
            <w:lang w:val="en-US" w:eastAsia="en-US"/>
          </w:rPr>
          <w:tab/>
        </w:r>
        <w:r w:rsidR="00D65FD4">
          <w:rPr>
            <w:rStyle w:val="Hyperlink"/>
            <w:lang w:val="en-US" w:eastAsia="en-US"/>
          </w:rPr>
          <w:t>Transitional Arrangements for Chapter 6 - Network Pricing</w:t>
        </w:r>
        <w:r w:rsidR="00D65FD4">
          <w:rPr>
            <w:lang w:val="en-US" w:eastAsia="en-US"/>
          </w:rPr>
          <w:tab/>
        </w:r>
        <w:r w:rsidR="00D65FD4">
          <w:rPr>
            <w:lang w:val="en-US" w:eastAsia="en-US"/>
          </w:rPr>
          <w:fldChar w:fldCharType="begin"/>
        </w:r>
        <w:r w:rsidR="00D65FD4">
          <w:rPr>
            <w:lang w:val="en-US" w:eastAsia="en-US"/>
          </w:rPr>
          <w:instrText xml:space="preserve"> PAGEREF _Toc256001756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7A55DEAE" w14:textId="77777777" w:rsidR="00D65FD4" w:rsidRDefault="00DA2F6F">
      <w:pPr>
        <w:pStyle w:val="TOC9"/>
        <w:widowControl/>
        <w:rPr>
          <w:rFonts w:ascii="Calibri" w:hAnsi="Calibri" w:cs="Calibri"/>
          <w:noProof/>
          <w:sz w:val="22"/>
          <w:szCs w:val="22"/>
          <w:lang w:val="en-US"/>
        </w:rPr>
      </w:pPr>
      <w:hyperlink w:anchor="_Toc256001757" w:history="1">
        <w:r w:rsidR="00D65FD4">
          <w:rPr>
            <w:rStyle w:val="Hyperlink"/>
            <w:lang w:val="en-US" w:eastAsia="en-US"/>
          </w:rPr>
          <w:t>9.38.1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_Toc256001757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4B4CA5EE" w14:textId="77777777" w:rsidR="00D65FD4" w:rsidRDefault="00DA2F6F">
      <w:pPr>
        <w:pStyle w:val="TOC9"/>
        <w:widowControl/>
        <w:rPr>
          <w:rFonts w:ascii="Calibri" w:hAnsi="Calibri" w:cs="Calibri"/>
          <w:noProof/>
          <w:sz w:val="22"/>
          <w:szCs w:val="22"/>
          <w:lang w:val="en-US"/>
        </w:rPr>
      </w:pPr>
      <w:hyperlink w:anchor="_Toc256001758" w:history="1">
        <w:r w:rsidR="00D65FD4">
          <w:rPr>
            <w:rStyle w:val="Hyperlink"/>
            <w:lang w:val="en-US" w:eastAsia="en-US"/>
          </w:rPr>
          <w:t>9.38.2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_Toc256001758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56868AE1" w14:textId="77777777" w:rsidR="00D65FD4" w:rsidRDefault="00DA2F6F">
      <w:pPr>
        <w:pStyle w:val="TOC9"/>
        <w:widowControl/>
        <w:rPr>
          <w:rFonts w:ascii="Calibri" w:hAnsi="Calibri" w:cs="Calibri"/>
          <w:noProof/>
          <w:sz w:val="22"/>
          <w:szCs w:val="22"/>
          <w:lang w:val="en-US"/>
        </w:rPr>
      </w:pPr>
      <w:hyperlink w:anchor="_Toc256001759" w:history="1">
        <w:r w:rsidR="00D65FD4">
          <w:rPr>
            <w:rStyle w:val="Hyperlink"/>
            <w:lang w:val="en-US" w:eastAsia="en-US"/>
          </w:rPr>
          <w:t>9.38.3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_Toc256001759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028AB767" w14:textId="77777777" w:rsidR="00D65FD4" w:rsidRDefault="00DA2F6F">
      <w:pPr>
        <w:pStyle w:val="TOC9"/>
        <w:widowControl/>
        <w:rPr>
          <w:rFonts w:ascii="Calibri" w:hAnsi="Calibri" w:cs="Calibri"/>
          <w:noProof/>
          <w:sz w:val="22"/>
          <w:szCs w:val="22"/>
          <w:lang w:val="en-US"/>
        </w:rPr>
      </w:pPr>
      <w:hyperlink w:anchor="_Toc256001760" w:history="1">
        <w:r w:rsidR="00D65FD4">
          <w:rPr>
            <w:rStyle w:val="Hyperlink"/>
            <w:lang w:val="en-US" w:eastAsia="en-US"/>
          </w:rPr>
          <w:t>9.38.4</w:t>
        </w:r>
        <w:r w:rsidR="00D65FD4">
          <w:rPr>
            <w:rFonts w:ascii="Calibri" w:hAnsi="Calibri" w:cs="Calibri"/>
            <w:noProof/>
            <w:sz w:val="22"/>
            <w:szCs w:val="22"/>
            <w:lang w:val="en-US" w:eastAsia="en-US"/>
          </w:rPr>
          <w:tab/>
        </w:r>
        <w:r w:rsidR="00D65FD4">
          <w:rPr>
            <w:rStyle w:val="Hyperlink"/>
            <w:lang w:val="en-US" w:eastAsia="en-US"/>
          </w:rPr>
          <w:t>Interconnectors between regions</w:t>
        </w:r>
        <w:r w:rsidR="00D65FD4">
          <w:rPr>
            <w:lang w:val="en-US" w:eastAsia="en-US"/>
          </w:rPr>
          <w:tab/>
        </w:r>
        <w:r w:rsidR="00D65FD4">
          <w:rPr>
            <w:lang w:val="en-US" w:eastAsia="en-US"/>
          </w:rPr>
          <w:fldChar w:fldCharType="begin"/>
        </w:r>
        <w:r w:rsidR="00D65FD4">
          <w:rPr>
            <w:lang w:val="en-US" w:eastAsia="en-US"/>
          </w:rPr>
          <w:instrText xml:space="preserve"> PAGEREF _Toc256001760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1EAA9FD8" w14:textId="77777777" w:rsidR="00D65FD4" w:rsidRDefault="00DA2F6F">
      <w:pPr>
        <w:pStyle w:val="TOC9"/>
        <w:widowControl/>
        <w:rPr>
          <w:rFonts w:ascii="Calibri" w:hAnsi="Calibri" w:cs="Calibri"/>
          <w:noProof/>
          <w:sz w:val="22"/>
          <w:szCs w:val="22"/>
          <w:lang w:val="en-US"/>
        </w:rPr>
      </w:pPr>
      <w:hyperlink w:anchor="_Toc256001761" w:history="1">
        <w:r w:rsidR="00D65FD4">
          <w:rPr>
            <w:rStyle w:val="Hyperlink"/>
            <w:lang w:val="en-US" w:eastAsia="en-US"/>
          </w:rPr>
          <w:t>9.38.5</w:t>
        </w:r>
        <w:r w:rsidR="00D65FD4">
          <w:rPr>
            <w:rFonts w:ascii="Calibri" w:hAnsi="Calibri" w:cs="Calibri"/>
            <w:noProof/>
            <w:sz w:val="22"/>
            <w:szCs w:val="22"/>
            <w:lang w:val="en-US" w:eastAsia="en-US"/>
          </w:rPr>
          <w:tab/>
        </w:r>
        <w:r w:rsidR="00D65FD4">
          <w:rPr>
            <w:rStyle w:val="Hyperlink"/>
            <w:lang w:val="en-US" w:eastAsia="en-US"/>
          </w:rPr>
          <w:t>Transmission pricing for exempted generation agreements</w:t>
        </w:r>
        <w:r w:rsidR="00D65FD4">
          <w:rPr>
            <w:lang w:val="en-US" w:eastAsia="en-US"/>
          </w:rPr>
          <w:tab/>
        </w:r>
        <w:r w:rsidR="00D65FD4">
          <w:rPr>
            <w:lang w:val="en-US" w:eastAsia="en-US"/>
          </w:rPr>
          <w:fldChar w:fldCharType="begin"/>
        </w:r>
        <w:r w:rsidR="00D65FD4">
          <w:rPr>
            <w:lang w:val="en-US" w:eastAsia="en-US"/>
          </w:rPr>
          <w:instrText xml:space="preserve"> PAGEREF _Toc256001761 \h </w:instrText>
        </w:r>
        <w:r w:rsidR="00D65FD4">
          <w:rPr>
            <w:lang w:val="en-US" w:eastAsia="en-US"/>
          </w:rPr>
        </w:r>
        <w:r w:rsidR="00D65FD4">
          <w:rPr>
            <w:lang w:val="en-US" w:eastAsia="en-US"/>
          </w:rPr>
          <w:fldChar w:fldCharType="separate"/>
        </w:r>
        <w:r w:rsidR="00D65FD4">
          <w:rPr>
            <w:lang w:val="en-US" w:eastAsia="en-US"/>
          </w:rPr>
          <w:t>1210</w:t>
        </w:r>
        <w:r w:rsidR="00D65FD4">
          <w:rPr>
            <w:lang w:val="en-US" w:eastAsia="en-US"/>
          </w:rPr>
          <w:fldChar w:fldCharType="end"/>
        </w:r>
      </w:hyperlink>
    </w:p>
    <w:p w14:paraId="12C2E882" w14:textId="77777777" w:rsidR="00D65FD4" w:rsidRDefault="00DA2F6F">
      <w:pPr>
        <w:pStyle w:val="TOC6"/>
        <w:widowControl/>
        <w:rPr>
          <w:rFonts w:ascii="Calibri" w:hAnsi="Calibri" w:cs="Calibri"/>
          <w:noProof/>
          <w:sz w:val="22"/>
          <w:szCs w:val="22"/>
          <w:lang w:val="en-US"/>
        </w:rPr>
      </w:pPr>
      <w:hyperlink w:anchor="_Toc256001762" w:history="1">
        <w:r w:rsidR="00D65FD4">
          <w:rPr>
            <w:rStyle w:val="Hyperlink"/>
            <w:lang w:val="en-US" w:eastAsia="en-US"/>
          </w:rPr>
          <w:t>9.39</w:t>
        </w:r>
        <w:r w:rsidR="00D65FD4">
          <w:rPr>
            <w:rFonts w:ascii="Calibri" w:hAnsi="Calibri" w:cs="Calibri"/>
            <w:noProof/>
            <w:sz w:val="22"/>
            <w:szCs w:val="22"/>
            <w:lang w:val="en-US" w:eastAsia="en-US"/>
          </w:rPr>
          <w:tab/>
        </w:r>
        <w:r w:rsidR="00D65FD4">
          <w:rPr>
            <w:rStyle w:val="Hyperlink"/>
            <w:lang w:val="en-US" w:eastAsia="en-US"/>
          </w:rPr>
          <w:t>Transitional Arrangements for Chapter 7 - Metering</w:t>
        </w:r>
        <w:r w:rsidR="00D65FD4">
          <w:rPr>
            <w:lang w:val="en-US" w:eastAsia="en-US"/>
          </w:rPr>
          <w:tab/>
        </w:r>
        <w:r w:rsidR="00D65FD4">
          <w:rPr>
            <w:lang w:val="en-US" w:eastAsia="en-US"/>
          </w:rPr>
          <w:fldChar w:fldCharType="begin"/>
        </w:r>
        <w:r w:rsidR="00D65FD4">
          <w:rPr>
            <w:lang w:val="en-US" w:eastAsia="en-US"/>
          </w:rPr>
          <w:instrText xml:space="preserve"> PAGEREF _Toc256001762 \h </w:instrText>
        </w:r>
        <w:r w:rsidR="00D65FD4">
          <w:rPr>
            <w:lang w:val="en-US" w:eastAsia="en-US"/>
          </w:rPr>
        </w:r>
        <w:r w:rsidR="00D65FD4">
          <w:rPr>
            <w:lang w:val="en-US" w:eastAsia="en-US"/>
          </w:rPr>
          <w:fldChar w:fldCharType="separate"/>
        </w:r>
        <w:r w:rsidR="00D65FD4">
          <w:rPr>
            <w:lang w:val="en-US" w:eastAsia="en-US"/>
          </w:rPr>
          <w:t>1211</w:t>
        </w:r>
        <w:r w:rsidR="00D65FD4">
          <w:rPr>
            <w:lang w:val="en-US" w:eastAsia="en-US"/>
          </w:rPr>
          <w:fldChar w:fldCharType="end"/>
        </w:r>
      </w:hyperlink>
    </w:p>
    <w:p w14:paraId="5A5E6ED5" w14:textId="77777777" w:rsidR="00D65FD4" w:rsidRDefault="00DA2F6F">
      <w:pPr>
        <w:pStyle w:val="TOC9"/>
        <w:widowControl/>
        <w:rPr>
          <w:rFonts w:ascii="Calibri" w:hAnsi="Calibri" w:cs="Calibri"/>
          <w:noProof/>
          <w:sz w:val="22"/>
          <w:szCs w:val="22"/>
          <w:lang w:val="en-US"/>
        </w:rPr>
      </w:pPr>
      <w:hyperlink w:anchor="_Toc256001763" w:history="1">
        <w:r w:rsidR="00D65FD4">
          <w:rPr>
            <w:rStyle w:val="Hyperlink"/>
            <w:lang w:val="en-US" w:eastAsia="en-US"/>
          </w:rPr>
          <w:t>9.39.1</w:t>
        </w:r>
        <w:r w:rsidR="00D65FD4">
          <w:rPr>
            <w:rFonts w:ascii="Calibri" w:hAnsi="Calibri" w:cs="Calibri"/>
            <w:noProof/>
            <w:sz w:val="22"/>
            <w:szCs w:val="22"/>
            <w:lang w:val="en-US" w:eastAsia="en-US"/>
          </w:rPr>
          <w:tab/>
        </w:r>
        <w:r w:rsidR="00D65FD4">
          <w:rPr>
            <w:rStyle w:val="Hyperlink"/>
            <w:lang w:val="en-US" w:eastAsia="en-US"/>
          </w:rPr>
          <w:t>Metering installations to which this clause applies</w:t>
        </w:r>
        <w:r w:rsidR="00D65FD4">
          <w:rPr>
            <w:lang w:val="en-US" w:eastAsia="en-US"/>
          </w:rPr>
          <w:tab/>
        </w:r>
        <w:r w:rsidR="00D65FD4">
          <w:rPr>
            <w:lang w:val="en-US" w:eastAsia="en-US"/>
          </w:rPr>
          <w:fldChar w:fldCharType="begin"/>
        </w:r>
        <w:r w:rsidR="00D65FD4">
          <w:rPr>
            <w:lang w:val="en-US" w:eastAsia="en-US"/>
          </w:rPr>
          <w:instrText xml:space="preserve"> PAGEREF _Toc256001763 \h </w:instrText>
        </w:r>
        <w:r w:rsidR="00D65FD4">
          <w:rPr>
            <w:lang w:val="en-US" w:eastAsia="en-US"/>
          </w:rPr>
        </w:r>
        <w:r w:rsidR="00D65FD4">
          <w:rPr>
            <w:lang w:val="en-US" w:eastAsia="en-US"/>
          </w:rPr>
          <w:fldChar w:fldCharType="separate"/>
        </w:r>
        <w:r w:rsidR="00D65FD4">
          <w:rPr>
            <w:lang w:val="en-US" w:eastAsia="en-US"/>
          </w:rPr>
          <w:t>1211</w:t>
        </w:r>
        <w:r w:rsidR="00D65FD4">
          <w:rPr>
            <w:lang w:val="en-US" w:eastAsia="en-US"/>
          </w:rPr>
          <w:fldChar w:fldCharType="end"/>
        </w:r>
      </w:hyperlink>
    </w:p>
    <w:p w14:paraId="73CED6A4" w14:textId="77777777" w:rsidR="00D65FD4" w:rsidRDefault="00DA2F6F">
      <w:pPr>
        <w:pStyle w:val="TOC9"/>
        <w:widowControl/>
        <w:rPr>
          <w:rFonts w:ascii="Calibri" w:hAnsi="Calibri" w:cs="Calibri"/>
          <w:noProof/>
          <w:sz w:val="22"/>
          <w:szCs w:val="22"/>
          <w:lang w:val="en-US"/>
        </w:rPr>
      </w:pPr>
      <w:hyperlink w:anchor="_Toc256001764" w:history="1">
        <w:r w:rsidR="00D65FD4">
          <w:rPr>
            <w:rStyle w:val="Hyperlink"/>
            <w:lang w:val="en-US" w:eastAsia="en-US"/>
          </w:rPr>
          <w:t>9.39.2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_Toc256001764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610D35AE" w14:textId="77777777" w:rsidR="00D65FD4" w:rsidRDefault="00DA2F6F">
      <w:pPr>
        <w:pStyle w:val="TOC9"/>
        <w:widowControl/>
        <w:rPr>
          <w:rFonts w:ascii="Calibri" w:hAnsi="Calibri" w:cs="Calibri"/>
          <w:noProof/>
          <w:sz w:val="22"/>
          <w:szCs w:val="22"/>
          <w:lang w:val="en-US"/>
        </w:rPr>
      </w:pPr>
      <w:hyperlink w:anchor="_Toc256001765" w:history="1">
        <w:r w:rsidR="00D65FD4">
          <w:rPr>
            <w:rStyle w:val="Hyperlink"/>
            <w:lang w:val="en-US" w:eastAsia="en-US"/>
          </w:rPr>
          <w:t>9.39.3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_Toc256001765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52D147D3" w14:textId="77777777" w:rsidR="00D65FD4" w:rsidRDefault="00DA2F6F">
      <w:pPr>
        <w:pStyle w:val="TOC9"/>
        <w:widowControl/>
        <w:rPr>
          <w:rFonts w:ascii="Calibri" w:hAnsi="Calibri" w:cs="Calibri"/>
          <w:noProof/>
          <w:sz w:val="22"/>
          <w:szCs w:val="22"/>
          <w:lang w:val="en-US"/>
        </w:rPr>
      </w:pPr>
      <w:hyperlink w:anchor="_Toc256001766" w:history="1">
        <w:r w:rsidR="00D65FD4">
          <w:rPr>
            <w:rStyle w:val="Hyperlink"/>
            <w:lang w:val="en-US" w:eastAsia="en-US"/>
          </w:rPr>
          <w:t>9.39.4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_Toc256001766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41BD4DE8" w14:textId="77777777" w:rsidR="00D65FD4" w:rsidRDefault="00DA2F6F">
      <w:pPr>
        <w:pStyle w:val="TOC9"/>
        <w:widowControl/>
        <w:rPr>
          <w:rFonts w:ascii="Calibri" w:hAnsi="Calibri" w:cs="Calibri"/>
          <w:noProof/>
          <w:sz w:val="22"/>
          <w:szCs w:val="22"/>
          <w:lang w:val="en-US"/>
        </w:rPr>
      </w:pPr>
      <w:hyperlink w:anchor="_Toc256001767" w:history="1">
        <w:r w:rsidR="00D65FD4">
          <w:rPr>
            <w:rStyle w:val="Hyperlink"/>
            <w:lang w:val="en-US" w:eastAsia="en-US"/>
          </w:rPr>
          <w:t>9.39.5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_Toc256001767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16629879" w14:textId="77777777" w:rsidR="00D65FD4" w:rsidRDefault="00DA2F6F">
      <w:pPr>
        <w:pStyle w:val="TOC6"/>
        <w:widowControl/>
        <w:rPr>
          <w:rFonts w:ascii="Calibri" w:hAnsi="Calibri" w:cs="Calibri"/>
          <w:noProof/>
          <w:sz w:val="22"/>
          <w:szCs w:val="22"/>
          <w:lang w:val="en-US"/>
        </w:rPr>
      </w:pPr>
      <w:hyperlink w:anchor="_Toc256001768" w:history="1">
        <w:r w:rsidR="00D65FD4">
          <w:rPr>
            <w:rStyle w:val="Hyperlink"/>
            <w:lang w:val="en-US" w:eastAsia="en-US"/>
          </w:rPr>
          <w:t>9.40</w:t>
        </w:r>
        <w:r w:rsidR="00D65FD4">
          <w:rPr>
            <w:rFonts w:ascii="Calibri" w:hAnsi="Calibri" w:cs="Calibri"/>
            <w:noProof/>
            <w:sz w:val="22"/>
            <w:szCs w:val="22"/>
            <w:lang w:val="en-US" w:eastAsia="en-US"/>
          </w:rPr>
          <w:tab/>
        </w:r>
        <w:r w:rsidR="00D65FD4">
          <w:rPr>
            <w:rStyle w:val="Hyperlink"/>
            <w:lang w:val="en-US" w:eastAsia="en-US"/>
          </w:rPr>
          <w:t>Transitional Arrangements for Chapter 8 - Administration Functions</w:t>
        </w:r>
        <w:r w:rsidR="00D65FD4">
          <w:rPr>
            <w:lang w:val="en-US" w:eastAsia="en-US"/>
          </w:rPr>
          <w:tab/>
        </w:r>
        <w:r w:rsidR="00D65FD4">
          <w:rPr>
            <w:lang w:val="en-US" w:eastAsia="en-US"/>
          </w:rPr>
          <w:fldChar w:fldCharType="begin"/>
        </w:r>
        <w:r w:rsidR="00D65FD4">
          <w:rPr>
            <w:lang w:val="en-US" w:eastAsia="en-US"/>
          </w:rPr>
          <w:instrText xml:space="preserve"> PAGEREF _Toc256001768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5F800F9B" w14:textId="77777777" w:rsidR="00D65FD4" w:rsidRDefault="00DA2F6F">
      <w:pPr>
        <w:pStyle w:val="TOC9"/>
        <w:widowControl/>
        <w:rPr>
          <w:rFonts w:ascii="Calibri" w:hAnsi="Calibri" w:cs="Calibri"/>
          <w:noProof/>
          <w:sz w:val="22"/>
          <w:szCs w:val="22"/>
          <w:lang w:val="en-US"/>
        </w:rPr>
      </w:pPr>
      <w:hyperlink w:anchor="_Toc256001769" w:history="1">
        <w:r w:rsidR="00D65FD4">
          <w:rPr>
            <w:rStyle w:val="Hyperlink"/>
            <w:lang w:val="en-US" w:eastAsia="en-US"/>
          </w:rPr>
          <w:t>9.40.1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_Toc256001769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4EE3893F" w14:textId="77777777" w:rsidR="00D65FD4" w:rsidRDefault="00DA2F6F">
      <w:pPr>
        <w:pStyle w:val="TOC9"/>
        <w:widowControl/>
        <w:rPr>
          <w:rFonts w:ascii="Calibri" w:hAnsi="Calibri" w:cs="Calibri"/>
          <w:noProof/>
          <w:sz w:val="22"/>
          <w:szCs w:val="22"/>
          <w:lang w:val="en-US"/>
        </w:rPr>
      </w:pPr>
      <w:hyperlink w:anchor="_Toc256001770" w:history="1">
        <w:r w:rsidR="00D65FD4">
          <w:rPr>
            <w:rStyle w:val="Hyperlink"/>
            <w:lang w:val="en-US" w:eastAsia="en-US"/>
          </w:rPr>
          <w:t>9.40.2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_Toc256001770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0A150ADC" w14:textId="77777777" w:rsidR="00D65FD4" w:rsidRDefault="00DA2F6F">
      <w:pPr>
        <w:pStyle w:val="TOC9"/>
        <w:widowControl/>
        <w:rPr>
          <w:rFonts w:ascii="Calibri" w:hAnsi="Calibri" w:cs="Calibri"/>
          <w:noProof/>
          <w:sz w:val="22"/>
          <w:szCs w:val="22"/>
          <w:lang w:val="en-US"/>
        </w:rPr>
      </w:pPr>
      <w:hyperlink w:anchor="_Toc256001771" w:history="1">
        <w:r w:rsidR="00D65FD4">
          <w:rPr>
            <w:rStyle w:val="Hyperlink"/>
            <w:lang w:val="en-US" w:eastAsia="en-US"/>
          </w:rPr>
          <w:t>9.40.3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_Toc256001771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644E4CA5" w14:textId="77777777" w:rsidR="00D65FD4" w:rsidRDefault="00DA2F6F">
      <w:pPr>
        <w:pStyle w:val="TOC6"/>
        <w:widowControl/>
        <w:rPr>
          <w:rFonts w:ascii="Calibri" w:hAnsi="Calibri" w:cs="Calibri"/>
          <w:noProof/>
          <w:sz w:val="22"/>
          <w:szCs w:val="22"/>
          <w:lang w:val="en-US"/>
        </w:rPr>
      </w:pPr>
      <w:hyperlink w:anchor="_Toc256001772" w:history="1">
        <w:r w:rsidR="00D65FD4">
          <w:rPr>
            <w:rStyle w:val="Hyperlink"/>
            <w:lang w:val="en-US" w:eastAsia="en-US"/>
          </w:rPr>
          <w:t>9.41</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_Toc256001772 \h </w:instrText>
        </w:r>
        <w:r w:rsidR="00D65FD4">
          <w:rPr>
            <w:lang w:val="en-US" w:eastAsia="en-US"/>
          </w:rPr>
        </w:r>
        <w:r w:rsidR="00D65FD4">
          <w:rPr>
            <w:lang w:val="en-US" w:eastAsia="en-US"/>
          </w:rPr>
          <w:fldChar w:fldCharType="separate"/>
        </w:r>
        <w:r w:rsidR="00D65FD4">
          <w:rPr>
            <w:lang w:val="en-US" w:eastAsia="en-US"/>
          </w:rPr>
          <w:t>1212</w:t>
        </w:r>
        <w:r w:rsidR="00D65FD4">
          <w:rPr>
            <w:lang w:val="en-US" w:eastAsia="en-US"/>
          </w:rPr>
          <w:fldChar w:fldCharType="end"/>
        </w:r>
      </w:hyperlink>
    </w:p>
    <w:p w14:paraId="2ADF5505" w14:textId="77777777" w:rsidR="00D65FD4" w:rsidRDefault="00DA2F6F">
      <w:pPr>
        <w:pStyle w:val="TOC6"/>
        <w:widowControl/>
        <w:rPr>
          <w:rFonts w:ascii="Calibri" w:hAnsi="Calibri" w:cs="Calibri"/>
          <w:noProof/>
          <w:sz w:val="22"/>
          <w:szCs w:val="22"/>
          <w:lang w:val="en-US"/>
        </w:rPr>
      </w:pPr>
      <w:hyperlink w:anchor="_Toc256001773"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Jurisdictional Derogations for Tasmania</w:t>
        </w:r>
        <w:r w:rsidR="00D65FD4">
          <w:rPr>
            <w:lang w:val="en-US" w:eastAsia="en-US"/>
          </w:rPr>
          <w:tab/>
        </w:r>
        <w:r w:rsidR="00D65FD4">
          <w:rPr>
            <w:lang w:val="en-US" w:eastAsia="en-US"/>
          </w:rPr>
          <w:fldChar w:fldCharType="begin"/>
        </w:r>
        <w:r w:rsidR="00D65FD4">
          <w:rPr>
            <w:lang w:val="en-US" w:eastAsia="en-US"/>
          </w:rPr>
          <w:instrText xml:space="preserve"> PAGEREF _Toc256001773 \h </w:instrText>
        </w:r>
        <w:r w:rsidR="00D65FD4">
          <w:rPr>
            <w:lang w:val="en-US" w:eastAsia="en-US"/>
          </w:rPr>
        </w:r>
        <w:r w:rsidR="00D65FD4">
          <w:rPr>
            <w:lang w:val="en-US" w:eastAsia="en-US"/>
          </w:rPr>
          <w:fldChar w:fldCharType="separate"/>
        </w:r>
        <w:r w:rsidR="00D65FD4">
          <w:rPr>
            <w:lang w:val="en-US" w:eastAsia="en-US"/>
          </w:rPr>
          <w:t>1213</w:t>
        </w:r>
        <w:r w:rsidR="00D65FD4">
          <w:rPr>
            <w:lang w:val="en-US" w:eastAsia="en-US"/>
          </w:rPr>
          <w:fldChar w:fldCharType="end"/>
        </w:r>
      </w:hyperlink>
    </w:p>
    <w:p w14:paraId="54CD7D0D" w14:textId="77777777" w:rsidR="00D65FD4" w:rsidRDefault="00DA2F6F">
      <w:pPr>
        <w:pStyle w:val="TOC6"/>
        <w:widowControl/>
        <w:rPr>
          <w:rFonts w:ascii="Calibri" w:hAnsi="Calibri" w:cs="Calibri"/>
          <w:noProof/>
          <w:sz w:val="22"/>
          <w:szCs w:val="22"/>
          <w:lang w:val="en-US"/>
        </w:rPr>
      </w:pPr>
      <w:hyperlink w:anchor="_Toc256001774" w:history="1">
        <w:r w:rsidR="00D65FD4">
          <w:rPr>
            <w:rStyle w:val="Hyperlink"/>
            <w:lang w:val="en-US" w:eastAsia="en-US"/>
          </w:rPr>
          <w:t>9.42</w:t>
        </w:r>
        <w:r w:rsidR="00D65FD4">
          <w:rPr>
            <w:rFonts w:ascii="Calibri" w:hAnsi="Calibri" w:cs="Calibri"/>
            <w:noProof/>
            <w:sz w:val="22"/>
            <w:szCs w:val="22"/>
            <w:lang w:val="en-US" w:eastAsia="en-US"/>
          </w:rPr>
          <w:tab/>
        </w:r>
        <w:r w:rsidR="00D65FD4">
          <w:rPr>
            <w:rStyle w:val="Hyperlink"/>
            <w:lang w:val="en-US" w:eastAsia="en-US"/>
          </w:rPr>
          <w:t>Definitions and interpretation</w:t>
        </w:r>
        <w:r w:rsidR="00D65FD4">
          <w:rPr>
            <w:lang w:val="en-US" w:eastAsia="en-US"/>
          </w:rPr>
          <w:tab/>
        </w:r>
        <w:r w:rsidR="00D65FD4">
          <w:rPr>
            <w:lang w:val="en-US" w:eastAsia="en-US"/>
          </w:rPr>
          <w:fldChar w:fldCharType="begin"/>
        </w:r>
        <w:r w:rsidR="00D65FD4">
          <w:rPr>
            <w:lang w:val="en-US" w:eastAsia="en-US"/>
          </w:rPr>
          <w:instrText xml:space="preserve"> PAGEREF _Toc256001774 \h </w:instrText>
        </w:r>
        <w:r w:rsidR="00D65FD4">
          <w:rPr>
            <w:lang w:val="en-US" w:eastAsia="en-US"/>
          </w:rPr>
        </w:r>
        <w:r w:rsidR="00D65FD4">
          <w:rPr>
            <w:lang w:val="en-US" w:eastAsia="en-US"/>
          </w:rPr>
          <w:fldChar w:fldCharType="separate"/>
        </w:r>
        <w:r w:rsidR="00D65FD4">
          <w:rPr>
            <w:lang w:val="en-US" w:eastAsia="en-US"/>
          </w:rPr>
          <w:t>1213</w:t>
        </w:r>
        <w:r w:rsidR="00D65FD4">
          <w:rPr>
            <w:lang w:val="en-US" w:eastAsia="en-US"/>
          </w:rPr>
          <w:fldChar w:fldCharType="end"/>
        </w:r>
      </w:hyperlink>
    </w:p>
    <w:p w14:paraId="6A434C90" w14:textId="77777777" w:rsidR="00D65FD4" w:rsidRDefault="00DA2F6F">
      <w:pPr>
        <w:pStyle w:val="TOC9"/>
        <w:widowControl/>
        <w:rPr>
          <w:rFonts w:ascii="Calibri" w:hAnsi="Calibri" w:cs="Calibri"/>
          <w:noProof/>
          <w:sz w:val="22"/>
          <w:szCs w:val="22"/>
          <w:lang w:val="en-US"/>
        </w:rPr>
      </w:pPr>
      <w:hyperlink w:anchor="_Toc256001775" w:history="1">
        <w:r w:rsidR="00D65FD4">
          <w:rPr>
            <w:rStyle w:val="Hyperlink"/>
            <w:lang w:val="en-US" w:eastAsia="en-US"/>
          </w:rPr>
          <w:t>9.42.1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_Toc256001775 \h </w:instrText>
        </w:r>
        <w:r w:rsidR="00D65FD4">
          <w:rPr>
            <w:lang w:val="en-US" w:eastAsia="en-US"/>
          </w:rPr>
        </w:r>
        <w:r w:rsidR="00D65FD4">
          <w:rPr>
            <w:lang w:val="en-US" w:eastAsia="en-US"/>
          </w:rPr>
          <w:fldChar w:fldCharType="separate"/>
        </w:r>
        <w:r w:rsidR="00D65FD4">
          <w:rPr>
            <w:lang w:val="en-US" w:eastAsia="en-US"/>
          </w:rPr>
          <w:t>1213</w:t>
        </w:r>
        <w:r w:rsidR="00D65FD4">
          <w:rPr>
            <w:lang w:val="en-US" w:eastAsia="en-US"/>
          </w:rPr>
          <w:fldChar w:fldCharType="end"/>
        </w:r>
      </w:hyperlink>
    </w:p>
    <w:p w14:paraId="32DD1F48" w14:textId="77777777" w:rsidR="00D65FD4" w:rsidRDefault="00DA2F6F">
      <w:pPr>
        <w:pStyle w:val="TOC9"/>
        <w:widowControl/>
        <w:rPr>
          <w:rFonts w:ascii="Calibri" w:hAnsi="Calibri" w:cs="Calibri"/>
          <w:noProof/>
          <w:sz w:val="22"/>
          <w:szCs w:val="22"/>
          <w:lang w:val="en-US"/>
        </w:rPr>
      </w:pPr>
      <w:hyperlink w:anchor="_Toc256001776" w:history="1">
        <w:r w:rsidR="00D65FD4">
          <w:rPr>
            <w:rStyle w:val="Hyperlink"/>
            <w:lang w:val="en-US" w:eastAsia="en-US"/>
          </w:rPr>
          <w:t>9.42.2</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_Toc256001776 \h </w:instrText>
        </w:r>
        <w:r w:rsidR="00D65FD4">
          <w:rPr>
            <w:lang w:val="en-US" w:eastAsia="en-US"/>
          </w:rPr>
        </w:r>
        <w:r w:rsidR="00D65FD4">
          <w:rPr>
            <w:lang w:val="en-US" w:eastAsia="en-US"/>
          </w:rPr>
          <w:fldChar w:fldCharType="separate"/>
        </w:r>
        <w:r w:rsidR="00D65FD4">
          <w:rPr>
            <w:lang w:val="en-US" w:eastAsia="en-US"/>
          </w:rPr>
          <w:t>1214</w:t>
        </w:r>
        <w:r w:rsidR="00D65FD4">
          <w:rPr>
            <w:lang w:val="en-US" w:eastAsia="en-US"/>
          </w:rPr>
          <w:fldChar w:fldCharType="end"/>
        </w:r>
      </w:hyperlink>
    </w:p>
    <w:p w14:paraId="6805E75E" w14:textId="77777777" w:rsidR="00D65FD4" w:rsidRDefault="00DA2F6F">
      <w:pPr>
        <w:pStyle w:val="TOC9"/>
        <w:widowControl/>
        <w:rPr>
          <w:rFonts w:ascii="Calibri" w:hAnsi="Calibri" w:cs="Calibri"/>
          <w:noProof/>
          <w:sz w:val="22"/>
          <w:szCs w:val="22"/>
          <w:lang w:val="en-US"/>
        </w:rPr>
      </w:pPr>
      <w:hyperlink w:anchor="_Toc256001777" w:history="1">
        <w:r w:rsidR="00D65FD4">
          <w:rPr>
            <w:rStyle w:val="Hyperlink"/>
            <w:lang w:val="en-US" w:eastAsia="en-US"/>
          </w:rPr>
          <w:t>9.42.3</w:t>
        </w:r>
        <w:r w:rsidR="00D65FD4">
          <w:rPr>
            <w:rFonts w:ascii="Calibri" w:hAnsi="Calibri" w:cs="Calibri"/>
            <w:noProof/>
            <w:sz w:val="22"/>
            <w:szCs w:val="22"/>
            <w:lang w:val="en-US" w:eastAsia="en-US"/>
          </w:rPr>
          <w:tab/>
        </w:r>
        <w:r w:rsidR="00D65FD4">
          <w:rPr>
            <w:rStyle w:val="Hyperlink"/>
            <w:lang w:val="en-US" w:eastAsia="en-US"/>
          </w:rPr>
          <w:t>National grid, power system and related expressions</w:t>
        </w:r>
        <w:r w:rsidR="00D65FD4">
          <w:rPr>
            <w:lang w:val="en-US" w:eastAsia="en-US"/>
          </w:rPr>
          <w:tab/>
        </w:r>
        <w:r w:rsidR="00D65FD4">
          <w:rPr>
            <w:lang w:val="en-US" w:eastAsia="en-US"/>
          </w:rPr>
          <w:fldChar w:fldCharType="begin"/>
        </w:r>
        <w:r w:rsidR="00D65FD4">
          <w:rPr>
            <w:lang w:val="en-US" w:eastAsia="en-US"/>
          </w:rPr>
          <w:instrText xml:space="preserve"> PAGEREF _Toc256001777 \h </w:instrText>
        </w:r>
        <w:r w:rsidR="00D65FD4">
          <w:rPr>
            <w:lang w:val="en-US" w:eastAsia="en-US"/>
          </w:rPr>
        </w:r>
        <w:r w:rsidR="00D65FD4">
          <w:rPr>
            <w:lang w:val="en-US" w:eastAsia="en-US"/>
          </w:rPr>
          <w:fldChar w:fldCharType="separate"/>
        </w:r>
        <w:r w:rsidR="00D65FD4">
          <w:rPr>
            <w:lang w:val="en-US" w:eastAsia="en-US"/>
          </w:rPr>
          <w:t>1214</w:t>
        </w:r>
        <w:r w:rsidR="00D65FD4">
          <w:rPr>
            <w:lang w:val="en-US" w:eastAsia="en-US"/>
          </w:rPr>
          <w:fldChar w:fldCharType="end"/>
        </w:r>
      </w:hyperlink>
    </w:p>
    <w:p w14:paraId="4589F5A9" w14:textId="77777777" w:rsidR="00D65FD4" w:rsidRDefault="00DA2F6F">
      <w:pPr>
        <w:pStyle w:val="TOC6"/>
        <w:widowControl/>
        <w:rPr>
          <w:rFonts w:ascii="Calibri" w:hAnsi="Calibri" w:cs="Calibri"/>
          <w:noProof/>
          <w:sz w:val="22"/>
          <w:szCs w:val="22"/>
          <w:lang w:val="en-US"/>
        </w:rPr>
      </w:pPr>
      <w:hyperlink w:anchor="_Toc256001778" w:history="1">
        <w:r w:rsidR="00D65FD4">
          <w:rPr>
            <w:rStyle w:val="Hyperlink"/>
            <w:lang w:val="en-US" w:eastAsia="en-US"/>
          </w:rPr>
          <w:t>9.43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_Toc256001778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58A23F8A" w14:textId="77777777" w:rsidR="00D65FD4" w:rsidRDefault="00DA2F6F">
      <w:pPr>
        <w:pStyle w:val="TOC6"/>
        <w:widowControl/>
        <w:rPr>
          <w:rFonts w:ascii="Calibri" w:hAnsi="Calibri" w:cs="Calibri"/>
          <w:noProof/>
          <w:sz w:val="22"/>
          <w:szCs w:val="22"/>
          <w:lang w:val="en-US"/>
        </w:rPr>
      </w:pPr>
      <w:hyperlink w:anchor="_Toc256001779" w:history="1">
        <w:r w:rsidR="00D65FD4">
          <w:rPr>
            <w:rStyle w:val="Hyperlink"/>
            <w:lang w:val="en-US" w:eastAsia="en-US"/>
          </w:rPr>
          <w:t>9.44</w:t>
        </w:r>
        <w:r w:rsidR="00D65FD4">
          <w:rPr>
            <w:rFonts w:ascii="Calibri" w:hAnsi="Calibri" w:cs="Calibri"/>
            <w:noProof/>
            <w:sz w:val="22"/>
            <w:szCs w:val="22"/>
            <w:lang w:val="en-US" w:eastAsia="en-US"/>
          </w:rPr>
          <w:tab/>
        </w:r>
        <w:r w:rsidR="00D65FD4">
          <w:rPr>
            <w:rStyle w:val="Hyperlink"/>
            <w:lang w:val="en-US" w:eastAsia="en-US"/>
          </w:rPr>
          <w:t>Transitional arrangements for Chapter 2 – Registered Participants and Registration - Customers (clause 2.3.1(e))</w:t>
        </w:r>
        <w:r w:rsidR="00D65FD4">
          <w:rPr>
            <w:lang w:val="en-US" w:eastAsia="en-US"/>
          </w:rPr>
          <w:tab/>
        </w:r>
        <w:r w:rsidR="00D65FD4">
          <w:rPr>
            <w:lang w:val="en-US" w:eastAsia="en-US"/>
          </w:rPr>
          <w:fldChar w:fldCharType="begin"/>
        </w:r>
        <w:r w:rsidR="00D65FD4">
          <w:rPr>
            <w:lang w:val="en-US" w:eastAsia="en-US"/>
          </w:rPr>
          <w:instrText xml:space="preserve"> PAGEREF _Toc256001779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636C8798" w14:textId="77777777" w:rsidR="00D65FD4" w:rsidRDefault="00DA2F6F">
      <w:pPr>
        <w:pStyle w:val="TOC6"/>
        <w:widowControl/>
        <w:rPr>
          <w:rFonts w:ascii="Calibri" w:hAnsi="Calibri" w:cs="Calibri"/>
          <w:noProof/>
          <w:sz w:val="22"/>
          <w:szCs w:val="22"/>
          <w:lang w:val="en-US"/>
        </w:rPr>
      </w:pPr>
      <w:hyperlink w:anchor="_Toc256001780" w:history="1">
        <w:r w:rsidR="00D65FD4">
          <w:rPr>
            <w:rStyle w:val="Hyperlink"/>
            <w:lang w:val="en-US" w:eastAsia="en-US"/>
          </w:rPr>
          <w:t>9.45</w:t>
        </w:r>
        <w:r w:rsidR="00D65FD4">
          <w:rPr>
            <w:rFonts w:ascii="Calibri" w:hAnsi="Calibri" w:cs="Calibri"/>
            <w:noProof/>
            <w:sz w:val="22"/>
            <w:szCs w:val="22"/>
            <w:lang w:val="en-US" w:eastAsia="en-US"/>
          </w:rPr>
          <w:tab/>
        </w:r>
        <w:r w:rsidR="00D65FD4">
          <w:rPr>
            <w:rStyle w:val="Hyperlink"/>
            <w:lang w:val="en-US" w:eastAsia="en-US"/>
          </w:rPr>
          <w:t>Tasmanian Region (clause 3.5)</w:t>
        </w:r>
        <w:r w:rsidR="00D65FD4">
          <w:rPr>
            <w:lang w:val="en-US" w:eastAsia="en-US"/>
          </w:rPr>
          <w:tab/>
        </w:r>
        <w:r w:rsidR="00D65FD4">
          <w:rPr>
            <w:lang w:val="en-US" w:eastAsia="en-US"/>
          </w:rPr>
          <w:fldChar w:fldCharType="begin"/>
        </w:r>
        <w:r w:rsidR="00D65FD4">
          <w:rPr>
            <w:lang w:val="en-US" w:eastAsia="en-US"/>
          </w:rPr>
          <w:instrText xml:space="preserve"> PAGEREF _Toc256001780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559AB2BA" w14:textId="77777777" w:rsidR="00D65FD4" w:rsidRDefault="00DA2F6F">
      <w:pPr>
        <w:pStyle w:val="TOC6"/>
        <w:widowControl/>
        <w:rPr>
          <w:rFonts w:ascii="Calibri" w:hAnsi="Calibri" w:cs="Calibri"/>
          <w:noProof/>
          <w:sz w:val="22"/>
          <w:szCs w:val="22"/>
          <w:lang w:val="en-US"/>
        </w:rPr>
      </w:pPr>
      <w:hyperlink w:anchor="_Toc256001781" w:history="1">
        <w:r w:rsidR="00D65FD4">
          <w:rPr>
            <w:rStyle w:val="Hyperlink"/>
            <w:lang w:val="en-US" w:eastAsia="en-US"/>
          </w:rPr>
          <w:t>9.47</w:t>
        </w:r>
        <w:r w:rsidR="00D65FD4">
          <w:rPr>
            <w:rFonts w:ascii="Calibri" w:hAnsi="Calibri" w:cs="Calibri"/>
            <w:noProof/>
            <w:sz w:val="22"/>
            <w:szCs w:val="22"/>
            <w:lang w:val="en-US" w:eastAsia="en-US"/>
          </w:rPr>
          <w:tab/>
        </w:r>
        <w:r w:rsidR="00D65FD4">
          <w:rPr>
            <w:rStyle w:val="Hyperlink"/>
            <w:lang w:val="en-US" w:eastAsia="en-US"/>
          </w:rPr>
          <w:t>Transitional arrangements for Chapter 5- Network Connection</w:t>
        </w:r>
        <w:r w:rsidR="00D65FD4">
          <w:rPr>
            <w:lang w:val="en-US" w:eastAsia="en-US"/>
          </w:rPr>
          <w:tab/>
        </w:r>
        <w:r w:rsidR="00D65FD4">
          <w:rPr>
            <w:lang w:val="en-US" w:eastAsia="en-US"/>
          </w:rPr>
          <w:fldChar w:fldCharType="begin"/>
        </w:r>
        <w:r w:rsidR="00D65FD4">
          <w:rPr>
            <w:lang w:val="en-US" w:eastAsia="en-US"/>
          </w:rPr>
          <w:instrText xml:space="preserve"> PAGEREF _Toc256001781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2AC7619D" w14:textId="77777777" w:rsidR="00D65FD4" w:rsidRDefault="00DA2F6F">
      <w:pPr>
        <w:pStyle w:val="TOC9"/>
        <w:widowControl/>
        <w:rPr>
          <w:rFonts w:ascii="Calibri" w:hAnsi="Calibri" w:cs="Calibri"/>
          <w:noProof/>
          <w:sz w:val="22"/>
          <w:szCs w:val="22"/>
          <w:lang w:val="en-US"/>
        </w:rPr>
      </w:pPr>
      <w:hyperlink w:anchor="_Toc256001782" w:history="1">
        <w:r w:rsidR="00D65FD4">
          <w:rPr>
            <w:rStyle w:val="Hyperlink"/>
            <w:lang w:val="en-US" w:eastAsia="en-US"/>
          </w:rPr>
          <w:t>9.47.1</w:t>
        </w:r>
        <w:r w:rsidR="00D65FD4">
          <w:rPr>
            <w:rFonts w:ascii="Calibri" w:hAnsi="Calibri" w:cs="Calibri"/>
            <w:noProof/>
            <w:sz w:val="22"/>
            <w:szCs w:val="22"/>
            <w:lang w:val="en-US" w:eastAsia="en-US"/>
          </w:rPr>
          <w:tab/>
        </w:r>
        <w:r w:rsidR="00D65FD4">
          <w:rPr>
            <w:rStyle w:val="Hyperlink"/>
            <w:lang w:val="en-US" w:eastAsia="en-US"/>
          </w:rPr>
          <w:t>Existing Connection Agreements</w:t>
        </w:r>
        <w:r w:rsidR="00D65FD4">
          <w:rPr>
            <w:lang w:val="en-US" w:eastAsia="en-US"/>
          </w:rPr>
          <w:tab/>
        </w:r>
        <w:r w:rsidR="00D65FD4">
          <w:rPr>
            <w:lang w:val="en-US" w:eastAsia="en-US"/>
          </w:rPr>
          <w:fldChar w:fldCharType="begin"/>
        </w:r>
        <w:r w:rsidR="00D65FD4">
          <w:rPr>
            <w:lang w:val="en-US" w:eastAsia="en-US"/>
          </w:rPr>
          <w:instrText xml:space="preserve"> PAGEREF _Toc256001782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3DF887EC" w14:textId="77777777" w:rsidR="00D65FD4" w:rsidRDefault="00DA2F6F">
      <w:pPr>
        <w:pStyle w:val="TOC6"/>
        <w:widowControl/>
        <w:rPr>
          <w:rFonts w:ascii="Calibri" w:hAnsi="Calibri" w:cs="Calibri"/>
          <w:noProof/>
          <w:sz w:val="22"/>
          <w:szCs w:val="22"/>
          <w:lang w:val="en-US"/>
        </w:rPr>
      </w:pPr>
      <w:hyperlink w:anchor="_Toc256001783" w:history="1">
        <w:r w:rsidR="00D65FD4">
          <w:rPr>
            <w:rStyle w:val="Hyperlink"/>
            <w:lang w:val="en-US" w:eastAsia="en-US"/>
          </w:rPr>
          <w:t>9.48</w:t>
        </w:r>
        <w:r w:rsidR="00D65FD4">
          <w:rPr>
            <w:rFonts w:ascii="Calibri" w:hAnsi="Calibri" w:cs="Calibri"/>
            <w:noProof/>
            <w:sz w:val="22"/>
            <w:szCs w:val="22"/>
            <w:lang w:val="en-US" w:eastAsia="en-US"/>
          </w:rPr>
          <w:tab/>
        </w:r>
        <w:r w:rsidR="00D65FD4">
          <w:rPr>
            <w:rStyle w:val="Hyperlink"/>
            <w:lang w:val="en-US" w:eastAsia="en-US"/>
          </w:rPr>
          <w:t>Transitional arrangements - Transmission and Distribution Pricing</w:t>
        </w:r>
        <w:r w:rsidR="00D65FD4">
          <w:rPr>
            <w:lang w:val="en-US" w:eastAsia="en-US"/>
          </w:rPr>
          <w:tab/>
        </w:r>
        <w:r w:rsidR="00D65FD4">
          <w:rPr>
            <w:lang w:val="en-US" w:eastAsia="en-US"/>
          </w:rPr>
          <w:fldChar w:fldCharType="begin"/>
        </w:r>
        <w:r w:rsidR="00D65FD4">
          <w:rPr>
            <w:lang w:val="en-US" w:eastAsia="en-US"/>
          </w:rPr>
          <w:instrText xml:space="preserve"> PAGEREF _Toc256001783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028331F2" w14:textId="77777777" w:rsidR="00D65FD4" w:rsidRDefault="00DA2F6F">
      <w:pPr>
        <w:pStyle w:val="TOC9"/>
        <w:widowControl/>
        <w:rPr>
          <w:rFonts w:ascii="Calibri" w:hAnsi="Calibri" w:cs="Calibri"/>
          <w:noProof/>
          <w:sz w:val="22"/>
          <w:szCs w:val="22"/>
          <w:lang w:val="en-US"/>
        </w:rPr>
      </w:pPr>
      <w:hyperlink w:anchor="_Toc256001784" w:history="1">
        <w:r w:rsidR="00D65FD4">
          <w:rPr>
            <w:rStyle w:val="Hyperlink"/>
            <w:lang w:val="en-US" w:eastAsia="en-US"/>
          </w:rPr>
          <w:t>9.48.4A</w:t>
        </w:r>
        <w:r w:rsidR="00D65FD4">
          <w:rPr>
            <w:rFonts w:ascii="Calibri" w:hAnsi="Calibri" w:cs="Calibri"/>
            <w:noProof/>
            <w:sz w:val="22"/>
            <w:szCs w:val="22"/>
            <w:lang w:val="en-US" w:eastAsia="en-US"/>
          </w:rPr>
          <w:tab/>
        </w:r>
        <w:r w:rsidR="00D65FD4">
          <w:rPr>
            <w:rStyle w:val="Hyperlink"/>
            <w:lang w:val="en-US" w:eastAsia="en-US"/>
          </w:rPr>
          <w:t>Ring fencing</w:t>
        </w:r>
        <w:r w:rsidR="00D65FD4">
          <w:rPr>
            <w:lang w:val="en-US" w:eastAsia="en-US"/>
          </w:rPr>
          <w:tab/>
        </w:r>
        <w:r w:rsidR="00D65FD4">
          <w:rPr>
            <w:lang w:val="en-US" w:eastAsia="en-US"/>
          </w:rPr>
          <w:fldChar w:fldCharType="begin"/>
        </w:r>
        <w:r w:rsidR="00D65FD4">
          <w:rPr>
            <w:lang w:val="en-US" w:eastAsia="en-US"/>
          </w:rPr>
          <w:instrText xml:space="preserve"> PAGEREF _Toc256001784 \h </w:instrText>
        </w:r>
        <w:r w:rsidR="00D65FD4">
          <w:rPr>
            <w:lang w:val="en-US" w:eastAsia="en-US"/>
          </w:rPr>
        </w:r>
        <w:r w:rsidR="00D65FD4">
          <w:rPr>
            <w:lang w:val="en-US" w:eastAsia="en-US"/>
          </w:rPr>
          <w:fldChar w:fldCharType="separate"/>
        </w:r>
        <w:r w:rsidR="00D65FD4">
          <w:rPr>
            <w:lang w:val="en-US" w:eastAsia="en-US"/>
          </w:rPr>
          <w:t>1215</w:t>
        </w:r>
        <w:r w:rsidR="00D65FD4">
          <w:rPr>
            <w:lang w:val="en-US" w:eastAsia="en-US"/>
          </w:rPr>
          <w:fldChar w:fldCharType="end"/>
        </w:r>
      </w:hyperlink>
    </w:p>
    <w:p w14:paraId="7E1FAFC8" w14:textId="77777777" w:rsidR="00D65FD4" w:rsidRDefault="00DA2F6F">
      <w:pPr>
        <w:pStyle w:val="TOC9"/>
        <w:widowControl/>
        <w:rPr>
          <w:rFonts w:ascii="Calibri" w:hAnsi="Calibri" w:cs="Calibri"/>
          <w:noProof/>
          <w:sz w:val="22"/>
          <w:szCs w:val="22"/>
          <w:lang w:val="en-US"/>
        </w:rPr>
      </w:pPr>
      <w:hyperlink w:anchor="_Toc256001785" w:history="1">
        <w:r w:rsidR="00D65FD4">
          <w:rPr>
            <w:rStyle w:val="Hyperlink"/>
            <w:lang w:val="en-US" w:eastAsia="en-US"/>
          </w:rPr>
          <w:t>9.48.4B</w:t>
        </w:r>
        <w:r w:rsidR="00D65FD4">
          <w:rPr>
            <w:rFonts w:ascii="Calibri" w:hAnsi="Calibri" w:cs="Calibri"/>
            <w:noProof/>
            <w:sz w:val="22"/>
            <w:szCs w:val="22"/>
            <w:lang w:val="en-US" w:eastAsia="en-US"/>
          </w:rPr>
          <w:tab/>
        </w:r>
        <w:r w:rsidR="00D65FD4">
          <w:rPr>
            <w:rStyle w:val="Hyperlink"/>
            <w:lang w:val="en-US" w:eastAsia="en-US"/>
          </w:rPr>
          <w:t>Uniformity of tariffs for small customers</w:t>
        </w:r>
        <w:r w:rsidR="00D65FD4">
          <w:rPr>
            <w:lang w:val="en-US" w:eastAsia="en-US"/>
          </w:rPr>
          <w:tab/>
        </w:r>
        <w:r w:rsidR="00D65FD4">
          <w:rPr>
            <w:lang w:val="en-US" w:eastAsia="en-US"/>
          </w:rPr>
          <w:fldChar w:fldCharType="begin"/>
        </w:r>
        <w:r w:rsidR="00D65FD4">
          <w:rPr>
            <w:lang w:val="en-US" w:eastAsia="en-US"/>
          </w:rPr>
          <w:instrText xml:space="preserve"> PAGEREF _Toc256001785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20A78592" w14:textId="77777777" w:rsidR="00D65FD4" w:rsidRDefault="00DA2F6F">
      <w:pPr>
        <w:pStyle w:val="TOC9"/>
        <w:widowControl/>
        <w:rPr>
          <w:rFonts w:ascii="Calibri" w:hAnsi="Calibri" w:cs="Calibri"/>
          <w:noProof/>
          <w:sz w:val="22"/>
          <w:szCs w:val="22"/>
          <w:lang w:val="en-US"/>
        </w:rPr>
      </w:pPr>
      <w:hyperlink w:anchor="_Toc256001786" w:history="1">
        <w:r w:rsidR="00D65FD4">
          <w:rPr>
            <w:rStyle w:val="Hyperlink"/>
            <w:lang w:val="en-US" w:eastAsia="en-US"/>
          </w:rPr>
          <w:t>9.48.5</w:t>
        </w:r>
        <w:r w:rsidR="00D65FD4">
          <w:rPr>
            <w:rFonts w:ascii="Calibri" w:hAnsi="Calibri" w:cs="Calibri"/>
            <w:noProof/>
            <w:sz w:val="22"/>
            <w:szCs w:val="22"/>
            <w:lang w:val="en-US" w:eastAsia="en-US"/>
          </w:rPr>
          <w:tab/>
        </w:r>
        <w:r w:rsidR="00D65FD4">
          <w:rPr>
            <w:rStyle w:val="Hyperlink"/>
            <w:lang w:val="en-US" w:eastAsia="en-US"/>
          </w:rPr>
          <w:t>Transmission network</w:t>
        </w:r>
        <w:r w:rsidR="00D65FD4">
          <w:rPr>
            <w:lang w:val="en-US" w:eastAsia="en-US"/>
          </w:rPr>
          <w:tab/>
        </w:r>
        <w:r w:rsidR="00D65FD4">
          <w:rPr>
            <w:lang w:val="en-US" w:eastAsia="en-US"/>
          </w:rPr>
          <w:fldChar w:fldCharType="begin"/>
        </w:r>
        <w:r w:rsidR="00D65FD4">
          <w:rPr>
            <w:lang w:val="en-US" w:eastAsia="en-US"/>
          </w:rPr>
          <w:instrText xml:space="preserve"> PAGEREF _Toc256001786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55BBEA76" w14:textId="77777777" w:rsidR="00D65FD4" w:rsidRDefault="00DA2F6F">
      <w:pPr>
        <w:pStyle w:val="TOC9"/>
        <w:widowControl/>
        <w:rPr>
          <w:rFonts w:ascii="Calibri" w:hAnsi="Calibri" w:cs="Calibri"/>
          <w:noProof/>
          <w:sz w:val="22"/>
          <w:szCs w:val="22"/>
          <w:lang w:val="en-US"/>
        </w:rPr>
      </w:pPr>
      <w:hyperlink w:anchor="_Toc256001787" w:history="1">
        <w:r w:rsidR="00D65FD4">
          <w:rPr>
            <w:rStyle w:val="Hyperlink"/>
            <w:lang w:val="en-US" w:eastAsia="en-US"/>
          </w:rPr>
          <w:t>9.48.6</w:t>
        </w:r>
        <w:r w:rsidR="00D65FD4">
          <w:rPr>
            <w:rFonts w:ascii="Calibri" w:hAnsi="Calibri" w:cs="Calibri"/>
            <w:noProof/>
            <w:sz w:val="22"/>
            <w:szCs w:val="22"/>
            <w:lang w:val="en-US" w:eastAsia="en-US"/>
          </w:rPr>
          <w:tab/>
        </w:r>
        <w:r w:rsidR="00D65FD4">
          <w:rPr>
            <w:rStyle w:val="Hyperlink"/>
            <w:lang w:val="en-US" w:eastAsia="en-US"/>
          </w:rPr>
          <w:t>Deemed regulated interconnector</w:t>
        </w:r>
        <w:r w:rsidR="00D65FD4">
          <w:rPr>
            <w:lang w:val="en-US" w:eastAsia="en-US"/>
          </w:rPr>
          <w:tab/>
        </w:r>
        <w:r w:rsidR="00D65FD4">
          <w:rPr>
            <w:lang w:val="en-US" w:eastAsia="en-US"/>
          </w:rPr>
          <w:fldChar w:fldCharType="begin"/>
        </w:r>
        <w:r w:rsidR="00D65FD4">
          <w:rPr>
            <w:lang w:val="en-US" w:eastAsia="en-US"/>
          </w:rPr>
          <w:instrText xml:space="preserve"> PAGEREF _Toc256001787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251E8217" w14:textId="77777777" w:rsidR="00D65FD4" w:rsidRDefault="00DA2F6F">
      <w:pPr>
        <w:pStyle w:val="TOC6"/>
        <w:widowControl/>
        <w:rPr>
          <w:rFonts w:ascii="Calibri" w:hAnsi="Calibri" w:cs="Calibri"/>
          <w:noProof/>
          <w:sz w:val="22"/>
          <w:szCs w:val="22"/>
          <w:lang w:val="en-US"/>
        </w:rPr>
      </w:pPr>
      <w:hyperlink w:anchor="_Toc256001788"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Schedules to Chapter 9</w:t>
        </w:r>
        <w:r w:rsidR="00D65FD4">
          <w:rPr>
            <w:lang w:val="en-US" w:eastAsia="en-US"/>
          </w:rPr>
          <w:tab/>
        </w:r>
        <w:r w:rsidR="00D65FD4">
          <w:rPr>
            <w:lang w:val="en-US" w:eastAsia="en-US"/>
          </w:rPr>
          <w:fldChar w:fldCharType="begin"/>
        </w:r>
        <w:r w:rsidR="00D65FD4">
          <w:rPr>
            <w:lang w:val="en-US" w:eastAsia="en-US"/>
          </w:rPr>
          <w:instrText xml:space="preserve"> PAGEREF _Toc256001788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1E71824D" w14:textId="77777777" w:rsidR="00D65FD4" w:rsidRDefault="00DA2F6F">
      <w:pPr>
        <w:pStyle w:val="TOC9"/>
        <w:widowControl/>
        <w:rPr>
          <w:rFonts w:ascii="Calibri" w:hAnsi="Calibri" w:cs="Calibri"/>
          <w:noProof/>
          <w:sz w:val="22"/>
          <w:szCs w:val="22"/>
          <w:lang w:val="en-US"/>
        </w:rPr>
      </w:pPr>
      <w:hyperlink w:anchor="_Toc256001789" w:history="1">
        <w:r w:rsidR="00D65FD4">
          <w:rPr>
            <w:rStyle w:val="Hyperlink"/>
            <w:lang w:val="en-US" w:eastAsia="en-US"/>
          </w:rPr>
          <w:t>1.</w:t>
        </w:r>
        <w:r w:rsidR="00D65FD4">
          <w:rPr>
            <w:rFonts w:ascii="Calibri" w:hAnsi="Calibri" w:cs="Calibri"/>
            <w:noProof/>
            <w:sz w:val="22"/>
            <w:szCs w:val="22"/>
            <w:lang w:val="en-US" w:eastAsia="en-US"/>
          </w:rPr>
          <w:tab/>
        </w:r>
        <w:r w:rsidR="00D65FD4">
          <w:rPr>
            <w:rStyle w:val="Hyperlink"/>
            <w:lang w:val="en-US" w:eastAsia="en-US"/>
          </w:rPr>
          <w:t>Introduction</w:t>
        </w:r>
        <w:r w:rsidR="00D65FD4">
          <w:rPr>
            <w:lang w:val="en-US" w:eastAsia="en-US"/>
          </w:rPr>
          <w:tab/>
        </w:r>
        <w:r w:rsidR="00D65FD4">
          <w:rPr>
            <w:lang w:val="en-US" w:eastAsia="en-US"/>
          </w:rPr>
          <w:fldChar w:fldCharType="begin"/>
        </w:r>
        <w:r w:rsidR="00D65FD4">
          <w:rPr>
            <w:lang w:val="en-US" w:eastAsia="en-US"/>
          </w:rPr>
          <w:instrText xml:space="preserve"> PAGEREF _Toc256001789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03A08491" w14:textId="77777777" w:rsidR="00D65FD4" w:rsidRDefault="00DA2F6F">
      <w:pPr>
        <w:pStyle w:val="TOC9"/>
        <w:widowControl/>
        <w:rPr>
          <w:rFonts w:ascii="Calibri" w:hAnsi="Calibri" w:cs="Calibri"/>
          <w:noProof/>
          <w:sz w:val="22"/>
          <w:szCs w:val="22"/>
          <w:lang w:val="en-US"/>
        </w:rPr>
      </w:pPr>
      <w:hyperlink w:anchor="_Toc256001790" w:history="1">
        <w:r w:rsidR="00D65FD4">
          <w:rPr>
            <w:rStyle w:val="Hyperlink"/>
            <w:lang w:val="en-US" w:eastAsia="en-US"/>
          </w:rPr>
          <w:t>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_Toc256001790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400A51D1" w14:textId="77777777" w:rsidR="00D65FD4" w:rsidRDefault="00DA2F6F">
      <w:pPr>
        <w:pStyle w:val="TOC9"/>
        <w:widowControl/>
        <w:rPr>
          <w:rFonts w:ascii="Calibri" w:hAnsi="Calibri" w:cs="Calibri"/>
          <w:noProof/>
          <w:sz w:val="22"/>
          <w:szCs w:val="22"/>
          <w:lang w:val="en-US"/>
        </w:rPr>
      </w:pPr>
      <w:hyperlink w:anchor="_Toc256001791" w:history="1">
        <w:r w:rsidR="00D65FD4">
          <w:rPr>
            <w:rStyle w:val="Hyperlink"/>
            <w:lang w:val="en-US" w:eastAsia="en-US"/>
          </w:rPr>
          <w:t>3.</w:t>
        </w:r>
        <w:r w:rsidR="00D65FD4">
          <w:rPr>
            <w:rFonts w:ascii="Calibri" w:hAnsi="Calibri" w:cs="Calibri"/>
            <w:noProof/>
            <w:sz w:val="22"/>
            <w:szCs w:val="22"/>
            <w:lang w:val="en-US" w:eastAsia="en-US"/>
          </w:rPr>
          <w:tab/>
        </w:r>
        <w:r w:rsidR="00D65FD4">
          <w:rPr>
            <w:rStyle w:val="Hyperlink"/>
            <w:lang w:val="en-US" w:eastAsia="en-US"/>
          </w:rPr>
          <w:t>General Principle</w:t>
        </w:r>
        <w:r w:rsidR="00D65FD4">
          <w:rPr>
            <w:lang w:val="en-US" w:eastAsia="en-US"/>
          </w:rPr>
          <w:tab/>
        </w:r>
        <w:r w:rsidR="00D65FD4">
          <w:rPr>
            <w:lang w:val="en-US" w:eastAsia="en-US"/>
          </w:rPr>
          <w:fldChar w:fldCharType="begin"/>
        </w:r>
        <w:r w:rsidR="00D65FD4">
          <w:rPr>
            <w:lang w:val="en-US" w:eastAsia="en-US"/>
          </w:rPr>
          <w:instrText xml:space="preserve"> PAGEREF _Toc256001791 \h </w:instrText>
        </w:r>
        <w:r w:rsidR="00D65FD4">
          <w:rPr>
            <w:lang w:val="en-US" w:eastAsia="en-US"/>
          </w:rPr>
        </w:r>
        <w:r w:rsidR="00D65FD4">
          <w:rPr>
            <w:lang w:val="en-US" w:eastAsia="en-US"/>
          </w:rPr>
          <w:fldChar w:fldCharType="separate"/>
        </w:r>
        <w:r w:rsidR="00D65FD4">
          <w:rPr>
            <w:lang w:val="en-US" w:eastAsia="en-US"/>
          </w:rPr>
          <w:t>1216</w:t>
        </w:r>
        <w:r w:rsidR="00D65FD4">
          <w:rPr>
            <w:lang w:val="en-US" w:eastAsia="en-US"/>
          </w:rPr>
          <w:fldChar w:fldCharType="end"/>
        </w:r>
      </w:hyperlink>
    </w:p>
    <w:p w14:paraId="66F1A008" w14:textId="77777777" w:rsidR="00D65FD4" w:rsidRDefault="00DA2F6F">
      <w:pPr>
        <w:pStyle w:val="TOC9"/>
        <w:widowControl/>
        <w:rPr>
          <w:rFonts w:ascii="Calibri" w:hAnsi="Calibri" w:cs="Calibri"/>
          <w:noProof/>
          <w:sz w:val="22"/>
          <w:szCs w:val="22"/>
          <w:lang w:val="en-US"/>
        </w:rPr>
      </w:pPr>
      <w:hyperlink w:anchor="_Toc256001792" w:history="1">
        <w:r w:rsidR="00D65FD4">
          <w:rPr>
            <w:rStyle w:val="Hyperlink"/>
            <w:lang w:val="en-US" w:eastAsia="en-US"/>
          </w:rPr>
          <w:t>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_Toc256001792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5E953C54" w14:textId="77777777" w:rsidR="00D65FD4" w:rsidRDefault="00DA2F6F">
      <w:pPr>
        <w:pStyle w:val="TOC9"/>
        <w:widowControl/>
        <w:rPr>
          <w:rFonts w:ascii="Calibri" w:hAnsi="Calibri" w:cs="Calibri"/>
          <w:noProof/>
          <w:sz w:val="22"/>
          <w:szCs w:val="22"/>
          <w:lang w:val="en-US"/>
        </w:rPr>
      </w:pPr>
      <w:hyperlink w:anchor="_Toc256001793" w:history="1">
        <w:r w:rsidR="00D65FD4">
          <w:rPr>
            <w:rStyle w:val="Hyperlink"/>
            <w:lang w:val="en-US" w:eastAsia="en-US"/>
          </w:rPr>
          <w:t>5.</w:t>
        </w:r>
        <w:r w:rsidR="00D65FD4">
          <w:rPr>
            <w:rFonts w:ascii="Calibri" w:hAnsi="Calibri" w:cs="Calibri"/>
            <w:noProof/>
            <w:sz w:val="22"/>
            <w:szCs w:val="22"/>
            <w:lang w:val="en-US" w:eastAsia="en-US"/>
          </w:rPr>
          <w:tab/>
        </w:r>
        <w:r w:rsidR="00D65FD4">
          <w:rPr>
            <w:rStyle w:val="Hyperlink"/>
            <w:lang w:val="en-US" w:eastAsia="en-US"/>
          </w:rPr>
          <w:t>Accuracy Requirements</w:t>
        </w:r>
        <w:r w:rsidR="00D65FD4">
          <w:rPr>
            <w:lang w:val="en-US" w:eastAsia="en-US"/>
          </w:rPr>
          <w:tab/>
        </w:r>
        <w:r w:rsidR="00D65FD4">
          <w:rPr>
            <w:lang w:val="en-US" w:eastAsia="en-US"/>
          </w:rPr>
          <w:fldChar w:fldCharType="begin"/>
        </w:r>
        <w:r w:rsidR="00D65FD4">
          <w:rPr>
            <w:lang w:val="en-US" w:eastAsia="en-US"/>
          </w:rPr>
          <w:instrText xml:space="preserve"> PAGEREF _Toc256001793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1E385229" w14:textId="77777777" w:rsidR="00D65FD4" w:rsidRDefault="00DA2F6F">
      <w:pPr>
        <w:pStyle w:val="TOC9"/>
        <w:widowControl/>
        <w:rPr>
          <w:rFonts w:ascii="Calibri" w:hAnsi="Calibri" w:cs="Calibri"/>
          <w:noProof/>
          <w:sz w:val="22"/>
          <w:szCs w:val="22"/>
          <w:lang w:val="en-US"/>
        </w:rPr>
      </w:pPr>
      <w:hyperlink w:anchor="_Toc256001794" w:history="1">
        <w:r w:rsidR="00D65FD4">
          <w:rPr>
            <w:rStyle w:val="Hyperlink"/>
            <w:lang w:val="en-US" w:eastAsia="en-US"/>
          </w:rPr>
          <w:t>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_Toc256001794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71B4BB18" w14:textId="77777777" w:rsidR="00D65FD4" w:rsidRDefault="00DA2F6F">
      <w:pPr>
        <w:pStyle w:val="TOC9"/>
        <w:widowControl/>
        <w:rPr>
          <w:rFonts w:ascii="Calibri" w:hAnsi="Calibri" w:cs="Calibri"/>
          <w:noProof/>
          <w:sz w:val="22"/>
          <w:szCs w:val="22"/>
          <w:lang w:val="en-US"/>
        </w:rPr>
      </w:pPr>
      <w:hyperlink w:anchor="_Toc256001795" w:history="1">
        <w:r w:rsidR="00D65FD4">
          <w:rPr>
            <w:rStyle w:val="Hyperlink"/>
            <w:lang w:val="en-US" w:eastAsia="en-US"/>
          </w:rPr>
          <w:t>7.</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_Toc256001795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3D7A7D82" w14:textId="77777777" w:rsidR="00D65FD4" w:rsidRDefault="00DA2F6F">
      <w:pPr>
        <w:pStyle w:val="TOC9"/>
        <w:widowControl/>
        <w:rPr>
          <w:rFonts w:ascii="Calibri" w:hAnsi="Calibri" w:cs="Calibri"/>
          <w:noProof/>
          <w:sz w:val="22"/>
          <w:szCs w:val="22"/>
          <w:lang w:val="en-US"/>
        </w:rPr>
      </w:pPr>
      <w:hyperlink w:anchor="_Toc256001796" w:history="1">
        <w:r w:rsidR="00D65FD4">
          <w:rPr>
            <w:rStyle w:val="Hyperlink"/>
            <w:lang w:val="en-US" w:eastAsia="en-US"/>
          </w:rPr>
          <w:t>8.</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_Toc256001796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1F2DAC63" w14:textId="77777777" w:rsidR="00D65FD4" w:rsidRDefault="00DA2F6F">
      <w:pPr>
        <w:pStyle w:val="TOC9"/>
        <w:widowControl/>
        <w:rPr>
          <w:rFonts w:ascii="Calibri" w:hAnsi="Calibri" w:cs="Calibri"/>
          <w:noProof/>
          <w:sz w:val="22"/>
          <w:szCs w:val="22"/>
          <w:lang w:val="en-US"/>
        </w:rPr>
      </w:pPr>
      <w:hyperlink w:anchor="_Toc256001797" w:history="1">
        <w:r w:rsidR="00D65FD4">
          <w:rPr>
            <w:rStyle w:val="Hyperlink"/>
            <w:lang w:val="en-US" w:eastAsia="en-US"/>
          </w:rPr>
          <w:t>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_Toc256001797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363B025F" w14:textId="77777777" w:rsidR="00D65FD4" w:rsidRDefault="00DA2F6F">
      <w:pPr>
        <w:pStyle w:val="TOC9"/>
        <w:widowControl/>
        <w:rPr>
          <w:rFonts w:ascii="Calibri" w:hAnsi="Calibri" w:cs="Calibri"/>
          <w:noProof/>
          <w:sz w:val="22"/>
          <w:szCs w:val="22"/>
          <w:lang w:val="en-US"/>
        </w:rPr>
      </w:pPr>
      <w:hyperlink w:anchor="_Toc256001798" w:history="1">
        <w:r w:rsidR="00D65FD4">
          <w:rPr>
            <w:rStyle w:val="Hyperlink"/>
            <w:lang w:val="en-US" w:eastAsia="en-US"/>
          </w:rPr>
          <w:t>10.</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_Toc256001798 \h </w:instrText>
        </w:r>
        <w:r w:rsidR="00D65FD4">
          <w:rPr>
            <w:lang w:val="en-US" w:eastAsia="en-US"/>
          </w:rPr>
        </w:r>
        <w:r w:rsidR="00D65FD4">
          <w:rPr>
            <w:lang w:val="en-US" w:eastAsia="en-US"/>
          </w:rPr>
          <w:fldChar w:fldCharType="separate"/>
        </w:r>
        <w:r w:rsidR="00D65FD4">
          <w:rPr>
            <w:lang w:val="en-US" w:eastAsia="en-US"/>
          </w:rPr>
          <w:t>1217</w:t>
        </w:r>
        <w:r w:rsidR="00D65FD4">
          <w:rPr>
            <w:lang w:val="en-US" w:eastAsia="en-US"/>
          </w:rPr>
          <w:fldChar w:fldCharType="end"/>
        </w:r>
      </w:hyperlink>
    </w:p>
    <w:p w14:paraId="10D6B707" w14:textId="77777777" w:rsidR="00D65FD4" w:rsidRDefault="00DA2F6F">
      <w:pPr>
        <w:pStyle w:val="TOC5"/>
        <w:widowControl/>
        <w:rPr>
          <w:rFonts w:ascii="Calibri" w:hAnsi="Calibri" w:cs="Calibri"/>
          <w:noProof/>
          <w:sz w:val="22"/>
          <w:szCs w:val="22"/>
          <w:lang w:val="en-US"/>
        </w:rPr>
      </w:pPr>
      <w:hyperlink w:anchor="_Toc256001799" w:history="1">
        <w:r w:rsidR="00D65FD4">
          <w:rPr>
            <w:rStyle w:val="Hyperlink"/>
            <w:lang w:val="en-US" w:eastAsia="en-US"/>
          </w:rPr>
          <w:t>10.</w:t>
        </w:r>
        <w:r w:rsidR="00D65FD4">
          <w:rPr>
            <w:rFonts w:ascii="Calibri" w:hAnsi="Calibri" w:cs="Calibri"/>
            <w:noProof/>
            <w:sz w:val="22"/>
            <w:szCs w:val="22"/>
            <w:lang w:val="en-US" w:eastAsia="en-US"/>
          </w:rPr>
          <w:tab/>
        </w:r>
        <w:r w:rsidR="00D65FD4">
          <w:rPr>
            <w:rStyle w:val="Hyperlink"/>
            <w:lang w:val="en-US" w:eastAsia="en-US"/>
          </w:rPr>
          <w:t>Glossary</w:t>
        </w:r>
        <w:r w:rsidR="00D65FD4">
          <w:rPr>
            <w:lang w:val="en-US" w:eastAsia="en-US"/>
          </w:rPr>
          <w:tab/>
        </w:r>
        <w:r w:rsidR="00D65FD4">
          <w:rPr>
            <w:lang w:val="en-US" w:eastAsia="en-US"/>
          </w:rPr>
          <w:fldChar w:fldCharType="begin"/>
        </w:r>
        <w:r w:rsidR="00D65FD4">
          <w:rPr>
            <w:lang w:val="en-US" w:eastAsia="en-US"/>
          </w:rPr>
          <w:instrText xml:space="preserve"> PAGEREF _Toc256001799 \h </w:instrText>
        </w:r>
        <w:r w:rsidR="00D65FD4">
          <w:rPr>
            <w:lang w:val="en-US" w:eastAsia="en-US"/>
          </w:rPr>
        </w:r>
        <w:r w:rsidR="00D65FD4">
          <w:rPr>
            <w:lang w:val="en-US" w:eastAsia="en-US"/>
          </w:rPr>
          <w:fldChar w:fldCharType="separate"/>
        </w:r>
        <w:r w:rsidR="00D65FD4">
          <w:rPr>
            <w:lang w:val="en-US" w:eastAsia="en-US"/>
          </w:rPr>
          <w:t>1221</w:t>
        </w:r>
        <w:r w:rsidR="00D65FD4">
          <w:rPr>
            <w:lang w:val="en-US" w:eastAsia="en-US"/>
          </w:rPr>
          <w:fldChar w:fldCharType="end"/>
        </w:r>
      </w:hyperlink>
    </w:p>
    <w:p w14:paraId="18384A15" w14:textId="77777777" w:rsidR="00D65FD4" w:rsidRDefault="00DA2F6F">
      <w:pPr>
        <w:pStyle w:val="TOC5"/>
        <w:widowControl/>
        <w:rPr>
          <w:rFonts w:ascii="Calibri" w:hAnsi="Calibri" w:cs="Calibri"/>
          <w:noProof/>
          <w:sz w:val="22"/>
          <w:szCs w:val="22"/>
          <w:lang w:val="en-US"/>
        </w:rPr>
      </w:pPr>
      <w:hyperlink w:anchor="_Toc256001800" w:history="1">
        <w:r w:rsidR="00D65FD4">
          <w:rPr>
            <w:rStyle w:val="Hyperlink"/>
            <w:lang w:val="en-US" w:eastAsia="en-US"/>
          </w:rPr>
          <w:t>11.</w:t>
        </w:r>
        <w:r w:rsidR="00D65FD4">
          <w:rPr>
            <w:rFonts w:ascii="Calibri" w:hAnsi="Calibri" w:cs="Calibri"/>
            <w:noProof/>
            <w:sz w:val="22"/>
            <w:szCs w:val="22"/>
            <w:lang w:val="en-US" w:eastAsia="en-US"/>
          </w:rPr>
          <w:tab/>
        </w:r>
        <w:r w:rsidR="00D65FD4">
          <w:rPr>
            <w:rStyle w:val="Hyperlink"/>
            <w:lang w:val="en-US" w:eastAsia="en-US"/>
          </w:rPr>
          <w:t>Savings and Transitional Rules</w:t>
        </w:r>
        <w:r w:rsidR="00D65FD4">
          <w:rPr>
            <w:lang w:val="en-US" w:eastAsia="en-US"/>
          </w:rPr>
          <w:tab/>
        </w:r>
        <w:r w:rsidR="00D65FD4">
          <w:rPr>
            <w:lang w:val="en-US" w:eastAsia="en-US"/>
          </w:rPr>
          <w:fldChar w:fldCharType="begin"/>
        </w:r>
        <w:r w:rsidR="00D65FD4">
          <w:rPr>
            <w:lang w:val="en-US" w:eastAsia="en-US"/>
          </w:rPr>
          <w:instrText xml:space="preserve"> PAGEREF _Toc256001800 \h </w:instrText>
        </w:r>
        <w:r w:rsidR="00D65FD4">
          <w:rPr>
            <w:lang w:val="en-US" w:eastAsia="en-US"/>
          </w:rPr>
        </w:r>
        <w:r w:rsidR="00D65FD4">
          <w:rPr>
            <w:lang w:val="en-US" w:eastAsia="en-US"/>
          </w:rPr>
          <w:fldChar w:fldCharType="separate"/>
        </w:r>
        <w:r w:rsidR="00D65FD4">
          <w:rPr>
            <w:lang w:val="en-US" w:eastAsia="en-US"/>
          </w:rPr>
          <w:t>1339</w:t>
        </w:r>
        <w:r w:rsidR="00D65FD4">
          <w:rPr>
            <w:lang w:val="en-US" w:eastAsia="en-US"/>
          </w:rPr>
          <w:fldChar w:fldCharType="end"/>
        </w:r>
      </w:hyperlink>
    </w:p>
    <w:p w14:paraId="427EC67E" w14:textId="77777777" w:rsidR="00D65FD4" w:rsidRDefault="00DA2F6F">
      <w:pPr>
        <w:pStyle w:val="TOC6"/>
        <w:widowControl/>
        <w:rPr>
          <w:rFonts w:ascii="Calibri" w:hAnsi="Calibri" w:cs="Calibri"/>
          <w:noProof/>
          <w:sz w:val="22"/>
          <w:szCs w:val="22"/>
          <w:lang w:val="en-US"/>
        </w:rPr>
      </w:pPr>
      <w:hyperlink w:anchor="_Toc256001801" w:history="1">
        <w:r w:rsidR="00D65FD4">
          <w:rPr>
            <w:rStyle w:val="Hyperlink"/>
            <w:lang w:val="en-US" w:eastAsia="en-US"/>
          </w:rPr>
          <w:t>Part A</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_Toc256001801 \h </w:instrText>
        </w:r>
        <w:r w:rsidR="00D65FD4">
          <w:rPr>
            <w:lang w:val="en-US" w:eastAsia="en-US"/>
          </w:rPr>
        </w:r>
        <w:r w:rsidR="00D65FD4">
          <w:rPr>
            <w:lang w:val="en-US" w:eastAsia="en-US"/>
          </w:rPr>
          <w:fldChar w:fldCharType="separate"/>
        </w:r>
        <w:r w:rsidR="00D65FD4">
          <w:rPr>
            <w:lang w:val="en-US" w:eastAsia="en-US"/>
          </w:rPr>
          <w:t>1339</w:t>
        </w:r>
        <w:r w:rsidR="00D65FD4">
          <w:rPr>
            <w:lang w:val="en-US" w:eastAsia="en-US"/>
          </w:rPr>
          <w:fldChar w:fldCharType="end"/>
        </w:r>
      </w:hyperlink>
    </w:p>
    <w:p w14:paraId="1491B8D3" w14:textId="77777777" w:rsidR="00D65FD4" w:rsidRDefault="00DA2F6F">
      <w:pPr>
        <w:pStyle w:val="TOC6"/>
        <w:widowControl/>
        <w:rPr>
          <w:rFonts w:ascii="Calibri" w:hAnsi="Calibri" w:cs="Calibri"/>
          <w:noProof/>
          <w:sz w:val="22"/>
          <w:szCs w:val="22"/>
          <w:lang w:val="en-US"/>
        </w:rPr>
      </w:pPr>
      <w:hyperlink w:anchor="_Toc256001802" w:history="1">
        <w:r w:rsidR="00D65FD4">
          <w:rPr>
            <w:rStyle w:val="Hyperlink"/>
            <w:lang w:val="en-US" w:eastAsia="en-US"/>
          </w:rPr>
          <w:t>Part B</w:t>
        </w:r>
        <w:r w:rsidR="00D65FD4">
          <w:rPr>
            <w:rFonts w:ascii="Calibri" w:hAnsi="Calibri" w:cs="Calibri"/>
            <w:noProof/>
            <w:sz w:val="22"/>
            <w:szCs w:val="22"/>
            <w:lang w:val="en-US" w:eastAsia="en-US"/>
          </w:rPr>
          <w:tab/>
        </w:r>
        <w:r w:rsidR="00D65FD4">
          <w:rPr>
            <w:rStyle w:val="Hyperlink"/>
            <w:lang w:val="en-US" w:eastAsia="en-US"/>
          </w:rPr>
          <w:t>System Restart Ancillary Services (2006 amendments)</w:t>
        </w:r>
        <w:r w:rsidR="00D65FD4">
          <w:rPr>
            <w:lang w:val="en-US" w:eastAsia="en-US"/>
          </w:rPr>
          <w:tab/>
        </w:r>
        <w:r w:rsidR="00D65FD4">
          <w:rPr>
            <w:lang w:val="en-US" w:eastAsia="en-US"/>
          </w:rPr>
          <w:fldChar w:fldCharType="begin"/>
        </w:r>
        <w:r w:rsidR="00D65FD4">
          <w:rPr>
            <w:lang w:val="en-US" w:eastAsia="en-US"/>
          </w:rPr>
          <w:instrText xml:space="preserve"> PAGEREF _Toc256001802 \h </w:instrText>
        </w:r>
        <w:r w:rsidR="00D65FD4">
          <w:rPr>
            <w:lang w:val="en-US" w:eastAsia="en-US"/>
          </w:rPr>
        </w:r>
        <w:r w:rsidR="00D65FD4">
          <w:rPr>
            <w:lang w:val="en-US" w:eastAsia="en-US"/>
          </w:rPr>
          <w:fldChar w:fldCharType="separate"/>
        </w:r>
        <w:r w:rsidR="00D65FD4">
          <w:rPr>
            <w:lang w:val="en-US" w:eastAsia="en-US"/>
          </w:rPr>
          <w:t>1339</w:t>
        </w:r>
        <w:r w:rsidR="00D65FD4">
          <w:rPr>
            <w:lang w:val="en-US" w:eastAsia="en-US"/>
          </w:rPr>
          <w:fldChar w:fldCharType="end"/>
        </w:r>
      </w:hyperlink>
    </w:p>
    <w:p w14:paraId="356C4374" w14:textId="77777777" w:rsidR="00D65FD4" w:rsidRDefault="00DA2F6F">
      <w:pPr>
        <w:pStyle w:val="TOC6"/>
        <w:widowControl/>
        <w:rPr>
          <w:rFonts w:ascii="Calibri" w:hAnsi="Calibri" w:cs="Calibri"/>
          <w:noProof/>
          <w:sz w:val="22"/>
          <w:szCs w:val="22"/>
          <w:lang w:val="en-US"/>
        </w:rPr>
      </w:pPr>
      <w:hyperlink w:anchor="_Toc256001803" w:history="1">
        <w:r w:rsidR="00D65FD4">
          <w:rPr>
            <w:rStyle w:val="Hyperlink"/>
            <w:lang w:val="en-US" w:eastAsia="en-US"/>
          </w:rPr>
          <w:t>11.2</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(System Restart Ancillary Services and pricing under market suspension) Rule 2006</w:t>
        </w:r>
        <w:r w:rsidR="00D65FD4">
          <w:rPr>
            <w:lang w:val="en-US" w:eastAsia="en-US"/>
          </w:rPr>
          <w:tab/>
        </w:r>
        <w:r w:rsidR="00D65FD4">
          <w:rPr>
            <w:lang w:val="en-US" w:eastAsia="en-US"/>
          </w:rPr>
          <w:fldChar w:fldCharType="begin"/>
        </w:r>
        <w:r w:rsidR="00D65FD4">
          <w:rPr>
            <w:lang w:val="en-US" w:eastAsia="en-US"/>
          </w:rPr>
          <w:instrText xml:space="preserve"> PAGEREF _Toc256001803 \h </w:instrText>
        </w:r>
        <w:r w:rsidR="00D65FD4">
          <w:rPr>
            <w:lang w:val="en-US" w:eastAsia="en-US"/>
          </w:rPr>
        </w:r>
        <w:r w:rsidR="00D65FD4">
          <w:rPr>
            <w:lang w:val="en-US" w:eastAsia="en-US"/>
          </w:rPr>
          <w:fldChar w:fldCharType="separate"/>
        </w:r>
        <w:r w:rsidR="00D65FD4">
          <w:rPr>
            <w:lang w:val="en-US" w:eastAsia="en-US"/>
          </w:rPr>
          <w:t>1339</w:t>
        </w:r>
        <w:r w:rsidR="00D65FD4">
          <w:rPr>
            <w:lang w:val="en-US" w:eastAsia="en-US"/>
          </w:rPr>
          <w:fldChar w:fldCharType="end"/>
        </w:r>
      </w:hyperlink>
    </w:p>
    <w:p w14:paraId="156499F3" w14:textId="77777777" w:rsidR="00D65FD4" w:rsidRDefault="00DA2F6F">
      <w:pPr>
        <w:pStyle w:val="TOC9"/>
        <w:widowControl/>
        <w:rPr>
          <w:rFonts w:ascii="Calibri" w:hAnsi="Calibri" w:cs="Calibri"/>
          <w:noProof/>
          <w:sz w:val="22"/>
          <w:szCs w:val="22"/>
          <w:lang w:val="en-US"/>
        </w:rPr>
      </w:pPr>
      <w:hyperlink w:anchor="_Toc256001804" w:history="1">
        <w:r w:rsidR="00D65FD4">
          <w:rPr>
            <w:rStyle w:val="Hyperlink"/>
            <w:lang w:val="en-US" w:eastAsia="en-US"/>
          </w:rPr>
          <w:t>11.2.1</w:t>
        </w:r>
        <w:r w:rsidR="00D65FD4">
          <w:rPr>
            <w:rFonts w:ascii="Calibri" w:hAnsi="Calibri" w:cs="Calibri"/>
            <w:noProof/>
            <w:sz w:val="22"/>
            <w:szCs w:val="22"/>
            <w:lang w:val="en-US" w:eastAsia="en-US"/>
          </w:rPr>
          <w:tab/>
        </w:r>
        <w:r w:rsidR="00D65FD4">
          <w:rPr>
            <w:rStyle w:val="Hyperlink"/>
            <w:lang w:val="en-US" w:eastAsia="en-US"/>
          </w:rPr>
          <w:t>Transitional provision for acquisition of non-market ancillary services</w:t>
        </w:r>
        <w:r w:rsidR="00D65FD4">
          <w:rPr>
            <w:lang w:val="en-US" w:eastAsia="en-US"/>
          </w:rPr>
          <w:tab/>
        </w:r>
        <w:r w:rsidR="00D65FD4">
          <w:rPr>
            <w:lang w:val="en-US" w:eastAsia="en-US"/>
          </w:rPr>
          <w:fldChar w:fldCharType="begin"/>
        </w:r>
        <w:r w:rsidR="00D65FD4">
          <w:rPr>
            <w:lang w:val="en-US" w:eastAsia="en-US"/>
          </w:rPr>
          <w:instrText xml:space="preserve"> PAGEREF _Toc256001804 \h </w:instrText>
        </w:r>
        <w:r w:rsidR="00D65FD4">
          <w:rPr>
            <w:lang w:val="en-US" w:eastAsia="en-US"/>
          </w:rPr>
        </w:r>
        <w:r w:rsidR="00D65FD4">
          <w:rPr>
            <w:lang w:val="en-US" w:eastAsia="en-US"/>
          </w:rPr>
          <w:fldChar w:fldCharType="separate"/>
        </w:r>
        <w:r w:rsidR="00D65FD4">
          <w:rPr>
            <w:lang w:val="en-US" w:eastAsia="en-US"/>
          </w:rPr>
          <w:t>1339</w:t>
        </w:r>
        <w:r w:rsidR="00D65FD4">
          <w:rPr>
            <w:lang w:val="en-US" w:eastAsia="en-US"/>
          </w:rPr>
          <w:fldChar w:fldCharType="end"/>
        </w:r>
      </w:hyperlink>
    </w:p>
    <w:p w14:paraId="4F72CCD4" w14:textId="77777777" w:rsidR="00D65FD4" w:rsidRDefault="00DA2F6F">
      <w:pPr>
        <w:pStyle w:val="TOC6"/>
        <w:widowControl/>
        <w:rPr>
          <w:rFonts w:ascii="Calibri" w:hAnsi="Calibri" w:cs="Calibri"/>
          <w:noProof/>
          <w:sz w:val="22"/>
          <w:szCs w:val="22"/>
          <w:lang w:val="en-US"/>
        </w:rPr>
      </w:pPr>
      <w:hyperlink w:anchor="_Toc256001805" w:history="1">
        <w:r w:rsidR="00D65FD4">
          <w:rPr>
            <w:rStyle w:val="Hyperlink"/>
            <w:lang w:val="en-US" w:eastAsia="en-US"/>
          </w:rPr>
          <w:t>11.3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_Toc256001805 \h </w:instrText>
        </w:r>
        <w:r w:rsidR="00D65FD4">
          <w:rPr>
            <w:lang w:val="en-US" w:eastAsia="en-US"/>
          </w:rPr>
        </w:r>
        <w:r w:rsidR="00D65FD4">
          <w:rPr>
            <w:lang w:val="en-US" w:eastAsia="en-US"/>
          </w:rPr>
          <w:fldChar w:fldCharType="separate"/>
        </w:r>
        <w:r w:rsidR="00D65FD4">
          <w:rPr>
            <w:lang w:val="en-US" w:eastAsia="en-US"/>
          </w:rPr>
          <w:t>1340</w:t>
        </w:r>
        <w:r w:rsidR="00D65FD4">
          <w:rPr>
            <w:lang w:val="en-US" w:eastAsia="en-US"/>
          </w:rPr>
          <w:fldChar w:fldCharType="end"/>
        </w:r>
      </w:hyperlink>
    </w:p>
    <w:p w14:paraId="0228BAC9" w14:textId="77777777" w:rsidR="00D65FD4" w:rsidRDefault="00DA2F6F">
      <w:pPr>
        <w:pStyle w:val="TOC6"/>
        <w:widowControl/>
        <w:rPr>
          <w:rFonts w:ascii="Calibri" w:hAnsi="Calibri" w:cs="Calibri"/>
          <w:noProof/>
          <w:sz w:val="22"/>
          <w:szCs w:val="22"/>
          <w:lang w:val="en-US"/>
        </w:rPr>
      </w:pPr>
      <w:hyperlink w:anchor="_Toc256001806" w:history="1">
        <w:r w:rsidR="00D65FD4">
          <w:rPr>
            <w:rStyle w:val="Hyperlink"/>
            <w:lang w:val="en-US" w:eastAsia="en-US"/>
          </w:rPr>
          <w:t>Part C</w:t>
        </w:r>
        <w:r w:rsidR="00D65FD4">
          <w:rPr>
            <w:rFonts w:ascii="Calibri" w:hAnsi="Calibri" w:cs="Calibri"/>
            <w:noProof/>
            <w:sz w:val="22"/>
            <w:szCs w:val="22"/>
            <w:lang w:val="en-US" w:eastAsia="en-US"/>
          </w:rPr>
          <w:tab/>
        </w:r>
        <w:r w:rsidR="00D65FD4">
          <w:rPr>
            <w:rStyle w:val="Hyperlink"/>
            <w:lang w:val="en-US" w:eastAsia="en-US"/>
          </w:rPr>
          <w:t>Dispute Resolution for Regulatory Test (2006 amendments)</w:t>
        </w:r>
        <w:r w:rsidR="00D65FD4">
          <w:rPr>
            <w:lang w:val="en-US" w:eastAsia="en-US"/>
          </w:rPr>
          <w:tab/>
        </w:r>
        <w:r w:rsidR="00D65FD4">
          <w:rPr>
            <w:lang w:val="en-US" w:eastAsia="en-US"/>
          </w:rPr>
          <w:fldChar w:fldCharType="begin"/>
        </w:r>
        <w:r w:rsidR="00D65FD4">
          <w:rPr>
            <w:lang w:val="en-US" w:eastAsia="en-US"/>
          </w:rPr>
          <w:instrText xml:space="preserve"> PAGEREF _Toc256001806 \h </w:instrText>
        </w:r>
        <w:r w:rsidR="00D65FD4">
          <w:rPr>
            <w:lang w:val="en-US" w:eastAsia="en-US"/>
          </w:rPr>
        </w:r>
        <w:r w:rsidR="00D65FD4">
          <w:rPr>
            <w:lang w:val="en-US" w:eastAsia="en-US"/>
          </w:rPr>
          <w:fldChar w:fldCharType="separate"/>
        </w:r>
        <w:r w:rsidR="00D65FD4">
          <w:rPr>
            <w:lang w:val="en-US" w:eastAsia="en-US"/>
          </w:rPr>
          <w:t>1340</w:t>
        </w:r>
        <w:r w:rsidR="00D65FD4">
          <w:rPr>
            <w:lang w:val="en-US" w:eastAsia="en-US"/>
          </w:rPr>
          <w:fldChar w:fldCharType="end"/>
        </w:r>
      </w:hyperlink>
    </w:p>
    <w:p w14:paraId="6F92555B" w14:textId="77777777" w:rsidR="00D65FD4" w:rsidRDefault="00DA2F6F">
      <w:pPr>
        <w:pStyle w:val="TOC6"/>
        <w:widowControl/>
        <w:rPr>
          <w:rFonts w:ascii="Calibri" w:hAnsi="Calibri" w:cs="Calibri"/>
          <w:noProof/>
          <w:sz w:val="22"/>
          <w:szCs w:val="22"/>
          <w:lang w:val="en-US"/>
        </w:rPr>
      </w:pPr>
      <w:hyperlink w:anchor="_Toc256001807" w:history="1">
        <w:r w:rsidR="00D65FD4">
          <w:rPr>
            <w:rStyle w:val="Hyperlink"/>
            <w:lang w:val="en-US" w:eastAsia="en-US"/>
          </w:rPr>
          <w:t>11.4</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(Dispute Resolution for Regulatory Test) Rule 2006</w:t>
        </w:r>
        <w:r w:rsidR="00D65FD4">
          <w:rPr>
            <w:lang w:val="en-US" w:eastAsia="en-US"/>
          </w:rPr>
          <w:tab/>
        </w:r>
        <w:r w:rsidR="00D65FD4">
          <w:rPr>
            <w:lang w:val="en-US" w:eastAsia="en-US"/>
          </w:rPr>
          <w:fldChar w:fldCharType="begin"/>
        </w:r>
        <w:r w:rsidR="00D65FD4">
          <w:rPr>
            <w:lang w:val="en-US" w:eastAsia="en-US"/>
          </w:rPr>
          <w:instrText xml:space="preserve"> PAGEREF _Toc256001807 \h </w:instrText>
        </w:r>
        <w:r w:rsidR="00D65FD4">
          <w:rPr>
            <w:lang w:val="en-US" w:eastAsia="en-US"/>
          </w:rPr>
        </w:r>
        <w:r w:rsidR="00D65FD4">
          <w:rPr>
            <w:lang w:val="en-US" w:eastAsia="en-US"/>
          </w:rPr>
          <w:fldChar w:fldCharType="separate"/>
        </w:r>
        <w:r w:rsidR="00D65FD4">
          <w:rPr>
            <w:lang w:val="en-US" w:eastAsia="en-US"/>
          </w:rPr>
          <w:t>1340</w:t>
        </w:r>
        <w:r w:rsidR="00D65FD4">
          <w:rPr>
            <w:lang w:val="en-US" w:eastAsia="en-US"/>
          </w:rPr>
          <w:fldChar w:fldCharType="end"/>
        </w:r>
      </w:hyperlink>
    </w:p>
    <w:p w14:paraId="5BE187EF" w14:textId="77777777" w:rsidR="00D65FD4" w:rsidRDefault="00DA2F6F">
      <w:pPr>
        <w:pStyle w:val="TOC9"/>
        <w:widowControl/>
        <w:rPr>
          <w:rFonts w:ascii="Calibri" w:hAnsi="Calibri" w:cs="Calibri"/>
          <w:noProof/>
          <w:sz w:val="22"/>
          <w:szCs w:val="22"/>
          <w:lang w:val="en-US"/>
        </w:rPr>
      </w:pPr>
      <w:hyperlink w:anchor="_Toc256001808" w:history="1">
        <w:r w:rsidR="00D65FD4">
          <w:rPr>
            <w:rStyle w:val="Hyperlink"/>
            <w:lang w:val="en-US" w:eastAsia="en-US"/>
          </w:rPr>
          <w:t>11.4.1</w:t>
        </w:r>
        <w:r w:rsidR="00D65FD4">
          <w:rPr>
            <w:rFonts w:ascii="Calibri" w:hAnsi="Calibri" w:cs="Calibri"/>
            <w:noProof/>
            <w:sz w:val="22"/>
            <w:szCs w:val="22"/>
            <w:lang w:val="en-US" w:eastAsia="en-US"/>
          </w:rPr>
          <w:tab/>
        </w:r>
        <w:r w:rsidR="00D65FD4">
          <w:rPr>
            <w:rStyle w:val="Hyperlink"/>
            <w:lang w:val="en-US" w:eastAsia="en-US"/>
          </w:rPr>
          <w:t>Continuation of things done under old clause 5.6.6</w:t>
        </w:r>
        <w:r w:rsidR="00D65FD4">
          <w:rPr>
            <w:lang w:val="en-US" w:eastAsia="en-US"/>
          </w:rPr>
          <w:tab/>
        </w:r>
        <w:r w:rsidR="00D65FD4">
          <w:rPr>
            <w:lang w:val="en-US" w:eastAsia="en-US"/>
          </w:rPr>
          <w:fldChar w:fldCharType="begin"/>
        </w:r>
        <w:r w:rsidR="00D65FD4">
          <w:rPr>
            <w:lang w:val="en-US" w:eastAsia="en-US"/>
          </w:rPr>
          <w:instrText xml:space="preserve"> PAGEREF _Toc256001808 \h </w:instrText>
        </w:r>
        <w:r w:rsidR="00D65FD4">
          <w:rPr>
            <w:lang w:val="en-US" w:eastAsia="en-US"/>
          </w:rPr>
        </w:r>
        <w:r w:rsidR="00D65FD4">
          <w:rPr>
            <w:lang w:val="en-US" w:eastAsia="en-US"/>
          </w:rPr>
          <w:fldChar w:fldCharType="separate"/>
        </w:r>
        <w:r w:rsidR="00D65FD4">
          <w:rPr>
            <w:lang w:val="en-US" w:eastAsia="en-US"/>
          </w:rPr>
          <w:t>1340</w:t>
        </w:r>
        <w:r w:rsidR="00D65FD4">
          <w:rPr>
            <w:lang w:val="en-US" w:eastAsia="en-US"/>
          </w:rPr>
          <w:fldChar w:fldCharType="end"/>
        </w:r>
      </w:hyperlink>
    </w:p>
    <w:p w14:paraId="7628C0C0" w14:textId="77777777" w:rsidR="00D65FD4" w:rsidRDefault="00DA2F6F">
      <w:pPr>
        <w:pStyle w:val="TOC6"/>
        <w:widowControl/>
        <w:rPr>
          <w:rFonts w:ascii="Calibri" w:hAnsi="Calibri" w:cs="Calibri"/>
          <w:noProof/>
          <w:sz w:val="22"/>
          <w:szCs w:val="22"/>
          <w:lang w:val="en-US"/>
        </w:rPr>
      </w:pPr>
      <w:hyperlink w:anchor="_Toc256001809" w:history="1">
        <w:r w:rsidR="00D65FD4">
          <w:rPr>
            <w:rStyle w:val="Hyperlink"/>
            <w:lang w:val="en-US" w:eastAsia="en-US"/>
          </w:rPr>
          <w:t>Part D</w:t>
        </w:r>
        <w:r w:rsidR="00D65FD4">
          <w:rPr>
            <w:rFonts w:ascii="Calibri" w:hAnsi="Calibri" w:cs="Calibri"/>
            <w:noProof/>
            <w:sz w:val="22"/>
            <w:szCs w:val="22"/>
            <w:lang w:val="en-US" w:eastAsia="en-US"/>
          </w:rPr>
          <w:tab/>
        </w:r>
        <w:r w:rsidR="00D65FD4">
          <w:rPr>
            <w:rStyle w:val="Hyperlink"/>
            <w:lang w:val="en-US" w:eastAsia="en-US"/>
          </w:rPr>
          <w:t>Metrology (2006 amendments)</w:t>
        </w:r>
        <w:r w:rsidR="00D65FD4">
          <w:rPr>
            <w:lang w:val="en-US" w:eastAsia="en-US"/>
          </w:rPr>
          <w:tab/>
        </w:r>
        <w:r w:rsidR="00D65FD4">
          <w:rPr>
            <w:lang w:val="en-US" w:eastAsia="en-US"/>
          </w:rPr>
          <w:fldChar w:fldCharType="begin"/>
        </w:r>
        <w:r w:rsidR="00D65FD4">
          <w:rPr>
            <w:lang w:val="en-US" w:eastAsia="en-US"/>
          </w:rPr>
          <w:instrText xml:space="preserve"> PAGEREF _Toc256001809 \h </w:instrText>
        </w:r>
        <w:r w:rsidR="00D65FD4">
          <w:rPr>
            <w:lang w:val="en-US" w:eastAsia="en-US"/>
          </w:rPr>
        </w:r>
        <w:r w:rsidR="00D65FD4">
          <w:rPr>
            <w:lang w:val="en-US" w:eastAsia="en-US"/>
          </w:rPr>
          <w:fldChar w:fldCharType="separate"/>
        </w:r>
        <w:r w:rsidR="00D65FD4">
          <w:rPr>
            <w:lang w:val="en-US" w:eastAsia="en-US"/>
          </w:rPr>
          <w:t>1341</w:t>
        </w:r>
        <w:r w:rsidR="00D65FD4">
          <w:rPr>
            <w:lang w:val="en-US" w:eastAsia="en-US"/>
          </w:rPr>
          <w:fldChar w:fldCharType="end"/>
        </w:r>
      </w:hyperlink>
    </w:p>
    <w:p w14:paraId="1477794B" w14:textId="77777777" w:rsidR="00D65FD4" w:rsidRDefault="00DA2F6F">
      <w:pPr>
        <w:pStyle w:val="TOC6"/>
        <w:widowControl/>
        <w:rPr>
          <w:rFonts w:ascii="Calibri" w:hAnsi="Calibri" w:cs="Calibri"/>
          <w:noProof/>
          <w:sz w:val="22"/>
          <w:szCs w:val="22"/>
          <w:lang w:val="en-US"/>
        </w:rPr>
      </w:pPr>
      <w:hyperlink w:anchor="_Toc256001810" w:history="1">
        <w:r w:rsidR="00D65FD4">
          <w:rPr>
            <w:rStyle w:val="Hyperlink"/>
            <w:lang w:val="en-US" w:eastAsia="en-US"/>
          </w:rPr>
          <w:t>11.5</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(Metrology) Rule 2006</w:t>
        </w:r>
        <w:r w:rsidR="00D65FD4">
          <w:rPr>
            <w:lang w:val="en-US" w:eastAsia="en-US"/>
          </w:rPr>
          <w:tab/>
        </w:r>
        <w:r w:rsidR="00D65FD4">
          <w:rPr>
            <w:lang w:val="en-US" w:eastAsia="en-US"/>
          </w:rPr>
          <w:fldChar w:fldCharType="begin"/>
        </w:r>
        <w:r w:rsidR="00D65FD4">
          <w:rPr>
            <w:lang w:val="en-US" w:eastAsia="en-US"/>
          </w:rPr>
          <w:instrText xml:space="preserve"> PAGEREF _Toc256001810 \h </w:instrText>
        </w:r>
        <w:r w:rsidR="00D65FD4">
          <w:rPr>
            <w:lang w:val="en-US" w:eastAsia="en-US"/>
          </w:rPr>
        </w:r>
        <w:r w:rsidR="00D65FD4">
          <w:rPr>
            <w:lang w:val="en-US" w:eastAsia="en-US"/>
          </w:rPr>
          <w:fldChar w:fldCharType="separate"/>
        </w:r>
        <w:r w:rsidR="00D65FD4">
          <w:rPr>
            <w:lang w:val="en-US" w:eastAsia="en-US"/>
          </w:rPr>
          <w:t>1341</w:t>
        </w:r>
        <w:r w:rsidR="00D65FD4">
          <w:rPr>
            <w:lang w:val="en-US" w:eastAsia="en-US"/>
          </w:rPr>
          <w:fldChar w:fldCharType="end"/>
        </w:r>
      </w:hyperlink>
    </w:p>
    <w:p w14:paraId="4674E951" w14:textId="77777777" w:rsidR="00D65FD4" w:rsidRDefault="00DA2F6F">
      <w:pPr>
        <w:pStyle w:val="TOC9"/>
        <w:widowControl/>
        <w:rPr>
          <w:rFonts w:ascii="Calibri" w:hAnsi="Calibri" w:cs="Calibri"/>
          <w:noProof/>
          <w:sz w:val="22"/>
          <w:szCs w:val="22"/>
          <w:lang w:val="en-US"/>
        </w:rPr>
      </w:pPr>
      <w:hyperlink w:anchor="_Toc256001811" w:history="1">
        <w:r w:rsidR="00D65FD4">
          <w:rPr>
            <w:rStyle w:val="Hyperlink"/>
            <w:lang w:val="en-US" w:eastAsia="en-US"/>
          </w:rPr>
          <w:t>11.5.1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_Toc256001811 \h </w:instrText>
        </w:r>
        <w:r w:rsidR="00D65FD4">
          <w:rPr>
            <w:lang w:val="en-US" w:eastAsia="en-US"/>
          </w:rPr>
        </w:r>
        <w:r w:rsidR="00D65FD4">
          <w:rPr>
            <w:lang w:val="en-US" w:eastAsia="en-US"/>
          </w:rPr>
          <w:fldChar w:fldCharType="separate"/>
        </w:r>
        <w:r w:rsidR="00D65FD4">
          <w:rPr>
            <w:lang w:val="en-US" w:eastAsia="en-US"/>
          </w:rPr>
          <w:t>1341</w:t>
        </w:r>
        <w:r w:rsidR="00D65FD4">
          <w:rPr>
            <w:lang w:val="en-US" w:eastAsia="en-US"/>
          </w:rPr>
          <w:fldChar w:fldCharType="end"/>
        </w:r>
      </w:hyperlink>
    </w:p>
    <w:p w14:paraId="0E27B5AD" w14:textId="77777777" w:rsidR="00D65FD4" w:rsidRDefault="00DA2F6F">
      <w:pPr>
        <w:pStyle w:val="TOC9"/>
        <w:widowControl/>
        <w:rPr>
          <w:rFonts w:ascii="Calibri" w:hAnsi="Calibri" w:cs="Calibri"/>
          <w:noProof/>
          <w:sz w:val="22"/>
          <w:szCs w:val="22"/>
          <w:lang w:val="en-US"/>
        </w:rPr>
      </w:pPr>
      <w:hyperlink w:anchor="_Toc256001812" w:history="1">
        <w:r w:rsidR="00D65FD4">
          <w:rPr>
            <w:rStyle w:val="Hyperlink"/>
            <w:lang w:val="en-US" w:eastAsia="en-US"/>
          </w:rPr>
          <w:t>11.5.2</w:t>
        </w:r>
        <w:r w:rsidR="00D65FD4">
          <w:rPr>
            <w:rFonts w:ascii="Calibri" w:hAnsi="Calibri" w:cs="Calibri"/>
            <w:noProof/>
            <w:sz w:val="22"/>
            <w:szCs w:val="22"/>
            <w:lang w:val="en-US" w:eastAsia="en-US"/>
          </w:rPr>
          <w:tab/>
        </w:r>
        <w:r w:rsidR="00D65FD4">
          <w:rPr>
            <w:rStyle w:val="Hyperlink"/>
            <w:lang w:val="en-US" w:eastAsia="en-US"/>
          </w:rPr>
          <w:t>Metrology procedures continues to apply until 31 December 2006</w:t>
        </w:r>
        <w:r w:rsidR="00D65FD4">
          <w:rPr>
            <w:lang w:val="en-US" w:eastAsia="en-US"/>
          </w:rPr>
          <w:tab/>
        </w:r>
        <w:r w:rsidR="00D65FD4">
          <w:rPr>
            <w:lang w:val="en-US" w:eastAsia="en-US"/>
          </w:rPr>
          <w:fldChar w:fldCharType="begin"/>
        </w:r>
        <w:r w:rsidR="00D65FD4">
          <w:rPr>
            <w:lang w:val="en-US" w:eastAsia="en-US"/>
          </w:rPr>
          <w:instrText xml:space="preserve"> PAGEREF _Toc256001812 \h </w:instrText>
        </w:r>
        <w:r w:rsidR="00D65FD4">
          <w:rPr>
            <w:lang w:val="en-US" w:eastAsia="en-US"/>
          </w:rPr>
        </w:r>
        <w:r w:rsidR="00D65FD4">
          <w:rPr>
            <w:lang w:val="en-US" w:eastAsia="en-US"/>
          </w:rPr>
          <w:fldChar w:fldCharType="separate"/>
        </w:r>
        <w:r w:rsidR="00D65FD4">
          <w:rPr>
            <w:lang w:val="en-US" w:eastAsia="en-US"/>
          </w:rPr>
          <w:t>1341</w:t>
        </w:r>
        <w:r w:rsidR="00D65FD4">
          <w:rPr>
            <w:lang w:val="en-US" w:eastAsia="en-US"/>
          </w:rPr>
          <w:fldChar w:fldCharType="end"/>
        </w:r>
      </w:hyperlink>
    </w:p>
    <w:p w14:paraId="24715AE2" w14:textId="77777777" w:rsidR="00D65FD4" w:rsidRDefault="00DA2F6F">
      <w:pPr>
        <w:pStyle w:val="TOC9"/>
        <w:widowControl/>
        <w:rPr>
          <w:rFonts w:ascii="Calibri" w:hAnsi="Calibri" w:cs="Calibri"/>
          <w:noProof/>
          <w:sz w:val="22"/>
          <w:szCs w:val="22"/>
          <w:lang w:val="en-US"/>
        </w:rPr>
      </w:pPr>
      <w:hyperlink w:anchor="_Toc256001813" w:history="1">
        <w:r w:rsidR="00D65FD4">
          <w:rPr>
            <w:rStyle w:val="Hyperlink"/>
            <w:lang w:val="en-US" w:eastAsia="en-US"/>
          </w:rPr>
          <w:t>11.5.3</w:t>
        </w:r>
        <w:r w:rsidR="00D65FD4">
          <w:rPr>
            <w:rFonts w:ascii="Calibri" w:hAnsi="Calibri" w:cs="Calibri"/>
            <w:noProof/>
            <w:sz w:val="22"/>
            <w:szCs w:val="22"/>
            <w:lang w:val="en-US" w:eastAsia="en-US"/>
          </w:rPr>
          <w:tab/>
        </w:r>
        <w:r w:rsidR="00D65FD4">
          <w:rPr>
            <w:rStyle w:val="Hyperlink"/>
            <w:lang w:val="en-US" w:eastAsia="en-US"/>
          </w:rPr>
          <w:t>Responsible person</w:t>
        </w:r>
        <w:r w:rsidR="00D65FD4">
          <w:rPr>
            <w:lang w:val="en-US" w:eastAsia="en-US"/>
          </w:rPr>
          <w:tab/>
        </w:r>
        <w:r w:rsidR="00D65FD4">
          <w:rPr>
            <w:lang w:val="en-US" w:eastAsia="en-US"/>
          </w:rPr>
          <w:fldChar w:fldCharType="begin"/>
        </w:r>
        <w:r w:rsidR="00D65FD4">
          <w:rPr>
            <w:lang w:val="en-US" w:eastAsia="en-US"/>
          </w:rPr>
          <w:instrText xml:space="preserve"> PAGEREF _Toc256001813 \h </w:instrText>
        </w:r>
        <w:r w:rsidR="00D65FD4">
          <w:rPr>
            <w:lang w:val="en-US" w:eastAsia="en-US"/>
          </w:rPr>
        </w:r>
        <w:r w:rsidR="00D65FD4">
          <w:rPr>
            <w:lang w:val="en-US" w:eastAsia="en-US"/>
          </w:rPr>
          <w:fldChar w:fldCharType="separate"/>
        </w:r>
        <w:r w:rsidR="00D65FD4">
          <w:rPr>
            <w:lang w:val="en-US" w:eastAsia="en-US"/>
          </w:rPr>
          <w:t>1341</w:t>
        </w:r>
        <w:r w:rsidR="00D65FD4">
          <w:rPr>
            <w:lang w:val="en-US" w:eastAsia="en-US"/>
          </w:rPr>
          <w:fldChar w:fldCharType="end"/>
        </w:r>
      </w:hyperlink>
    </w:p>
    <w:p w14:paraId="2BB849F3" w14:textId="77777777" w:rsidR="00D65FD4" w:rsidRDefault="00DA2F6F">
      <w:pPr>
        <w:pStyle w:val="TOC9"/>
        <w:widowControl/>
        <w:rPr>
          <w:rFonts w:ascii="Calibri" w:hAnsi="Calibri" w:cs="Calibri"/>
          <w:noProof/>
          <w:sz w:val="22"/>
          <w:szCs w:val="22"/>
          <w:lang w:val="en-US"/>
        </w:rPr>
      </w:pPr>
      <w:hyperlink w:anchor="_Toc256001814" w:history="1">
        <w:r w:rsidR="00D65FD4">
          <w:rPr>
            <w:rStyle w:val="Hyperlink"/>
            <w:lang w:val="en-US" w:eastAsia="en-US"/>
          </w:rPr>
          <w:t>11.5.4</w:t>
        </w:r>
        <w:r w:rsidR="00D65FD4">
          <w:rPr>
            <w:rFonts w:ascii="Calibri" w:hAnsi="Calibri" w:cs="Calibri"/>
            <w:noProof/>
            <w:sz w:val="22"/>
            <w:szCs w:val="22"/>
            <w:lang w:val="en-US" w:eastAsia="en-US"/>
          </w:rPr>
          <w:tab/>
        </w:r>
        <w:r w:rsidR="00D65FD4">
          <w:rPr>
            <w:rStyle w:val="Hyperlink"/>
            <w:lang w:val="en-US" w:eastAsia="en-US"/>
          </w:rPr>
          <w:t>NEMMCO's responsibility to develop a metrology procedure</w:t>
        </w:r>
        <w:r w:rsidR="00D65FD4">
          <w:rPr>
            <w:lang w:val="en-US" w:eastAsia="en-US"/>
          </w:rPr>
          <w:tab/>
        </w:r>
        <w:r w:rsidR="00D65FD4">
          <w:rPr>
            <w:lang w:val="en-US" w:eastAsia="en-US"/>
          </w:rPr>
          <w:fldChar w:fldCharType="begin"/>
        </w:r>
        <w:r w:rsidR="00D65FD4">
          <w:rPr>
            <w:lang w:val="en-US" w:eastAsia="en-US"/>
          </w:rPr>
          <w:instrText xml:space="preserve"> PAGEREF _Toc256001814 \h </w:instrText>
        </w:r>
        <w:r w:rsidR="00D65FD4">
          <w:rPr>
            <w:lang w:val="en-US" w:eastAsia="en-US"/>
          </w:rPr>
        </w:r>
        <w:r w:rsidR="00D65FD4">
          <w:rPr>
            <w:lang w:val="en-US" w:eastAsia="en-US"/>
          </w:rPr>
          <w:fldChar w:fldCharType="separate"/>
        </w:r>
        <w:r w:rsidR="00D65FD4">
          <w:rPr>
            <w:lang w:val="en-US" w:eastAsia="en-US"/>
          </w:rPr>
          <w:t>1341</w:t>
        </w:r>
        <w:r w:rsidR="00D65FD4">
          <w:rPr>
            <w:lang w:val="en-US" w:eastAsia="en-US"/>
          </w:rPr>
          <w:fldChar w:fldCharType="end"/>
        </w:r>
      </w:hyperlink>
    </w:p>
    <w:p w14:paraId="57F9AB72" w14:textId="77777777" w:rsidR="00D65FD4" w:rsidRDefault="00DA2F6F">
      <w:pPr>
        <w:pStyle w:val="TOC9"/>
        <w:widowControl/>
        <w:rPr>
          <w:rFonts w:ascii="Calibri" w:hAnsi="Calibri" w:cs="Calibri"/>
          <w:noProof/>
          <w:sz w:val="22"/>
          <w:szCs w:val="22"/>
          <w:lang w:val="en-US"/>
        </w:rPr>
      </w:pPr>
      <w:hyperlink w:anchor="_Toc256001815" w:history="1">
        <w:r w:rsidR="00D65FD4">
          <w:rPr>
            <w:rStyle w:val="Hyperlink"/>
            <w:lang w:val="en-US" w:eastAsia="en-US"/>
          </w:rPr>
          <w:t>11.5.5</w:t>
        </w:r>
        <w:r w:rsidR="00D65FD4">
          <w:rPr>
            <w:rFonts w:ascii="Calibri" w:hAnsi="Calibri" w:cs="Calibri"/>
            <w:noProof/>
            <w:sz w:val="22"/>
            <w:szCs w:val="22"/>
            <w:lang w:val="en-US" w:eastAsia="en-US"/>
          </w:rPr>
          <w:tab/>
        </w:r>
        <w:r w:rsidR="00D65FD4">
          <w:rPr>
            <w:rStyle w:val="Hyperlink"/>
            <w:lang w:val="en-US" w:eastAsia="en-US"/>
          </w:rPr>
          <w:t>Jurisdictional metrology material in the metrology procedure</w:t>
        </w:r>
        <w:r w:rsidR="00D65FD4">
          <w:rPr>
            <w:lang w:val="en-US" w:eastAsia="en-US"/>
          </w:rPr>
          <w:tab/>
        </w:r>
        <w:r w:rsidR="00D65FD4">
          <w:rPr>
            <w:lang w:val="en-US" w:eastAsia="en-US"/>
          </w:rPr>
          <w:fldChar w:fldCharType="begin"/>
        </w:r>
        <w:r w:rsidR="00D65FD4">
          <w:rPr>
            <w:lang w:val="en-US" w:eastAsia="en-US"/>
          </w:rPr>
          <w:instrText xml:space="preserve"> PAGEREF _Toc256001815 \h </w:instrText>
        </w:r>
        <w:r w:rsidR="00D65FD4">
          <w:rPr>
            <w:lang w:val="en-US" w:eastAsia="en-US"/>
          </w:rPr>
        </w:r>
        <w:r w:rsidR="00D65FD4">
          <w:rPr>
            <w:lang w:val="en-US" w:eastAsia="en-US"/>
          </w:rPr>
          <w:fldChar w:fldCharType="separate"/>
        </w:r>
        <w:r w:rsidR="00D65FD4">
          <w:rPr>
            <w:lang w:val="en-US" w:eastAsia="en-US"/>
          </w:rPr>
          <w:t>1342</w:t>
        </w:r>
        <w:r w:rsidR="00D65FD4">
          <w:rPr>
            <w:lang w:val="en-US" w:eastAsia="en-US"/>
          </w:rPr>
          <w:fldChar w:fldCharType="end"/>
        </w:r>
      </w:hyperlink>
    </w:p>
    <w:p w14:paraId="203308C9" w14:textId="77777777" w:rsidR="00D65FD4" w:rsidRDefault="00DA2F6F">
      <w:pPr>
        <w:pStyle w:val="TOC6"/>
        <w:widowControl/>
        <w:rPr>
          <w:rFonts w:ascii="Calibri" w:hAnsi="Calibri" w:cs="Calibri"/>
          <w:noProof/>
          <w:sz w:val="22"/>
          <w:szCs w:val="22"/>
          <w:lang w:val="en-US"/>
        </w:rPr>
      </w:pPr>
      <w:hyperlink w:anchor="_Toc256001816" w:history="1">
        <w:r w:rsidR="00D65FD4">
          <w:rPr>
            <w:rStyle w:val="Hyperlink"/>
            <w:lang w:val="en-US" w:eastAsia="en-US"/>
          </w:rPr>
          <w:t>Part E</w:t>
        </w:r>
        <w:r w:rsidR="00D65FD4">
          <w:rPr>
            <w:rFonts w:ascii="Calibri" w:hAnsi="Calibri" w:cs="Calibri"/>
            <w:noProof/>
            <w:sz w:val="22"/>
            <w:szCs w:val="22"/>
            <w:lang w:val="en-US" w:eastAsia="en-US"/>
          </w:rPr>
          <w:tab/>
        </w:r>
        <w:r w:rsidR="00D65FD4">
          <w:rPr>
            <w:rStyle w:val="Hyperlink"/>
            <w:lang w:val="en-US" w:eastAsia="en-US"/>
          </w:rPr>
          <w:t>Economic Regulation of Transmission Services (2006 amendments)</w:t>
        </w:r>
        <w:r w:rsidR="00D65FD4">
          <w:rPr>
            <w:lang w:val="en-US" w:eastAsia="en-US"/>
          </w:rPr>
          <w:tab/>
        </w:r>
        <w:r w:rsidR="00D65FD4">
          <w:rPr>
            <w:lang w:val="en-US" w:eastAsia="en-US"/>
          </w:rPr>
          <w:fldChar w:fldCharType="begin"/>
        </w:r>
        <w:r w:rsidR="00D65FD4">
          <w:rPr>
            <w:lang w:val="en-US" w:eastAsia="en-US"/>
          </w:rPr>
          <w:instrText xml:space="preserve"> PAGEREF _Toc256001816 \h </w:instrText>
        </w:r>
        <w:r w:rsidR="00D65FD4">
          <w:rPr>
            <w:lang w:val="en-US" w:eastAsia="en-US"/>
          </w:rPr>
        </w:r>
        <w:r w:rsidR="00D65FD4">
          <w:rPr>
            <w:lang w:val="en-US" w:eastAsia="en-US"/>
          </w:rPr>
          <w:fldChar w:fldCharType="separate"/>
        </w:r>
        <w:r w:rsidR="00D65FD4">
          <w:rPr>
            <w:lang w:val="en-US" w:eastAsia="en-US"/>
          </w:rPr>
          <w:t>1342</w:t>
        </w:r>
        <w:r w:rsidR="00D65FD4">
          <w:rPr>
            <w:lang w:val="en-US" w:eastAsia="en-US"/>
          </w:rPr>
          <w:fldChar w:fldCharType="end"/>
        </w:r>
      </w:hyperlink>
    </w:p>
    <w:p w14:paraId="60E4CEB9" w14:textId="77777777" w:rsidR="00D65FD4" w:rsidRDefault="00DA2F6F">
      <w:pPr>
        <w:pStyle w:val="TOC6"/>
        <w:widowControl/>
        <w:rPr>
          <w:rFonts w:ascii="Calibri" w:hAnsi="Calibri" w:cs="Calibri"/>
          <w:noProof/>
          <w:sz w:val="22"/>
          <w:szCs w:val="22"/>
          <w:lang w:val="en-US"/>
        </w:rPr>
      </w:pPr>
      <w:hyperlink w:anchor="_Toc256001817" w:history="1">
        <w:r w:rsidR="00D65FD4">
          <w:rPr>
            <w:rStyle w:val="Hyperlink"/>
            <w:lang w:val="en-US" w:eastAsia="en-US"/>
          </w:rPr>
          <w:t>11.6</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(Economic Regulation of Transmission Services) Rule 2006</w:t>
        </w:r>
        <w:r w:rsidR="00D65FD4">
          <w:rPr>
            <w:lang w:val="en-US" w:eastAsia="en-US"/>
          </w:rPr>
          <w:tab/>
        </w:r>
        <w:r w:rsidR="00D65FD4">
          <w:rPr>
            <w:lang w:val="en-US" w:eastAsia="en-US"/>
          </w:rPr>
          <w:fldChar w:fldCharType="begin"/>
        </w:r>
        <w:r w:rsidR="00D65FD4">
          <w:rPr>
            <w:lang w:val="en-US" w:eastAsia="en-US"/>
          </w:rPr>
          <w:instrText xml:space="preserve"> PAGEREF _Toc256001817 \h </w:instrText>
        </w:r>
        <w:r w:rsidR="00D65FD4">
          <w:rPr>
            <w:lang w:val="en-US" w:eastAsia="en-US"/>
          </w:rPr>
        </w:r>
        <w:r w:rsidR="00D65FD4">
          <w:rPr>
            <w:lang w:val="en-US" w:eastAsia="en-US"/>
          </w:rPr>
          <w:fldChar w:fldCharType="separate"/>
        </w:r>
        <w:r w:rsidR="00D65FD4">
          <w:rPr>
            <w:lang w:val="en-US" w:eastAsia="en-US"/>
          </w:rPr>
          <w:t>1342</w:t>
        </w:r>
        <w:r w:rsidR="00D65FD4">
          <w:rPr>
            <w:lang w:val="en-US" w:eastAsia="en-US"/>
          </w:rPr>
          <w:fldChar w:fldCharType="end"/>
        </w:r>
      </w:hyperlink>
    </w:p>
    <w:p w14:paraId="44DB88E4" w14:textId="77777777" w:rsidR="00D65FD4" w:rsidRDefault="00DA2F6F">
      <w:pPr>
        <w:pStyle w:val="TOC9"/>
        <w:widowControl/>
        <w:rPr>
          <w:rFonts w:ascii="Calibri" w:hAnsi="Calibri" w:cs="Calibri"/>
          <w:noProof/>
          <w:sz w:val="22"/>
          <w:szCs w:val="22"/>
          <w:lang w:val="en-US"/>
        </w:rPr>
      </w:pPr>
      <w:hyperlink w:anchor="_Toc256001818" w:history="1">
        <w:r w:rsidR="00D65FD4">
          <w:rPr>
            <w:rStyle w:val="Hyperlink"/>
            <w:lang w:val="en-US" w:eastAsia="en-US"/>
          </w:rPr>
          <w:t>11.6.1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_Toc256001818 \h </w:instrText>
        </w:r>
        <w:r w:rsidR="00D65FD4">
          <w:rPr>
            <w:lang w:val="en-US" w:eastAsia="en-US"/>
          </w:rPr>
        </w:r>
        <w:r w:rsidR="00D65FD4">
          <w:rPr>
            <w:lang w:val="en-US" w:eastAsia="en-US"/>
          </w:rPr>
          <w:fldChar w:fldCharType="separate"/>
        </w:r>
        <w:r w:rsidR="00D65FD4">
          <w:rPr>
            <w:lang w:val="en-US" w:eastAsia="en-US"/>
          </w:rPr>
          <w:t>1342</w:t>
        </w:r>
        <w:r w:rsidR="00D65FD4">
          <w:rPr>
            <w:lang w:val="en-US" w:eastAsia="en-US"/>
          </w:rPr>
          <w:fldChar w:fldCharType="end"/>
        </w:r>
      </w:hyperlink>
    </w:p>
    <w:p w14:paraId="351F6C12" w14:textId="77777777" w:rsidR="00D65FD4" w:rsidRDefault="00DA2F6F">
      <w:pPr>
        <w:pStyle w:val="TOC9"/>
        <w:widowControl/>
        <w:rPr>
          <w:rFonts w:ascii="Calibri" w:hAnsi="Calibri" w:cs="Calibri"/>
          <w:noProof/>
          <w:sz w:val="22"/>
          <w:szCs w:val="22"/>
          <w:lang w:val="en-US"/>
        </w:rPr>
      </w:pPr>
      <w:hyperlink w:anchor="_Toc256001819" w:history="1">
        <w:r w:rsidR="00D65FD4">
          <w:rPr>
            <w:rStyle w:val="Hyperlink"/>
            <w:lang w:val="en-US" w:eastAsia="en-US"/>
          </w:rPr>
          <w:t>11.6.2</w:t>
        </w:r>
        <w:r w:rsidR="00D65FD4">
          <w:rPr>
            <w:rFonts w:ascii="Calibri" w:hAnsi="Calibri" w:cs="Calibri"/>
            <w:noProof/>
            <w:sz w:val="22"/>
            <w:szCs w:val="22"/>
            <w:lang w:val="en-US" w:eastAsia="en-US"/>
          </w:rPr>
          <w:tab/>
        </w:r>
        <w:r w:rsidR="00D65FD4">
          <w:rPr>
            <w:rStyle w:val="Hyperlink"/>
            <w:lang w:val="en-US" w:eastAsia="en-US"/>
          </w:rPr>
          <w:t>New Chapter 6A does not affect existing revenue determinations</w:t>
        </w:r>
        <w:r w:rsidR="00D65FD4">
          <w:rPr>
            <w:lang w:val="en-US" w:eastAsia="en-US"/>
          </w:rPr>
          <w:tab/>
        </w:r>
        <w:r w:rsidR="00D65FD4">
          <w:rPr>
            <w:lang w:val="en-US" w:eastAsia="en-US"/>
          </w:rPr>
          <w:fldChar w:fldCharType="begin"/>
        </w:r>
        <w:r w:rsidR="00D65FD4">
          <w:rPr>
            <w:lang w:val="en-US" w:eastAsia="en-US"/>
          </w:rPr>
          <w:instrText xml:space="preserve"> PAGEREF _Toc256001819 \h </w:instrText>
        </w:r>
        <w:r w:rsidR="00D65FD4">
          <w:rPr>
            <w:lang w:val="en-US" w:eastAsia="en-US"/>
          </w:rPr>
        </w:r>
        <w:r w:rsidR="00D65FD4">
          <w:rPr>
            <w:lang w:val="en-US" w:eastAsia="en-US"/>
          </w:rPr>
          <w:fldChar w:fldCharType="separate"/>
        </w:r>
        <w:r w:rsidR="00D65FD4">
          <w:rPr>
            <w:lang w:val="en-US" w:eastAsia="en-US"/>
          </w:rPr>
          <w:t>1343</w:t>
        </w:r>
        <w:r w:rsidR="00D65FD4">
          <w:rPr>
            <w:lang w:val="en-US" w:eastAsia="en-US"/>
          </w:rPr>
          <w:fldChar w:fldCharType="end"/>
        </w:r>
      </w:hyperlink>
    </w:p>
    <w:p w14:paraId="1181AED5" w14:textId="77777777" w:rsidR="00D65FD4" w:rsidRDefault="00DA2F6F">
      <w:pPr>
        <w:pStyle w:val="TOC9"/>
        <w:widowControl/>
        <w:rPr>
          <w:rFonts w:ascii="Calibri" w:hAnsi="Calibri" w:cs="Calibri"/>
          <w:noProof/>
          <w:sz w:val="22"/>
          <w:szCs w:val="22"/>
          <w:lang w:val="en-US"/>
        </w:rPr>
      </w:pPr>
      <w:hyperlink w:anchor="_Toc256001820" w:history="1">
        <w:r w:rsidR="00D65FD4">
          <w:rPr>
            <w:rStyle w:val="Hyperlink"/>
            <w:lang w:val="en-US" w:eastAsia="en-US"/>
          </w:rPr>
          <w:t>11.6.3</w:t>
        </w:r>
        <w:r w:rsidR="00D65FD4">
          <w:rPr>
            <w:rFonts w:ascii="Calibri" w:hAnsi="Calibri" w:cs="Calibri"/>
            <w:noProof/>
            <w:sz w:val="22"/>
            <w:szCs w:val="22"/>
            <w:lang w:val="en-US" w:eastAsia="en-US"/>
          </w:rPr>
          <w:tab/>
        </w:r>
        <w:r w:rsidR="00D65FD4">
          <w:rPr>
            <w:rStyle w:val="Hyperlink"/>
            <w:lang w:val="en-US" w:eastAsia="en-US"/>
          </w:rPr>
          <w:t>Old Part C and Schedules 6.2, 6.3, 6.4, 6.7 and 6.8 of old Chapter 6</w:t>
        </w:r>
        <w:r w:rsidR="00D65FD4">
          <w:rPr>
            <w:lang w:val="en-US" w:eastAsia="en-US"/>
          </w:rPr>
          <w:tab/>
        </w:r>
        <w:r w:rsidR="00D65FD4">
          <w:rPr>
            <w:lang w:val="en-US" w:eastAsia="en-US"/>
          </w:rPr>
          <w:fldChar w:fldCharType="begin"/>
        </w:r>
        <w:r w:rsidR="00D65FD4">
          <w:rPr>
            <w:lang w:val="en-US" w:eastAsia="en-US"/>
          </w:rPr>
          <w:instrText xml:space="preserve"> PAGEREF _Toc256001820 \h </w:instrText>
        </w:r>
        <w:r w:rsidR="00D65FD4">
          <w:rPr>
            <w:lang w:val="en-US" w:eastAsia="en-US"/>
          </w:rPr>
        </w:r>
        <w:r w:rsidR="00D65FD4">
          <w:rPr>
            <w:lang w:val="en-US" w:eastAsia="en-US"/>
          </w:rPr>
          <w:fldChar w:fldCharType="separate"/>
        </w:r>
        <w:r w:rsidR="00D65FD4">
          <w:rPr>
            <w:lang w:val="en-US" w:eastAsia="en-US"/>
          </w:rPr>
          <w:t>1344</w:t>
        </w:r>
        <w:r w:rsidR="00D65FD4">
          <w:rPr>
            <w:lang w:val="en-US" w:eastAsia="en-US"/>
          </w:rPr>
          <w:fldChar w:fldCharType="end"/>
        </w:r>
      </w:hyperlink>
    </w:p>
    <w:p w14:paraId="371CCF03" w14:textId="77777777" w:rsidR="00D65FD4" w:rsidRDefault="00DA2F6F">
      <w:pPr>
        <w:pStyle w:val="TOC9"/>
        <w:widowControl/>
        <w:rPr>
          <w:rFonts w:ascii="Calibri" w:hAnsi="Calibri" w:cs="Calibri"/>
          <w:noProof/>
          <w:sz w:val="22"/>
          <w:szCs w:val="22"/>
          <w:lang w:val="en-US"/>
        </w:rPr>
      </w:pPr>
      <w:hyperlink w:anchor="_Toc256001821" w:history="1">
        <w:r w:rsidR="00D65FD4">
          <w:rPr>
            <w:rStyle w:val="Hyperlink"/>
            <w:lang w:val="en-US" w:eastAsia="en-US"/>
          </w:rPr>
          <w:t>11.6.4</w:t>
        </w:r>
        <w:r w:rsidR="00D65FD4">
          <w:rPr>
            <w:rFonts w:ascii="Calibri" w:hAnsi="Calibri" w:cs="Calibri"/>
            <w:noProof/>
            <w:sz w:val="22"/>
            <w:szCs w:val="22"/>
            <w:lang w:val="en-US" w:eastAsia="en-US"/>
          </w:rPr>
          <w:tab/>
        </w:r>
        <w:r w:rsidR="00D65FD4">
          <w:rPr>
            <w:rStyle w:val="Hyperlink"/>
            <w:lang w:val="en-US" w:eastAsia="en-US"/>
          </w:rPr>
          <w:t>Old Part F of Chapter 6</w:t>
        </w:r>
        <w:r w:rsidR="00D65FD4">
          <w:rPr>
            <w:lang w:val="en-US" w:eastAsia="en-US"/>
          </w:rPr>
          <w:tab/>
        </w:r>
        <w:r w:rsidR="00D65FD4">
          <w:rPr>
            <w:lang w:val="en-US" w:eastAsia="en-US"/>
          </w:rPr>
          <w:fldChar w:fldCharType="begin"/>
        </w:r>
        <w:r w:rsidR="00D65FD4">
          <w:rPr>
            <w:lang w:val="en-US" w:eastAsia="en-US"/>
          </w:rPr>
          <w:instrText xml:space="preserve"> PAGEREF _Toc256001821 \h </w:instrText>
        </w:r>
        <w:r w:rsidR="00D65FD4">
          <w:rPr>
            <w:lang w:val="en-US" w:eastAsia="en-US"/>
          </w:rPr>
        </w:r>
        <w:r w:rsidR="00D65FD4">
          <w:rPr>
            <w:lang w:val="en-US" w:eastAsia="en-US"/>
          </w:rPr>
          <w:fldChar w:fldCharType="separate"/>
        </w:r>
        <w:r w:rsidR="00D65FD4">
          <w:rPr>
            <w:lang w:val="en-US" w:eastAsia="en-US"/>
          </w:rPr>
          <w:t>1344</w:t>
        </w:r>
        <w:r w:rsidR="00D65FD4">
          <w:rPr>
            <w:lang w:val="en-US" w:eastAsia="en-US"/>
          </w:rPr>
          <w:fldChar w:fldCharType="end"/>
        </w:r>
      </w:hyperlink>
    </w:p>
    <w:p w14:paraId="673E7151" w14:textId="77777777" w:rsidR="00D65FD4" w:rsidRDefault="00DA2F6F">
      <w:pPr>
        <w:pStyle w:val="TOC9"/>
        <w:widowControl/>
        <w:rPr>
          <w:rFonts w:ascii="Calibri" w:hAnsi="Calibri" w:cs="Calibri"/>
          <w:noProof/>
          <w:sz w:val="22"/>
          <w:szCs w:val="22"/>
          <w:lang w:val="en-US"/>
        </w:rPr>
      </w:pPr>
      <w:hyperlink w:anchor="_Toc256001822" w:history="1">
        <w:r w:rsidR="00D65FD4">
          <w:rPr>
            <w:rStyle w:val="Hyperlink"/>
            <w:lang w:val="en-US" w:eastAsia="en-US"/>
          </w:rPr>
          <w:t>11.6.5</w:t>
        </w:r>
        <w:r w:rsidR="00D65FD4">
          <w:rPr>
            <w:rFonts w:ascii="Calibri" w:hAnsi="Calibri" w:cs="Calibri"/>
            <w:noProof/>
            <w:sz w:val="22"/>
            <w:szCs w:val="22"/>
            <w:lang w:val="en-US" w:eastAsia="en-US"/>
          </w:rPr>
          <w:tab/>
        </w:r>
        <w:r w:rsidR="00D65FD4">
          <w:rPr>
            <w:rStyle w:val="Hyperlink"/>
            <w:lang w:val="en-US" w:eastAsia="en-US"/>
          </w:rPr>
          <w:t>Application of new Chapter 6A to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_Toc256001822 \h </w:instrText>
        </w:r>
        <w:r w:rsidR="00D65FD4">
          <w:rPr>
            <w:lang w:val="en-US" w:eastAsia="en-US"/>
          </w:rPr>
        </w:r>
        <w:r w:rsidR="00D65FD4">
          <w:rPr>
            <w:lang w:val="en-US" w:eastAsia="en-US"/>
          </w:rPr>
          <w:fldChar w:fldCharType="separate"/>
        </w:r>
        <w:r w:rsidR="00D65FD4">
          <w:rPr>
            <w:lang w:val="en-US" w:eastAsia="en-US"/>
          </w:rPr>
          <w:t>1344</w:t>
        </w:r>
        <w:r w:rsidR="00D65FD4">
          <w:rPr>
            <w:lang w:val="en-US" w:eastAsia="en-US"/>
          </w:rPr>
          <w:fldChar w:fldCharType="end"/>
        </w:r>
      </w:hyperlink>
    </w:p>
    <w:p w14:paraId="618E1859" w14:textId="77777777" w:rsidR="00D65FD4" w:rsidRDefault="00DA2F6F">
      <w:pPr>
        <w:pStyle w:val="TOC9"/>
        <w:widowControl/>
        <w:rPr>
          <w:rFonts w:ascii="Calibri" w:hAnsi="Calibri" w:cs="Calibri"/>
          <w:noProof/>
          <w:sz w:val="22"/>
          <w:szCs w:val="22"/>
          <w:lang w:val="en-US"/>
        </w:rPr>
      </w:pPr>
      <w:hyperlink w:anchor="_Toc256001823" w:history="1">
        <w:r w:rsidR="00D65FD4">
          <w:rPr>
            <w:rStyle w:val="Hyperlink"/>
            <w:lang w:val="en-US" w:eastAsia="en-US"/>
          </w:rPr>
          <w:t>11.6.6</w:t>
        </w:r>
        <w:r w:rsidR="00D65FD4">
          <w:rPr>
            <w:rFonts w:ascii="Calibri" w:hAnsi="Calibri" w:cs="Calibri"/>
            <w:noProof/>
            <w:sz w:val="22"/>
            <w:szCs w:val="22"/>
            <w:lang w:val="en-US" w:eastAsia="en-US"/>
          </w:rPr>
          <w:tab/>
        </w:r>
        <w:r w:rsidR="00D65FD4">
          <w:rPr>
            <w:rStyle w:val="Hyperlink"/>
            <w:lang w:val="en-US" w:eastAsia="en-US"/>
          </w:rPr>
          <w:t>Application of Chapter 6 to old distribution matters</w:t>
        </w:r>
        <w:r w:rsidR="00D65FD4">
          <w:rPr>
            <w:lang w:val="en-US" w:eastAsia="en-US"/>
          </w:rPr>
          <w:tab/>
        </w:r>
        <w:r w:rsidR="00D65FD4">
          <w:rPr>
            <w:lang w:val="en-US" w:eastAsia="en-US"/>
          </w:rPr>
          <w:fldChar w:fldCharType="begin"/>
        </w:r>
        <w:r w:rsidR="00D65FD4">
          <w:rPr>
            <w:lang w:val="en-US" w:eastAsia="en-US"/>
          </w:rPr>
          <w:instrText xml:space="preserve"> PAGEREF _Toc256001823 \h </w:instrText>
        </w:r>
        <w:r w:rsidR="00D65FD4">
          <w:rPr>
            <w:lang w:val="en-US" w:eastAsia="en-US"/>
          </w:rPr>
        </w:r>
        <w:r w:rsidR="00D65FD4">
          <w:rPr>
            <w:lang w:val="en-US" w:eastAsia="en-US"/>
          </w:rPr>
          <w:fldChar w:fldCharType="separate"/>
        </w:r>
        <w:r w:rsidR="00D65FD4">
          <w:rPr>
            <w:lang w:val="en-US" w:eastAsia="en-US"/>
          </w:rPr>
          <w:t>1344</w:t>
        </w:r>
        <w:r w:rsidR="00D65FD4">
          <w:rPr>
            <w:lang w:val="en-US" w:eastAsia="en-US"/>
          </w:rPr>
          <w:fldChar w:fldCharType="end"/>
        </w:r>
      </w:hyperlink>
    </w:p>
    <w:p w14:paraId="23490C10" w14:textId="77777777" w:rsidR="00D65FD4" w:rsidRDefault="00DA2F6F">
      <w:pPr>
        <w:pStyle w:val="TOC9"/>
        <w:widowControl/>
        <w:rPr>
          <w:rFonts w:ascii="Calibri" w:hAnsi="Calibri" w:cs="Calibri"/>
          <w:noProof/>
          <w:sz w:val="22"/>
          <w:szCs w:val="22"/>
          <w:lang w:val="en-US"/>
        </w:rPr>
      </w:pPr>
      <w:hyperlink w:anchor="_Toc256001824" w:history="1">
        <w:r w:rsidR="00D65FD4">
          <w:rPr>
            <w:rStyle w:val="Hyperlink"/>
            <w:lang w:val="en-US" w:eastAsia="en-US"/>
          </w:rPr>
          <w:t>11.6.7</w:t>
        </w:r>
        <w:r w:rsidR="00D65FD4">
          <w:rPr>
            <w:rFonts w:ascii="Calibri" w:hAnsi="Calibri" w:cs="Calibri"/>
            <w:noProof/>
            <w:sz w:val="22"/>
            <w:szCs w:val="22"/>
            <w:lang w:val="en-US" w:eastAsia="en-US"/>
          </w:rPr>
          <w:tab/>
        </w:r>
        <w:r w:rsidR="00D65FD4">
          <w:rPr>
            <w:rStyle w:val="Hyperlink"/>
            <w:lang w:val="en-US" w:eastAsia="en-US"/>
          </w:rPr>
          <w:t>References to the old Chapter 6</w:t>
        </w:r>
        <w:r w:rsidR="00D65FD4">
          <w:rPr>
            <w:lang w:val="en-US" w:eastAsia="en-US"/>
          </w:rPr>
          <w:tab/>
        </w:r>
        <w:r w:rsidR="00D65FD4">
          <w:rPr>
            <w:lang w:val="en-US" w:eastAsia="en-US"/>
          </w:rPr>
          <w:fldChar w:fldCharType="begin"/>
        </w:r>
        <w:r w:rsidR="00D65FD4">
          <w:rPr>
            <w:lang w:val="en-US" w:eastAsia="en-US"/>
          </w:rPr>
          <w:instrText xml:space="preserve"> PAGEREF _Toc256001824 \h </w:instrText>
        </w:r>
        <w:r w:rsidR="00D65FD4">
          <w:rPr>
            <w:lang w:val="en-US" w:eastAsia="en-US"/>
          </w:rPr>
        </w:r>
        <w:r w:rsidR="00D65FD4">
          <w:rPr>
            <w:lang w:val="en-US" w:eastAsia="en-US"/>
          </w:rPr>
          <w:fldChar w:fldCharType="separate"/>
        </w:r>
        <w:r w:rsidR="00D65FD4">
          <w:rPr>
            <w:lang w:val="en-US" w:eastAsia="en-US"/>
          </w:rPr>
          <w:t>1344</w:t>
        </w:r>
        <w:r w:rsidR="00D65FD4">
          <w:rPr>
            <w:lang w:val="en-US" w:eastAsia="en-US"/>
          </w:rPr>
          <w:fldChar w:fldCharType="end"/>
        </w:r>
      </w:hyperlink>
    </w:p>
    <w:p w14:paraId="446093B6" w14:textId="77777777" w:rsidR="00D65FD4" w:rsidRDefault="00DA2F6F">
      <w:pPr>
        <w:pStyle w:val="TOC9"/>
        <w:widowControl/>
        <w:rPr>
          <w:rFonts w:ascii="Calibri" w:hAnsi="Calibri" w:cs="Calibri"/>
          <w:noProof/>
          <w:sz w:val="22"/>
          <w:szCs w:val="22"/>
          <w:lang w:val="en-US"/>
        </w:rPr>
      </w:pPr>
      <w:hyperlink w:anchor="_Toc256001825" w:history="1">
        <w:r w:rsidR="00D65FD4">
          <w:rPr>
            <w:rStyle w:val="Hyperlink"/>
            <w:lang w:val="en-US" w:eastAsia="en-US"/>
          </w:rPr>
          <w:t>11.6.8</w:t>
        </w:r>
        <w:r w:rsidR="00D65FD4">
          <w:rPr>
            <w:rFonts w:ascii="Calibri" w:hAnsi="Calibri" w:cs="Calibri"/>
            <w:noProof/>
            <w:sz w:val="22"/>
            <w:szCs w:val="22"/>
            <w:lang w:val="en-US" w:eastAsia="en-US"/>
          </w:rPr>
          <w:tab/>
        </w:r>
        <w:r w:rsidR="00D65FD4">
          <w:rPr>
            <w:rStyle w:val="Hyperlink"/>
            <w:lang w:val="en-US" w:eastAsia="en-US"/>
          </w:rPr>
          <w:t>References to provisions of the old Chapter 6</w:t>
        </w:r>
        <w:r w:rsidR="00D65FD4">
          <w:rPr>
            <w:lang w:val="en-US" w:eastAsia="en-US"/>
          </w:rPr>
          <w:tab/>
        </w:r>
        <w:r w:rsidR="00D65FD4">
          <w:rPr>
            <w:lang w:val="en-US" w:eastAsia="en-US"/>
          </w:rPr>
          <w:fldChar w:fldCharType="begin"/>
        </w:r>
        <w:r w:rsidR="00D65FD4">
          <w:rPr>
            <w:lang w:val="en-US" w:eastAsia="en-US"/>
          </w:rPr>
          <w:instrText xml:space="preserve"> PAGEREF _Toc256001825 \h </w:instrText>
        </w:r>
        <w:r w:rsidR="00D65FD4">
          <w:rPr>
            <w:lang w:val="en-US" w:eastAsia="en-US"/>
          </w:rPr>
        </w:r>
        <w:r w:rsidR="00D65FD4">
          <w:rPr>
            <w:lang w:val="en-US" w:eastAsia="en-US"/>
          </w:rPr>
          <w:fldChar w:fldCharType="separate"/>
        </w:r>
        <w:r w:rsidR="00D65FD4">
          <w:rPr>
            <w:lang w:val="en-US" w:eastAsia="en-US"/>
          </w:rPr>
          <w:t>1345</w:t>
        </w:r>
        <w:r w:rsidR="00D65FD4">
          <w:rPr>
            <w:lang w:val="en-US" w:eastAsia="en-US"/>
          </w:rPr>
          <w:fldChar w:fldCharType="end"/>
        </w:r>
      </w:hyperlink>
    </w:p>
    <w:p w14:paraId="480F750C" w14:textId="77777777" w:rsidR="00D65FD4" w:rsidRDefault="00DA2F6F">
      <w:pPr>
        <w:pStyle w:val="TOC9"/>
        <w:widowControl/>
        <w:rPr>
          <w:rFonts w:ascii="Calibri" w:hAnsi="Calibri" w:cs="Calibri"/>
          <w:noProof/>
          <w:sz w:val="22"/>
          <w:szCs w:val="22"/>
          <w:lang w:val="en-US"/>
        </w:rPr>
      </w:pPr>
      <w:hyperlink w:anchor="_Toc256001826" w:history="1">
        <w:r w:rsidR="00D65FD4">
          <w:rPr>
            <w:rStyle w:val="Hyperlink"/>
            <w:lang w:val="en-US" w:eastAsia="en-US"/>
          </w:rPr>
          <w:t>11.6.9</w:t>
        </w:r>
        <w:r w:rsidR="00D65FD4">
          <w:rPr>
            <w:rFonts w:ascii="Calibri" w:hAnsi="Calibri" w:cs="Calibri"/>
            <w:noProof/>
            <w:sz w:val="22"/>
            <w:szCs w:val="22"/>
            <w:lang w:val="en-US" w:eastAsia="en-US"/>
          </w:rPr>
          <w:tab/>
        </w:r>
        <w:r w:rsidR="00D65FD4">
          <w:rPr>
            <w:rStyle w:val="Hyperlink"/>
            <w:lang w:val="en-US" w:eastAsia="en-US"/>
          </w:rPr>
          <w:t>Roll forward of regulatory asset base for first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_Toc256001826 \h </w:instrText>
        </w:r>
        <w:r w:rsidR="00D65FD4">
          <w:rPr>
            <w:lang w:val="en-US" w:eastAsia="en-US"/>
          </w:rPr>
        </w:r>
        <w:r w:rsidR="00D65FD4">
          <w:rPr>
            <w:lang w:val="en-US" w:eastAsia="en-US"/>
          </w:rPr>
          <w:fldChar w:fldCharType="separate"/>
        </w:r>
        <w:r w:rsidR="00D65FD4">
          <w:rPr>
            <w:lang w:val="en-US" w:eastAsia="en-US"/>
          </w:rPr>
          <w:t>1345</w:t>
        </w:r>
        <w:r w:rsidR="00D65FD4">
          <w:rPr>
            <w:lang w:val="en-US" w:eastAsia="en-US"/>
          </w:rPr>
          <w:fldChar w:fldCharType="end"/>
        </w:r>
      </w:hyperlink>
    </w:p>
    <w:p w14:paraId="140A3596" w14:textId="77777777" w:rsidR="00D65FD4" w:rsidRDefault="00DA2F6F">
      <w:pPr>
        <w:pStyle w:val="TOC9"/>
        <w:widowControl/>
        <w:rPr>
          <w:rFonts w:ascii="Calibri" w:hAnsi="Calibri" w:cs="Calibri"/>
          <w:noProof/>
          <w:sz w:val="22"/>
          <w:szCs w:val="22"/>
          <w:lang w:val="en-US"/>
        </w:rPr>
      </w:pPr>
      <w:hyperlink w:anchor="_Toc256001827" w:history="1">
        <w:r w:rsidR="00D65FD4">
          <w:rPr>
            <w:rStyle w:val="Hyperlink"/>
            <w:lang w:val="en-US" w:eastAsia="en-US"/>
          </w:rPr>
          <w:t>11.6.10</w:t>
        </w:r>
        <w:r w:rsidR="00D65FD4">
          <w:rPr>
            <w:rFonts w:ascii="Calibri" w:hAnsi="Calibri" w:cs="Calibri"/>
            <w:noProof/>
            <w:sz w:val="22"/>
            <w:szCs w:val="22"/>
            <w:lang w:val="en-US" w:eastAsia="en-US"/>
          </w:rPr>
          <w:tab/>
        </w:r>
        <w:r w:rsidR="00D65FD4">
          <w:rPr>
            <w:rStyle w:val="Hyperlink"/>
            <w:lang w:val="en-US" w:eastAsia="en-US"/>
          </w:rPr>
          <w:t>Other adjustment carry-over mechanisms from current to first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_Toc256001827 \h </w:instrText>
        </w:r>
        <w:r w:rsidR="00D65FD4">
          <w:rPr>
            <w:lang w:val="en-US" w:eastAsia="en-US"/>
          </w:rPr>
        </w:r>
        <w:r w:rsidR="00D65FD4">
          <w:rPr>
            <w:lang w:val="en-US" w:eastAsia="en-US"/>
          </w:rPr>
          <w:fldChar w:fldCharType="separate"/>
        </w:r>
        <w:r w:rsidR="00D65FD4">
          <w:rPr>
            <w:lang w:val="en-US" w:eastAsia="en-US"/>
          </w:rPr>
          <w:t>1345</w:t>
        </w:r>
        <w:r w:rsidR="00D65FD4">
          <w:rPr>
            <w:lang w:val="en-US" w:eastAsia="en-US"/>
          </w:rPr>
          <w:fldChar w:fldCharType="end"/>
        </w:r>
      </w:hyperlink>
    </w:p>
    <w:p w14:paraId="66B6885E" w14:textId="77777777" w:rsidR="00D65FD4" w:rsidRDefault="00DA2F6F">
      <w:pPr>
        <w:pStyle w:val="TOC9"/>
        <w:widowControl/>
        <w:rPr>
          <w:rFonts w:ascii="Calibri" w:hAnsi="Calibri" w:cs="Calibri"/>
          <w:noProof/>
          <w:sz w:val="22"/>
          <w:szCs w:val="22"/>
          <w:lang w:val="en-US"/>
        </w:rPr>
      </w:pPr>
      <w:hyperlink w:anchor="_Toc256001828" w:history="1">
        <w:r w:rsidR="00D65FD4">
          <w:rPr>
            <w:rStyle w:val="Hyperlink"/>
            <w:lang w:val="en-US" w:eastAsia="en-US"/>
          </w:rPr>
          <w:t>11.6.11</w:t>
        </w:r>
        <w:r w:rsidR="00D65FD4">
          <w:rPr>
            <w:rFonts w:ascii="Calibri" w:hAnsi="Calibri" w:cs="Calibri"/>
            <w:noProof/>
            <w:sz w:val="22"/>
            <w:szCs w:val="22"/>
            <w:lang w:val="en-US" w:eastAsia="en-US"/>
          </w:rPr>
          <w:tab/>
        </w:r>
        <w:r w:rsidR="00D65FD4">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D65FD4">
          <w:rPr>
            <w:lang w:val="en-US" w:eastAsia="en-US"/>
          </w:rPr>
          <w:tab/>
        </w:r>
        <w:r w:rsidR="00D65FD4">
          <w:rPr>
            <w:lang w:val="en-US" w:eastAsia="en-US"/>
          </w:rPr>
          <w:fldChar w:fldCharType="begin"/>
        </w:r>
        <w:r w:rsidR="00D65FD4">
          <w:rPr>
            <w:lang w:val="en-US" w:eastAsia="en-US"/>
          </w:rPr>
          <w:instrText xml:space="preserve"> PAGEREF _Toc256001828 \h </w:instrText>
        </w:r>
        <w:r w:rsidR="00D65FD4">
          <w:rPr>
            <w:lang w:val="en-US" w:eastAsia="en-US"/>
          </w:rPr>
        </w:r>
        <w:r w:rsidR="00D65FD4">
          <w:rPr>
            <w:lang w:val="en-US" w:eastAsia="en-US"/>
          </w:rPr>
          <w:fldChar w:fldCharType="separate"/>
        </w:r>
        <w:r w:rsidR="00D65FD4">
          <w:rPr>
            <w:lang w:val="en-US" w:eastAsia="en-US"/>
          </w:rPr>
          <w:t>1345</w:t>
        </w:r>
        <w:r w:rsidR="00D65FD4">
          <w:rPr>
            <w:lang w:val="en-US" w:eastAsia="en-US"/>
          </w:rPr>
          <w:fldChar w:fldCharType="end"/>
        </w:r>
      </w:hyperlink>
    </w:p>
    <w:p w14:paraId="039A65EE" w14:textId="77777777" w:rsidR="00D65FD4" w:rsidRDefault="00DA2F6F">
      <w:pPr>
        <w:pStyle w:val="TOC9"/>
        <w:widowControl/>
        <w:rPr>
          <w:rFonts w:ascii="Calibri" w:hAnsi="Calibri" w:cs="Calibri"/>
          <w:noProof/>
          <w:sz w:val="22"/>
          <w:szCs w:val="22"/>
          <w:lang w:val="en-US"/>
        </w:rPr>
      </w:pPr>
      <w:hyperlink w:anchor="_Toc256001829" w:history="1">
        <w:r w:rsidR="00D65FD4">
          <w:rPr>
            <w:rStyle w:val="Hyperlink"/>
            <w:lang w:val="en-US" w:eastAsia="en-US"/>
          </w:rPr>
          <w:t>11.6.12</w:t>
        </w:r>
        <w:r w:rsidR="00D65FD4">
          <w:rPr>
            <w:rFonts w:ascii="Calibri" w:hAnsi="Calibri" w:cs="Calibri"/>
            <w:noProof/>
            <w:sz w:val="22"/>
            <w:szCs w:val="22"/>
            <w:lang w:val="en-US" w:eastAsia="en-US"/>
          </w:rPr>
          <w:tab/>
        </w:r>
        <w:r w:rsidR="00D65FD4">
          <w:rPr>
            <w:rStyle w:val="Hyperlink"/>
            <w:lang w:val="en-US" w:eastAsia="en-US"/>
          </w:rPr>
          <w:t>Powerlink 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_Toc256001829 \h </w:instrText>
        </w:r>
        <w:r w:rsidR="00D65FD4">
          <w:rPr>
            <w:lang w:val="en-US" w:eastAsia="en-US"/>
          </w:rPr>
        </w:r>
        <w:r w:rsidR="00D65FD4">
          <w:rPr>
            <w:lang w:val="en-US" w:eastAsia="en-US"/>
          </w:rPr>
          <w:fldChar w:fldCharType="separate"/>
        </w:r>
        <w:r w:rsidR="00D65FD4">
          <w:rPr>
            <w:lang w:val="en-US" w:eastAsia="en-US"/>
          </w:rPr>
          <w:t>1348</w:t>
        </w:r>
        <w:r w:rsidR="00D65FD4">
          <w:rPr>
            <w:lang w:val="en-US" w:eastAsia="en-US"/>
          </w:rPr>
          <w:fldChar w:fldCharType="end"/>
        </w:r>
      </w:hyperlink>
    </w:p>
    <w:p w14:paraId="5544FE87" w14:textId="77777777" w:rsidR="00D65FD4" w:rsidRDefault="00DA2F6F">
      <w:pPr>
        <w:pStyle w:val="TOC9"/>
        <w:widowControl/>
        <w:rPr>
          <w:rFonts w:ascii="Calibri" w:hAnsi="Calibri" w:cs="Calibri"/>
          <w:noProof/>
          <w:sz w:val="22"/>
          <w:szCs w:val="22"/>
          <w:lang w:val="en-US"/>
        </w:rPr>
      </w:pPr>
      <w:hyperlink w:anchor="_Toc256001830" w:history="1">
        <w:r w:rsidR="00D65FD4">
          <w:rPr>
            <w:rStyle w:val="Hyperlink"/>
            <w:lang w:val="en-US" w:eastAsia="en-US"/>
          </w:rPr>
          <w:t>11.6.13</w:t>
        </w:r>
        <w:r w:rsidR="00D65FD4">
          <w:rPr>
            <w:rFonts w:ascii="Calibri" w:hAnsi="Calibri" w:cs="Calibri"/>
            <w:noProof/>
            <w:sz w:val="22"/>
            <w:szCs w:val="22"/>
            <w:lang w:val="en-US" w:eastAsia="en-US"/>
          </w:rPr>
          <w:tab/>
        </w:r>
        <w:r w:rsidR="00D65FD4">
          <w:rPr>
            <w:rStyle w:val="Hyperlink"/>
            <w:lang w:val="en-US" w:eastAsia="en-US"/>
          </w:rPr>
          <w:t>ElectraNet easements 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_Toc256001830 \h </w:instrText>
        </w:r>
        <w:r w:rsidR="00D65FD4">
          <w:rPr>
            <w:lang w:val="en-US" w:eastAsia="en-US"/>
          </w:rPr>
        </w:r>
        <w:r w:rsidR="00D65FD4">
          <w:rPr>
            <w:lang w:val="en-US" w:eastAsia="en-US"/>
          </w:rPr>
          <w:fldChar w:fldCharType="separate"/>
        </w:r>
        <w:r w:rsidR="00D65FD4">
          <w:rPr>
            <w:lang w:val="en-US" w:eastAsia="en-US"/>
          </w:rPr>
          <w:t>1351</w:t>
        </w:r>
        <w:r w:rsidR="00D65FD4">
          <w:rPr>
            <w:lang w:val="en-US" w:eastAsia="en-US"/>
          </w:rPr>
          <w:fldChar w:fldCharType="end"/>
        </w:r>
      </w:hyperlink>
    </w:p>
    <w:p w14:paraId="52E55B2E" w14:textId="77777777" w:rsidR="00D65FD4" w:rsidRDefault="00DA2F6F">
      <w:pPr>
        <w:pStyle w:val="TOC9"/>
        <w:widowControl/>
        <w:rPr>
          <w:rFonts w:ascii="Calibri" w:hAnsi="Calibri" w:cs="Calibri"/>
          <w:noProof/>
          <w:sz w:val="22"/>
          <w:szCs w:val="22"/>
          <w:lang w:val="en-US"/>
        </w:rPr>
      </w:pPr>
      <w:hyperlink w:anchor="_Toc256001831" w:history="1">
        <w:r w:rsidR="00D65FD4">
          <w:rPr>
            <w:rStyle w:val="Hyperlink"/>
            <w:lang w:val="en-US" w:eastAsia="en-US"/>
          </w:rPr>
          <w:t>11.6.14</w:t>
        </w:r>
        <w:r w:rsidR="00D65FD4">
          <w:rPr>
            <w:rFonts w:ascii="Calibri" w:hAnsi="Calibri" w:cs="Calibri"/>
            <w:noProof/>
            <w:sz w:val="22"/>
            <w:szCs w:val="22"/>
            <w:lang w:val="en-US" w:eastAsia="en-US"/>
          </w:rPr>
          <w:tab/>
        </w:r>
        <w:r w:rsidR="00D65FD4">
          <w:rPr>
            <w:rStyle w:val="Hyperlink"/>
            <w:lang w:val="en-US" w:eastAsia="en-US"/>
          </w:rPr>
          <w:t>TransGrid contingent projects</w:t>
        </w:r>
        <w:r w:rsidR="00D65FD4">
          <w:rPr>
            <w:lang w:val="en-US" w:eastAsia="en-US"/>
          </w:rPr>
          <w:tab/>
        </w:r>
        <w:r w:rsidR="00D65FD4">
          <w:rPr>
            <w:lang w:val="en-US" w:eastAsia="en-US"/>
          </w:rPr>
          <w:fldChar w:fldCharType="begin"/>
        </w:r>
        <w:r w:rsidR="00D65FD4">
          <w:rPr>
            <w:lang w:val="en-US" w:eastAsia="en-US"/>
          </w:rPr>
          <w:instrText xml:space="preserve"> PAGEREF _Toc256001831 \h </w:instrText>
        </w:r>
        <w:r w:rsidR="00D65FD4">
          <w:rPr>
            <w:lang w:val="en-US" w:eastAsia="en-US"/>
          </w:rPr>
        </w:r>
        <w:r w:rsidR="00D65FD4">
          <w:rPr>
            <w:lang w:val="en-US" w:eastAsia="en-US"/>
          </w:rPr>
          <w:fldChar w:fldCharType="separate"/>
        </w:r>
        <w:r w:rsidR="00D65FD4">
          <w:rPr>
            <w:lang w:val="en-US" w:eastAsia="en-US"/>
          </w:rPr>
          <w:t>1351</w:t>
        </w:r>
        <w:r w:rsidR="00D65FD4">
          <w:rPr>
            <w:lang w:val="en-US" w:eastAsia="en-US"/>
          </w:rPr>
          <w:fldChar w:fldCharType="end"/>
        </w:r>
      </w:hyperlink>
    </w:p>
    <w:p w14:paraId="43E7E142" w14:textId="77777777" w:rsidR="00D65FD4" w:rsidRDefault="00DA2F6F">
      <w:pPr>
        <w:pStyle w:val="TOC9"/>
        <w:widowControl/>
        <w:rPr>
          <w:rFonts w:ascii="Calibri" w:hAnsi="Calibri" w:cs="Calibri"/>
          <w:noProof/>
          <w:sz w:val="22"/>
          <w:szCs w:val="22"/>
          <w:lang w:val="en-US"/>
        </w:rPr>
      </w:pPr>
      <w:hyperlink w:anchor="_Toc256001832" w:history="1">
        <w:r w:rsidR="00D65FD4">
          <w:rPr>
            <w:rStyle w:val="Hyperlink"/>
            <w:lang w:val="en-US" w:eastAsia="en-US"/>
          </w:rPr>
          <w:t>11.6.15</w:t>
        </w:r>
        <w:r w:rsidR="00D65FD4">
          <w:rPr>
            <w:rFonts w:ascii="Calibri" w:hAnsi="Calibri" w:cs="Calibri"/>
            <w:noProof/>
            <w:sz w:val="22"/>
            <w:szCs w:val="22"/>
            <w:lang w:val="en-US" w:eastAsia="en-US"/>
          </w:rPr>
          <w:tab/>
        </w:r>
        <w:r w:rsidR="00D65FD4">
          <w:rPr>
            <w:rStyle w:val="Hyperlink"/>
            <w:lang w:val="en-US" w:eastAsia="en-US"/>
          </w:rPr>
          <w:t>Transmission determination includes existing revenue determinations</w:t>
        </w:r>
        <w:r w:rsidR="00D65FD4">
          <w:rPr>
            <w:lang w:val="en-US" w:eastAsia="en-US"/>
          </w:rPr>
          <w:tab/>
        </w:r>
        <w:r w:rsidR="00D65FD4">
          <w:rPr>
            <w:lang w:val="en-US" w:eastAsia="en-US"/>
          </w:rPr>
          <w:fldChar w:fldCharType="begin"/>
        </w:r>
        <w:r w:rsidR="00D65FD4">
          <w:rPr>
            <w:lang w:val="en-US" w:eastAsia="en-US"/>
          </w:rPr>
          <w:instrText xml:space="preserve"> PAGEREF _Toc256001832 \h </w:instrText>
        </w:r>
        <w:r w:rsidR="00D65FD4">
          <w:rPr>
            <w:lang w:val="en-US" w:eastAsia="en-US"/>
          </w:rPr>
        </w:r>
        <w:r w:rsidR="00D65FD4">
          <w:rPr>
            <w:lang w:val="en-US" w:eastAsia="en-US"/>
          </w:rPr>
          <w:fldChar w:fldCharType="separate"/>
        </w:r>
        <w:r w:rsidR="00D65FD4">
          <w:rPr>
            <w:lang w:val="en-US" w:eastAsia="en-US"/>
          </w:rPr>
          <w:t>1352</w:t>
        </w:r>
        <w:r w:rsidR="00D65FD4">
          <w:rPr>
            <w:lang w:val="en-US" w:eastAsia="en-US"/>
          </w:rPr>
          <w:fldChar w:fldCharType="end"/>
        </w:r>
      </w:hyperlink>
    </w:p>
    <w:p w14:paraId="31B969E2" w14:textId="77777777" w:rsidR="00D65FD4" w:rsidRDefault="00DA2F6F">
      <w:pPr>
        <w:pStyle w:val="TOC9"/>
        <w:widowControl/>
        <w:rPr>
          <w:rFonts w:ascii="Calibri" w:hAnsi="Calibri" w:cs="Calibri"/>
          <w:noProof/>
          <w:sz w:val="22"/>
          <w:szCs w:val="22"/>
          <w:lang w:val="en-US"/>
        </w:rPr>
      </w:pPr>
      <w:hyperlink w:anchor="_Toc256001833" w:history="1">
        <w:r w:rsidR="00D65FD4">
          <w:rPr>
            <w:rStyle w:val="Hyperlink"/>
            <w:lang w:val="en-US" w:eastAsia="en-US"/>
          </w:rPr>
          <w:t>11.6.16</w:t>
        </w:r>
        <w:r w:rsidR="00D65FD4">
          <w:rPr>
            <w:rFonts w:ascii="Calibri" w:hAnsi="Calibri" w:cs="Calibri"/>
            <w:noProof/>
            <w:sz w:val="22"/>
            <w:szCs w:val="22"/>
            <w:lang w:val="en-US" w:eastAsia="en-US"/>
          </w:rPr>
          <w:tab/>
        </w:r>
        <w:r w:rsidR="00D65FD4">
          <w:rPr>
            <w:rStyle w:val="Hyperlink"/>
            <w:lang w:val="en-US" w:eastAsia="en-US"/>
          </w:rPr>
          <w:t>References to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_Toc256001833 \h </w:instrText>
        </w:r>
        <w:r w:rsidR="00D65FD4">
          <w:rPr>
            <w:lang w:val="en-US" w:eastAsia="en-US"/>
          </w:rPr>
        </w:r>
        <w:r w:rsidR="00D65FD4">
          <w:rPr>
            <w:lang w:val="en-US" w:eastAsia="en-US"/>
          </w:rPr>
          <w:fldChar w:fldCharType="separate"/>
        </w:r>
        <w:r w:rsidR="00D65FD4">
          <w:rPr>
            <w:lang w:val="en-US" w:eastAsia="en-US"/>
          </w:rPr>
          <w:t>1352</w:t>
        </w:r>
        <w:r w:rsidR="00D65FD4">
          <w:rPr>
            <w:lang w:val="en-US" w:eastAsia="en-US"/>
          </w:rPr>
          <w:fldChar w:fldCharType="end"/>
        </w:r>
      </w:hyperlink>
    </w:p>
    <w:p w14:paraId="311FD2D4" w14:textId="77777777" w:rsidR="00D65FD4" w:rsidRDefault="00DA2F6F">
      <w:pPr>
        <w:pStyle w:val="TOC9"/>
        <w:widowControl/>
        <w:rPr>
          <w:rFonts w:ascii="Calibri" w:hAnsi="Calibri" w:cs="Calibri"/>
          <w:noProof/>
          <w:sz w:val="22"/>
          <w:szCs w:val="22"/>
          <w:lang w:val="en-US"/>
        </w:rPr>
      </w:pPr>
      <w:hyperlink w:anchor="_Toc256001834" w:history="1">
        <w:r w:rsidR="00D65FD4">
          <w:rPr>
            <w:rStyle w:val="Hyperlink"/>
            <w:lang w:val="en-US" w:eastAsia="en-US"/>
          </w:rPr>
          <w:t>11.6.17</w:t>
        </w:r>
        <w:r w:rsidR="00D65FD4">
          <w:rPr>
            <w:rFonts w:ascii="Calibri" w:hAnsi="Calibri" w:cs="Calibri"/>
            <w:noProof/>
            <w:sz w:val="22"/>
            <w:szCs w:val="22"/>
            <w:lang w:val="en-US" w:eastAsia="en-US"/>
          </w:rPr>
          <w:tab/>
        </w:r>
        <w:r w:rsidR="00D65FD4">
          <w:rPr>
            <w:rStyle w:val="Hyperlink"/>
            <w:lang w:val="en-US" w:eastAsia="en-US"/>
          </w:rPr>
          <w:t>Consultation procedure for first proposed guidelines</w:t>
        </w:r>
        <w:r w:rsidR="00D65FD4">
          <w:rPr>
            <w:lang w:val="en-US" w:eastAsia="en-US"/>
          </w:rPr>
          <w:tab/>
        </w:r>
        <w:r w:rsidR="00D65FD4">
          <w:rPr>
            <w:lang w:val="en-US" w:eastAsia="en-US"/>
          </w:rPr>
          <w:fldChar w:fldCharType="begin"/>
        </w:r>
        <w:r w:rsidR="00D65FD4">
          <w:rPr>
            <w:lang w:val="en-US" w:eastAsia="en-US"/>
          </w:rPr>
          <w:instrText xml:space="preserve"> PAGEREF _Toc256001834 \h </w:instrText>
        </w:r>
        <w:r w:rsidR="00D65FD4">
          <w:rPr>
            <w:lang w:val="en-US" w:eastAsia="en-US"/>
          </w:rPr>
        </w:r>
        <w:r w:rsidR="00D65FD4">
          <w:rPr>
            <w:lang w:val="en-US" w:eastAsia="en-US"/>
          </w:rPr>
          <w:fldChar w:fldCharType="separate"/>
        </w:r>
        <w:r w:rsidR="00D65FD4">
          <w:rPr>
            <w:lang w:val="en-US" w:eastAsia="en-US"/>
          </w:rPr>
          <w:t>1352</w:t>
        </w:r>
        <w:r w:rsidR="00D65FD4">
          <w:rPr>
            <w:lang w:val="en-US" w:eastAsia="en-US"/>
          </w:rPr>
          <w:fldChar w:fldCharType="end"/>
        </w:r>
      </w:hyperlink>
    </w:p>
    <w:p w14:paraId="2CE7CCAF" w14:textId="77777777" w:rsidR="00D65FD4" w:rsidRDefault="00DA2F6F">
      <w:pPr>
        <w:pStyle w:val="TOC9"/>
        <w:widowControl/>
        <w:rPr>
          <w:rFonts w:ascii="Calibri" w:hAnsi="Calibri" w:cs="Calibri"/>
          <w:noProof/>
          <w:sz w:val="22"/>
          <w:szCs w:val="22"/>
          <w:lang w:val="en-US"/>
        </w:rPr>
      </w:pPr>
      <w:hyperlink w:anchor="_Toc256001835" w:history="1">
        <w:r w:rsidR="00D65FD4">
          <w:rPr>
            <w:rStyle w:val="Hyperlink"/>
            <w:lang w:val="en-US" w:eastAsia="en-US"/>
          </w:rPr>
          <w:t>11.6.18</w:t>
        </w:r>
        <w:r w:rsidR="00D65FD4">
          <w:rPr>
            <w:rFonts w:ascii="Calibri" w:hAnsi="Calibri" w:cs="Calibri"/>
            <w:noProof/>
            <w:sz w:val="22"/>
            <w:szCs w:val="22"/>
            <w:lang w:val="en-US" w:eastAsia="en-US"/>
          </w:rPr>
          <w:tab/>
        </w:r>
        <w:r w:rsidR="00D65FD4">
          <w:rPr>
            <w:rStyle w:val="Hyperlink"/>
            <w:lang w:val="en-US" w:eastAsia="en-US"/>
          </w:rPr>
          <w:t>Reliance on proposed guidelines for SP AusNet, VENCorp and ElectraNet</w:t>
        </w:r>
        <w:r w:rsidR="00D65FD4">
          <w:rPr>
            <w:lang w:val="en-US" w:eastAsia="en-US"/>
          </w:rPr>
          <w:tab/>
        </w:r>
        <w:r w:rsidR="00D65FD4">
          <w:rPr>
            <w:lang w:val="en-US" w:eastAsia="en-US"/>
          </w:rPr>
          <w:fldChar w:fldCharType="begin"/>
        </w:r>
        <w:r w:rsidR="00D65FD4">
          <w:rPr>
            <w:lang w:val="en-US" w:eastAsia="en-US"/>
          </w:rPr>
          <w:instrText xml:space="preserve"> PAGEREF _Toc256001835 \h </w:instrText>
        </w:r>
        <w:r w:rsidR="00D65FD4">
          <w:rPr>
            <w:lang w:val="en-US" w:eastAsia="en-US"/>
          </w:rPr>
        </w:r>
        <w:r w:rsidR="00D65FD4">
          <w:rPr>
            <w:lang w:val="en-US" w:eastAsia="en-US"/>
          </w:rPr>
          <w:fldChar w:fldCharType="separate"/>
        </w:r>
        <w:r w:rsidR="00D65FD4">
          <w:rPr>
            <w:lang w:val="en-US" w:eastAsia="en-US"/>
          </w:rPr>
          <w:t>1353</w:t>
        </w:r>
        <w:r w:rsidR="00D65FD4">
          <w:rPr>
            <w:lang w:val="en-US" w:eastAsia="en-US"/>
          </w:rPr>
          <w:fldChar w:fldCharType="end"/>
        </w:r>
      </w:hyperlink>
    </w:p>
    <w:p w14:paraId="53A41BDB" w14:textId="77777777" w:rsidR="00D65FD4" w:rsidRDefault="00DA2F6F">
      <w:pPr>
        <w:pStyle w:val="TOC9"/>
        <w:widowControl/>
        <w:rPr>
          <w:rFonts w:ascii="Calibri" w:hAnsi="Calibri" w:cs="Calibri"/>
          <w:noProof/>
          <w:sz w:val="22"/>
          <w:szCs w:val="22"/>
          <w:lang w:val="en-US"/>
        </w:rPr>
      </w:pPr>
      <w:hyperlink w:anchor="_Toc256001836" w:history="1">
        <w:r w:rsidR="00D65FD4">
          <w:rPr>
            <w:rStyle w:val="Hyperlink"/>
            <w:lang w:val="en-US" w:eastAsia="en-US"/>
          </w:rPr>
          <w:t>11.6.19</w:t>
        </w:r>
        <w:r w:rsidR="00D65FD4">
          <w:rPr>
            <w:rFonts w:ascii="Calibri" w:hAnsi="Calibri" w:cs="Calibri"/>
            <w:noProof/>
            <w:sz w:val="22"/>
            <w:szCs w:val="22"/>
            <w:lang w:val="en-US" w:eastAsia="en-US"/>
          </w:rPr>
          <w:tab/>
        </w:r>
        <w:r w:rsidR="00D65FD4">
          <w:rPr>
            <w:rStyle w:val="Hyperlink"/>
            <w:lang w:val="en-US" w:eastAsia="en-US"/>
          </w:rPr>
          <w:t>EnergyAustralia 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_Toc256001836 \h </w:instrText>
        </w:r>
        <w:r w:rsidR="00D65FD4">
          <w:rPr>
            <w:lang w:val="en-US" w:eastAsia="en-US"/>
          </w:rPr>
        </w:r>
        <w:r w:rsidR="00D65FD4">
          <w:rPr>
            <w:lang w:val="en-US" w:eastAsia="en-US"/>
          </w:rPr>
          <w:fldChar w:fldCharType="separate"/>
        </w:r>
        <w:r w:rsidR="00D65FD4">
          <w:rPr>
            <w:lang w:val="en-US" w:eastAsia="en-US"/>
          </w:rPr>
          <w:t>1353</w:t>
        </w:r>
        <w:r w:rsidR="00D65FD4">
          <w:rPr>
            <w:lang w:val="en-US" w:eastAsia="en-US"/>
          </w:rPr>
          <w:fldChar w:fldCharType="end"/>
        </w:r>
      </w:hyperlink>
    </w:p>
    <w:p w14:paraId="59CD88EF" w14:textId="77777777" w:rsidR="00D65FD4" w:rsidRDefault="00DA2F6F">
      <w:pPr>
        <w:pStyle w:val="TOC9"/>
        <w:widowControl/>
        <w:rPr>
          <w:rFonts w:ascii="Calibri" w:hAnsi="Calibri" w:cs="Calibri"/>
          <w:noProof/>
          <w:sz w:val="22"/>
          <w:szCs w:val="22"/>
          <w:lang w:val="en-US"/>
        </w:rPr>
      </w:pPr>
      <w:hyperlink w:anchor="_Toc256001837" w:history="1">
        <w:r w:rsidR="00D65FD4">
          <w:rPr>
            <w:rStyle w:val="Hyperlink"/>
            <w:lang w:val="en-US" w:eastAsia="en-US"/>
          </w:rPr>
          <w:t>11.6.20</w:t>
        </w:r>
        <w:r w:rsidR="00D65FD4">
          <w:rPr>
            <w:rFonts w:ascii="Calibri" w:hAnsi="Calibri" w:cs="Calibri"/>
            <w:noProof/>
            <w:sz w:val="22"/>
            <w:szCs w:val="22"/>
            <w:lang w:val="en-US" w:eastAsia="en-US"/>
          </w:rPr>
          <w:tab/>
        </w:r>
        <w:r w:rsidR="00D65FD4">
          <w:rPr>
            <w:rStyle w:val="Hyperlink"/>
            <w:lang w:val="en-US" w:eastAsia="en-US"/>
          </w:rPr>
          <w:t>Basslink 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_Toc256001837 \h </w:instrText>
        </w:r>
        <w:r w:rsidR="00D65FD4">
          <w:rPr>
            <w:lang w:val="en-US" w:eastAsia="en-US"/>
          </w:rPr>
        </w:r>
        <w:r w:rsidR="00D65FD4">
          <w:rPr>
            <w:lang w:val="en-US" w:eastAsia="en-US"/>
          </w:rPr>
          <w:fldChar w:fldCharType="separate"/>
        </w:r>
        <w:r w:rsidR="00D65FD4">
          <w:rPr>
            <w:lang w:val="en-US" w:eastAsia="en-US"/>
          </w:rPr>
          <w:t>1355</w:t>
        </w:r>
        <w:r w:rsidR="00D65FD4">
          <w:rPr>
            <w:lang w:val="en-US" w:eastAsia="en-US"/>
          </w:rPr>
          <w:fldChar w:fldCharType="end"/>
        </w:r>
      </w:hyperlink>
    </w:p>
    <w:p w14:paraId="3D0B13A3" w14:textId="77777777" w:rsidR="00D65FD4" w:rsidRDefault="00DA2F6F">
      <w:pPr>
        <w:pStyle w:val="TOC9"/>
        <w:widowControl/>
        <w:rPr>
          <w:rFonts w:ascii="Calibri" w:hAnsi="Calibri" w:cs="Calibri"/>
          <w:noProof/>
          <w:sz w:val="22"/>
          <w:szCs w:val="22"/>
          <w:lang w:val="en-US"/>
        </w:rPr>
      </w:pPr>
      <w:hyperlink w:anchor="_Toc256001838" w:history="1">
        <w:r w:rsidR="00D65FD4">
          <w:rPr>
            <w:rStyle w:val="Hyperlink"/>
            <w:lang w:val="en-US" w:eastAsia="en-US"/>
          </w:rPr>
          <w:t>11.6.21</w:t>
        </w:r>
        <w:r w:rsidR="00D65FD4">
          <w:rPr>
            <w:rFonts w:ascii="Calibri" w:hAnsi="Calibri" w:cs="Calibri"/>
            <w:noProof/>
            <w:sz w:val="22"/>
            <w:szCs w:val="22"/>
            <w:lang w:val="en-US" w:eastAsia="en-US"/>
          </w:rPr>
          <w:tab/>
        </w:r>
        <w:r w:rsidR="00D65FD4">
          <w:rPr>
            <w:rStyle w:val="Hyperlink"/>
            <w:lang w:val="en-US" w:eastAsia="en-US"/>
          </w:rPr>
          <w:t>SPI Powernet savings and transitional provision</w:t>
        </w:r>
        <w:r w:rsidR="00D65FD4">
          <w:rPr>
            <w:lang w:val="en-US" w:eastAsia="en-US"/>
          </w:rPr>
          <w:tab/>
        </w:r>
        <w:r w:rsidR="00D65FD4">
          <w:rPr>
            <w:lang w:val="en-US" w:eastAsia="en-US"/>
          </w:rPr>
          <w:fldChar w:fldCharType="begin"/>
        </w:r>
        <w:r w:rsidR="00D65FD4">
          <w:rPr>
            <w:lang w:val="en-US" w:eastAsia="en-US"/>
          </w:rPr>
          <w:instrText xml:space="preserve"> PAGEREF _Toc256001838 \h </w:instrText>
        </w:r>
        <w:r w:rsidR="00D65FD4">
          <w:rPr>
            <w:lang w:val="en-US" w:eastAsia="en-US"/>
          </w:rPr>
        </w:r>
        <w:r w:rsidR="00D65FD4">
          <w:rPr>
            <w:lang w:val="en-US" w:eastAsia="en-US"/>
          </w:rPr>
          <w:fldChar w:fldCharType="separate"/>
        </w:r>
        <w:r w:rsidR="00D65FD4">
          <w:rPr>
            <w:lang w:val="en-US" w:eastAsia="en-US"/>
          </w:rPr>
          <w:t>1357</w:t>
        </w:r>
        <w:r w:rsidR="00D65FD4">
          <w:rPr>
            <w:lang w:val="en-US" w:eastAsia="en-US"/>
          </w:rPr>
          <w:fldChar w:fldCharType="end"/>
        </w:r>
      </w:hyperlink>
    </w:p>
    <w:p w14:paraId="6CFD33BF" w14:textId="77777777" w:rsidR="00D65FD4" w:rsidRDefault="00DA2F6F">
      <w:pPr>
        <w:pStyle w:val="TOC9"/>
        <w:widowControl/>
        <w:rPr>
          <w:rFonts w:ascii="Calibri" w:hAnsi="Calibri" w:cs="Calibri"/>
          <w:noProof/>
          <w:sz w:val="22"/>
          <w:szCs w:val="22"/>
          <w:lang w:val="en-US"/>
        </w:rPr>
      </w:pPr>
      <w:hyperlink w:anchor="_Toc256001839" w:history="1">
        <w:r w:rsidR="00D65FD4">
          <w:rPr>
            <w:rStyle w:val="Hyperlink"/>
            <w:lang w:val="en-US" w:eastAsia="en-US"/>
          </w:rPr>
          <w:t>11.6.22</w:t>
        </w:r>
        <w:r w:rsidR="00D65FD4">
          <w:rPr>
            <w:rFonts w:ascii="Calibri" w:hAnsi="Calibri" w:cs="Calibri"/>
            <w:noProof/>
            <w:sz w:val="22"/>
            <w:szCs w:val="22"/>
            <w:lang w:val="en-US" w:eastAsia="en-US"/>
          </w:rPr>
          <w:tab/>
        </w:r>
        <w:r w:rsidR="00D65FD4">
          <w:rPr>
            <w:rStyle w:val="Hyperlink"/>
            <w:lang w:val="en-US" w:eastAsia="en-US"/>
          </w:rPr>
          <w:t>Interim arrangements pricing-related information</w:t>
        </w:r>
        <w:r w:rsidR="00D65FD4">
          <w:rPr>
            <w:lang w:val="en-US" w:eastAsia="en-US"/>
          </w:rPr>
          <w:tab/>
        </w:r>
        <w:r w:rsidR="00D65FD4">
          <w:rPr>
            <w:lang w:val="en-US" w:eastAsia="en-US"/>
          </w:rPr>
          <w:fldChar w:fldCharType="begin"/>
        </w:r>
        <w:r w:rsidR="00D65FD4">
          <w:rPr>
            <w:lang w:val="en-US" w:eastAsia="en-US"/>
          </w:rPr>
          <w:instrText xml:space="preserve"> PAGEREF _Toc256001839 \h </w:instrText>
        </w:r>
        <w:r w:rsidR="00D65FD4">
          <w:rPr>
            <w:lang w:val="en-US" w:eastAsia="en-US"/>
          </w:rPr>
        </w:r>
        <w:r w:rsidR="00D65FD4">
          <w:rPr>
            <w:lang w:val="en-US" w:eastAsia="en-US"/>
          </w:rPr>
          <w:fldChar w:fldCharType="separate"/>
        </w:r>
        <w:r w:rsidR="00D65FD4">
          <w:rPr>
            <w:lang w:val="en-US" w:eastAsia="en-US"/>
          </w:rPr>
          <w:t>1358</w:t>
        </w:r>
        <w:r w:rsidR="00D65FD4">
          <w:rPr>
            <w:lang w:val="en-US" w:eastAsia="en-US"/>
          </w:rPr>
          <w:fldChar w:fldCharType="end"/>
        </w:r>
      </w:hyperlink>
    </w:p>
    <w:p w14:paraId="48B716EE" w14:textId="77777777" w:rsidR="00D65FD4" w:rsidRDefault="00DA2F6F">
      <w:pPr>
        <w:pStyle w:val="TOC6"/>
        <w:widowControl/>
        <w:rPr>
          <w:rFonts w:ascii="Calibri" w:hAnsi="Calibri" w:cs="Calibri"/>
          <w:noProof/>
          <w:sz w:val="22"/>
          <w:szCs w:val="22"/>
          <w:lang w:val="en-US"/>
        </w:rPr>
      </w:pPr>
      <w:hyperlink w:anchor="_Toc256001840" w:history="1">
        <w:r w:rsidR="00D65FD4">
          <w:rPr>
            <w:rStyle w:val="Hyperlink"/>
            <w:lang w:val="en-US" w:eastAsia="en-US"/>
          </w:rPr>
          <w:t>Part F</w:t>
        </w:r>
        <w:r w:rsidR="00D65FD4">
          <w:rPr>
            <w:rFonts w:ascii="Calibri" w:hAnsi="Calibri" w:cs="Calibri"/>
            <w:noProof/>
            <w:sz w:val="22"/>
            <w:szCs w:val="22"/>
            <w:lang w:val="en-US" w:eastAsia="en-US"/>
          </w:rPr>
          <w:tab/>
        </w:r>
        <w:r w:rsidR="00D65FD4">
          <w:rPr>
            <w:rStyle w:val="Hyperlink"/>
            <w:lang w:val="en-US" w:eastAsia="en-US"/>
          </w:rPr>
          <w:t>Reform of Regulatory Test Principles (2006 amendments)</w:t>
        </w:r>
        <w:r w:rsidR="00D65FD4">
          <w:rPr>
            <w:lang w:val="en-US" w:eastAsia="en-US"/>
          </w:rPr>
          <w:tab/>
        </w:r>
        <w:r w:rsidR="00D65FD4">
          <w:rPr>
            <w:lang w:val="en-US" w:eastAsia="en-US"/>
          </w:rPr>
          <w:fldChar w:fldCharType="begin"/>
        </w:r>
        <w:r w:rsidR="00D65FD4">
          <w:rPr>
            <w:lang w:val="en-US" w:eastAsia="en-US"/>
          </w:rPr>
          <w:instrText xml:space="preserve"> PAGEREF _Toc256001840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32F77BB5" w14:textId="77777777" w:rsidR="00D65FD4" w:rsidRDefault="00DA2F6F">
      <w:pPr>
        <w:pStyle w:val="TOC6"/>
        <w:widowControl/>
        <w:rPr>
          <w:rFonts w:ascii="Calibri" w:hAnsi="Calibri" w:cs="Calibri"/>
          <w:noProof/>
          <w:sz w:val="22"/>
          <w:szCs w:val="22"/>
          <w:lang w:val="en-US"/>
        </w:rPr>
      </w:pPr>
      <w:hyperlink w:anchor="_Toc256001841" w:history="1">
        <w:r w:rsidR="00D65FD4">
          <w:rPr>
            <w:rStyle w:val="Hyperlink"/>
            <w:lang w:val="en-US" w:eastAsia="en-US"/>
          </w:rPr>
          <w:t>11.7</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(Reform of the Regulatory Test Principles) Rule 2006</w:t>
        </w:r>
        <w:r w:rsidR="00D65FD4">
          <w:rPr>
            <w:lang w:val="en-US" w:eastAsia="en-US"/>
          </w:rPr>
          <w:tab/>
        </w:r>
        <w:r w:rsidR="00D65FD4">
          <w:rPr>
            <w:lang w:val="en-US" w:eastAsia="en-US"/>
          </w:rPr>
          <w:fldChar w:fldCharType="begin"/>
        </w:r>
        <w:r w:rsidR="00D65FD4">
          <w:rPr>
            <w:lang w:val="en-US" w:eastAsia="en-US"/>
          </w:rPr>
          <w:instrText xml:space="preserve"> PAGEREF _Toc256001841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5B51A106" w14:textId="77777777" w:rsidR="00D65FD4" w:rsidRDefault="00DA2F6F">
      <w:pPr>
        <w:pStyle w:val="TOC9"/>
        <w:widowControl/>
        <w:rPr>
          <w:rFonts w:ascii="Calibri" w:hAnsi="Calibri" w:cs="Calibri"/>
          <w:noProof/>
          <w:sz w:val="22"/>
          <w:szCs w:val="22"/>
          <w:lang w:val="en-US"/>
        </w:rPr>
      </w:pPr>
      <w:hyperlink w:anchor="_Toc256001842" w:history="1">
        <w:r w:rsidR="00D65FD4">
          <w:rPr>
            <w:rStyle w:val="Hyperlink"/>
            <w:lang w:val="en-US" w:eastAsia="en-US"/>
          </w:rPr>
          <w:t>11.7.1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_Toc256001842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659B4DF3" w14:textId="77777777" w:rsidR="00D65FD4" w:rsidRDefault="00DA2F6F">
      <w:pPr>
        <w:pStyle w:val="TOC9"/>
        <w:widowControl/>
        <w:rPr>
          <w:rFonts w:ascii="Calibri" w:hAnsi="Calibri" w:cs="Calibri"/>
          <w:noProof/>
          <w:sz w:val="22"/>
          <w:szCs w:val="22"/>
          <w:lang w:val="en-US"/>
        </w:rPr>
      </w:pPr>
      <w:hyperlink w:anchor="_Toc256001843" w:history="1">
        <w:r w:rsidR="00D65FD4">
          <w:rPr>
            <w:rStyle w:val="Hyperlink"/>
            <w:lang w:val="en-US" w:eastAsia="en-US"/>
          </w:rPr>
          <w:t>11.7.2</w:t>
        </w:r>
        <w:r w:rsidR="00D65FD4">
          <w:rPr>
            <w:rFonts w:ascii="Calibri" w:hAnsi="Calibri" w:cs="Calibri"/>
            <w:noProof/>
            <w:sz w:val="22"/>
            <w:szCs w:val="22"/>
            <w:lang w:val="en-US" w:eastAsia="en-US"/>
          </w:rPr>
          <w:tab/>
        </w:r>
        <w:r w:rsidR="00D65FD4">
          <w:rPr>
            <w:rStyle w:val="Hyperlink"/>
            <w:lang w:val="en-US" w:eastAsia="en-US"/>
          </w:rPr>
          <w:t>Amending Rule does not affect old clause 5.6.5A</w:t>
        </w:r>
        <w:r w:rsidR="00D65FD4">
          <w:rPr>
            <w:lang w:val="en-US" w:eastAsia="en-US"/>
          </w:rPr>
          <w:tab/>
        </w:r>
        <w:r w:rsidR="00D65FD4">
          <w:rPr>
            <w:lang w:val="en-US" w:eastAsia="en-US"/>
          </w:rPr>
          <w:fldChar w:fldCharType="begin"/>
        </w:r>
        <w:r w:rsidR="00D65FD4">
          <w:rPr>
            <w:lang w:val="en-US" w:eastAsia="en-US"/>
          </w:rPr>
          <w:instrText xml:space="preserve"> PAGEREF _Toc256001843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120A5D44" w14:textId="77777777" w:rsidR="00D65FD4" w:rsidRDefault="00DA2F6F">
      <w:pPr>
        <w:pStyle w:val="TOC6"/>
        <w:widowControl/>
        <w:rPr>
          <w:rFonts w:ascii="Calibri" w:hAnsi="Calibri" w:cs="Calibri"/>
          <w:noProof/>
          <w:sz w:val="22"/>
          <w:szCs w:val="22"/>
          <w:lang w:val="en-US"/>
        </w:rPr>
      </w:pPr>
      <w:hyperlink w:anchor="_Toc256001844" w:history="1">
        <w:r w:rsidR="00D65FD4">
          <w:rPr>
            <w:rStyle w:val="Hyperlink"/>
            <w:lang w:val="en-US" w:eastAsia="en-US"/>
          </w:rPr>
          <w:t>Part G</w:t>
        </w:r>
        <w:r w:rsidR="00D65FD4">
          <w:rPr>
            <w:rFonts w:ascii="Calibri" w:hAnsi="Calibri" w:cs="Calibri"/>
            <w:noProof/>
            <w:sz w:val="22"/>
            <w:szCs w:val="22"/>
            <w:lang w:val="en-US" w:eastAsia="en-US"/>
          </w:rPr>
          <w:tab/>
        </w:r>
        <w:r w:rsidR="00D65FD4">
          <w:rPr>
            <w:rStyle w:val="Hyperlink"/>
            <w:lang w:val="en-US" w:eastAsia="en-US"/>
          </w:rPr>
          <w:t>Pricing of Prescribed Transmission Services (2006 amendments)</w:t>
        </w:r>
        <w:r w:rsidR="00D65FD4">
          <w:rPr>
            <w:lang w:val="en-US" w:eastAsia="en-US"/>
          </w:rPr>
          <w:tab/>
        </w:r>
        <w:r w:rsidR="00D65FD4">
          <w:rPr>
            <w:lang w:val="en-US" w:eastAsia="en-US"/>
          </w:rPr>
          <w:fldChar w:fldCharType="begin"/>
        </w:r>
        <w:r w:rsidR="00D65FD4">
          <w:rPr>
            <w:lang w:val="en-US" w:eastAsia="en-US"/>
          </w:rPr>
          <w:instrText xml:space="preserve"> PAGEREF _Toc256001844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32A8A217" w14:textId="77777777" w:rsidR="00D65FD4" w:rsidRDefault="00DA2F6F">
      <w:pPr>
        <w:pStyle w:val="TOC6"/>
        <w:widowControl/>
        <w:rPr>
          <w:rFonts w:ascii="Calibri" w:hAnsi="Calibri" w:cs="Calibri"/>
          <w:noProof/>
          <w:sz w:val="22"/>
          <w:szCs w:val="22"/>
          <w:lang w:val="en-US"/>
        </w:rPr>
      </w:pPr>
      <w:hyperlink w:anchor="_Toc256001845" w:history="1">
        <w:r w:rsidR="00D65FD4">
          <w:rPr>
            <w:rStyle w:val="Hyperlink"/>
            <w:lang w:val="en-US" w:eastAsia="en-US"/>
          </w:rPr>
          <w:t>11.8</w:t>
        </w:r>
        <w:r w:rsidR="00D65FD4">
          <w:rPr>
            <w:rFonts w:ascii="Calibri" w:hAnsi="Calibri" w:cs="Calibri"/>
            <w:noProof/>
            <w:sz w:val="22"/>
            <w:szCs w:val="22"/>
            <w:lang w:val="en-US" w:eastAsia="en-US"/>
          </w:rPr>
          <w:tab/>
        </w:r>
        <w:r w:rsidR="00D65FD4">
          <w:rPr>
            <w:rStyle w:val="Hyperlink"/>
            <w:lang w:val="en-US" w:eastAsia="en-US"/>
          </w:rPr>
          <w:t>Rules consequent on making the National Electricity Amendment (Pricing of Prescribed Transmission Services) Rule 2006</w:t>
        </w:r>
        <w:r w:rsidR="00D65FD4">
          <w:rPr>
            <w:lang w:val="en-US" w:eastAsia="en-US"/>
          </w:rPr>
          <w:tab/>
        </w:r>
        <w:r w:rsidR="00D65FD4">
          <w:rPr>
            <w:lang w:val="en-US" w:eastAsia="en-US"/>
          </w:rPr>
          <w:fldChar w:fldCharType="begin"/>
        </w:r>
        <w:r w:rsidR="00D65FD4">
          <w:rPr>
            <w:lang w:val="en-US" w:eastAsia="en-US"/>
          </w:rPr>
          <w:instrText xml:space="preserve"> PAGEREF _Toc256001845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0A5F2287" w14:textId="77777777" w:rsidR="00D65FD4" w:rsidRDefault="00DA2F6F">
      <w:pPr>
        <w:pStyle w:val="TOC9"/>
        <w:widowControl/>
        <w:rPr>
          <w:rFonts w:ascii="Calibri" w:hAnsi="Calibri" w:cs="Calibri"/>
          <w:noProof/>
          <w:sz w:val="22"/>
          <w:szCs w:val="22"/>
          <w:lang w:val="en-US"/>
        </w:rPr>
      </w:pPr>
      <w:hyperlink w:anchor="_Toc256001846" w:history="1">
        <w:r w:rsidR="00D65FD4">
          <w:rPr>
            <w:rStyle w:val="Hyperlink"/>
            <w:lang w:val="en-US" w:eastAsia="en-US"/>
          </w:rPr>
          <w:t>11.8.1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_Toc256001846 \h </w:instrText>
        </w:r>
        <w:r w:rsidR="00D65FD4">
          <w:rPr>
            <w:lang w:val="en-US" w:eastAsia="en-US"/>
          </w:rPr>
        </w:r>
        <w:r w:rsidR="00D65FD4">
          <w:rPr>
            <w:lang w:val="en-US" w:eastAsia="en-US"/>
          </w:rPr>
          <w:fldChar w:fldCharType="separate"/>
        </w:r>
        <w:r w:rsidR="00D65FD4">
          <w:rPr>
            <w:lang w:val="en-US" w:eastAsia="en-US"/>
          </w:rPr>
          <w:t>1359</w:t>
        </w:r>
        <w:r w:rsidR="00D65FD4">
          <w:rPr>
            <w:lang w:val="en-US" w:eastAsia="en-US"/>
          </w:rPr>
          <w:fldChar w:fldCharType="end"/>
        </w:r>
      </w:hyperlink>
    </w:p>
    <w:p w14:paraId="7EBC442B" w14:textId="77777777" w:rsidR="00D65FD4" w:rsidRDefault="00DA2F6F">
      <w:pPr>
        <w:pStyle w:val="TOC9"/>
        <w:widowControl/>
        <w:rPr>
          <w:rFonts w:ascii="Calibri" w:hAnsi="Calibri" w:cs="Calibri"/>
          <w:noProof/>
          <w:sz w:val="22"/>
          <w:szCs w:val="22"/>
          <w:lang w:val="en-US"/>
        </w:rPr>
      </w:pPr>
      <w:hyperlink w:anchor="_Toc256001847" w:history="1">
        <w:r w:rsidR="00D65FD4">
          <w:rPr>
            <w:rStyle w:val="Hyperlink"/>
            <w:lang w:val="en-US" w:eastAsia="en-US"/>
          </w:rPr>
          <w:t>11.8.2</w:t>
        </w:r>
        <w:r w:rsidR="00D65FD4">
          <w:rPr>
            <w:rFonts w:ascii="Calibri" w:hAnsi="Calibri" w:cs="Calibri"/>
            <w:noProof/>
            <w:sz w:val="22"/>
            <w:szCs w:val="22"/>
            <w:lang w:val="en-US" w:eastAsia="en-US"/>
          </w:rPr>
          <w:tab/>
        </w:r>
        <w:r w:rsidR="00D65FD4">
          <w:rPr>
            <w:rStyle w:val="Hyperlink"/>
            <w:lang w:val="en-US" w:eastAsia="en-US"/>
          </w:rPr>
          <w:t>Regulated interconnectors</w:t>
        </w:r>
        <w:r w:rsidR="00D65FD4">
          <w:rPr>
            <w:lang w:val="en-US" w:eastAsia="en-US"/>
          </w:rPr>
          <w:tab/>
        </w:r>
        <w:r w:rsidR="00D65FD4">
          <w:rPr>
            <w:lang w:val="en-US" w:eastAsia="en-US"/>
          </w:rPr>
          <w:fldChar w:fldCharType="begin"/>
        </w:r>
        <w:r w:rsidR="00D65FD4">
          <w:rPr>
            <w:lang w:val="en-US" w:eastAsia="en-US"/>
          </w:rPr>
          <w:instrText xml:space="preserve"> PAGEREF _Toc256001847 \h </w:instrText>
        </w:r>
        <w:r w:rsidR="00D65FD4">
          <w:rPr>
            <w:lang w:val="en-US" w:eastAsia="en-US"/>
          </w:rPr>
        </w:r>
        <w:r w:rsidR="00D65FD4">
          <w:rPr>
            <w:lang w:val="en-US" w:eastAsia="en-US"/>
          </w:rPr>
          <w:fldChar w:fldCharType="separate"/>
        </w:r>
        <w:r w:rsidR="00D65FD4">
          <w:rPr>
            <w:lang w:val="en-US" w:eastAsia="en-US"/>
          </w:rPr>
          <w:t>1360</w:t>
        </w:r>
        <w:r w:rsidR="00D65FD4">
          <w:rPr>
            <w:lang w:val="en-US" w:eastAsia="en-US"/>
          </w:rPr>
          <w:fldChar w:fldCharType="end"/>
        </w:r>
      </w:hyperlink>
    </w:p>
    <w:p w14:paraId="17902F7E" w14:textId="77777777" w:rsidR="00D65FD4" w:rsidRDefault="00DA2F6F">
      <w:pPr>
        <w:pStyle w:val="TOC9"/>
        <w:widowControl/>
        <w:rPr>
          <w:rFonts w:ascii="Calibri" w:hAnsi="Calibri" w:cs="Calibri"/>
          <w:noProof/>
          <w:sz w:val="22"/>
          <w:szCs w:val="22"/>
          <w:lang w:val="en-US"/>
        </w:rPr>
      </w:pPr>
      <w:hyperlink w:anchor="_Toc256001848" w:history="1">
        <w:r w:rsidR="00D65FD4">
          <w:rPr>
            <w:rStyle w:val="Hyperlink"/>
            <w:lang w:val="en-US" w:eastAsia="en-US"/>
          </w:rPr>
          <w:t>11.8.3</w:t>
        </w:r>
        <w:r w:rsidR="00D65FD4">
          <w:rPr>
            <w:rFonts w:ascii="Calibri" w:hAnsi="Calibri" w:cs="Calibri"/>
            <w:noProof/>
            <w:sz w:val="22"/>
            <w:szCs w:val="22"/>
            <w:lang w:val="en-US" w:eastAsia="en-US"/>
          </w:rPr>
          <w:tab/>
        </w:r>
        <w:r w:rsidR="00D65FD4">
          <w:rPr>
            <w:rStyle w:val="Hyperlink"/>
            <w:lang w:val="en-US" w:eastAsia="en-US"/>
          </w:rPr>
          <w:t>Application of new Part J of Chapter 6A to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_Toc256001848 \h </w:instrText>
        </w:r>
        <w:r w:rsidR="00D65FD4">
          <w:rPr>
            <w:lang w:val="en-US" w:eastAsia="en-US"/>
          </w:rPr>
        </w:r>
        <w:r w:rsidR="00D65FD4">
          <w:rPr>
            <w:lang w:val="en-US" w:eastAsia="en-US"/>
          </w:rPr>
          <w:fldChar w:fldCharType="separate"/>
        </w:r>
        <w:r w:rsidR="00D65FD4">
          <w:rPr>
            <w:lang w:val="en-US" w:eastAsia="en-US"/>
          </w:rPr>
          <w:t>1360</w:t>
        </w:r>
        <w:r w:rsidR="00D65FD4">
          <w:rPr>
            <w:lang w:val="en-US" w:eastAsia="en-US"/>
          </w:rPr>
          <w:fldChar w:fldCharType="end"/>
        </w:r>
      </w:hyperlink>
    </w:p>
    <w:p w14:paraId="117AB0A5" w14:textId="77777777" w:rsidR="00D65FD4" w:rsidRDefault="00DA2F6F">
      <w:pPr>
        <w:pStyle w:val="TOC9"/>
        <w:widowControl/>
        <w:rPr>
          <w:rFonts w:ascii="Calibri" w:hAnsi="Calibri" w:cs="Calibri"/>
          <w:noProof/>
          <w:sz w:val="22"/>
          <w:szCs w:val="22"/>
          <w:lang w:val="en-US"/>
        </w:rPr>
      </w:pPr>
      <w:hyperlink w:anchor="_Toc256001849" w:history="1">
        <w:r w:rsidR="00D65FD4">
          <w:rPr>
            <w:rStyle w:val="Hyperlink"/>
            <w:lang w:val="en-US" w:eastAsia="en-US"/>
          </w:rPr>
          <w:t>11.8.4</w:t>
        </w:r>
        <w:r w:rsidR="00D65FD4">
          <w:rPr>
            <w:rFonts w:ascii="Calibri" w:hAnsi="Calibri" w:cs="Calibri"/>
            <w:noProof/>
            <w:sz w:val="22"/>
            <w:szCs w:val="22"/>
            <w:lang w:val="en-US" w:eastAsia="en-US"/>
          </w:rPr>
          <w:tab/>
        </w:r>
        <w:r w:rsidR="00D65FD4">
          <w:rPr>
            <w:rStyle w:val="Hyperlink"/>
            <w:lang w:val="en-US" w:eastAsia="en-US"/>
          </w:rPr>
          <w:t>Reliance on agreed interim guideline for ElectraNet, SPAusNet, and VenCorp</w:t>
        </w:r>
        <w:r w:rsidR="00D65FD4">
          <w:rPr>
            <w:lang w:val="en-US" w:eastAsia="en-US"/>
          </w:rPr>
          <w:tab/>
        </w:r>
        <w:r w:rsidR="00D65FD4">
          <w:rPr>
            <w:lang w:val="en-US" w:eastAsia="en-US"/>
          </w:rPr>
          <w:fldChar w:fldCharType="begin"/>
        </w:r>
        <w:r w:rsidR="00D65FD4">
          <w:rPr>
            <w:lang w:val="en-US" w:eastAsia="en-US"/>
          </w:rPr>
          <w:instrText xml:space="preserve"> PAGEREF _Toc256001849 \h </w:instrText>
        </w:r>
        <w:r w:rsidR="00D65FD4">
          <w:rPr>
            <w:lang w:val="en-US" w:eastAsia="en-US"/>
          </w:rPr>
        </w:r>
        <w:r w:rsidR="00D65FD4">
          <w:rPr>
            <w:lang w:val="en-US" w:eastAsia="en-US"/>
          </w:rPr>
          <w:fldChar w:fldCharType="separate"/>
        </w:r>
        <w:r w:rsidR="00D65FD4">
          <w:rPr>
            <w:lang w:val="en-US" w:eastAsia="en-US"/>
          </w:rPr>
          <w:t>1361</w:t>
        </w:r>
        <w:r w:rsidR="00D65FD4">
          <w:rPr>
            <w:lang w:val="en-US" w:eastAsia="en-US"/>
          </w:rPr>
          <w:fldChar w:fldCharType="end"/>
        </w:r>
      </w:hyperlink>
    </w:p>
    <w:p w14:paraId="2AD76270" w14:textId="77777777" w:rsidR="00D65FD4" w:rsidRDefault="00DA2F6F">
      <w:pPr>
        <w:pStyle w:val="TOC9"/>
        <w:widowControl/>
        <w:rPr>
          <w:rFonts w:ascii="Calibri" w:hAnsi="Calibri" w:cs="Calibri"/>
          <w:noProof/>
          <w:sz w:val="22"/>
          <w:szCs w:val="22"/>
          <w:lang w:val="en-US"/>
        </w:rPr>
      </w:pPr>
      <w:hyperlink w:anchor="_Toc256001850" w:history="1">
        <w:r w:rsidR="00D65FD4">
          <w:rPr>
            <w:rStyle w:val="Hyperlink"/>
            <w:lang w:val="en-US" w:eastAsia="en-US"/>
          </w:rPr>
          <w:t>11.8.5</w:t>
        </w:r>
        <w:r w:rsidR="00D65FD4">
          <w:rPr>
            <w:rFonts w:ascii="Calibri" w:hAnsi="Calibri" w:cs="Calibri"/>
            <w:noProof/>
            <w:sz w:val="22"/>
            <w:szCs w:val="22"/>
            <w:lang w:val="en-US" w:eastAsia="en-US"/>
          </w:rPr>
          <w:tab/>
        </w:r>
        <w:r w:rsidR="00D65FD4">
          <w:rPr>
            <w:rStyle w:val="Hyperlink"/>
            <w:lang w:val="en-US" w:eastAsia="en-US"/>
          </w:rPr>
          <w:t>Prudent discounts under existing agreements</w:t>
        </w:r>
        <w:r w:rsidR="00D65FD4">
          <w:rPr>
            <w:lang w:val="en-US" w:eastAsia="en-US"/>
          </w:rPr>
          <w:tab/>
        </w:r>
        <w:r w:rsidR="00D65FD4">
          <w:rPr>
            <w:lang w:val="en-US" w:eastAsia="en-US"/>
          </w:rPr>
          <w:fldChar w:fldCharType="begin"/>
        </w:r>
        <w:r w:rsidR="00D65FD4">
          <w:rPr>
            <w:lang w:val="en-US" w:eastAsia="en-US"/>
          </w:rPr>
          <w:instrText xml:space="preserve"> PAGEREF _Toc256001850 \h </w:instrText>
        </w:r>
        <w:r w:rsidR="00D65FD4">
          <w:rPr>
            <w:lang w:val="en-US" w:eastAsia="en-US"/>
          </w:rPr>
        </w:r>
        <w:r w:rsidR="00D65FD4">
          <w:rPr>
            <w:lang w:val="en-US" w:eastAsia="en-US"/>
          </w:rPr>
          <w:fldChar w:fldCharType="separate"/>
        </w:r>
        <w:r w:rsidR="00D65FD4">
          <w:rPr>
            <w:lang w:val="en-US" w:eastAsia="en-US"/>
          </w:rPr>
          <w:t>1361</w:t>
        </w:r>
        <w:r w:rsidR="00D65FD4">
          <w:rPr>
            <w:lang w:val="en-US" w:eastAsia="en-US"/>
          </w:rPr>
          <w:fldChar w:fldCharType="end"/>
        </w:r>
      </w:hyperlink>
    </w:p>
    <w:p w14:paraId="23E83AE1" w14:textId="77777777" w:rsidR="00D65FD4" w:rsidRDefault="00DA2F6F">
      <w:pPr>
        <w:pStyle w:val="TOC9"/>
        <w:widowControl/>
        <w:rPr>
          <w:rFonts w:ascii="Calibri" w:hAnsi="Calibri" w:cs="Calibri"/>
          <w:noProof/>
          <w:sz w:val="22"/>
          <w:szCs w:val="22"/>
          <w:lang w:val="en-US"/>
        </w:rPr>
      </w:pPr>
      <w:hyperlink w:anchor="_Toc256001851" w:history="1">
        <w:r w:rsidR="00D65FD4">
          <w:rPr>
            <w:rStyle w:val="Hyperlink"/>
            <w:lang w:val="en-US" w:eastAsia="en-US"/>
          </w:rPr>
          <w:t>11.8.6</w:t>
        </w:r>
        <w:r w:rsidR="00D65FD4">
          <w:rPr>
            <w:rFonts w:ascii="Calibri" w:hAnsi="Calibri" w:cs="Calibri"/>
            <w:noProof/>
            <w:sz w:val="22"/>
            <w:szCs w:val="22"/>
            <w:lang w:val="en-US" w:eastAsia="en-US"/>
          </w:rPr>
          <w:tab/>
        </w:r>
        <w:r w:rsidR="00D65FD4">
          <w:rPr>
            <w:rStyle w:val="Hyperlink"/>
            <w:lang w:val="en-US" w:eastAsia="en-US"/>
          </w:rPr>
          <w:t>Application of prudent discounts regime under rule 6A.26</w:t>
        </w:r>
        <w:r w:rsidR="00D65FD4">
          <w:rPr>
            <w:lang w:val="en-US" w:eastAsia="en-US"/>
          </w:rPr>
          <w:tab/>
        </w:r>
        <w:r w:rsidR="00D65FD4">
          <w:rPr>
            <w:lang w:val="en-US" w:eastAsia="en-US"/>
          </w:rPr>
          <w:fldChar w:fldCharType="begin"/>
        </w:r>
        <w:r w:rsidR="00D65FD4">
          <w:rPr>
            <w:lang w:val="en-US" w:eastAsia="en-US"/>
          </w:rPr>
          <w:instrText xml:space="preserve"> PAGEREF _Toc256001851 \h </w:instrText>
        </w:r>
        <w:r w:rsidR="00D65FD4">
          <w:rPr>
            <w:lang w:val="en-US" w:eastAsia="en-US"/>
          </w:rPr>
        </w:r>
        <w:r w:rsidR="00D65FD4">
          <w:rPr>
            <w:lang w:val="en-US" w:eastAsia="en-US"/>
          </w:rPr>
          <w:fldChar w:fldCharType="separate"/>
        </w:r>
        <w:r w:rsidR="00D65FD4">
          <w:rPr>
            <w:lang w:val="en-US" w:eastAsia="en-US"/>
          </w:rPr>
          <w:t>1361</w:t>
        </w:r>
        <w:r w:rsidR="00D65FD4">
          <w:rPr>
            <w:lang w:val="en-US" w:eastAsia="en-US"/>
          </w:rPr>
          <w:fldChar w:fldCharType="end"/>
        </w:r>
      </w:hyperlink>
    </w:p>
    <w:p w14:paraId="1F279B90" w14:textId="77777777" w:rsidR="00D65FD4" w:rsidRDefault="00DA2F6F">
      <w:pPr>
        <w:pStyle w:val="TOC9"/>
        <w:widowControl/>
        <w:rPr>
          <w:rFonts w:ascii="Calibri" w:hAnsi="Calibri" w:cs="Calibri"/>
          <w:noProof/>
          <w:sz w:val="22"/>
          <w:szCs w:val="22"/>
          <w:lang w:val="en-US"/>
        </w:rPr>
      </w:pPr>
      <w:hyperlink w:anchor="_Toc256001852" w:history="1">
        <w:r w:rsidR="00D65FD4">
          <w:rPr>
            <w:rStyle w:val="Hyperlink"/>
            <w:lang w:val="en-US" w:eastAsia="en-US"/>
          </w:rPr>
          <w:t>11.8.7</w:t>
        </w:r>
        <w:r w:rsidR="00D65FD4">
          <w:rPr>
            <w:rFonts w:ascii="Calibri" w:hAnsi="Calibri" w:cs="Calibri"/>
            <w:noProof/>
            <w:sz w:val="22"/>
            <w:szCs w:val="22"/>
            <w:lang w:val="en-US" w:eastAsia="en-US"/>
          </w:rPr>
          <w:tab/>
        </w:r>
        <w:r w:rsidR="00D65FD4">
          <w:rPr>
            <w:rStyle w:val="Hyperlink"/>
            <w:lang w:val="en-US" w:eastAsia="en-US"/>
          </w:rPr>
          <w:t>Prudent discounts pending approval of pricing methodology</w:t>
        </w:r>
        <w:r w:rsidR="00D65FD4">
          <w:rPr>
            <w:lang w:val="en-US" w:eastAsia="en-US"/>
          </w:rPr>
          <w:tab/>
        </w:r>
        <w:r w:rsidR="00D65FD4">
          <w:rPr>
            <w:lang w:val="en-US" w:eastAsia="en-US"/>
          </w:rPr>
          <w:fldChar w:fldCharType="begin"/>
        </w:r>
        <w:r w:rsidR="00D65FD4">
          <w:rPr>
            <w:lang w:val="en-US" w:eastAsia="en-US"/>
          </w:rPr>
          <w:instrText xml:space="preserve"> PAGEREF _Toc256001852 \h </w:instrText>
        </w:r>
        <w:r w:rsidR="00D65FD4">
          <w:rPr>
            <w:lang w:val="en-US" w:eastAsia="en-US"/>
          </w:rPr>
        </w:r>
        <w:r w:rsidR="00D65FD4">
          <w:rPr>
            <w:lang w:val="en-US" w:eastAsia="en-US"/>
          </w:rPr>
          <w:fldChar w:fldCharType="separate"/>
        </w:r>
        <w:r w:rsidR="00D65FD4">
          <w:rPr>
            <w:lang w:val="en-US" w:eastAsia="en-US"/>
          </w:rPr>
          <w:t>1361</w:t>
        </w:r>
        <w:r w:rsidR="00D65FD4">
          <w:rPr>
            <w:lang w:val="en-US" w:eastAsia="en-US"/>
          </w:rPr>
          <w:fldChar w:fldCharType="end"/>
        </w:r>
      </w:hyperlink>
    </w:p>
    <w:p w14:paraId="4D87A446" w14:textId="77777777" w:rsidR="00D65FD4" w:rsidRDefault="00DA2F6F">
      <w:pPr>
        <w:pStyle w:val="TOC6"/>
        <w:widowControl/>
        <w:rPr>
          <w:rFonts w:ascii="Calibri" w:hAnsi="Calibri" w:cs="Calibri"/>
          <w:noProof/>
          <w:sz w:val="22"/>
          <w:szCs w:val="22"/>
          <w:lang w:val="en-US"/>
        </w:rPr>
      </w:pPr>
      <w:hyperlink w:anchor="_Toc256001853" w:history="1">
        <w:r w:rsidR="00D65FD4">
          <w:rPr>
            <w:rStyle w:val="Hyperlink"/>
            <w:lang w:val="en-US" w:eastAsia="en-US"/>
          </w:rPr>
          <w:t>Part H</w:t>
        </w:r>
        <w:r w:rsidR="00D65FD4">
          <w:rPr>
            <w:rFonts w:ascii="Calibri" w:hAnsi="Calibri" w:cs="Calibri"/>
            <w:noProof/>
            <w:sz w:val="22"/>
            <w:szCs w:val="22"/>
            <w:lang w:val="en-US" w:eastAsia="en-US"/>
          </w:rPr>
          <w:tab/>
        </w:r>
        <w:r w:rsidR="00D65FD4">
          <w:rPr>
            <w:rStyle w:val="Hyperlink"/>
            <w:lang w:val="en-US" w:eastAsia="en-US"/>
          </w:rPr>
          <w:t>Reallocations (2007 amendments)</w:t>
        </w:r>
        <w:r w:rsidR="00D65FD4">
          <w:rPr>
            <w:lang w:val="en-US" w:eastAsia="en-US"/>
          </w:rPr>
          <w:tab/>
        </w:r>
        <w:r w:rsidR="00D65FD4">
          <w:rPr>
            <w:lang w:val="en-US" w:eastAsia="en-US"/>
          </w:rPr>
          <w:fldChar w:fldCharType="begin"/>
        </w:r>
        <w:r w:rsidR="00D65FD4">
          <w:rPr>
            <w:lang w:val="en-US" w:eastAsia="en-US"/>
          </w:rPr>
          <w:instrText xml:space="preserve"> PAGEREF _Toc256001853 \h </w:instrText>
        </w:r>
        <w:r w:rsidR="00D65FD4">
          <w:rPr>
            <w:lang w:val="en-US" w:eastAsia="en-US"/>
          </w:rPr>
        </w:r>
        <w:r w:rsidR="00D65FD4">
          <w:rPr>
            <w:lang w:val="en-US" w:eastAsia="en-US"/>
          </w:rPr>
          <w:fldChar w:fldCharType="separate"/>
        </w:r>
        <w:r w:rsidR="00D65FD4">
          <w:rPr>
            <w:lang w:val="en-US" w:eastAsia="en-US"/>
          </w:rPr>
          <w:t>1362</w:t>
        </w:r>
        <w:r w:rsidR="00D65FD4">
          <w:rPr>
            <w:lang w:val="en-US" w:eastAsia="en-US"/>
          </w:rPr>
          <w:fldChar w:fldCharType="end"/>
        </w:r>
      </w:hyperlink>
    </w:p>
    <w:p w14:paraId="67B5FDC6" w14:textId="77777777" w:rsidR="00D65FD4" w:rsidRDefault="00DA2F6F">
      <w:pPr>
        <w:pStyle w:val="TOC6"/>
        <w:widowControl/>
        <w:rPr>
          <w:rFonts w:ascii="Calibri" w:hAnsi="Calibri" w:cs="Calibri"/>
          <w:noProof/>
          <w:sz w:val="22"/>
          <w:szCs w:val="22"/>
          <w:lang w:val="en-US"/>
        </w:rPr>
      </w:pPr>
      <w:hyperlink w:anchor="_Toc256001854" w:history="1">
        <w:r w:rsidR="00D65FD4">
          <w:rPr>
            <w:rStyle w:val="Hyperlink"/>
            <w:lang w:val="en-US" w:eastAsia="en-US"/>
          </w:rPr>
          <w:t>11.9</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(Reallocations) Rule 2007</w:t>
        </w:r>
        <w:r w:rsidR="00D65FD4">
          <w:rPr>
            <w:lang w:val="en-US" w:eastAsia="en-US"/>
          </w:rPr>
          <w:tab/>
        </w:r>
        <w:r w:rsidR="00D65FD4">
          <w:rPr>
            <w:lang w:val="en-US" w:eastAsia="en-US"/>
          </w:rPr>
          <w:fldChar w:fldCharType="begin"/>
        </w:r>
        <w:r w:rsidR="00D65FD4">
          <w:rPr>
            <w:lang w:val="en-US" w:eastAsia="en-US"/>
          </w:rPr>
          <w:instrText xml:space="preserve"> PAGEREF _Toc256001854 \h </w:instrText>
        </w:r>
        <w:r w:rsidR="00D65FD4">
          <w:rPr>
            <w:lang w:val="en-US" w:eastAsia="en-US"/>
          </w:rPr>
        </w:r>
        <w:r w:rsidR="00D65FD4">
          <w:rPr>
            <w:lang w:val="en-US" w:eastAsia="en-US"/>
          </w:rPr>
          <w:fldChar w:fldCharType="separate"/>
        </w:r>
        <w:r w:rsidR="00D65FD4">
          <w:rPr>
            <w:lang w:val="en-US" w:eastAsia="en-US"/>
          </w:rPr>
          <w:t>1362</w:t>
        </w:r>
        <w:r w:rsidR="00D65FD4">
          <w:rPr>
            <w:lang w:val="en-US" w:eastAsia="en-US"/>
          </w:rPr>
          <w:fldChar w:fldCharType="end"/>
        </w:r>
      </w:hyperlink>
    </w:p>
    <w:p w14:paraId="4BD587CB" w14:textId="77777777" w:rsidR="00D65FD4" w:rsidRDefault="00DA2F6F">
      <w:pPr>
        <w:pStyle w:val="TOC9"/>
        <w:widowControl/>
        <w:rPr>
          <w:rFonts w:ascii="Calibri" w:hAnsi="Calibri" w:cs="Calibri"/>
          <w:noProof/>
          <w:sz w:val="22"/>
          <w:szCs w:val="22"/>
          <w:lang w:val="en-US"/>
        </w:rPr>
      </w:pPr>
      <w:hyperlink w:anchor="_Toc256001855" w:history="1">
        <w:r w:rsidR="00D65FD4">
          <w:rPr>
            <w:rStyle w:val="Hyperlink"/>
            <w:lang w:val="en-US" w:eastAsia="en-US"/>
          </w:rPr>
          <w:t>11.9.1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_Toc256001855 \h </w:instrText>
        </w:r>
        <w:r w:rsidR="00D65FD4">
          <w:rPr>
            <w:lang w:val="en-US" w:eastAsia="en-US"/>
          </w:rPr>
        </w:r>
        <w:r w:rsidR="00D65FD4">
          <w:rPr>
            <w:lang w:val="en-US" w:eastAsia="en-US"/>
          </w:rPr>
          <w:fldChar w:fldCharType="separate"/>
        </w:r>
        <w:r w:rsidR="00D65FD4">
          <w:rPr>
            <w:lang w:val="en-US" w:eastAsia="en-US"/>
          </w:rPr>
          <w:t>1362</w:t>
        </w:r>
        <w:r w:rsidR="00D65FD4">
          <w:rPr>
            <w:lang w:val="en-US" w:eastAsia="en-US"/>
          </w:rPr>
          <w:fldChar w:fldCharType="end"/>
        </w:r>
      </w:hyperlink>
    </w:p>
    <w:p w14:paraId="59C7620B" w14:textId="77777777" w:rsidR="00D65FD4" w:rsidRDefault="00DA2F6F">
      <w:pPr>
        <w:pStyle w:val="TOC9"/>
        <w:widowControl/>
        <w:rPr>
          <w:rFonts w:ascii="Calibri" w:hAnsi="Calibri" w:cs="Calibri"/>
          <w:noProof/>
          <w:sz w:val="22"/>
          <w:szCs w:val="22"/>
          <w:lang w:val="en-US"/>
        </w:rPr>
      </w:pPr>
      <w:hyperlink w:anchor="_Toc256001856" w:history="1">
        <w:r w:rsidR="00D65FD4">
          <w:rPr>
            <w:rStyle w:val="Hyperlink"/>
            <w:lang w:val="en-US" w:eastAsia="en-US"/>
          </w:rPr>
          <w:t>11.9.2</w:t>
        </w:r>
        <w:r w:rsidR="00D65FD4">
          <w:rPr>
            <w:rFonts w:ascii="Calibri" w:hAnsi="Calibri" w:cs="Calibri"/>
            <w:noProof/>
            <w:sz w:val="22"/>
            <w:szCs w:val="22"/>
            <w:lang w:val="en-US" w:eastAsia="en-US"/>
          </w:rPr>
          <w:tab/>
        </w:r>
        <w:r w:rsidR="00D65FD4">
          <w:rPr>
            <w:rStyle w:val="Hyperlink"/>
            <w:lang w:val="en-US" w:eastAsia="en-US"/>
          </w:rPr>
          <w:t>Existing and transitional reallocations</w:t>
        </w:r>
        <w:r w:rsidR="00D65FD4">
          <w:rPr>
            <w:lang w:val="en-US" w:eastAsia="en-US"/>
          </w:rPr>
          <w:tab/>
        </w:r>
        <w:r w:rsidR="00D65FD4">
          <w:rPr>
            <w:lang w:val="en-US" w:eastAsia="en-US"/>
          </w:rPr>
          <w:fldChar w:fldCharType="begin"/>
        </w:r>
        <w:r w:rsidR="00D65FD4">
          <w:rPr>
            <w:lang w:val="en-US" w:eastAsia="en-US"/>
          </w:rPr>
          <w:instrText xml:space="preserve"> PAGEREF _Toc256001856 \h </w:instrText>
        </w:r>
        <w:r w:rsidR="00D65FD4">
          <w:rPr>
            <w:lang w:val="en-US" w:eastAsia="en-US"/>
          </w:rPr>
        </w:r>
        <w:r w:rsidR="00D65FD4">
          <w:rPr>
            <w:lang w:val="en-US" w:eastAsia="en-US"/>
          </w:rPr>
          <w:fldChar w:fldCharType="separate"/>
        </w:r>
        <w:r w:rsidR="00D65FD4">
          <w:rPr>
            <w:lang w:val="en-US" w:eastAsia="en-US"/>
          </w:rPr>
          <w:t>1362</w:t>
        </w:r>
        <w:r w:rsidR="00D65FD4">
          <w:rPr>
            <w:lang w:val="en-US" w:eastAsia="en-US"/>
          </w:rPr>
          <w:fldChar w:fldCharType="end"/>
        </w:r>
      </w:hyperlink>
    </w:p>
    <w:p w14:paraId="51091E08" w14:textId="77777777" w:rsidR="00D65FD4" w:rsidRDefault="00DA2F6F">
      <w:pPr>
        <w:pStyle w:val="TOC6"/>
        <w:widowControl/>
        <w:rPr>
          <w:rFonts w:ascii="Calibri" w:hAnsi="Calibri" w:cs="Calibri"/>
          <w:noProof/>
          <w:sz w:val="22"/>
          <w:szCs w:val="22"/>
          <w:lang w:val="en-US"/>
        </w:rPr>
      </w:pPr>
      <w:hyperlink w:anchor="_Toc256001857" w:history="1">
        <w:r w:rsidR="00D65FD4">
          <w:rPr>
            <w:rStyle w:val="Hyperlink"/>
            <w:lang w:val="en-US" w:eastAsia="en-US"/>
          </w:rPr>
          <w:t>Part I</w:t>
        </w:r>
        <w:r w:rsidR="00D65FD4">
          <w:rPr>
            <w:rFonts w:ascii="Calibri" w:hAnsi="Calibri" w:cs="Calibri"/>
            <w:noProof/>
            <w:sz w:val="22"/>
            <w:szCs w:val="22"/>
            <w:lang w:val="en-US" w:eastAsia="en-US"/>
          </w:rPr>
          <w:tab/>
        </w:r>
        <w:r w:rsidR="00D65FD4">
          <w:rPr>
            <w:rStyle w:val="Hyperlink"/>
            <w:lang w:val="en-US" w:eastAsia="en-US"/>
          </w:rPr>
          <w:t>Technical Standards for Wind Generation (2007 amendments)</w:t>
        </w:r>
        <w:r w:rsidR="00D65FD4">
          <w:rPr>
            <w:lang w:val="en-US" w:eastAsia="en-US"/>
          </w:rPr>
          <w:tab/>
        </w:r>
        <w:r w:rsidR="00D65FD4">
          <w:rPr>
            <w:lang w:val="en-US" w:eastAsia="en-US"/>
          </w:rPr>
          <w:fldChar w:fldCharType="begin"/>
        </w:r>
        <w:r w:rsidR="00D65FD4">
          <w:rPr>
            <w:lang w:val="en-US" w:eastAsia="en-US"/>
          </w:rPr>
          <w:instrText xml:space="preserve"> PAGEREF _Toc256001857 \h </w:instrText>
        </w:r>
        <w:r w:rsidR="00D65FD4">
          <w:rPr>
            <w:lang w:val="en-US" w:eastAsia="en-US"/>
          </w:rPr>
        </w:r>
        <w:r w:rsidR="00D65FD4">
          <w:rPr>
            <w:lang w:val="en-US" w:eastAsia="en-US"/>
          </w:rPr>
          <w:fldChar w:fldCharType="separate"/>
        </w:r>
        <w:r w:rsidR="00D65FD4">
          <w:rPr>
            <w:lang w:val="en-US" w:eastAsia="en-US"/>
          </w:rPr>
          <w:t>1363</w:t>
        </w:r>
        <w:r w:rsidR="00D65FD4">
          <w:rPr>
            <w:lang w:val="en-US" w:eastAsia="en-US"/>
          </w:rPr>
          <w:fldChar w:fldCharType="end"/>
        </w:r>
      </w:hyperlink>
    </w:p>
    <w:p w14:paraId="65D1F12B" w14:textId="77777777" w:rsidR="00D65FD4" w:rsidRDefault="00DA2F6F">
      <w:pPr>
        <w:pStyle w:val="TOC6"/>
        <w:widowControl/>
        <w:rPr>
          <w:rFonts w:ascii="Calibri" w:hAnsi="Calibri" w:cs="Calibri"/>
          <w:noProof/>
          <w:sz w:val="22"/>
          <w:szCs w:val="22"/>
          <w:lang w:val="en-US"/>
        </w:rPr>
      </w:pPr>
      <w:hyperlink w:anchor="_Toc256001858" w:history="1">
        <w:r w:rsidR="00D65FD4">
          <w:rPr>
            <w:rStyle w:val="Hyperlink"/>
            <w:lang w:val="en-US" w:eastAsia="en-US"/>
          </w:rPr>
          <w:t>11.10</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(Technical Standards for Wind Generation and other Generator Connections) Rule 2007</w:t>
        </w:r>
        <w:r w:rsidR="00D65FD4">
          <w:rPr>
            <w:lang w:val="en-US" w:eastAsia="en-US"/>
          </w:rPr>
          <w:tab/>
        </w:r>
        <w:r w:rsidR="00D65FD4">
          <w:rPr>
            <w:lang w:val="en-US" w:eastAsia="en-US"/>
          </w:rPr>
          <w:fldChar w:fldCharType="begin"/>
        </w:r>
        <w:r w:rsidR="00D65FD4">
          <w:rPr>
            <w:lang w:val="en-US" w:eastAsia="en-US"/>
          </w:rPr>
          <w:instrText xml:space="preserve"> PAGEREF _Toc256001858 \h </w:instrText>
        </w:r>
        <w:r w:rsidR="00D65FD4">
          <w:rPr>
            <w:lang w:val="en-US" w:eastAsia="en-US"/>
          </w:rPr>
        </w:r>
        <w:r w:rsidR="00D65FD4">
          <w:rPr>
            <w:lang w:val="en-US" w:eastAsia="en-US"/>
          </w:rPr>
          <w:fldChar w:fldCharType="separate"/>
        </w:r>
        <w:r w:rsidR="00D65FD4">
          <w:rPr>
            <w:lang w:val="en-US" w:eastAsia="en-US"/>
          </w:rPr>
          <w:t>1363</w:t>
        </w:r>
        <w:r w:rsidR="00D65FD4">
          <w:rPr>
            <w:lang w:val="en-US" w:eastAsia="en-US"/>
          </w:rPr>
          <w:fldChar w:fldCharType="end"/>
        </w:r>
      </w:hyperlink>
    </w:p>
    <w:p w14:paraId="421DFDC6" w14:textId="77777777" w:rsidR="00D65FD4" w:rsidRDefault="00DA2F6F">
      <w:pPr>
        <w:pStyle w:val="TOC9"/>
        <w:widowControl/>
        <w:rPr>
          <w:rFonts w:ascii="Calibri" w:hAnsi="Calibri" w:cs="Calibri"/>
          <w:noProof/>
          <w:sz w:val="22"/>
          <w:szCs w:val="22"/>
          <w:lang w:val="en-US"/>
        </w:rPr>
      </w:pPr>
      <w:hyperlink w:anchor="_Toc256001859" w:history="1">
        <w:r w:rsidR="00D65FD4">
          <w:rPr>
            <w:rStyle w:val="Hyperlink"/>
            <w:lang w:val="en-US" w:eastAsia="en-US"/>
          </w:rPr>
          <w:t>11.10.1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_Toc256001859 \h </w:instrText>
        </w:r>
        <w:r w:rsidR="00D65FD4">
          <w:rPr>
            <w:lang w:val="en-US" w:eastAsia="en-US"/>
          </w:rPr>
        </w:r>
        <w:r w:rsidR="00D65FD4">
          <w:rPr>
            <w:lang w:val="en-US" w:eastAsia="en-US"/>
          </w:rPr>
          <w:fldChar w:fldCharType="separate"/>
        </w:r>
        <w:r w:rsidR="00D65FD4">
          <w:rPr>
            <w:lang w:val="en-US" w:eastAsia="en-US"/>
          </w:rPr>
          <w:t>1363</w:t>
        </w:r>
        <w:r w:rsidR="00D65FD4">
          <w:rPr>
            <w:lang w:val="en-US" w:eastAsia="en-US"/>
          </w:rPr>
          <w:fldChar w:fldCharType="end"/>
        </w:r>
      </w:hyperlink>
    </w:p>
    <w:p w14:paraId="139D7823" w14:textId="77777777" w:rsidR="00D65FD4" w:rsidRDefault="00DA2F6F">
      <w:pPr>
        <w:pStyle w:val="TOC9"/>
        <w:widowControl/>
        <w:rPr>
          <w:rFonts w:ascii="Calibri" w:hAnsi="Calibri" w:cs="Calibri"/>
          <w:noProof/>
          <w:sz w:val="22"/>
          <w:szCs w:val="22"/>
          <w:lang w:val="en-US"/>
        </w:rPr>
      </w:pPr>
      <w:hyperlink w:anchor="_Toc256001860" w:history="1">
        <w:r w:rsidR="00D65FD4">
          <w:rPr>
            <w:rStyle w:val="Hyperlink"/>
            <w:lang w:val="en-US" w:eastAsia="en-US"/>
          </w:rPr>
          <w:t>11.10.2</w:t>
        </w:r>
        <w:r w:rsidR="00D65FD4">
          <w:rPr>
            <w:rFonts w:ascii="Calibri" w:hAnsi="Calibri" w:cs="Calibri"/>
            <w:noProof/>
            <w:sz w:val="22"/>
            <w:szCs w:val="22"/>
            <w:lang w:val="en-US" w:eastAsia="en-US"/>
          </w:rPr>
          <w:tab/>
        </w:r>
        <w:r w:rsidR="00D65FD4">
          <w:rPr>
            <w:rStyle w:val="Hyperlink"/>
            <w:lang w:val="en-US" w:eastAsia="en-US"/>
          </w:rPr>
          <w:t>Provision of information under S5.2.4 in registration application</w:t>
        </w:r>
        <w:r w:rsidR="00D65FD4">
          <w:rPr>
            <w:lang w:val="en-US" w:eastAsia="en-US"/>
          </w:rPr>
          <w:tab/>
        </w:r>
        <w:r w:rsidR="00D65FD4">
          <w:rPr>
            <w:lang w:val="en-US" w:eastAsia="en-US"/>
          </w:rPr>
          <w:fldChar w:fldCharType="begin"/>
        </w:r>
        <w:r w:rsidR="00D65FD4">
          <w:rPr>
            <w:lang w:val="en-US" w:eastAsia="en-US"/>
          </w:rPr>
          <w:instrText xml:space="preserve"> PAGEREF _Toc256001860 \h </w:instrText>
        </w:r>
        <w:r w:rsidR="00D65FD4">
          <w:rPr>
            <w:lang w:val="en-US" w:eastAsia="en-US"/>
          </w:rPr>
        </w:r>
        <w:r w:rsidR="00D65FD4">
          <w:rPr>
            <w:lang w:val="en-US" w:eastAsia="en-US"/>
          </w:rPr>
          <w:fldChar w:fldCharType="separate"/>
        </w:r>
        <w:r w:rsidR="00D65FD4">
          <w:rPr>
            <w:lang w:val="en-US" w:eastAsia="en-US"/>
          </w:rPr>
          <w:t>1363</w:t>
        </w:r>
        <w:r w:rsidR="00D65FD4">
          <w:rPr>
            <w:lang w:val="en-US" w:eastAsia="en-US"/>
          </w:rPr>
          <w:fldChar w:fldCharType="end"/>
        </w:r>
      </w:hyperlink>
    </w:p>
    <w:p w14:paraId="1B169D13" w14:textId="77777777" w:rsidR="00D65FD4" w:rsidRDefault="00DA2F6F">
      <w:pPr>
        <w:pStyle w:val="TOC9"/>
        <w:widowControl/>
        <w:rPr>
          <w:rFonts w:ascii="Calibri" w:hAnsi="Calibri" w:cs="Calibri"/>
          <w:noProof/>
          <w:sz w:val="22"/>
          <w:szCs w:val="22"/>
          <w:lang w:val="en-US"/>
        </w:rPr>
      </w:pPr>
      <w:hyperlink w:anchor="_Toc256001861" w:history="1">
        <w:r w:rsidR="00D65FD4">
          <w:rPr>
            <w:rStyle w:val="Hyperlink"/>
            <w:lang w:val="en-US" w:eastAsia="en-US"/>
          </w:rPr>
          <w:t>11.10.3</w:t>
        </w:r>
        <w:r w:rsidR="00D65FD4">
          <w:rPr>
            <w:rFonts w:ascii="Calibri" w:hAnsi="Calibri" w:cs="Calibri"/>
            <w:noProof/>
            <w:sz w:val="22"/>
            <w:szCs w:val="22"/>
            <w:lang w:val="en-US" w:eastAsia="en-US"/>
          </w:rPr>
          <w:tab/>
        </w:r>
        <w:r w:rsidR="00D65FD4">
          <w:rPr>
            <w:rStyle w:val="Hyperlink"/>
            <w:lang w:val="en-US" w:eastAsia="en-US"/>
          </w:rPr>
          <w:t>Access standards made under the old Chapter 5</w:t>
        </w:r>
        <w:r w:rsidR="00D65FD4">
          <w:rPr>
            <w:lang w:val="en-US" w:eastAsia="en-US"/>
          </w:rPr>
          <w:tab/>
        </w:r>
        <w:r w:rsidR="00D65FD4">
          <w:rPr>
            <w:lang w:val="en-US" w:eastAsia="en-US"/>
          </w:rPr>
          <w:fldChar w:fldCharType="begin"/>
        </w:r>
        <w:r w:rsidR="00D65FD4">
          <w:rPr>
            <w:lang w:val="en-US" w:eastAsia="en-US"/>
          </w:rPr>
          <w:instrText xml:space="preserve"> PAGEREF _Toc256001861 \h </w:instrText>
        </w:r>
        <w:r w:rsidR="00D65FD4">
          <w:rPr>
            <w:lang w:val="en-US" w:eastAsia="en-US"/>
          </w:rPr>
        </w:r>
        <w:r w:rsidR="00D65FD4">
          <w:rPr>
            <w:lang w:val="en-US" w:eastAsia="en-US"/>
          </w:rPr>
          <w:fldChar w:fldCharType="separate"/>
        </w:r>
        <w:r w:rsidR="00D65FD4">
          <w:rPr>
            <w:lang w:val="en-US" w:eastAsia="en-US"/>
          </w:rPr>
          <w:t>1364</w:t>
        </w:r>
        <w:r w:rsidR="00D65FD4">
          <w:rPr>
            <w:lang w:val="en-US" w:eastAsia="en-US"/>
          </w:rPr>
          <w:fldChar w:fldCharType="end"/>
        </w:r>
      </w:hyperlink>
    </w:p>
    <w:p w14:paraId="4D94AAE2" w14:textId="77777777" w:rsidR="00D65FD4" w:rsidRDefault="00DA2F6F">
      <w:pPr>
        <w:pStyle w:val="TOC9"/>
        <w:widowControl/>
        <w:rPr>
          <w:rFonts w:ascii="Calibri" w:hAnsi="Calibri" w:cs="Calibri"/>
          <w:noProof/>
          <w:sz w:val="22"/>
          <w:szCs w:val="22"/>
          <w:lang w:val="en-US"/>
        </w:rPr>
      </w:pPr>
      <w:hyperlink w:anchor="_Toc256001862" w:history="1">
        <w:r w:rsidR="00D65FD4">
          <w:rPr>
            <w:rStyle w:val="Hyperlink"/>
            <w:lang w:val="en-US" w:eastAsia="en-US"/>
          </w:rPr>
          <w:t>11.10.4</w:t>
        </w:r>
        <w:r w:rsidR="00D65FD4">
          <w:rPr>
            <w:rFonts w:ascii="Calibri" w:hAnsi="Calibri" w:cs="Calibri"/>
            <w:noProof/>
            <w:sz w:val="22"/>
            <w:szCs w:val="22"/>
            <w:lang w:val="en-US" w:eastAsia="en-US"/>
          </w:rPr>
          <w:tab/>
        </w:r>
        <w:r w:rsidR="00D65FD4">
          <w:rPr>
            <w:rStyle w:val="Hyperlink"/>
            <w:lang w:val="en-US" w:eastAsia="en-US"/>
          </w:rPr>
          <w:t>Modifications to plant by Generators</w:t>
        </w:r>
        <w:r w:rsidR="00D65FD4">
          <w:rPr>
            <w:lang w:val="en-US" w:eastAsia="en-US"/>
          </w:rPr>
          <w:tab/>
        </w:r>
        <w:r w:rsidR="00D65FD4">
          <w:rPr>
            <w:lang w:val="en-US" w:eastAsia="en-US"/>
          </w:rPr>
          <w:fldChar w:fldCharType="begin"/>
        </w:r>
        <w:r w:rsidR="00D65FD4">
          <w:rPr>
            <w:lang w:val="en-US" w:eastAsia="en-US"/>
          </w:rPr>
          <w:instrText xml:space="preserve"> PAGEREF _Toc256001862 \h </w:instrText>
        </w:r>
        <w:r w:rsidR="00D65FD4">
          <w:rPr>
            <w:lang w:val="en-US" w:eastAsia="en-US"/>
          </w:rPr>
        </w:r>
        <w:r w:rsidR="00D65FD4">
          <w:rPr>
            <w:lang w:val="en-US" w:eastAsia="en-US"/>
          </w:rPr>
          <w:fldChar w:fldCharType="separate"/>
        </w:r>
        <w:r w:rsidR="00D65FD4">
          <w:rPr>
            <w:lang w:val="en-US" w:eastAsia="en-US"/>
          </w:rPr>
          <w:t>1364</w:t>
        </w:r>
        <w:r w:rsidR="00D65FD4">
          <w:rPr>
            <w:lang w:val="en-US" w:eastAsia="en-US"/>
          </w:rPr>
          <w:fldChar w:fldCharType="end"/>
        </w:r>
      </w:hyperlink>
    </w:p>
    <w:p w14:paraId="5B6C76CB" w14:textId="77777777" w:rsidR="00D65FD4" w:rsidRDefault="00DA2F6F">
      <w:pPr>
        <w:pStyle w:val="TOC9"/>
        <w:widowControl/>
        <w:rPr>
          <w:rFonts w:ascii="Calibri" w:hAnsi="Calibri" w:cs="Calibri"/>
          <w:noProof/>
          <w:sz w:val="22"/>
          <w:szCs w:val="22"/>
          <w:lang w:val="en-US"/>
        </w:rPr>
      </w:pPr>
      <w:hyperlink w:anchor="_Toc256001863" w:history="1">
        <w:r w:rsidR="00D65FD4">
          <w:rPr>
            <w:rStyle w:val="Hyperlink"/>
            <w:lang w:val="en-US" w:eastAsia="en-US"/>
          </w:rPr>
          <w:t>11.10.5</w:t>
        </w:r>
        <w:r w:rsidR="00D65FD4">
          <w:rPr>
            <w:rFonts w:ascii="Calibri" w:hAnsi="Calibri" w:cs="Calibri"/>
            <w:noProof/>
            <w:sz w:val="22"/>
            <w:szCs w:val="22"/>
            <w:lang w:val="en-US" w:eastAsia="en-US"/>
          </w:rPr>
          <w:tab/>
        </w:r>
        <w:r w:rsidR="00D65FD4">
          <w:rPr>
            <w:rStyle w:val="Hyperlink"/>
            <w:lang w:val="en-US" w:eastAsia="en-US"/>
          </w:rPr>
          <w:t>Technical Details to Support Application for Connection and Connection Agreement</w:t>
        </w:r>
        <w:r w:rsidR="00D65FD4">
          <w:rPr>
            <w:lang w:val="en-US" w:eastAsia="en-US"/>
          </w:rPr>
          <w:tab/>
        </w:r>
        <w:r w:rsidR="00D65FD4">
          <w:rPr>
            <w:lang w:val="en-US" w:eastAsia="en-US"/>
          </w:rPr>
          <w:fldChar w:fldCharType="begin"/>
        </w:r>
        <w:r w:rsidR="00D65FD4">
          <w:rPr>
            <w:lang w:val="en-US" w:eastAsia="en-US"/>
          </w:rPr>
          <w:instrText xml:space="preserve"> PAGEREF _Toc256001863 \h </w:instrText>
        </w:r>
        <w:r w:rsidR="00D65FD4">
          <w:rPr>
            <w:lang w:val="en-US" w:eastAsia="en-US"/>
          </w:rPr>
        </w:r>
        <w:r w:rsidR="00D65FD4">
          <w:rPr>
            <w:lang w:val="en-US" w:eastAsia="en-US"/>
          </w:rPr>
          <w:fldChar w:fldCharType="separate"/>
        </w:r>
        <w:r w:rsidR="00D65FD4">
          <w:rPr>
            <w:lang w:val="en-US" w:eastAsia="en-US"/>
          </w:rPr>
          <w:t>1364</w:t>
        </w:r>
        <w:r w:rsidR="00D65FD4">
          <w:rPr>
            <w:lang w:val="en-US" w:eastAsia="en-US"/>
          </w:rPr>
          <w:fldChar w:fldCharType="end"/>
        </w:r>
      </w:hyperlink>
    </w:p>
    <w:p w14:paraId="6B1629A7" w14:textId="77777777" w:rsidR="00D65FD4" w:rsidRDefault="00DA2F6F">
      <w:pPr>
        <w:pStyle w:val="TOC9"/>
        <w:widowControl/>
        <w:rPr>
          <w:rFonts w:ascii="Calibri" w:hAnsi="Calibri" w:cs="Calibri"/>
          <w:noProof/>
          <w:sz w:val="22"/>
          <w:szCs w:val="22"/>
          <w:lang w:val="en-US"/>
        </w:rPr>
      </w:pPr>
      <w:hyperlink w:anchor="_Toc256001864" w:history="1">
        <w:r w:rsidR="00D65FD4">
          <w:rPr>
            <w:rStyle w:val="Hyperlink"/>
            <w:lang w:val="en-US" w:eastAsia="en-US"/>
          </w:rPr>
          <w:t>11.10.6</w:t>
        </w:r>
        <w:r w:rsidR="00D65FD4">
          <w:rPr>
            <w:rFonts w:ascii="Calibri" w:hAnsi="Calibri" w:cs="Calibri"/>
            <w:noProof/>
            <w:sz w:val="22"/>
            <w:szCs w:val="22"/>
            <w:lang w:val="en-US" w:eastAsia="en-US"/>
          </w:rPr>
          <w:tab/>
        </w:r>
        <w:r w:rsidR="00D65FD4">
          <w:rPr>
            <w:rStyle w:val="Hyperlink"/>
            <w:lang w:val="en-US" w:eastAsia="en-US"/>
          </w:rPr>
          <w:t>Transitional arrangements for establishment of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_Toc256001864 \h </w:instrText>
        </w:r>
        <w:r w:rsidR="00D65FD4">
          <w:rPr>
            <w:lang w:val="en-US" w:eastAsia="en-US"/>
          </w:rPr>
        </w:r>
        <w:r w:rsidR="00D65FD4">
          <w:rPr>
            <w:lang w:val="en-US" w:eastAsia="en-US"/>
          </w:rPr>
          <w:fldChar w:fldCharType="separate"/>
        </w:r>
        <w:r w:rsidR="00D65FD4">
          <w:rPr>
            <w:lang w:val="en-US" w:eastAsia="en-US"/>
          </w:rPr>
          <w:t>1364</w:t>
        </w:r>
        <w:r w:rsidR="00D65FD4">
          <w:rPr>
            <w:lang w:val="en-US" w:eastAsia="en-US"/>
          </w:rPr>
          <w:fldChar w:fldCharType="end"/>
        </w:r>
      </w:hyperlink>
    </w:p>
    <w:p w14:paraId="4C48D8B0" w14:textId="77777777" w:rsidR="00D65FD4" w:rsidRDefault="00DA2F6F">
      <w:pPr>
        <w:pStyle w:val="TOC9"/>
        <w:widowControl/>
        <w:rPr>
          <w:rFonts w:ascii="Calibri" w:hAnsi="Calibri" w:cs="Calibri"/>
          <w:noProof/>
          <w:sz w:val="22"/>
          <w:szCs w:val="22"/>
          <w:lang w:val="en-US"/>
        </w:rPr>
      </w:pPr>
      <w:hyperlink w:anchor="_Toc256001865" w:history="1">
        <w:r w:rsidR="00D65FD4">
          <w:rPr>
            <w:rStyle w:val="Hyperlink"/>
            <w:lang w:val="en-US" w:eastAsia="en-US"/>
          </w:rPr>
          <w:t>11.10.7</w:t>
        </w:r>
        <w:r w:rsidR="00D65FD4">
          <w:rPr>
            <w:rFonts w:ascii="Calibri" w:hAnsi="Calibri" w:cs="Calibri"/>
            <w:noProof/>
            <w:sz w:val="22"/>
            <w:szCs w:val="22"/>
            <w:lang w:val="en-US" w:eastAsia="en-US"/>
          </w:rPr>
          <w:tab/>
        </w:r>
        <w:r w:rsidR="00D65FD4">
          <w:rPr>
            <w:rStyle w:val="Hyperlink"/>
            <w:lang w:val="en-US" w:eastAsia="en-US"/>
          </w:rPr>
          <w:t>Jurisdictional Derogations for Queensland</w:t>
        </w:r>
        <w:r w:rsidR="00D65FD4">
          <w:rPr>
            <w:lang w:val="en-US" w:eastAsia="en-US"/>
          </w:rPr>
          <w:tab/>
        </w:r>
        <w:r w:rsidR="00D65FD4">
          <w:rPr>
            <w:lang w:val="en-US" w:eastAsia="en-US"/>
          </w:rPr>
          <w:fldChar w:fldCharType="begin"/>
        </w:r>
        <w:r w:rsidR="00D65FD4">
          <w:rPr>
            <w:lang w:val="en-US" w:eastAsia="en-US"/>
          </w:rPr>
          <w:instrText xml:space="preserve"> PAGEREF _Toc256001865 \h </w:instrText>
        </w:r>
        <w:r w:rsidR="00D65FD4">
          <w:rPr>
            <w:lang w:val="en-US" w:eastAsia="en-US"/>
          </w:rPr>
        </w:r>
        <w:r w:rsidR="00D65FD4">
          <w:rPr>
            <w:lang w:val="en-US" w:eastAsia="en-US"/>
          </w:rPr>
          <w:fldChar w:fldCharType="separate"/>
        </w:r>
        <w:r w:rsidR="00D65FD4">
          <w:rPr>
            <w:lang w:val="en-US" w:eastAsia="en-US"/>
          </w:rPr>
          <w:t>1364</w:t>
        </w:r>
        <w:r w:rsidR="00D65FD4">
          <w:rPr>
            <w:lang w:val="en-US" w:eastAsia="en-US"/>
          </w:rPr>
          <w:fldChar w:fldCharType="end"/>
        </w:r>
      </w:hyperlink>
    </w:p>
    <w:p w14:paraId="21ADBCDE" w14:textId="77777777" w:rsidR="00D65FD4" w:rsidRDefault="00DA2F6F">
      <w:pPr>
        <w:pStyle w:val="TOC6"/>
        <w:widowControl/>
        <w:rPr>
          <w:rFonts w:ascii="Calibri" w:hAnsi="Calibri" w:cs="Calibri"/>
          <w:noProof/>
          <w:sz w:val="22"/>
          <w:szCs w:val="22"/>
          <w:lang w:val="en-US"/>
        </w:rPr>
      </w:pPr>
      <w:hyperlink w:anchor="_Toc256001866" w:history="1">
        <w:r w:rsidR="00D65FD4">
          <w:rPr>
            <w:rStyle w:val="Hyperlink"/>
            <w:lang w:val="en-US" w:eastAsia="en-US"/>
          </w:rPr>
          <w:t>11.10A</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(Central Dispatch and Integration of Wind and Other Intermittent Generation) Rule 2008</w:t>
        </w:r>
        <w:r w:rsidR="00D65FD4">
          <w:rPr>
            <w:lang w:val="en-US" w:eastAsia="en-US"/>
          </w:rPr>
          <w:tab/>
        </w:r>
        <w:r w:rsidR="00D65FD4">
          <w:rPr>
            <w:lang w:val="en-US" w:eastAsia="en-US"/>
          </w:rPr>
          <w:fldChar w:fldCharType="begin"/>
        </w:r>
        <w:r w:rsidR="00D65FD4">
          <w:rPr>
            <w:lang w:val="en-US" w:eastAsia="en-US"/>
          </w:rPr>
          <w:instrText xml:space="preserve"> PAGEREF _Toc256001866 \h </w:instrText>
        </w:r>
        <w:r w:rsidR="00D65FD4">
          <w:rPr>
            <w:lang w:val="en-US" w:eastAsia="en-US"/>
          </w:rPr>
        </w:r>
        <w:r w:rsidR="00D65FD4">
          <w:rPr>
            <w:lang w:val="en-US" w:eastAsia="en-US"/>
          </w:rPr>
          <w:fldChar w:fldCharType="separate"/>
        </w:r>
        <w:r w:rsidR="00D65FD4">
          <w:rPr>
            <w:lang w:val="en-US" w:eastAsia="en-US"/>
          </w:rPr>
          <w:t>1365</w:t>
        </w:r>
        <w:r w:rsidR="00D65FD4">
          <w:rPr>
            <w:lang w:val="en-US" w:eastAsia="en-US"/>
          </w:rPr>
          <w:fldChar w:fldCharType="end"/>
        </w:r>
      </w:hyperlink>
    </w:p>
    <w:p w14:paraId="21335DD4" w14:textId="77777777" w:rsidR="00D65FD4" w:rsidRDefault="00DA2F6F">
      <w:pPr>
        <w:pStyle w:val="TOC9"/>
        <w:widowControl/>
        <w:rPr>
          <w:rFonts w:ascii="Calibri" w:hAnsi="Calibri" w:cs="Calibri"/>
          <w:noProof/>
          <w:sz w:val="22"/>
          <w:szCs w:val="22"/>
          <w:lang w:val="en-US"/>
        </w:rPr>
      </w:pPr>
      <w:hyperlink w:anchor="_Toc256001867" w:history="1">
        <w:r w:rsidR="00D65FD4">
          <w:rPr>
            <w:rStyle w:val="Hyperlink"/>
            <w:lang w:val="en-US" w:eastAsia="en-US"/>
          </w:rPr>
          <w:t>11.10A.1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_Toc256001867 \h </w:instrText>
        </w:r>
        <w:r w:rsidR="00D65FD4">
          <w:rPr>
            <w:lang w:val="en-US" w:eastAsia="en-US"/>
          </w:rPr>
        </w:r>
        <w:r w:rsidR="00D65FD4">
          <w:rPr>
            <w:lang w:val="en-US" w:eastAsia="en-US"/>
          </w:rPr>
          <w:fldChar w:fldCharType="separate"/>
        </w:r>
        <w:r w:rsidR="00D65FD4">
          <w:rPr>
            <w:lang w:val="en-US" w:eastAsia="en-US"/>
          </w:rPr>
          <w:t>1365</w:t>
        </w:r>
        <w:r w:rsidR="00D65FD4">
          <w:rPr>
            <w:lang w:val="en-US" w:eastAsia="en-US"/>
          </w:rPr>
          <w:fldChar w:fldCharType="end"/>
        </w:r>
      </w:hyperlink>
    </w:p>
    <w:p w14:paraId="4AA344F0" w14:textId="77777777" w:rsidR="00D65FD4" w:rsidRDefault="00DA2F6F">
      <w:pPr>
        <w:pStyle w:val="TOC9"/>
        <w:widowControl/>
        <w:rPr>
          <w:rFonts w:ascii="Calibri" w:hAnsi="Calibri" w:cs="Calibri"/>
          <w:noProof/>
          <w:sz w:val="22"/>
          <w:szCs w:val="22"/>
          <w:lang w:val="en-US"/>
        </w:rPr>
      </w:pPr>
      <w:hyperlink w:anchor="_Toc256001868" w:history="1">
        <w:r w:rsidR="00D65FD4">
          <w:rPr>
            <w:rStyle w:val="Hyperlink"/>
            <w:lang w:val="en-US" w:eastAsia="en-US"/>
          </w:rPr>
          <w:t>11.10A.2</w:t>
        </w:r>
        <w:r w:rsidR="00D65FD4">
          <w:rPr>
            <w:rFonts w:ascii="Calibri" w:hAnsi="Calibri" w:cs="Calibri"/>
            <w:noProof/>
            <w:sz w:val="22"/>
            <w:szCs w:val="22"/>
            <w:lang w:val="en-US" w:eastAsia="en-US"/>
          </w:rPr>
          <w:tab/>
        </w:r>
        <w:r w:rsidR="00D65FD4">
          <w:rPr>
            <w:rStyle w:val="Hyperlink"/>
            <w:lang w:val="en-US" w:eastAsia="en-US"/>
          </w:rPr>
          <w:t>Registration and reclassification of classified generating units</w:t>
        </w:r>
        <w:r w:rsidR="00D65FD4">
          <w:rPr>
            <w:lang w:val="en-US" w:eastAsia="en-US"/>
          </w:rPr>
          <w:tab/>
        </w:r>
        <w:r w:rsidR="00D65FD4">
          <w:rPr>
            <w:lang w:val="en-US" w:eastAsia="en-US"/>
          </w:rPr>
          <w:fldChar w:fldCharType="begin"/>
        </w:r>
        <w:r w:rsidR="00D65FD4">
          <w:rPr>
            <w:lang w:val="en-US" w:eastAsia="en-US"/>
          </w:rPr>
          <w:instrText xml:space="preserve"> PAGEREF _Toc256001868 \h </w:instrText>
        </w:r>
        <w:r w:rsidR="00D65FD4">
          <w:rPr>
            <w:lang w:val="en-US" w:eastAsia="en-US"/>
          </w:rPr>
        </w:r>
        <w:r w:rsidR="00D65FD4">
          <w:rPr>
            <w:lang w:val="en-US" w:eastAsia="en-US"/>
          </w:rPr>
          <w:fldChar w:fldCharType="separate"/>
        </w:r>
        <w:r w:rsidR="00D65FD4">
          <w:rPr>
            <w:lang w:val="en-US" w:eastAsia="en-US"/>
          </w:rPr>
          <w:t>1366</w:t>
        </w:r>
        <w:r w:rsidR="00D65FD4">
          <w:rPr>
            <w:lang w:val="en-US" w:eastAsia="en-US"/>
          </w:rPr>
          <w:fldChar w:fldCharType="end"/>
        </w:r>
      </w:hyperlink>
    </w:p>
    <w:p w14:paraId="74988A7E" w14:textId="77777777" w:rsidR="00D65FD4" w:rsidRDefault="00DA2F6F">
      <w:pPr>
        <w:pStyle w:val="TOC9"/>
        <w:widowControl/>
        <w:rPr>
          <w:rFonts w:ascii="Calibri" w:hAnsi="Calibri" w:cs="Calibri"/>
          <w:noProof/>
          <w:sz w:val="22"/>
          <w:szCs w:val="22"/>
          <w:lang w:val="en-US"/>
        </w:rPr>
      </w:pPr>
      <w:hyperlink w:anchor="_Toc256001869" w:history="1">
        <w:r w:rsidR="00D65FD4">
          <w:rPr>
            <w:rStyle w:val="Hyperlink"/>
            <w:lang w:val="en-US" w:eastAsia="en-US"/>
          </w:rPr>
          <w:t>11.10A.3</w:t>
        </w:r>
        <w:r w:rsidR="00D65FD4">
          <w:rPr>
            <w:rFonts w:ascii="Calibri" w:hAnsi="Calibri" w:cs="Calibri"/>
            <w:noProof/>
            <w:sz w:val="22"/>
            <w:szCs w:val="22"/>
            <w:lang w:val="en-US" w:eastAsia="en-US"/>
          </w:rPr>
          <w:tab/>
        </w:r>
        <w:r w:rsidR="00D65FD4">
          <w:rPr>
            <w:rStyle w:val="Hyperlink"/>
            <w:lang w:val="en-US" w:eastAsia="en-US"/>
          </w:rPr>
          <w:t>Registered generating unit</w:t>
        </w:r>
        <w:r w:rsidR="00D65FD4">
          <w:rPr>
            <w:lang w:val="en-US" w:eastAsia="en-US"/>
          </w:rPr>
          <w:tab/>
        </w:r>
        <w:r w:rsidR="00D65FD4">
          <w:rPr>
            <w:lang w:val="en-US" w:eastAsia="en-US"/>
          </w:rPr>
          <w:fldChar w:fldCharType="begin"/>
        </w:r>
        <w:r w:rsidR="00D65FD4">
          <w:rPr>
            <w:lang w:val="en-US" w:eastAsia="en-US"/>
          </w:rPr>
          <w:instrText xml:space="preserve"> PAGEREF _Toc256001869 \h </w:instrText>
        </w:r>
        <w:r w:rsidR="00D65FD4">
          <w:rPr>
            <w:lang w:val="en-US" w:eastAsia="en-US"/>
          </w:rPr>
        </w:r>
        <w:r w:rsidR="00D65FD4">
          <w:rPr>
            <w:lang w:val="en-US" w:eastAsia="en-US"/>
          </w:rPr>
          <w:fldChar w:fldCharType="separate"/>
        </w:r>
        <w:r w:rsidR="00D65FD4">
          <w:rPr>
            <w:lang w:val="en-US" w:eastAsia="en-US"/>
          </w:rPr>
          <w:t>1366</w:t>
        </w:r>
        <w:r w:rsidR="00D65FD4">
          <w:rPr>
            <w:lang w:val="en-US" w:eastAsia="en-US"/>
          </w:rPr>
          <w:fldChar w:fldCharType="end"/>
        </w:r>
      </w:hyperlink>
    </w:p>
    <w:p w14:paraId="1B0605C7" w14:textId="77777777" w:rsidR="00D65FD4" w:rsidRDefault="00DA2F6F">
      <w:pPr>
        <w:pStyle w:val="TOC9"/>
        <w:widowControl/>
        <w:rPr>
          <w:rFonts w:ascii="Calibri" w:hAnsi="Calibri" w:cs="Calibri"/>
          <w:noProof/>
          <w:sz w:val="22"/>
          <w:szCs w:val="22"/>
          <w:lang w:val="en-US"/>
        </w:rPr>
      </w:pPr>
      <w:hyperlink w:anchor="_Toc256001870" w:history="1">
        <w:r w:rsidR="00D65FD4">
          <w:rPr>
            <w:rStyle w:val="Hyperlink"/>
            <w:lang w:val="en-US" w:eastAsia="en-US"/>
          </w:rPr>
          <w:t>11.10A.4</w:t>
        </w:r>
        <w:r w:rsidR="00D65FD4">
          <w:rPr>
            <w:rFonts w:ascii="Calibri" w:hAnsi="Calibri" w:cs="Calibri"/>
            <w:noProof/>
            <w:sz w:val="22"/>
            <w:szCs w:val="22"/>
            <w:lang w:val="en-US" w:eastAsia="en-US"/>
          </w:rPr>
          <w:tab/>
        </w:r>
        <w:r w:rsidR="00D65FD4">
          <w:rPr>
            <w:rStyle w:val="Hyperlink"/>
            <w:lang w:val="en-US" w:eastAsia="en-US"/>
          </w:rPr>
          <w:t>Classification of potential semi-scheduled generating unit</w:t>
        </w:r>
        <w:r w:rsidR="00D65FD4">
          <w:rPr>
            <w:lang w:val="en-US" w:eastAsia="en-US"/>
          </w:rPr>
          <w:tab/>
        </w:r>
        <w:r w:rsidR="00D65FD4">
          <w:rPr>
            <w:lang w:val="en-US" w:eastAsia="en-US"/>
          </w:rPr>
          <w:fldChar w:fldCharType="begin"/>
        </w:r>
        <w:r w:rsidR="00D65FD4">
          <w:rPr>
            <w:lang w:val="en-US" w:eastAsia="en-US"/>
          </w:rPr>
          <w:instrText xml:space="preserve"> PAGEREF _Toc256001870 \h </w:instrText>
        </w:r>
        <w:r w:rsidR="00D65FD4">
          <w:rPr>
            <w:lang w:val="en-US" w:eastAsia="en-US"/>
          </w:rPr>
        </w:r>
        <w:r w:rsidR="00D65FD4">
          <w:rPr>
            <w:lang w:val="en-US" w:eastAsia="en-US"/>
          </w:rPr>
          <w:fldChar w:fldCharType="separate"/>
        </w:r>
        <w:r w:rsidR="00D65FD4">
          <w:rPr>
            <w:lang w:val="en-US" w:eastAsia="en-US"/>
          </w:rPr>
          <w:t>1366</w:t>
        </w:r>
        <w:r w:rsidR="00D65FD4">
          <w:rPr>
            <w:lang w:val="en-US" w:eastAsia="en-US"/>
          </w:rPr>
          <w:fldChar w:fldCharType="end"/>
        </w:r>
      </w:hyperlink>
    </w:p>
    <w:p w14:paraId="51185C76" w14:textId="77777777" w:rsidR="00D65FD4" w:rsidRDefault="00DA2F6F">
      <w:pPr>
        <w:pStyle w:val="TOC9"/>
        <w:widowControl/>
        <w:rPr>
          <w:rFonts w:ascii="Calibri" w:hAnsi="Calibri" w:cs="Calibri"/>
          <w:noProof/>
          <w:sz w:val="22"/>
          <w:szCs w:val="22"/>
          <w:lang w:val="en-US"/>
        </w:rPr>
      </w:pPr>
      <w:hyperlink w:anchor="_Toc256001871" w:history="1">
        <w:r w:rsidR="00D65FD4">
          <w:rPr>
            <w:rStyle w:val="Hyperlink"/>
            <w:lang w:val="en-US" w:eastAsia="en-US"/>
          </w:rPr>
          <w:t>11.10A.5</w:t>
        </w:r>
        <w:r w:rsidR="00D65FD4">
          <w:rPr>
            <w:rFonts w:ascii="Calibri" w:hAnsi="Calibri" w:cs="Calibri"/>
            <w:noProof/>
            <w:sz w:val="22"/>
            <w:szCs w:val="22"/>
            <w:lang w:val="en-US" w:eastAsia="en-US"/>
          </w:rPr>
          <w:tab/>
        </w:r>
        <w:r w:rsidR="00D65FD4">
          <w:rPr>
            <w:rStyle w:val="Hyperlink"/>
            <w:lang w:val="en-US" w:eastAsia="en-US"/>
          </w:rPr>
          <w:t>Participant fees</w:t>
        </w:r>
        <w:r w:rsidR="00D65FD4">
          <w:rPr>
            <w:lang w:val="en-US" w:eastAsia="en-US"/>
          </w:rPr>
          <w:tab/>
        </w:r>
        <w:r w:rsidR="00D65FD4">
          <w:rPr>
            <w:lang w:val="en-US" w:eastAsia="en-US"/>
          </w:rPr>
          <w:fldChar w:fldCharType="begin"/>
        </w:r>
        <w:r w:rsidR="00D65FD4">
          <w:rPr>
            <w:lang w:val="en-US" w:eastAsia="en-US"/>
          </w:rPr>
          <w:instrText xml:space="preserve"> PAGEREF _Toc256001871 \h </w:instrText>
        </w:r>
        <w:r w:rsidR="00D65FD4">
          <w:rPr>
            <w:lang w:val="en-US" w:eastAsia="en-US"/>
          </w:rPr>
        </w:r>
        <w:r w:rsidR="00D65FD4">
          <w:rPr>
            <w:lang w:val="en-US" w:eastAsia="en-US"/>
          </w:rPr>
          <w:fldChar w:fldCharType="separate"/>
        </w:r>
        <w:r w:rsidR="00D65FD4">
          <w:rPr>
            <w:lang w:val="en-US" w:eastAsia="en-US"/>
          </w:rPr>
          <w:t>1367</w:t>
        </w:r>
        <w:r w:rsidR="00D65FD4">
          <w:rPr>
            <w:lang w:val="en-US" w:eastAsia="en-US"/>
          </w:rPr>
          <w:fldChar w:fldCharType="end"/>
        </w:r>
      </w:hyperlink>
    </w:p>
    <w:p w14:paraId="2EA00B69" w14:textId="77777777" w:rsidR="00D65FD4" w:rsidRDefault="00DA2F6F">
      <w:pPr>
        <w:pStyle w:val="TOC9"/>
        <w:widowControl/>
        <w:rPr>
          <w:rFonts w:ascii="Calibri" w:hAnsi="Calibri" w:cs="Calibri"/>
          <w:noProof/>
          <w:sz w:val="22"/>
          <w:szCs w:val="22"/>
          <w:lang w:val="en-US"/>
        </w:rPr>
      </w:pPr>
      <w:hyperlink w:anchor="_Toc256001872" w:history="1">
        <w:r w:rsidR="00D65FD4">
          <w:rPr>
            <w:rStyle w:val="Hyperlink"/>
            <w:lang w:val="en-US" w:eastAsia="en-US"/>
          </w:rPr>
          <w:t>11.10A.6</w:t>
        </w:r>
        <w:r w:rsidR="00D65FD4">
          <w:rPr>
            <w:rFonts w:ascii="Calibri" w:hAnsi="Calibri" w:cs="Calibri"/>
            <w:noProof/>
            <w:sz w:val="22"/>
            <w:szCs w:val="22"/>
            <w:lang w:val="en-US" w:eastAsia="en-US"/>
          </w:rPr>
          <w:tab/>
        </w:r>
        <w:r w:rsidR="00D65FD4">
          <w:rPr>
            <w:rStyle w:val="Hyperlink"/>
            <w:lang w:val="en-US" w:eastAsia="en-US"/>
          </w:rPr>
          <w:t>Timetable</w:t>
        </w:r>
        <w:r w:rsidR="00D65FD4">
          <w:rPr>
            <w:lang w:val="en-US" w:eastAsia="en-US"/>
          </w:rPr>
          <w:tab/>
        </w:r>
        <w:r w:rsidR="00D65FD4">
          <w:rPr>
            <w:lang w:val="en-US" w:eastAsia="en-US"/>
          </w:rPr>
          <w:fldChar w:fldCharType="begin"/>
        </w:r>
        <w:r w:rsidR="00D65FD4">
          <w:rPr>
            <w:lang w:val="en-US" w:eastAsia="en-US"/>
          </w:rPr>
          <w:instrText xml:space="preserve"> PAGEREF _Toc256001872 \h </w:instrText>
        </w:r>
        <w:r w:rsidR="00D65FD4">
          <w:rPr>
            <w:lang w:val="en-US" w:eastAsia="en-US"/>
          </w:rPr>
        </w:r>
        <w:r w:rsidR="00D65FD4">
          <w:rPr>
            <w:lang w:val="en-US" w:eastAsia="en-US"/>
          </w:rPr>
          <w:fldChar w:fldCharType="separate"/>
        </w:r>
        <w:r w:rsidR="00D65FD4">
          <w:rPr>
            <w:lang w:val="en-US" w:eastAsia="en-US"/>
          </w:rPr>
          <w:t>1367</w:t>
        </w:r>
        <w:r w:rsidR="00D65FD4">
          <w:rPr>
            <w:lang w:val="en-US" w:eastAsia="en-US"/>
          </w:rPr>
          <w:fldChar w:fldCharType="end"/>
        </w:r>
      </w:hyperlink>
    </w:p>
    <w:p w14:paraId="4CE28E3D" w14:textId="77777777" w:rsidR="00D65FD4" w:rsidRDefault="00DA2F6F">
      <w:pPr>
        <w:pStyle w:val="TOC9"/>
        <w:widowControl/>
        <w:rPr>
          <w:rFonts w:ascii="Calibri" w:hAnsi="Calibri" w:cs="Calibri"/>
          <w:noProof/>
          <w:sz w:val="22"/>
          <w:szCs w:val="22"/>
          <w:lang w:val="en-US"/>
        </w:rPr>
      </w:pPr>
      <w:hyperlink w:anchor="_Toc256001873" w:history="1">
        <w:r w:rsidR="00D65FD4">
          <w:rPr>
            <w:rStyle w:val="Hyperlink"/>
            <w:lang w:val="en-US" w:eastAsia="en-US"/>
          </w:rPr>
          <w:t>11.10A.7</w:t>
        </w:r>
        <w:r w:rsidR="00D65FD4">
          <w:rPr>
            <w:rFonts w:ascii="Calibri" w:hAnsi="Calibri" w:cs="Calibri"/>
            <w:noProof/>
            <w:sz w:val="22"/>
            <w:szCs w:val="22"/>
            <w:lang w:val="en-US" w:eastAsia="en-US"/>
          </w:rPr>
          <w:tab/>
        </w:r>
        <w:r w:rsidR="00D65FD4">
          <w:rPr>
            <w:rStyle w:val="Hyperlink"/>
            <w:lang w:val="en-US" w:eastAsia="en-US"/>
          </w:rPr>
          <w:t>Procedure for contribution factors for ancillary service transactions</w:t>
        </w:r>
        <w:r w:rsidR="00D65FD4">
          <w:rPr>
            <w:lang w:val="en-US" w:eastAsia="en-US"/>
          </w:rPr>
          <w:tab/>
        </w:r>
        <w:r w:rsidR="00D65FD4">
          <w:rPr>
            <w:lang w:val="en-US" w:eastAsia="en-US"/>
          </w:rPr>
          <w:fldChar w:fldCharType="begin"/>
        </w:r>
        <w:r w:rsidR="00D65FD4">
          <w:rPr>
            <w:lang w:val="en-US" w:eastAsia="en-US"/>
          </w:rPr>
          <w:instrText xml:space="preserve"> PAGEREF _Toc256001873 \h </w:instrText>
        </w:r>
        <w:r w:rsidR="00D65FD4">
          <w:rPr>
            <w:lang w:val="en-US" w:eastAsia="en-US"/>
          </w:rPr>
        </w:r>
        <w:r w:rsidR="00D65FD4">
          <w:rPr>
            <w:lang w:val="en-US" w:eastAsia="en-US"/>
          </w:rPr>
          <w:fldChar w:fldCharType="separate"/>
        </w:r>
        <w:r w:rsidR="00D65FD4">
          <w:rPr>
            <w:lang w:val="en-US" w:eastAsia="en-US"/>
          </w:rPr>
          <w:t>1367</w:t>
        </w:r>
        <w:r w:rsidR="00D65FD4">
          <w:rPr>
            <w:lang w:val="en-US" w:eastAsia="en-US"/>
          </w:rPr>
          <w:fldChar w:fldCharType="end"/>
        </w:r>
      </w:hyperlink>
    </w:p>
    <w:p w14:paraId="2A77A4DC" w14:textId="77777777" w:rsidR="00D65FD4" w:rsidRDefault="00DA2F6F">
      <w:pPr>
        <w:pStyle w:val="TOC9"/>
        <w:widowControl/>
        <w:rPr>
          <w:rFonts w:ascii="Calibri" w:hAnsi="Calibri" w:cs="Calibri"/>
          <w:noProof/>
          <w:sz w:val="22"/>
          <w:szCs w:val="22"/>
          <w:lang w:val="en-US"/>
        </w:rPr>
      </w:pPr>
      <w:hyperlink w:anchor="_Toc256001874" w:history="1">
        <w:r w:rsidR="00D65FD4">
          <w:rPr>
            <w:rStyle w:val="Hyperlink"/>
            <w:lang w:val="en-US" w:eastAsia="en-US"/>
          </w:rPr>
          <w:t>11.10A.8</w:t>
        </w:r>
        <w:r w:rsidR="00D65FD4">
          <w:rPr>
            <w:rFonts w:ascii="Calibri" w:hAnsi="Calibri" w:cs="Calibri"/>
            <w:noProof/>
            <w:sz w:val="22"/>
            <w:szCs w:val="22"/>
            <w:lang w:val="en-US" w:eastAsia="en-US"/>
          </w:rPr>
          <w:tab/>
        </w:r>
        <w:r w:rsidR="00D65FD4">
          <w:rPr>
            <w:rStyle w:val="Hyperlink"/>
            <w:lang w:val="en-US" w:eastAsia="en-US"/>
          </w:rPr>
          <w:t>Guidelines for energy conversion model information</w:t>
        </w:r>
        <w:r w:rsidR="00D65FD4">
          <w:rPr>
            <w:lang w:val="en-US" w:eastAsia="en-US"/>
          </w:rPr>
          <w:tab/>
        </w:r>
        <w:r w:rsidR="00D65FD4">
          <w:rPr>
            <w:lang w:val="en-US" w:eastAsia="en-US"/>
          </w:rPr>
          <w:fldChar w:fldCharType="begin"/>
        </w:r>
        <w:r w:rsidR="00D65FD4">
          <w:rPr>
            <w:lang w:val="en-US" w:eastAsia="en-US"/>
          </w:rPr>
          <w:instrText xml:space="preserve"> PAGEREF _Toc256001874 \h </w:instrText>
        </w:r>
        <w:r w:rsidR="00D65FD4">
          <w:rPr>
            <w:lang w:val="en-US" w:eastAsia="en-US"/>
          </w:rPr>
        </w:r>
        <w:r w:rsidR="00D65FD4">
          <w:rPr>
            <w:lang w:val="en-US" w:eastAsia="en-US"/>
          </w:rPr>
          <w:fldChar w:fldCharType="separate"/>
        </w:r>
        <w:r w:rsidR="00D65FD4">
          <w:rPr>
            <w:lang w:val="en-US" w:eastAsia="en-US"/>
          </w:rPr>
          <w:t>1367</w:t>
        </w:r>
        <w:r w:rsidR="00D65FD4">
          <w:rPr>
            <w:lang w:val="en-US" w:eastAsia="en-US"/>
          </w:rPr>
          <w:fldChar w:fldCharType="end"/>
        </w:r>
      </w:hyperlink>
    </w:p>
    <w:p w14:paraId="4AFC5893" w14:textId="77777777" w:rsidR="00D65FD4" w:rsidRDefault="00DA2F6F">
      <w:pPr>
        <w:pStyle w:val="TOC6"/>
        <w:widowControl/>
        <w:rPr>
          <w:rFonts w:ascii="Calibri" w:hAnsi="Calibri" w:cs="Calibri"/>
          <w:noProof/>
          <w:sz w:val="22"/>
          <w:szCs w:val="22"/>
          <w:lang w:val="en-US"/>
        </w:rPr>
      </w:pPr>
      <w:hyperlink w:anchor="_Toc256001875" w:history="1">
        <w:r w:rsidR="00D65FD4">
          <w:rPr>
            <w:rStyle w:val="Hyperlink"/>
            <w:lang w:val="en-US" w:eastAsia="en-US"/>
          </w:rPr>
          <w:t>Part J</w:t>
        </w:r>
        <w:r w:rsidR="00D65FD4">
          <w:rPr>
            <w:rFonts w:ascii="Calibri" w:hAnsi="Calibri" w:cs="Calibri"/>
            <w:noProof/>
            <w:sz w:val="22"/>
            <w:szCs w:val="22"/>
            <w:lang w:val="en-US" w:eastAsia="en-US"/>
          </w:rPr>
          <w:tab/>
        </w:r>
        <w:r w:rsidR="00D65FD4">
          <w:rPr>
            <w:rStyle w:val="Hyperlink"/>
            <w:lang w:val="en-US" w:eastAsia="en-US"/>
          </w:rPr>
          <w:t>Cost Recovery of Localised Regulation Services (2007 amendments)</w:t>
        </w:r>
        <w:r w:rsidR="00D65FD4">
          <w:rPr>
            <w:lang w:val="en-US" w:eastAsia="en-US"/>
          </w:rPr>
          <w:tab/>
        </w:r>
        <w:r w:rsidR="00D65FD4">
          <w:rPr>
            <w:lang w:val="en-US" w:eastAsia="en-US"/>
          </w:rPr>
          <w:fldChar w:fldCharType="begin"/>
        </w:r>
        <w:r w:rsidR="00D65FD4">
          <w:rPr>
            <w:lang w:val="en-US" w:eastAsia="en-US"/>
          </w:rPr>
          <w:instrText xml:space="preserve"> PAGEREF _Toc256001875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4DDED246" w14:textId="77777777" w:rsidR="00D65FD4" w:rsidRDefault="00DA2F6F">
      <w:pPr>
        <w:pStyle w:val="TOC6"/>
        <w:widowControl/>
        <w:rPr>
          <w:rFonts w:ascii="Calibri" w:hAnsi="Calibri" w:cs="Calibri"/>
          <w:noProof/>
          <w:sz w:val="22"/>
          <w:szCs w:val="22"/>
          <w:lang w:val="en-US"/>
        </w:rPr>
      </w:pPr>
      <w:hyperlink w:anchor="_Toc256001876" w:history="1">
        <w:r w:rsidR="00D65FD4">
          <w:rPr>
            <w:rStyle w:val="Hyperlink"/>
            <w:lang w:val="en-US" w:eastAsia="en-US"/>
          </w:rPr>
          <w:t>11.11</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(Cost Recovery of Localised Regulation Services) Rule 2007</w:t>
        </w:r>
        <w:r w:rsidR="00D65FD4">
          <w:rPr>
            <w:lang w:val="en-US" w:eastAsia="en-US"/>
          </w:rPr>
          <w:tab/>
        </w:r>
        <w:r w:rsidR="00D65FD4">
          <w:rPr>
            <w:lang w:val="en-US" w:eastAsia="en-US"/>
          </w:rPr>
          <w:fldChar w:fldCharType="begin"/>
        </w:r>
        <w:r w:rsidR="00D65FD4">
          <w:rPr>
            <w:lang w:val="en-US" w:eastAsia="en-US"/>
          </w:rPr>
          <w:instrText xml:space="preserve"> PAGEREF _Toc256001876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78359D38" w14:textId="77777777" w:rsidR="00D65FD4" w:rsidRDefault="00DA2F6F">
      <w:pPr>
        <w:pStyle w:val="TOC9"/>
        <w:widowControl/>
        <w:rPr>
          <w:rFonts w:ascii="Calibri" w:hAnsi="Calibri" w:cs="Calibri"/>
          <w:noProof/>
          <w:sz w:val="22"/>
          <w:szCs w:val="22"/>
          <w:lang w:val="en-US"/>
        </w:rPr>
      </w:pPr>
      <w:hyperlink w:anchor="_Toc256001877" w:history="1">
        <w:r w:rsidR="00D65FD4">
          <w:rPr>
            <w:rStyle w:val="Hyperlink"/>
            <w:lang w:val="en-US" w:eastAsia="en-US"/>
          </w:rPr>
          <w:t>11.11.1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_Toc256001877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3BDD6CB9" w14:textId="77777777" w:rsidR="00D65FD4" w:rsidRDefault="00DA2F6F">
      <w:pPr>
        <w:pStyle w:val="TOC9"/>
        <w:widowControl/>
        <w:rPr>
          <w:rFonts w:ascii="Calibri" w:hAnsi="Calibri" w:cs="Calibri"/>
          <w:noProof/>
          <w:sz w:val="22"/>
          <w:szCs w:val="22"/>
          <w:lang w:val="en-US"/>
        </w:rPr>
      </w:pPr>
      <w:hyperlink w:anchor="_Toc256001878" w:history="1">
        <w:r w:rsidR="00D65FD4">
          <w:rPr>
            <w:rStyle w:val="Hyperlink"/>
            <w:lang w:val="en-US" w:eastAsia="en-US"/>
          </w:rPr>
          <w:t>11.11.2</w:t>
        </w:r>
        <w:r w:rsidR="00D65FD4">
          <w:rPr>
            <w:rFonts w:ascii="Calibri" w:hAnsi="Calibri" w:cs="Calibri"/>
            <w:noProof/>
            <w:sz w:val="22"/>
            <w:szCs w:val="22"/>
            <w:lang w:val="en-US" w:eastAsia="en-US"/>
          </w:rPr>
          <w:tab/>
        </w:r>
        <w:r w:rsidR="00D65FD4">
          <w:rPr>
            <w:rStyle w:val="Hyperlink"/>
            <w:lang w:val="en-US" w:eastAsia="en-US"/>
          </w:rPr>
          <w:t>Action taken by NEMMCO for the purposes of Amending Rule</w:t>
        </w:r>
        <w:r w:rsidR="00D65FD4">
          <w:rPr>
            <w:lang w:val="en-US" w:eastAsia="en-US"/>
          </w:rPr>
          <w:tab/>
        </w:r>
        <w:r w:rsidR="00D65FD4">
          <w:rPr>
            <w:lang w:val="en-US" w:eastAsia="en-US"/>
          </w:rPr>
          <w:fldChar w:fldCharType="begin"/>
        </w:r>
        <w:r w:rsidR="00D65FD4">
          <w:rPr>
            <w:lang w:val="en-US" w:eastAsia="en-US"/>
          </w:rPr>
          <w:instrText xml:space="preserve"> PAGEREF _Toc256001878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38A0C6F4" w14:textId="77777777" w:rsidR="00D65FD4" w:rsidRDefault="00DA2F6F">
      <w:pPr>
        <w:pStyle w:val="TOC6"/>
        <w:widowControl/>
        <w:rPr>
          <w:rFonts w:ascii="Calibri" w:hAnsi="Calibri" w:cs="Calibri"/>
          <w:noProof/>
          <w:sz w:val="22"/>
          <w:szCs w:val="22"/>
          <w:lang w:val="en-US"/>
        </w:rPr>
      </w:pPr>
      <w:hyperlink w:anchor="_Toc256001879" w:history="1">
        <w:r w:rsidR="00D65FD4">
          <w:rPr>
            <w:rStyle w:val="Hyperlink"/>
            <w:lang w:val="en-US" w:eastAsia="en-US"/>
          </w:rPr>
          <w:t>11.12</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_Toc256001879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0AFD5F01" w14:textId="77777777" w:rsidR="00D65FD4" w:rsidRDefault="00DA2F6F">
      <w:pPr>
        <w:pStyle w:val="TOC6"/>
        <w:widowControl/>
        <w:rPr>
          <w:rFonts w:ascii="Calibri" w:hAnsi="Calibri" w:cs="Calibri"/>
          <w:noProof/>
          <w:sz w:val="22"/>
          <w:szCs w:val="22"/>
          <w:lang w:val="en-US"/>
        </w:rPr>
      </w:pPr>
      <w:hyperlink w:anchor="_Toc256001880" w:history="1">
        <w:r w:rsidR="00D65FD4">
          <w:rPr>
            <w:rStyle w:val="Hyperlink"/>
            <w:lang w:val="en-US" w:eastAsia="en-US"/>
          </w:rPr>
          <w:t xml:space="preserve">Part L </w:t>
        </w:r>
        <w:r w:rsidR="00D65FD4">
          <w:rPr>
            <w:rFonts w:ascii="Calibri" w:hAnsi="Calibri" w:cs="Calibri"/>
            <w:noProof/>
            <w:sz w:val="22"/>
            <w:szCs w:val="22"/>
            <w:lang w:val="en-US" w:eastAsia="en-US"/>
          </w:rPr>
          <w:tab/>
        </w:r>
        <w:r w:rsidR="00D65FD4">
          <w:rPr>
            <w:rStyle w:val="Hyperlink"/>
            <w:lang w:val="en-US" w:eastAsia="en-US"/>
          </w:rPr>
          <w:t xml:space="preserve"> [Deleted]</w:t>
        </w:r>
        <w:r w:rsidR="00D65FD4">
          <w:rPr>
            <w:lang w:val="en-US" w:eastAsia="en-US"/>
          </w:rPr>
          <w:tab/>
        </w:r>
        <w:r w:rsidR="00D65FD4">
          <w:rPr>
            <w:lang w:val="en-US" w:eastAsia="en-US"/>
          </w:rPr>
          <w:fldChar w:fldCharType="begin"/>
        </w:r>
        <w:r w:rsidR="00D65FD4">
          <w:rPr>
            <w:lang w:val="en-US" w:eastAsia="en-US"/>
          </w:rPr>
          <w:instrText xml:space="preserve"> PAGEREF _Toc256001880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35324D1B" w14:textId="77777777" w:rsidR="00D65FD4" w:rsidRDefault="00DA2F6F">
      <w:pPr>
        <w:pStyle w:val="TOC6"/>
        <w:widowControl/>
        <w:rPr>
          <w:rFonts w:ascii="Calibri" w:hAnsi="Calibri" w:cs="Calibri"/>
          <w:noProof/>
          <w:sz w:val="22"/>
          <w:szCs w:val="22"/>
          <w:lang w:val="en-US"/>
        </w:rPr>
      </w:pPr>
      <w:hyperlink w:anchor="_Toc256001881" w:history="1">
        <w:r w:rsidR="00D65FD4">
          <w:rPr>
            <w:rStyle w:val="Hyperlink"/>
            <w:lang w:val="en-US" w:eastAsia="en-US"/>
          </w:rPr>
          <w:t>Part M</w:t>
        </w:r>
        <w:r w:rsidR="00D65FD4">
          <w:rPr>
            <w:rFonts w:ascii="Calibri" w:hAnsi="Calibri" w:cs="Calibri"/>
            <w:noProof/>
            <w:sz w:val="22"/>
            <w:szCs w:val="22"/>
            <w:lang w:val="en-US" w:eastAsia="en-US"/>
          </w:rPr>
          <w:tab/>
        </w:r>
        <w:r w:rsidR="00D65FD4">
          <w:rPr>
            <w:rStyle w:val="Hyperlink"/>
            <w:lang w:val="en-US" w:eastAsia="en-US"/>
          </w:rPr>
          <w:t>Economic Regulation of Distribution Services (2007 amendments)</w:t>
        </w:r>
        <w:r w:rsidR="00D65FD4">
          <w:rPr>
            <w:lang w:val="en-US" w:eastAsia="en-US"/>
          </w:rPr>
          <w:tab/>
        </w:r>
        <w:r w:rsidR="00D65FD4">
          <w:rPr>
            <w:lang w:val="en-US" w:eastAsia="en-US"/>
          </w:rPr>
          <w:fldChar w:fldCharType="begin"/>
        </w:r>
        <w:r w:rsidR="00D65FD4">
          <w:rPr>
            <w:lang w:val="en-US" w:eastAsia="en-US"/>
          </w:rPr>
          <w:instrText xml:space="preserve"> PAGEREF _Toc256001881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65C4D0EF" w14:textId="77777777" w:rsidR="00D65FD4" w:rsidRDefault="00DA2F6F">
      <w:pPr>
        <w:pStyle w:val="TOC7"/>
        <w:widowControl/>
        <w:rPr>
          <w:rFonts w:ascii="Calibri" w:hAnsi="Calibri" w:cs="Calibri"/>
          <w:noProof/>
          <w:sz w:val="22"/>
          <w:szCs w:val="22"/>
          <w:lang w:val="en-US"/>
        </w:rPr>
      </w:pPr>
      <w:hyperlink w:anchor="_Toc256001882"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_Toc256001882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4A904FA5" w14:textId="77777777" w:rsidR="00D65FD4" w:rsidRDefault="00DA2F6F">
      <w:pPr>
        <w:pStyle w:val="TOC6"/>
        <w:widowControl/>
        <w:rPr>
          <w:rFonts w:ascii="Calibri" w:hAnsi="Calibri" w:cs="Calibri"/>
          <w:noProof/>
          <w:sz w:val="22"/>
          <w:szCs w:val="22"/>
          <w:lang w:val="en-US"/>
        </w:rPr>
      </w:pPr>
      <w:hyperlink w:anchor="_Toc256001883" w:history="1">
        <w:r w:rsidR="00D65FD4">
          <w:rPr>
            <w:rStyle w:val="Hyperlink"/>
            <w:lang w:val="en-US" w:eastAsia="en-US"/>
          </w:rPr>
          <w:t>11.14</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_Toc256001883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1D4C3939" w14:textId="77777777" w:rsidR="00D65FD4" w:rsidRDefault="00DA2F6F">
      <w:pPr>
        <w:pStyle w:val="TOC9"/>
        <w:widowControl/>
        <w:rPr>
          <w:rFonts w:ascii="Calibri" w:hAnsi="Calibri" w:cs="Calibri"/>
          <w:noProof/>
          <w:sz w:val="22"/>
          <w:szCs w:val="22"/>
          <w:lang w:val="en-US"/>
        </w:rPr>
      </w:pPr>
      <w:hyperlink w:anchor="_Toc256001884" w:history="1">
        <w:r w:rsidR="00D65FD4">
          <w:rPr>
            <w:rStyle w:val="Hyperlink"/>
            <w:lang w:val="en-US" w:eastAsia="en-US"/>
          </w:rPr>
          <w:t>11.14.1</w:t>
        </w:r>
        <w:r w:rsidR="00D65FD4">
          <w:rPr>
            <w:rFonts w:ascii="Calibri" w:hAnsi="Calibri" w:cs="Calibri"/>
            <w:noProof/>
            <w:sz w:val="22"/>
            <w:szCs w:val="22"/>
            <w:lang w:val="en-US" w:eastAsia="en-US"/>
          </w:rPr>
          <w:tab/>
        </w:r>
        <w:r w:rsidR="00D65FD4">
          <w:rPr>
            <w:rStyle w:val="Hyperlink"/>
            <w:lang w:val="en-US" w:eastAsia="en-US"/>
          </w:rPr>
          <w:t>Application of this Division</w:t>
        </w:r>
        <w:r w:rsidR="00D65FD4">
          <w:rPr>
            <w:lang w:val="en-US" w:eastAsia="en-US"/>
          </w:rPr>
          <w:tab/>
        </w:r>
        <w:r w:rsidR="00D65FD4">
          <w:rPr>
            <w:lang w:val="en-US" w:eastAsia="en-US"/>
          </w:rPr>
          <w:fldChar w:fldCharType="begin"/>
        </w:r>
        <w:r w:rsidR="00D65FD4">
          <w:rPr>
            <w:lang w:val="en-US" w:eastAsia="en-US"/>
          </w:rPr>
          <w:instrText xml:space="preserve"> PAGEREF _Toc256001884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103BEFBD" w14:textId="77777777" w:rsidR="00D65FD4" w:rsidRDefault="00DA2F6F">
      <w:pPr>
        <w:pStyle w:val="TOC9"/>
        <w:widowControl/>
        <w:rPr>
          <w:rFonts w:ascii="Calibri" w:hAnsi="Calibri" w:cs="Calibri"/>
          <w:noProof/>
          <w:sz w:val="22"/>
          <w:szCs w:val="22"/>
          <w:lang w:val="en-US"/>
        </w:rPr>
      </w:pPr>
      <w:hyperlink w:anchor="_Toc256001885" w:history="1">
        <w:r w:rsidR="00D65FD4">
          <w:rPr>
            <w:rStyle w:val="Hyperlink"/>
            <w:lang w:val="en-US" w:eastAsia="en-US"/>
          </w:rPr>
          <w:t>11.14.2</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_Toc256001885 \h </w:instrText>
        </w:r>
        <w:r w:rsidR="00D65FD4">
          <w:rPr>
            <w:lang w:val="en-US" w:eastAsia="en-US"/>
          </w:rPr>
        </w:r>
        <w:r w:rsidR="00D65FD4">
          <w:rPr>
            <w:lang w:val="en-US" w:eastAsia="en-US"/>
          </w:rPr>
          <w:fldChar w:fldCharType="separate"/>
        </w:r>
        <w:r w:rsidR="00D65FD4">
          <w:rPr>
            <w:lang w:val="en-US" w:eastAsia="en-US"/>
          </w:rPr>
          <w:t>1368</w:t>
        </w:r>
        <w:r w:rsidR="00D65FD4">
          <w:rPr>
            <w:lang w:val="en-US" w:eastAsia="en-US"/>
          </w:rPr>
          <w:fldChar w:fldCharType="end"/>
        </w:r>
      </w:hyperlink>
    </w:p>
    <w:p w14:paraId="6668E9B1" w14:textId="77777777" w:rsidR="00D65FD4" w:rsidRDefault="00DA2F6F">
      <w:pPr>
        <w:pStyle w:val="TOC9"/>
        <w:widowControl/>
        <w:rPr>
          <w:rFonts w:ascii="Calibri" w:hAnsi="Calibri" w:cs="Calibri"/>
          <w:noProof/>
          <w:sz w:val="22"/>
          <w:szCs w:val="22"/>
          <w:lang w:val="en-US"/>
        </w:rPr>
      </w:pPr>
      <w:hyperlink w:anchor="_Toc256001886" w:history="1">
        <w:r w:rsidR="00D65FD4">
          <w:rPr>
            <w:rStyle w:val="Hyperlink"/>
            <w:lang w:val="en-US" w:eastAsia="en-US"/>
          </w:rPr>
          <w:t>11.14.3</w:t>
        </w:r>
        <w:r w:rsidR="00D65FD4">
          <w:rPr>
            <w:rFonts w:ascii="Calibri" w:hAnsi="Calibri" w:cs="Calibri"/>
            <w:noProof/>
            <w:sz w:val="22"/>
            <w:szCs w:val="22"/>
            <w:lang w:val="en-US" w:eastAsia="en-US"/>
          </w:rPr>
          <w:tab/>
        </w:r>
        <w:r w:rsidR="00D65FD4">
          <w:rPr>
            <w:rStyle w:val="Hyperlink"/>
            <w:lang w:val="en-US" w:eastAsia="en-US"/>
          </w:rPr>
          <w:t>Preservation of old regulatory regime</w:t>
        </w:r>
        <w:r w:rsidR="00D65FD4">
          <w:rPr>
            <w:lang w:val="en-US" w:eastAsia="en-US"/>
          </w:rPr>
          <w:tab/>
        </w:r>
        <w:r w:rsidR="00D65FD4">
          <w:rPr>
            <w:lang w:val="en-US" w:eastAsia="en-US"/>
          </w:rPr>
          <w:fldChar w:fldCharType="begin"/>
        </w:r>
        <w:r w:rsidR="00D65FD4">
          <w:rPr>
            <w:lang w:val="en-US" w:eastAsia="en-US"/>
          </w:rPr>
          <w:instrText xml:space="preserve"> PAGEREF _Toc256001886 \h </w:instrText>
        </w:r>
        <w:r w:rsidR="00D65FD4">
          <w:rPr>
            <w:lang w:val="en-US" w:eastAsia="en-US"/>
          </w:rPr>
        </w:r>
        <w:r w:rsidR="00D65FD4">
          <w:rPr>
            <w:lang w:val="en-US" w:eastAsia="en-US"/>
          </w:rPr>
          <w:fldChar w:fldCharType="separate"/>
        </w:r>
        <w:r w:rsidR="00D65FD4">
          <w:rPr>
            <w:lang w:val="en-US" w:eastAsia="en-US"/>
          </w:rPr>
          <w:t>1369</w:t>
        </w:r>
        <w:r w:rsidR="00D65FD4">
          <w:rPr>
            <w:lang w:val="en-US" w:eastAsia="en-US"/>
          </w:rPr>
          <w:fldChar w:fldCharType="end"/>
        </w:r>
      </w:hyperlink>
    </w:p>
    <w:p w14:paraId="61DA28CE" w14:textId="77777777" w:rsidR="00D65FD4" w:rsidRDefault="00DA2F6F">
      <w:pPr>
        <w:pStyle w:val="TOC9"/>
        <w:widowControl/>
        <w:rPr>
          <w:rFonts w:ascii="Calibri" w:hAnsi="Calibri" w:cs="Calibri"/>
          <w:noProof/>
          <w:sz w:val="22"/>
          <w:szCs w:val="22"/>
          <w:lang w:val="en-US"/>
        </w:rPr>
      </w:pPr>
      <w:hyperlink w:anchor="_Toc256001887" w:history="1">
        <w:r w:rsidR="00D65FD4">
          <w:rPr>
            <w:rStyle w:val="Hyperlink"/>
            <w:lang w:val="en-US" w:eastAsia="en-US"/>
          </w:rPr>
          <w:t>11.14.4</w:t>
        </w:r>
        <w:r w:rsidR="00D65FD4">
          <w:rPr>
            <w:rFonts w:ascii="Calibri" w:hAnsi="Calibri" w:cs="Calibri"/>
            <w:noProof/>
            <w:sz w:val="22"/>
            <w:szCs w:val="22"/>
            <w:lang w:val="en-US" w:eastAsia="en-US"/>
          </w:rPr>
          <w:tab/>
        </w:r>
        <w:r w:rsidR="00D65FD4">
          <w:rPr>
            <w:rStyle w:val="Hyperlink"/>
            <w:lang w:val="en-US" w:eastAsia="en-US"/>
          </w:rPr>
          <w:t>Transfer of regulatory responsibility</w:t>
        </w:r>
        <w:r w:rsidR="00D65FD4">
          <w:rPr>
            <w:lang w:val="en-US" w:eastAsia="en-US"/>
          </w:rPr>
          <w:tab/>
        </w:r>
        <w:r w:rsidR="00D65FD4">
          <w:rPr>
            <w:lang w:val="en-US" w:eastAsia="en-US"/>
          </w:rPr>
          <w:fldChar w:fldCharType="begin"/>
        </w:r>
        <w:r w:rsidR="00D65FD4">
          <w:rPr>
            <w:lang w:val="en-US" w:eastAsia="en-US"/>
          </w:rPr>
          <w:instrText xml:space="preserve"> PAGEREF _Toc256001887 \h </w:instrText>
        </w:r>
        <w:r w:rsidR="00D65FD4">
          <w:rPr>
            <w:lang w:val="en-US" w:eastAsia="en-US"/>
          </w:rPr>
        </w:r>
        <w:r w:rsidR="00D65FD4">
          <w:rPr>
            <w:lang w:val="en-US" w:eastAsia="en-US"/>
          </w:rPr>
          <w:fldChar w:fldCharType="separate"/>
        </w:r>
        <w:r w:rsidR="00D65FD4">
          <w:rPr>
            <w:lang w:val="en-US" w:eastAsia="en-US"/>
          </w:rPr>
          <w:t>1370</w:t>
        </w:r>
        <w:r w:rsidR="00D65FD4">
          <w:rPr>
            <w:lang w:val="en-US" w:eastAsia="en-US"/>
          </w:rPr>
          <w:fldChar w:fldCharType="end"/>
        </w:r>
      </w:hyperlink>
    </w:p>
    <w:p w14:paraId="095C4A32" w14:textId="77777777" w:rsidR="00D65FD4" w:rsidRDefault="00DA2F6F">
      <w:pPr>
        <w:pStyle w:val="TOC9"/>
        <w:widowControl/>
        <w:rPr>
          <w:rFonts w:ascii="Calibri" w:hAnsi="Calibri" w:cs="Calibri"/>
          <w:noProof/>
          <w:sz w:val="22"/>
          <w:szCs w:val="22"/>
          <w:lang w:val="en-US"/>
        </w:rPr>
      </w:pPr>
      <w:hyperlink w:anchor="_Toc256001888" w:history="1">
        <w:r w:rsidR="00D65FD4">
          <w:rPr>
            <w:rStyle w:val="Hyperlink"/>
            <w:lang w:val="en-US" w:eastAsia="en-US"/>
          </w:rPr>
          <w:t>11.14.5</w:t>
        </w:r>
        <w:r w:rsidR="00D65FD4">
          <w:rPr>
            <w:rFonts w:ascii="Calibri" w:hAnsi="Calibri" w:cs="Calibri"/>
            <w:noProof/>
            <w:sz w:val="22"/>
            <w:szCs w:val="22"/>
            <w:lang w:val="en-US" w:eastAsia="en-US"/>
          </w:rPr>
          <w:tab/>
        </w:r>
        <w:r w:rsidR="00D65FD4">
          <w:rPr>
            <w:rStyle w:val="Hyperlink"/>
            <w:lang w:val="en-US" w:eastAsia="en-US"/>
          </w:rPr>
          <w:t>Special requirements with regard to ring fencing</w:t>
        </w:r>
        <w:r w:rsidR="00D65FD4">
          <w:rPr>
            <w:lang w:val="en-US" w:eastAsia="en-US"/>
          </w:rPr>
          <w:tab/>
        </w:r>
        <w:r w:rsidR="00D65FD4">
          <w:rPr>
            <w:lang w:val="en-US" w:eastAsia="en-US"/>
          </w:rPr>
          <w:fldChar w:fldCharType="begin"/>
        </w:r>
        <w:r w:rsidR="00D65FD4">
          <w:rPr>
            <w:lang w:val="en-US" w:eastAsia="en-US"/>
          </w:rPr>
          <w:instrText xml:space="preserve"> PAGEREF _Toc256001888 \h </w:instrText>
        </w:r>
        <w:r w:rsidR="00D65FD4">
          <w:rPr>
            <w:lang w:val="en-US" w:eastAsia="en-US"/>
          </w:rPr>
        </w:r>
        <w:r w:rsidR="00D65FD4">
          <w:rPr>
            <w:lang w:val="en-US" w:eastAsia="en-US"/>
          </w:rPr>
          <w:fldChar w:fldCharType="separate"/>
        </w:r>
        <w:r w:rsidR="00D65FD4">
          <w:rPr>
            <w:lang w:val="en-US" w:eastAsia="en-US"/>
          </w:rPr>
          <w:t>1370</w:t>
        </w:r>
        <w:r w:rsidR="00D65FD4">
          <w:rPr>
            <w:lang w:val="en-US" w:eastAsia="en-US"/>
          </w:rPr>
          <w:fldChar w:fldCharType="end"/>
        </w:r>
      </w:hyperlink>
    </w:p>
    <w:p w14:paraId="34970E19" w14:textId="77777777" w:rsidR="00D65FD4" w:rsidRDefault="00DA2F6F">
      <w:pPr>
        <w:pStyle w:val="TOC9"/>
        <w:widowControl/>
        <w:rPr>
          <w:rFonts w:ascii="Calibri" w:hAnsi="Calibri" w:cs="Calibri"/>
          <w:noProof/>
          <w:sz w:val="22"/>
          <w:szCs w:val="22"/>
          <w:lang w:val="en-US"/>
        </w:rPr>
      </w:pPr>
      <w:hyperlink w:anchor="_Toc256001889" w:history="1">
        <w:r w:rsidR="00D65FD4">
          <w:rPr>
            <w:rStyle w:val="Hyperlink"/>
            <w:lang w:val="en-US" w:eastAsia="en-US"/>
          </w:rPr>
          <w:t>11.14.6</w:t>
        </w:r>
        <w:r w:rsidR="00D65FD4">
          <w:rPr>
            <w:rFonts w:ascii="Calibri" w:hAnsi="Calibri" w:cs="Calibri"/>
            <w:noProof/>
            <w:sz w:val="22"/>
            <w:szCs w:val="22"/>
            <w:lang w:val="en-US" w:eastAsia="en-US"/>
          </w:rPr>
          <w:tab/>
        </w:r>
        <w:r w:rsidR="00D65FD4">
          <w:rPr>
            <w:rStyle w:val="Hyperlink"/>
            <w:lang w:val="en-US" w:eastAsia="en-US"/>
          </w:rPr>
          <w:t>Additional requirements with regard to cost allocation</w:t>
        </w:r>
        <w:r w:rsidR="00D65FD4">
          <w:rPr>
            <w:lang w:val="en-US" w:eastAsia="en-US"/>
          </w:rPr>
          <w:tab/>
        </w:r>
        <w:r w:rsidR="00D65FD4">
          <w:rPr>
            <w:lang w:val="en-US" w:eastAsia="en-US"/>
          </w:rPr>
          <w:fldChar w:fldCharType="begin"/>
        </w:r>
        <w:r w:rsidR="00D65FD4">
          <w:rPr>
            <w:lang w:val="en-US" w:eastAsia="en-US"/>
          </w:rPr>
          <w:instrText xml:space="preserve"> PAGEREF _Toc256001889 \h </w:instrText>
        </w:r>
        <w:r w:rsidR="00D65FD4">
          <w:rPr>
            <w:lang w:val="en-US" w:eastAsia="en-US"/>
          </w:rPr>
        </w:r>
        <w:r w:rsidR="00D65FD4">
          <w:rPr>
            <w:lang w:val="en-US" w:eastAsia="en-US"/>
          </w:rPr>
          <w:fldChar w:fldCharType="separate"/>
        </w:r>
        <w:r w:rsidR="00D65FD4">
          <w:rPr>
            <w:lang w:val="en-US" w:eastAsia="en-US"/>
          </w:rPr>
          <w:t>1371</w:t>
        </w:r>
        <w:r w:rsidR="00D65FD4">
          <w:rPr>
            <w:lang w:val="en-US" w:eastAsia="en-US"/>
          </w:rPr>
          <w:fldChar w:fldCharType="end"/>
        </w:r>
      </w:hyperlink>
    </w:p>
    <w:p w14:paraId="220495D2" w14:textId="77777777" w:rsidR="00D65FD4" w:rsidRDefault="00DA2F6F">
      <w:pPr>
        <w:pStyle w:val="TOC9"/>
        <w:widowControl/>
        <w:rPr>
          <w:rFonts w:ascii="Calibri" w:hAnsi="Calibri" w:cs="Calibri"/>
          <w:noProof/>
          <w:sz w:val="22"/>
          <w:szCs w:val="22"/>
          <w:lang w:val="en-US"/>
        </w:rPr>
      </w:pPr>
      <w:hyperlink w:anchor="_Toc256001890" w:history="1">
        <w:r w:rsidR="00D65FD4">
          <w:rPr>
            <w:rStyle w:val="Hyperlink"/>
            <w:lang w:val="en-US" w:eastAsia="en-US"/>
          </w:rPr>
          <w:t>11.14.7</w:t>
        </w:r>
        <w:r w:rsidR="00D65FD4">
          <w:rPr>
            <w:rFonts w:ascii="Calibri" w:hAnsi="Calibri" w:cs="Calibri"/>
            <w:noProof/>
            <w:sz w:val="22"/>
            <w:szCs w:val="22"/>
            <w:lang w:val="en-US" w:eastAsia="en-US"/>
          </w:rPr>
          <w:tab/>
        </w:r>
        <w:r w:rsidR="00D65FD4">
          <w:rPr>
            <w:rStyle w:val="Hyperlink"/>
            <w:lang w:val="en-US" w:eastAsia="en-US"/>
          </w:rPr>
          <w:t>Construction of documents</w:t>
        </w:r>
        <w:r w:rsidR="00D65FD4">
          <w:rPr>
            <w:lang w:val="en-US" w:eastAsia="en-US"/>
          </w:rPr>
          <w:tab/>
        </w:r>
        <w:r w:rsidR="00D65FD4">
          <w:rPr>
            <w:lang w:val="en-US" w:eastAsia="en-US"/>
          </w:rPr>
          <w:fldChar w:fldCharType="begin"/>
        </w:r>
        <w:r w:rsidR="00D65FD4">
          <w:rPr>
            <w:lang w:val="en-US" w:eastAsia="en-US"/>
          </w:rPr>
          <w:instrText xml:space="preserve"> PAGEREF _Toc256001890 \h </w:instrText>
        </w:r>
        <w:r w:rsidR="00D65FD4">
          <w:rPr>
            <w:lang w:val="en-US" w:eastAsia="en-US"/>
          </w:rPr>
        </w:r>
        <w:r w:rsidR="00D65FD4">
          <w:rPr>
            <w:lang w:val="en-US" w:eastAsia="en-US"/>
          </w:rPr>
          <w:fldChar w:fldCharType="separate"/>
        </w:r>
        <w:r w:rsidR="00D65FD4">
          <w:rPr>
            <w:lang w:val="en-US" w:eastAsia="en-US"/>
          </w:rPr>
          <w:t>1371</w:t>
        </w:r>
        <w:r w:rsidR="00D65FD4">
          <w:rPr>
            <w:lang w:val="en-US" w:eastAsia="en-US"/>
          </w:rPr>
          <w:fldChar w:fldCharType="end"/>
        </w:r>
      </w:hyperlink>
    </w:p>
    <w:p w14:paraId="24F470BB" w14:textId="77777777" w:rsidR="00D65FD4" w:rsidRDefault="00DA2F6F">
      <w:pPr>
        <w:pStyle w:val="TOC7"/>
        <w:widowControl/>
        <w:rPr>
          <w:rFonts w:ascii="Calibri" w:hAnsi="Calibri" w:cs="Calibri"/>
          <w:noProof/>
          <w:sz w:val="22"/>
          <w:szCs w:val="22"/>
          <w:lang w:val="en-US"/>
        </w:rPr>
      </w:pPr>
      <w:hyperlink w:anchor="_Toc256001891" w:history="1">
        <w:r w:rsidR="00D65FD4">
          <w:rPr>
            <w:rStyle w:val="Hyperlink"/>
            <w:lang w:val="en-US" w:eastAsia="en-US"/>
          </w:rPr>
          <w:t xml:space="preserve">Division 2 </w:t>
        </w:r>
        <w:r w:rsidR="00D65FD4">
          <w:rPr>
            <w:rFonts w:ascii="Calibri" w:hAnsi="Calibri" w:cs="Calibri"/>
            <w:noProof/>
            <w:sz w:val="22"/>
            <w:szCs w:val="22"/>
            <w:lang w:val="en-US" w:eastAsia="en-US"/>
          </w:rPr>
          <w:tab/>
        </w:r>
        <w:r w:rsidR="00D65FD4">
          <w:rPr>
            <w:rStyle w:val="Hyperlink"/>
            <w:lang w:val="en-US" w:eastAsia="en-US"/>
          </w:rPr>
          <w:t xml:space="preserve"> [Deleted]</w:t>
        </w:r>
        <w:r w:rsidR="00D65FD4">
          <w:rPr>
            <w:lang w:val="en-US" w:eastAsia="en-US"/>
          </w:rPr>
          <w:tab/>
        </w:r>
        <w:r w:rsidR="00D65FD4">
          <w:rPr>
            <w:lang w:val="en-US" w:eastAsia="en-US"/>
          </w:rPr>
          <w:fldChar w:fldCharType="begin"/>
        </w:r>
        <w:r w:rsidR="00D65FD4">
          <w:rPr>
            <w:lang w:val="en-US" w:eastAsia="en-US"/>
          </w:rPr>
          <w:instrText xml:space="preserve"> PAGEREF _Toc256001891 \h </w:instrText>
        </w:r>
        <w:r w:rsidR="00D65FD4">
          <w:rPr>
            <w:lang w:val="en-US" w:eastAsia="en-US"/>
          </w:rPr>
        </w:r>
        <w:r w:rsidR="00D65FD4">
          <w:rPr>
            <w:lang w:val="en-US" w:eastAsia="en-US"/>
          </w:rPr>
          <w:fldChar w:fldCharType="separate"/>
        </w:r>
        <w:r w:rsidR="00D65FD4">
          <w:rPr>
            <w:lang w:val="en-US" w:eastAsia="en-US"/>
          </w:rPr>
          <w:t>1372</w:t>
        </w:r>
        <w:r w:rsidR="00D65FD4">
          <w:rPr>
            <w:lang w:val="en-US" w:eastAsia="en-US"/>
          </w:rPr>
          <w:fldChar w:fldCharType="end"/>
        </w:r>
      </w:hyperlink>
    </w:p>
    <w:p w14:paraId="50958ECC" w14:textId="77777777" w:rsidR="00D65FD4" w:rsidRDefault="00DA2F6F">
      <w:pPr>
        <w:pStyle w:val="TOC7"/>
        <w:widowControl/>
        <w:rPr>
          <w:rFonts w:ascii="Calibri" w:hAnsi="Calibri" w:cs="Calibri"/>
          <w:noProof/>
          <w:sz w:val="22"/>
          <w:szCs w:val="22"/>
          <w:lang w:val="en-US"/>
        </w:rPr>
      </w:pPr>
      <w:hyperlink w:anchor="_Toc256001892"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Transitional arrangements for first distribution determination for Queensland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_Toc256001892 \h </w:instrText>
        </w:r>
        <w:r w:rsidR="00D65FD4">
          <w:rPr>
            <w:lang w:val="en-US" w:eastAsia="en-US"/>
          </w:rPr>
        </w:r>
        <w:r w:rsidR="00D65FD4">
          <w:rPr>
            <w:lang w:val="en-US" w:eastAsia="en-US"/>
          </w:rPr>
          <w:fldChar w:fldCharType="separate"/>
        </w:r>
        <w:r w:rsidR="00D65FD4">
          <w:rPr>
            <w:lang w:val="en-US" w:eastAsia="en-US"/>
          </w:rPr>
          <w:t>1372</w:t>
        </w:r>
        <w:r w:rsidR="00D65FD4">
          <w:rPr>
            <w:lang w:val="en-US" w:eastAsia="en-US"/>
          </w:rPr>
          <w:fldChar w:fldCharType="end"/>
        </w:r>
      </w:hyperlink>
    </w:p>
    <w:p w14:paraId="14941249" w14:textId="77777777" w:rsidR="00D65FD4" w:rsidRDefault="00DA2F6F">
      <w:pPr>
        <w:pStyle w:val="TOC6"/>
        <w:widowControl/>
        <w:rPr>
          <w:rFonts w:ascii="Calibri" w:hAnsi="Calibri" w:cs="Calibri"/>
          <w:noProof/>
          <w:sz w:val="22"/>
          <w:szCs w:val="22"/>
          <w:lang w:val="en-US"/>
        </w:rPr>
      </w:pPr>
      <w:hyperlink w:anchor="_Toc256001893" w:history="1">
        <w:r w:rsidR="00D65FD4">
          <w:rPr>
            <w:rStyle w:val="Hyperlink"/>
            <w:lang w:val="en-US" w:eastAsia="en-US"/>
          </w:rPr>
          <w:t>11.16</w:t>
        </w:r>
        <w:r w:rsidR="00D65FD4">
          <w:rPr>
            <w:rFonts w:ascii="Calibri" w:hAnsi="Calibri" w:cs="Calibri"/>
            <w:noProof/>
            <w:sz w:val="22"/>
            <w:szCs w:val="22"/>
            <w:lang w:val="en-US" w:eastAsia="en-US"/>
          </w:rPr>
          <w:tab/>
        </w:r>
        <w:r w:rsidR="00D65FD4">
          <w:rPr>
            <w:rStyle w:val="Hyperlink"/>
            <w:lang w:val="en-US" w:eastAsia="en-US"/>
          </w:rPr>
          <w:t>Transitional arrangements for first distribution determination for Queensland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_Toc256001893 \h </w:instrText>
        </w:r>
        <w:r w:rsidR="00D65FD4">
          <w:rPr>
            <w:lang w:val="en-US" w:eastAsia="en-US"/>
          </w:rPr>
        </w:r>
        <w:r w:rsidR="00D65FD4">
          <w:rPr>
            <w:lang w:val="en-US" w:eastAsia="en-US"/>
          </w:rPr>
          <w:fldChar w:fldCharType="separate"/>
        </w:r>
        <w:r w:rsidR="00D65FD4">
          <w:rPr>
            <w:lang w:val="en-US" w:eastAsia="en-US"/>
          </w:rPr>
          <w:t>1372</w:t>
        </w:r>
        <w:r w:rsidR="00D65FD4">
          <w:rPr>
            <w:lang w:val="en-US" w:eastAsia="en-US"/>
          </w:rPr>
          <w:fldChar w:fldCharType="end"/>
        </w:r>
      </w:hyperlink>
    </w:p>
    <w:p w14:paraId="0F8E3CC2" w14:textId="77777777" w:rsidR="00D65FD4" w:rsidRDefault="00DA2F6F">
      <w:pPr>
        <w:pStyle w:val="TOC9"/>
        <w:widowControl/>
        <w:rPr>
          <w:rFonts w:ascii="Calibri" w:hAnsi="Calibri" w:cs="Calibri"/>
          <w:noProof/>
          <w:sz w:val="22"/>
          <w:szCs w:val="22"/>
          <w:lang w:val="en-US"/>
        </w:rPr>
      </w:pPr>
      <w:hyperlink w:anchor="_Toc256001894" w:history="1">
        <w:r w:rsidR="00D65FD4">
          <w:rPr>
            <w:rStyle w:val="Hyperlink"/>
            <w:lang w:val="en-US" w:eastAsia="en-US"/>
          </w:rPr>
          <w:t>11.16.1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_Toc256001894 \h </w:instrText>
        </w:r>
        <w:r w:rsidR="00D65FD4">
          <w:rPr>
            <w:lang w:val="en-US" w:eastAsia="en-US"/>
          </w:rPr>
        </w:r>
        <w:r w:rsidR="00D65FD4">
          <w:rPr>
            <w:lang w:val="en-US" w:eastAsia="en-US"/>
          </w:rPr>
          <w:fldChar w:fldCharType="separate"/>
        </w:r>
        <w:r w:rsidR="00D65FD4">
          <w:rPr>
            <w:lang w:val="en-US" w:eastAsia="en-US"/>
          </w:rPr>
          <w:t>1372</w:t>
        </w:r>
        <w:r w:rsidR="00D65FD4">
          <w:rPr>
            <w:lang w:val="en-US" w:eastAsia="en-US"/>
          </w:rPr>
          <w:fldChar w:fldCharType="end"/>
        </w:r>
      </w:hyperlink>
    </w:p>
    <w:p w14:paraId="5EBDA7D4" w14:textId="77777777" w:rsidR="00D65FD4" w:rsidRDefault="00DA2F6F">
      <w:pPr>
        <w:pStyle w:val="TOC9"/>
        <w:widowControl/>
        <w:rPr>
          <w:rFonts w:ascii="Calibri" w:hAnsi="Calibri" w:cs="Calibri"/>
          <w:noProof/>
          <w:sz w:val="22"/>
          <w:szCs w:val="22"/>
          <w:lang w:val="en-US"/>
        </w:rPr>
      </w:pPr>
      <w:hyperlink w:anchor="_Toc256001895" w:history="1">
        <w:r w:rsidR="00D65FD4">
          <w:rPr>
            <w:rStyle w:val="Hyperlink"/>
            <w:lang w:val="en-US" w:eastAsia="en-US"/>
          </w:rPr>
          <w:t>11.16.2</w:t>
        </w:r>
        <w:r w:rsidR="00D65FD4">
          <w:rPr>
            <w:rFonts w:ascii="Calibri" w:hAnsi="Calibri" w:cs="Calibri"/>
            <w:noProof/>
            <w:sz w:val="22"/>
            <w:szCs w:val="22"/>
            <w:lang w:val="en-US" w:eastAsia="en-US"/>
          </w:rPr>
          <w:tab/>
        </w:r>
        <w:r w:rsidR="00D65FD4">
          <w:rPr>
            <w:rStyle w:val="Hyperlink"/>
            <w:lang w:val="en-US" w:eastAsia="en-US"/>
          </w:rPr>
          <w:t>Application of Part to Queensland 2010 distribution determinations</w:t>
        </w:r>
        <w:r w:rsidR="00D65FD4">
          <w:rPr>
            <w:lang w:val="en-US" w:eastAsia="en-US"/>
          </w:rPr>
          <w:tab/>
        </w:r>
        <w:r w:rsidR="00D65FD4">
          <w:rPr>
            <w:lang w:val="en-US" w:eastAsia="en-US"/>
          </w:rPr>
          <w:fldChar w:fldCharType="begin"/>
        </w:r>
        <w:r w:rsidR="00D65FD4">
          <w:rPr>
            <w:lang w:val="en-US" w:eastAsia="en-US"/>
          </w:rPr>
          <w:instrText xml:space="preserve"> PAGEREF _Toc256001895 \h </w:instrText>
        </w:r>
        <w:r w:rsidR="00D65FD4">
          <w:rPr>
            <w:lang w:val="en-US" w:eastAsia="en-US"/>
          </w:rPr>
        </w:r>
        <w:r w:rsidR="00D65FD4">
          <w:rPr>
            <w:lang w:val="en-US" w:eastAsia="en-US"/>
          </w:rPr>
          <w:fldChar w:fldCharType="separate"/>
        </w:r>
        <w:r w:rsidR="00D65FD4">
          <w:rPr>
            <w:lang w:val="en-US" w:eastAsia="en-US"/>
          </w:rPr>
          <w:t>1372</w:t>
        </w:r>
        <w:r w:rsidR="00D65FD4">
          <w:rPr>
            <w:lang w:val="en-US" w:eastAsia="en-US"/>
          </w:rPr>
          <w:fldChar w:fldCharType="end"/>
        </w:r>
      </w:hyperlink>
    </w:p>
    <w:p w14:paraId="2CDC698D" w14:textId="77777777" w:rsidR="00D65FD4" w:rsidRDefault="00DA2F6F">
      <w:pPr>
        <w:pStyle w:val="TOC9"/>
        <w:widowControl/>
        <w:rPr>
          <w:rFonts w:ascii="Calibri" w:hAnsi="Calibri" w:cs="Calibri"/>
          <w:noProof/>
          <w:sz w:val="22"/>
          <w:szCs w:val="22"/>
          <w:lang w:val="en-US"/>
        </w:rPr>
      </w:pPr>
      <w:hyperlink w:anchor="_Toc256001896" w:history="1">
        <w:r w:rsidR="00D65FD4">
          <w:rPr>
            <w:rStyle w:val="Hyperlink"/>
            <w:lang w:val="en-US" w:eastAsia="en-US"/>
          </w:rPr>
          <w:t>11.16.3</w:t>
        </w:r>
        <w:r w:rsidR="00D65FD4">
          <w:rPr>
            <w:rFonts w:ascii="Calibri" w:hAnsi="Calibri" w:cs="Calibri"/>
            <w:noProof/>
            <w:sz w:val="22"/>
            <w:szCs w:val="22"/>
            <w:lang w:val="en-US" w:eastAsia="en-US"/>
          </w:rPr>
          <w:tab/>
        </w:r>
        <w:r w:rsidR="00D65FD4">
          <w:rPr>
            <w:rStyle w:val="Hyperlink"/>
            <w:lang w:val="en-US" w:eastAsia="en-US"/>
          </w:rPr>
          <w:t>Treatment of the 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_Toc256001896 \h </w:instrText>
        </w:r>
        <w:r w:rsidR="00D65FD4">
          <w:rPr>
            <w:lang w:val="en-US" w:eastAsia="en-US"/>
          </w:rPr>
        </w:r>
        <w:r w:rsidR="00D65FD4">
          <w:rPr>
            <w:lang w:val="en-US" w:eastAsia="en-US"/>
          </w:rPr>
          <w:fldChar w:fldCharType="separate"/>
        </w:r>
        <w:r w:rsidR="00D65FD4">
          <w:rPr>
            <w:lang w:val="en-US" w:eastAsia="en-US"/>
          </w:rPr>
          <w:t>1372</w:t>
        </w:r>
        <w:r w:rsidR="00D65FD4">
          <w:rPr>
            <w:lang w:val="en-US" w:eastAsia="en-US"/>
          </w:rPr>
          <w:fldChar w:fldCharType="end"/>
        </w:r>
      </w:hyperlink>
    </w:p>
    <w:p w14:paraId="1ECA1187" w14:textId="77777777" w:rsidR="00D65FD4" w:rsidRDefault="00DA2F6F">
      <w:pPr>
        <w:pStyle w:val="TOC9"/>
        <w:widowControl/>
        <w:rPr>
          <w:rFonts w:ascii="Calibri" w:hAnsi="Calibri" w:cs="Calibri"/>
          <w:noProof/>
          <w:sz w:val="22"/>
          <w:szCs w:val="22"/>
          <w:lang w:val="en-US"/>
        </w:rPr>
      </w:pPr>
      <w:hyperlink w:anchor="_Toc256001897" w:history="1">
        <w:r w:rsidR="00D65FD4">
          <w:rPr>
            <w:rStyle w:val="Hyperlink"/>
            <w:lang w:val="en-US" w:eastAsia="en-US"/>
          </w:rPr>
          <w:t>11.16.4</w:t>
        </w:r>
        <w:r w:rsidR="00D65FD4">
          <w:rPr>
            <w:rFonts w:ascii="Calibri" w:hAnsi="Calibri" w:cs="Calibri"/>
            <w:noProof/>
            <w:sz w:val="22"/>
            <w:szCs w:val="22"/>
            <w:lang w:val="en-US" w:eastAsia="en-US"/>
          </w:rPr>
          <w:tab/>
        </w:r>
        <w:r w:rsidR="00D65FD4">
          <w:rPr>
            <w:rStyle w:val="Hyperlink"/>
            <w:lang w:val="en-US" w:eastAsia="en-US"/>
          </w:rPr>
          <w:t>Efficiency Benefit Sharing Scheme</w:t>
        </w:r>
        <w:r w:rsidR="00D65FD4">
          <w:rPr>
            <w:lang w:val="en-US" w:eastAsia="en-US"/>
          </w:rPr>
          <w:tab/>
        </w:r>
        <w:r w:rsidR="00D65FD4">
          <w:rPr>
            <w:lang w:val="en-US" w:eastAsia="en-US"/>
          </w:rPr>
          <w:fldChar w:fldCharType="begin"/>
        </w:r>
        <w:r w:rsidR="00D65FD4">
          <w:rPr>
            <w:lang w:val="en-US" w:eastAsia="en-US"/>
          </w:rPr>
          <w:instrText xml:space="preserve"> PAGEREF _Toc256001897 \h </w:instrText>
        </w:r>
        <w:r w:rsidR="00D65FD4">
          <w:rPr>
            <w:lang w:val="en-US" w:eastAsia="en-US"/>
          </w:rPr>
        </w:r>
        <w:r w:rsidR="00D65FD4">
          <w:rPr>
            <w:lang w:val="en-US" w:eastAsia="en-US"/>
          </w:rPr>
          <w:fldChar w:fldCharType="separate"/>
        </w:r>
        <w:r w:rsidR="00D65FD4">
          <w:rPr>
            <w:lang w:val="en-US" w:eastAsia="en-US"/>
          </w:rPr>
          <w:t>1373</w:t>
        </w:r>
        <w:r w:rsidR="00D65FD4">
          <w:rPr>
            <w:lang w:val="en-US" w:eastAsia="en-US"/>
          </w:rPr>
          <w:fldChar w:fldCharType="end"/>
        </w:r>
      </w:hyperlink>
    </w:p>
    <w:p w14:paraId="490F3093" w14:textId="77777777" w:rsidR="00D65FD4" w:rsidRDefault="00DA2F6F">
      <w:pPr>
        <w:pStyle w:val="TOC9"/>
        <w:widowControl/>
        <w:rPr>
          <w:rFonts w:ascii="Calibri" w:hAnsi="Calibri" w:cs="Calibri"/>
          <w:noProof/>
          <w:sz w:val="22"/>
          <w:szCs w:val="22"/>
          <w:lang w:val="en-US"/>
        </w:rPr>
      </w:pPr>
      <w:hyperlink w:anchor="_Toc256001898" w:history="1">
        <w:r w:rsidR="00D65FD4">
          <w:rPr>
            <w:rStyle w:val="Hyperlink"/>
            <w:lang w:val="en-US" w:eastAsia="en-US"/>
          </w:rPr>
          <w:t>11.16.5</w:t>
        </w:r>
        <w:r w:rsidR="00D65FD4">
          <w:rPr>
            <w:rFonts w:ascii="Calibri" w:hAnsi="Calibri" w:cs="Calibri"/>
            <w:noProof/>
            <w:sz w:val="22"/>
            <w:szCs w:val="22"/>
            <w:lang w:val="en-US" w:eastAsia="en-US"/>
          </w:rPr>
          <w:tab/>
        </w:r>
        <w:r w:rsidR="00D65FD4">
          <w:rPr>
            <w:rStyle w:val="Hyperlink"/>
            <w:lang w:val="en-US" w:eastAsia="en-US"/>
          </w:rPr>
          <w:t>Service Target Performance Incentive Scheme</w:t>
        </w:r>
        <w:r w:rsidR="00D65FD4">
          <w:rPr>
            <w:lang w:val="en-US" w:eastAsia="en-US"/>
          </w:rPr>
          <w:tab/>
        </w:r>
        <w:r w:rsidR="00D65FD4">
          <w:rPr>
            <w:lang w:val="en-US" w:eastAsia="en-US"/>
          </w:rPr>
          <w:fldChar w:fldCharType="begin"/>
        </w:r>
        <w:r w:rsidR="00D65FD4">
          <w:rPr>
            <w:lang w:val="en-US" w:eastAsia="en-US"/>
          </w:rPr>
          <w:instrText xml:space="preserve"> PAGEREF _Toc256001898 \h </w:instrText>
        </w:r>
        <w:r w:rsidR="00D65FD4">
          <w:rPr>
            <w:lang w:val="en-US" w:eastAsia="en-US"/>
          </w:rPr>
        </w:r>
        <w:r w:rsidR="00D65FD4">
          <w:rPr>
            <w:lang w:val="en-US" w:eastAsia="en-US"/>
          </w:rPr>
          <w:fldChar w:fldCharType="separate"/>
        </w:r>
        <w:r w:rsidR="00D65FD4">
          <w:rPr>
            <w:lang w:val="en-US" w:eastAsia="en-US"/>
          </w:rPr>
          <w:t>1373</w:t>
        </w:r>
        <w:r w:rsidR="00D65FD4">
          <w:rPr>
            <w:lang w:val="en-US" w:eastAsia="en-US"/>
          </w:rPr>
          <w:fldChar w:fldCharType="end"/>
        </w:r>
      </w:hyperlink>
    </w:p>
    <w:p w14:paraId="66C74AA5" w14:textId="77777777" w:rsidR="00D65FD4" w:rsidRDefault="00DA2F6F">
      <w:pPr>
        <w:pStyle w:val="TOC9"/>
        <w:widowControl/>
        <w:rPr>
          <w:rFonts w:ascii="Calibri" w:hAnsi="Calibri" w:cs="Calibri"/>
          <w:noProof/>
          <w:sz w:val="22"/>
          <w:szCs w:val="22"/>
          <w:lang w:val="en-US"/>
        </w:rPr>
      </w:pPr>
      <w:hyperlink w:anchor="_Toc256001899" w:history="1">
        <w:r w:rsidR="00D65FD4">
          <w:rPr>
            <w:rStyle w:val="Hyperlink"/>
            <w:lang w:val="en-US" w:eastAsia="en-US"/>
          </w:rPr>
          <w:t>11.16.6</w:t>
        </w:r>
        <w:r w:rsidR="00D65FD4">
          <w:rPr>
            <w:rFonts w:ascii="Calibri" w:hAnsi="Calibri" w:cs="Calibri"/>
            <w:noProof/>
            <w:sz w:val="22"/>
            <w:szCs w:val="22"/>
            <w:lang w:val="en-US" w:eastAsia="en-US"/>
          </w:rPr>
          <w:tab/>
        </w:r>
        <w:r w:rsidR="00D65FD4">
          <w:rPr>
            <w:rStyle w:val="Hyperlink"/>
            <w:lang w:val="en-US" w:eastAsia="en-US"/>
          </w:rPr>
          <w:t>Framework and approach</w:t>
        </w:r>
        <w:r w:rsidR="00D65FD4">
          <w:rPr>
            <w:lang w:val="en-US" w:eastAsia="en-US"/>
          </w:rPr>
          <w:tab/>
        </w:r>
        <w:r w:rsidR="00D65FD4">
          <w:rPr>
            <w:lang w:val="en-US" w:eastAsia="en-US"/>
          </w:rPr>
          <w:fldChar w:fldCharType="begin"/>
        </w:r>
        <w:r w:rsidR="00D65FD4">
          <w:rPr>
            <w:lang w:val="en-US" w:eastAsia="en-US"/>
          </w:rPr>
          <w:instrText xml:space="preserve"> PAGEREF _Toc256001899 \h </w:instrText>
        </w:r>
        <w:r w:rsidR="00D65FD4">
          <w:rPr>
            <w:lang w:val="en-US" w:eastAsia="en-US"/>
          </w:rPr>
        </w:r>
        <w:r w:rsidR="00D65FD4">
          <w:rPr>
            <w:lang w:val="en-US" w:eastAsia="en-US"/>
          </w:rPr>
          <w:fldChar w:fldCharType="separate"/>
        </w:r>
        <w:r w:rsidR="00D65FD4">
          <w:rPr>
            <w:lang w:val="en-US" w:eastAsia="en-US"/>
          </w:rPr>
          <w:t>1373</w:t>
        </w:r>
        <w:r w:rsidR="00D65FD4">
          <w:rPr>
            <w:lang w:val="en-US" w:eastAsia="en-US"/>
          </w:rPr>
          <w:fldChar w:fldCharType="end"/>
        </w:r>
      </w:hyperlink>
    </w:p>
    <w:p w14:paraId="06879494" w14:textId="77777777" w:rsidR="00D65FD4" w:rsidRDefault="00DA2F6F">
      <w:pPr>
        <w:pStyle w:val="TOC9"/>
        <w:widowControl/>
        <w:rPr>
          <w:rFonts w:ascii="Calibri" w:hAnsi="Calibri" w:cs="Calibri"/>
          <w:noProof/>
          <w:sz w:val="22"/>
          <w:szCs w:val="22"/>
          <w:lang w:val="en-US"/>
        </w:rPr>
      </w:pPr>
      <w:hyperlink w:anchor="_Toc256001900" w:history="1">
        <w:r w:rsidR="00D65FD4">
          <w:rPr>
            <w:rStyle w:val="Hyperlink"/>
            <w:lang w:val="en-US" w:eastAsia="en-US"/>
          </w:rPr>
          <w:t>11.16.7</w:t>
        </w:r>
        <w:r w:rsidR="00D65FD4">
          <w:rPr>
            <w:rFonts w:ascii="Calibri" w:hAnsi="Calibri" w:cs="Calibri"/>
            <w:noProof/>
            <w:sz w:val="22"/>
            <w:szCs w:val="22"/>
            <w:lang w:val="en-US" w:eastAsia="en-US"/>
          </w:rPr>
          <w:tab/>
        </w:r>
        <w:r w:rsidR="00D65FD4">
          <w:rPr>
            <w:rStyle w:val="Hyperlink"/>
            <w:lang w:val="en-US" w:eastAsia="en-US"/>
          </w:rPr>
          <w:t>Regulatory Proposal</w:t>
        </w:r>
        <w:r w:rsidR="00D65FD4">
          <w:rPr>
            <w:lang w:val="en-US" w:eastAsia="en-US"/>
          </w:rPr>
          <w:tab/>
        </w:r>
        <w:r w:rsidR="00D65FD4">
          <w:rPr>
            <w:lang w:val="en-US" w:eastAsia="en-US"/>
          </w:rPr>
          <w:fldChar w:fldCharType="begin"/>
        </w:r>
        <w:r w:rsidR="00D65FD4">
          <w:rPr>
            <w:lang w:val="en-US" w:eastAsia="en-US"/>
          </w:rPr>
          <w:instrText xml:space="preserve"> PAGEREF _Toc256001900 \h </w:instrText>
        </w:r>
        <w:r w:rsidR="00D65FD4">
          <w:rPr>
            <w:lang w:val="en-US" w:eastAsia="en-US"/>
          </w:rPr>
        </w:r>
        <w:r w:rsidR="00D65FD4">
          <w:rPr>
            <w:lang w:val="en-US" w:eastAsia="en-US"/>
          </w:rPr>
          <w:fldChar w:fldCharType="separate"/>
        </w:r>
        <w:r w:rsidR="00D65FD4">
          <w:rPr>
            <w:lang w:val="en-US" w:eastAsia="en-US"/>
          </w:rPr>
          <w:t>1373</w:t>
        </w:r>
        <w:r w:rsidR="00D65FD4">
          <w:rPr>
            <w:lang w:val="en-US" w:eastAsia="en-US"/>
          </w:rPr>
          <w:fldChar w:fldCharType="end"/>
        </w:r>
      </w:hyperlink>
    </w:p>
    <w:p w14:paraId="1A5BB62E" w14:textId="77777777" w:rsidR="00D65FD4" w:rsidRDefault="00DA2F6F">
      <w:pPr>
        <w:pStyle w:val="TOC9"/>
        <w:widowControl/>
        <w:rPr>
          <w:rFonts w:ascii="Calibri" w:hAnsi="Calibri" w:cs="Calibri"/>
          <w:noProof/>
          <w:sz w:val="22"/>
          <w:szCs w:val="22"/>
          <w:lang w:val="en-US"/>
        </w:rPr>
      </w:pPr>
      <w:hyperlink w:anchor="_Toc256001901" w:history="1">
        <w:r w:rsidR="00D65FD4">
          <w:rPr>
            <w:rStyle w:val="Hyperlink"/>
            <w:lang w:val="en-US" w:eastAsia="en-US"/>
          </w:rPr>
          <w:t>11.16.8</w:t>
        </w:r>
        <w:r w:rsidR="00D65FD4">
          <w:rPr>
            <w:rFonts w:ascii="Calibri" w:hAnsi="Calibri" w:cs="Calibri"/>
            <w:noProof/>
            <w:sz w:val="22"/>
            <w:szCs w:val="22"/>
            <w:lang w:val="en-US" w:eastAsia="en-US"/>
          </w:rPr>
          <w:tab/>
        </w:r>
        <w:r w:rsidR="00D65FD4">
          <w:rPr>
            <w:rStyle w:val="Hyperlink"/>
            <w:lang w:val="en-US" w:eastAsia="en-US"/>
          </w:rPr>
          <w:t>Side constraints</w:t>
        </w:r>
        <w:r w:rsidR="00D65FD4">
          <w:rPr>
            <w:lang w:val="en-US" w:eastAsia="en-US"/>
          </w:rPr>
          <w:tab/>
        </w:r>
        <w:r w:rsidR="00D65FD4">
          <w:rPr>
            <w:lang w:val="en-US" w:eastAsia="en-US"/>
          </w:rPr>
          <w:fldChar w:fldCharType="begin"/>
        </w:r>
        <w:r w:rsidR="00D65FD4">
          <w:rPr>
            <w:lang w:val="en-US" w:eastAsia="en-US"/>
          </w:rPr>
          <w:instrText xml:space="preserve"> PAGEREF _Toc256001901 \h </w:instrText>
        </w:r>
        <w:r w:rsidR="00D65FD4">
          <w:rPr>
            <w:lang w:val="en-US" w:eastAsia="en-US"/>
          </w:rPr>
        </w:r>
        <w:r w:rsidR="00D65FD4">
          <w:rPr>
            <w:lang w:val="en-US" w:eastAsia="en-US"/>
          </w:rPr>
          <w:fldChar w:fldCharType="separate"/>
        </w:r>
        <w:r w:rsidR="00D65FD4">
          <w:rPr>
            <w:lang w:val="en-US" w:eastAsia="en-US"/>
          </w:rPr>
          <w:t>1374</w:t>
        </w:r>
        <w:r w:rsidR="00D65FD4">
          <w:rPr>
            <w:lang w:val="en-US" w:eastAsia="en-US"/>
          </w:rPr>
          <w:fldChar w:fldCharType="end"/>
        </w:r>
      </w:hyperlink>
    </w:p>
    <w:p w14:paraId="4B68AFF8" w14:textId="77777777" w:rsidR="00D65FD4" w:rsidRDefault="00DA2F6F">
      <w:pPr>
        <w:pStyle w:val="TOC9"/>
        <w:widowControl/>
        <w:rPr>
          <w:rFonts w:ascii="Calibri" w:hAnsi="Calibri" w:cs="Calibri"/>
          <w:noProof/>
          <w:sz w:val="22"/>
          <w:szCs w:val="22"/>
          <w:lang w:val="en-US"/>
        </w:rPr>
      </w:pPr>
      <w:hyperlink w:anchor="_Toc256001902" w:history="1">
        <w:r w:rsidR="00D65FD4">
          <w:rPr>
            <w:rStyle w:val="Hyperlink"/>
            <w:lang w:val="en-US" w:eastAsia="en-US"/>
          </w:rPr>
          <w:t>11.16.9</w:t>
        </w:r>
        <w:r w:rsidR="00D65FD4">
          <w:rPr>
            <w:rFonts w:ascii="Calibri" w:hAnsi="Calibri" w:cs="Calibri"/>
            <w:noProof/>
            <w:sz w:val="22"/>
            <w:szCs w:val="22"/>
            <w:lang w:val="en-US" w:eastAsia="en-US"/>
          </w:rPr>
          <w:tab/>
        </w:r>
        <w:r w:rsidR="00D65FD4">
          <w:rPr>
            <w:rStyle w:val="Hyperlink"/>
            <w:lang w:val="en-US" w:eastAsia="en-US"/>
          </w:rPr>
          <w:t>Cost pass throughs</w:t>
        </w:r>
        <w:r w:rsidR="00D65FD4">
          <w:rPr>
            <w:lang w:val="en-US" w:eastAsia="en-US"/>
          </w:rPr>
          <w:tab/>
        </w:r>
        <w:r w:rsidR="00D65FD4">
          <w:rPr>
            <w:lang w:val="en-US" w:eastAsia="en-US"/>
          </w:rPr>
          <w:fldChar w:fldCharType="begin"/>
        </w:r>
        <w:r w:rsidR="00D65FD4">
          <w:rPr>
            <w:lang w:val="en-US" w:eastAsia="en-US"/>
          </w:rPr>
          <w:instrText xml:space="preserve"> PAGEREF _Toc256001902 \h </w:instrText>
        </w:r>
        <w:r w:rsidR="00D65FD4">
          <w:rPr>
            <w:lang w:val="en-US" w:eastAsia="en-US"/>
          </w:rPr>
        </w:r>
        <w:r w:rsidR="00D65FD4">
          <w:rPr>
            <w:lang w:val="en-US" w:eastAsia="en-US"/>
          </w:rPr>
          <w:fldChar w:fldCharType="separate"/>
        </w:r>
        <w:r w:rsidR="00D65FD4">
          <w:rPr>
            <w:lang w:val="en-US" w:eastAsia="en-US"/>
          </w:rPr>
          <w:t>1374</w:t>
        </w:r>
        <w:r w:rsidR="00D65FD4">
          <w:rPr>
            <w:lang w:val="en-US" w:eastAsia="en-US"/>
          </w:rPr>
          <w:fldChar w:fldCharType="end"/>
        </w:r>
      </w:hyperlink>
    </w:p>
    <w:p w14:paraId="0A338BD9" w14:textId="77777777" w:rsidR="00D65FD4" w:rsidRDefault="00DA2F6F">
      <w:pPr>
        <w:pStyle w:val="TOC9"/>
        <w:widowControl/>
        <w:rPr>
          <w:rFonts w:ascii="Calibri" w:hAnsi="Calibri" w:cs="Calibri"/>
          <w:noProof/>
          <w:sz w:val="22"/>
          <w:szCs w:val="22"/>
          <w:lang w:val="en-US"/>
        </w:rPr>
      </w:pPr>
      <w:hyperlink w:anchor="_Toc256001903" w:history="1">
        <w:r w:rsidR="00D65FD4">
          <w:rPr>
            <w:rStyle w:val="Hyperlink"/>
            <w:lang w:val="en-US" w:eastAsia="en-US"/>
          </w:rPr>
          <w:t>11.16.10</w:t>
        </w:r>
        <w:r w:rsidR="00D65FD4">
          <w:rPr>
            <w:rFonts w:ascii="Calibri" w:hAnsi="Calibri" w:cs="Calibri"/>
            <w:noProof/>
            <w:sz w:val="22"/>
            <w:szCs w:val="22"/>
            <w:lang w:val="en-US" w:eastAsia="en-US"/>
          </w:rPr>
          <w:tab/>
        </w:r>
        <w:r w:rsidR="00D65FD4">
          <w:rPr>
            <w:rStyle w:val="Hyperlink"/>
            <w:lang w:val="en-US" w:eastAsia="en-US"/>
          </w:rPr>
          <w:t>Capital Contributions Policy</w:t>
        </w:r>
        <w:r w:rsidR="00D65FD4">
          <w:rPr>
            <w:lang w:val="en-US" w:eastAsia="en-US"/>
          </w:rPr>
          <w:tab/>
        </w:r>
        <w:r w:rsidR="00D65FD4">
          <w:rPr>
            <w:lang w:val="en-US" w:eastAsia="en-US"/>
          </w:rPr>
          <w:fldChar w:fldCharType="begin"/>
        </w:r>
        <w:r w:rsidR="00D65FD4">
          <w:rPr>
            <w:lang w:val="en-US" w:eastAsia="en-US"/>
          </w:rPr>
          <w:instrText xml:space="preserve"> PAGEREF _Toc256001903 \h </w:instrText>
        </w:r>
        <w:r w:rsidR="00D65FD4">
          <w:rPr>
            <w:lang w:val="en-US" w:eastAsia="en-US"/>
          </w:rPr>
        </w:r>
        <w:r w:rsidR="00D65FD4">
          <w:rPr>
            <w:lang w:val="en-US" w:eastAsia="en-US"/>
          </w:rPr>
          <w:fldChar w:fldCharType="separate"/>
        </w:r>
        <w:r w:rsidR="00D65FD4">
          <w:rPr>
            <w:lang w:val="en-US" w:eastAsia="en-US"/>
          </w:rPr>
          <w:t>1374</w:t>
        </w:r>
        <w:r w:rsidR="00D65FD4">
          <w:rPr>
            <w:lang w:val="en-US" w:eastAsia="en-US"/>
          </w:rPr>
          <w:fldChar w:fldCharType="end"/>
        </w:r>
      </w:hyperlink>
    </w:p>
    <w:p w14:paraId="7688B3A2" w14:textId="77777777" w:rsidR="00D65FD4" w:rsidRDefault="00DA2F6F">
      <w:pPr>
        <w:pStyle w:val="TOC7"/>
        <w:widowControl/>
        <w:rPr>
          <w:rFonts w:ascii="Calibri" w:hAnsi="Calibri" w:cs="Calibri"/>
          <w:noProof/>
          <w:sz w:val="22"/>
          <w:szCs w:val="22"/>
          <w:lang w:val="en-US"/>
        </w:rPr>
      </w:pPr>
      <w:hyperlink w:anchor="_Toc256001904"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Transitional provisions of specific application to Victoria</w:t>
        </w:r>
        <w:r w:rsidR="00D65FD4">
          <w:rPr>
            <w:lang w:val="en-US" w:eastAsia="en-US"/>
          </w:rPr>
          <w:tab/>
        </w:r>
        <w:r w:rsidR="00D65FD4">
          <w:rPr>
            <w:lang w:val="en-US" w:eastAsia="en-US"/>
          </w:rPr>
          <w:fldChar w:fldCharType="begin"/>
        </w:r>
        <w:r w:rsidR="00D65FD4">
          <w:rPr>
            <w:lang w:val="en-US" w:eastAsia="en-US"/>
          </w:rPr>
          <w:instrText xml:space="preserve"> PAGEREF _Toc256001904 \h </w:instrText>
        </w:r>
        <w:r w:rsidR="00D65FD4">
          <w:rPr>
            <w:lang w:val="en-US" w:eastAsia="en-US"/>
          </w:rPr>
        </w:r>
        <w:r w:rsidR="00D65FD4">
          <w:rPr>
            <w:lang w:val="en-US" w:eastAsia="en-US"/>
          </w:rPr>
          <w:fldChar w:fldCharType="separate"/>
        </w:r>
        <w:r w:rsidR="00D65FD4">
          <w:rPr>
            <w:lang w:val="en-US" w:eastAsia="en-US"/>
          </w:rPr>
          <w:t>1375</w:t>
        </w:r>
        <w:r w:rsidR="00D65FD4">
          <w:rPr>
            <w:lang w:val="en-US" w:eastAsia="en-US"/>
          </w:rPr>
          <w:fldChar w:fldCharType="end"/>
        </w:r>
      </w:hyperlink>
    </w:p>
    <w:p w14:paraId="756049B5" w14:textId="77777777" w:rsidR="00D65FD4" w:rsidRDefault="00DA2F6F">
      <w:pPr>
        <w:pStyle w:val="TOC6"/>
        <w:widowControl/>
        <w:rPr>
          <w:rFonts w:ascii="Calibri" w:hAnsi="Calibri" w:cs="Calibri"/>
          <w:noProof/>
          <w:sz w:val="22"/>
          <w:szCs w:val="22"/>
          <w:lang w:val="en-US"/>
        </w:rPr>
      </w:pPr>
      <w:hyperlink w:anchor="_Toc256001905" w:history="1">
        <w:r w:rsidR="00D65FD4">
          <w:rPr>
            <w:rStyle w:val="Hyperlink"/>
            <w:lang w:val="en-US" w:eastAsia="en-US"/>
          </w:rPr>
          <w:t>11.17</w:t>
        </w:r>
        <w:r w:rsidR="00D65FD4">
          <w:rPr>
            <w:rFonts w:ascii="Calibri" w:hAnsi="Calibri" w:cs="Calibri"/>
            <w:noProof/>
            <w:sz w:val="22"/>
            <w:szCs w:val="22"/>
            <w:lang w:val="en-US" w:eastAsia="en-US"/>
          </w:rPr>
          <w:tab/>
        </w:r>
        <w:r w:rsidR="00D65FD4">
          <w:rPr>
            <w:rStyle w:val="Hyperlink"/>
            <w:lang w:val="en-US" w:eastAsia="en-US"/>
          </w:rPr>
          <w:t>Transitional provisions of specific application to Victoria</w:t>
        </w:r>
        <w:r w:rsidR="00D65FD4">
          <w:rPr>
            <w:lang w:val="en-US" w:eastAsia="en-US"/>
          </w:rPr>
          <w:tab/>
        </w:r>
        <w:r w:rsidR="00D65FD4">
          <w:rPr>
            <w:lang w:val="en-US" w:eastAsia="en-US"/>
          </w:rPr>
          <w:fldChar w:fldCharType="begin"/>
        </w:r>
        <w:r w:rsidR="00D65FD4">
          <w:rPr>
            <w:lang w:val="en-US" w:eastAsia="en-US"/>
          </w:rPr>
          <w:instrText xml:space="preserve"> PAGEREF _Toc256001905 \h </w:instrText>
        </w:r>
        <w:r w:rsidR="00D65FD4">
          <w:rPr>
            <w:lang w:val="en-US" w:eastAsia="en-US"/>
          </w:rPr>
        </w:r>
        <w:r w:rsidR="00D65FD4">
          <w:rPr>
            <w:lang w:val="en-US" w:eastAsia="en-US"/>
          </w:rPr>
          <w:fldChar w:fldCharType="separate"/>
        </w:r>
        <w:r w:rsidR="00D65FD4">
          <w:rPr>
            <w:lang w:val="en-US" w:eastAsia="en-US"/>
          </w:rPr>
          <w:t>1375</w:t>
        </w:r>
        <w:r w:rsidR="00D65FD4">
          <w:rPr>
            <w:lang w:val="en-US" w:eastAsia="en-US"/>
          </w:rPr>
          <w:fldChar w:fldCharType="end"/>
        </w:r>
      </w:hyperlink>
    </w:p>
    <w:p w14:paraId="09F88856" w14:textId="77777777" w:rsidR="00D65FD4" w:rsidRDefault="00DA2F6F">
      <w:pPr>
        <w:pStyle w:val="TOC9"/>
        <w:widowControl/>
        <w:rPr>
          <w:rFonts w:ascii="Calibri" w:hAnsi="Calibri" w:cs="Calibri"/>
          <w:noProof/>
          <w:sz w:val="22"/>
          <w:szCs w:val="22"/>
          <w:lang w:val="en-US"/>
        </w:rPr>
      </w:pPr>
      <w:hyperlink w:anchor="_Toc256001906" w:history="1">
        <w:r w:rsidR="00D65FD4">
          <w:rPr>
            <w:rStyle w:val="Hyperlink"/>
            <w:lang w:val="en-US" w:eastAsia="en-US"/>
          </w:rPr>
          <w:t>11.17.1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_Toc256001906 \h </w:instrText>
        </w:r>
        <w:r w:rsidR="00D65FD4">
          <w:rPr>
            <w:lang w:val="en-US" w:eastAsia="en-US"/>
          </w:rPr>
        </w:r>
        <w:r w:rsidR="00D65FD4">
          <w:rPr>
            <w:lang w:val="en-US" w:eastAsia="en-US"/>
          </w:rPr>
          <w:fldChar w:fldCharType="separate"/>
        </w:r>
        <w:r w:rsidR="00D65FD4">
          <w:rPr>
            <w:lang w:val="en-US" w:eastAsia="en-US"/>
          </w:rPr>
          <w:t>1375</w:t>
        </w:r>
        <w:r w:rsidR="00D65FD4">
          <w:rPr>
            <w:lang w:val="en-US" w:eastAsia="en-US"/>
          </w:rPr>
          <w:fldChar w:fldCharType="end"/>
        </w:r>
      </w:hyperlink>
    </w:p>
    <w:p w14:paraId="1E930E28" w14:textId="77777777" w:rsidR="00D65FD4" w:rsidRDefault="00DA2F6F">
      <w:pPr>
        <w:pStyle w:val="TOC9"/>
        <w:widowControl/>
        <w:rPr>
          <w:rFonts w:ascii="Calibri" w:hAnsi="Calibri" w:cs="Calibri"/>
          <w:noProof/>
          <w:sz w:val="22"/>
          <w:szCs w:val="22"/>
          <w:lang w:val="en-US"/>
        </w:rPr>
      </w:pPr>
      <w:hyperlink w:anchor="_Toc256001907" w:history="1">
        <w:r w:rsidR="00D65FD4">
          <w:rPr>
            <w:rStyle w:val="Hyperlink"/>
            <w:lang w:val="en-US" w:eastAsia="en-US"/>
          </w:rPr>
          <w:t>11.17.2</w:t>
        </w:r>
        <w:r w:rsidR="00D65FD4">
          <w:rPr>
            <w:rFonts w:ascii="Calibri" w:hAnsi="Calibri" w:cs="Calibri"/>
            <w:noProof/>
            <w:sz w:val="22"/>
            <w:szCs w:val="22"/>
            <w:lang w:val="en-US" w:eastAsia="en-US"/>
          </w:rPr>
          <w:tab/>
        </w:r>
        <w:r w:rsidR="00D65FD4">
          <w:rPr>
            <w:rStyle w:val="Hyperlink"/>
            <w:lang w:val="en-US" w:eastAsia="en-US"/>
          </w:rPr>
          <w:t>Calculation of estimated cost of corporate income tax</w:t>
        </w:r>
        <w:r w:rsidR="00D65FD4">
          <w:rPr>
            <w:lang w:val="en-US" w:eastAsia="en-US"/>
          </w:rPr>
          <w:tab/>
        </w:r>
        <w:r w:rsidR="00D65FD4">
          <w:rPr>
            <w:lang w:val="en-US" w:eastAsia="en-US"/>
          </w:rPr>
          <w:fldChar w:fldCharType="begin"/>
        </w:r>
        <w:r w:rsidR="00D65FD4">
          <w:rPr>
            <w:lang w:val="en-US" w:eastAsia="en-US"/>
          </w:rPr>
          <w:instrText xml:space="preserve"> PAGEREF _Toc256001907 \h </w:instrText>
        </w:r>
        <w:r w:rsidR="00D65FD4">
          <w:rPr>
            <w:lang w:val="en-US" w:eastAsia="en-US"/>
          </w:rPr>
        </w:r>
        <w:r w:rsidR="00D65FD4">
          <w:rPr>
            <w:lang w:val="en-US" w:eastAsia="en-US"/>
          </w:rPr>
          <w:fldChar w:fldCharType="separate"/>
        </w:r>
        <w:r w:rsidR="00D65FD4">
          <w:rPr>
            <w:lang w:val="en-US" w:eastAsia="en-US"/>
          </w:rPr>
          <w:t>1375</w:t>
        </w:r>
        <w:r w:rsidR="00D65FD4">
          <w:rPr>
            <w:lang w:val="en-US" w:eastAsia="en-US"/>
          </w:rPr>
          <w:fldChar w:fldCharType="end"/>
        </w:r>
      </w:hyperlink>
    </w:p>
    <w:p w14:paraId="0A92CFE1" w14:textId="77777777" w:rsidR="00D65FD4" w:rsidRDefault="00DA2F6F">
      <w:pPr>
        <w:pStyle w:val="TOC9"/>
        <w:widowControl/>
        <w:rPr>
          <w:rFonts w:ascii="Calibri" w:hAnsi="Calibri" w:cs="Calibri"/>
          <w:noProof/>
          <w:sz w:val="22"/>
          <w:szCs w:val="22"/>
          <w:lang w:val="en-US"/>
        </w:rPr>
      </w:pPr>
      <w:hyperlink w:anchor="_Toc256001908" w:history="1">
        <w:r w:rsidR="00D65FD4">
          <w:rPr>
            <w:rStyle w:val="Hyperlink"/>
            <w:lang w:val="en-US" w:eastAsia="en-US"/>
          </w:rPr>
          <w:t>11.17.3</w:t>
        </w:r>
        <w:r w:rsidR="00D65FD4">
          <w:rPr>
            <w:rFonts w:ascii="Calibri" w:hAnsi="Calibri" w:cs="Calibri"/>
            <w:noProof/>
            <w:sz w:val="22"/>
            <w:szCs w:val="22"/>
            <w:lang w:val="en-US" w:eastAsia="en-US"/>
          </w:rPr>
          <w:tab/>
        </w:r>
        <w:r w:rsidR="00D65FD4">
          <w:rPr>
            <w:rStyle w:val="Hyperlink"/>
            <w:lang w:val="en-US" w:eastAsia="en-US"/>
          </w:rPr>
          <w:t>Decisions made in the absence of a statement of regulatory intent</w:t>
        </w:r>
        <w:r w:rsidR="00D65FD4">
          <w:rPr>
            <w:lang w:val="en-US" w:eastAsia="en-US"/>
          </w:rPr>
          <w:tab/>
        </w:r>
        <w:r w:rsidR="00D65FD4">
          <w:rPr>
            <w:lang w:val="en-US" w:eastAsia="en-US"/>
          </w:rPr>
          <w:fldChar w:fldCharType="begin"/>
        </w:r>
        <w:r w:rsidR="00D65FD4">
          <w:rPr>
            <w:lang w:val="en-US" w:eastAsia="en-US"/>
          </w:rPr>
          <w:instrText xml:space="preserve"> PAGEREF _Toc256001908 \h </w:instrText>
        </w:r>
        <w:r w:rsidR="00D65FD4">
          <w:rPr>
            <w:lang w:val="en-US" w:eastAsia="en-US"/>
          </w:rPr>
        </w:r>
        <w:r w:rsidR="00D65FD4">
          <w:rPr>
            <w:lang w:val="en-US" w:eastAsia="en-US"/>
          </w:rPr>
          <w:fldChar w:fldCharType="separate"/>
        </w:r>
        <w:r w:rsidR="00D65FD4">
          <w:rPr>
            <w:lang w:val="en-US" w:eastAsia="en-US"/>
          </w:rPr>
          <w:t>1375</w:t>
        </w:r>
        <w:r w:rsidR="00D65FD4">
          <w:rPr>
            <w:lang w:val="en-US" w:eastAsia="en-US"/>
          </w:rPr>
          <w:fldChar w:fldCharType="end"/>
        </w:r>
      </w:hyperlink>
    </w:p>
    <w:p w14:paraId="3D3D98D2" w14:textId="77777777" w:rsidR="00D65FD4" w:rsidRDefault="00DA2F6F">
      <w:pPr>
        <w:pStyle w:val="TOC9"/>
        <w:widowControl/>
        <w:rPr>
          <w:rFonts w:ascii="Calibri" w:hAnsi="Calibri" w:cs="Calibri"/>
          <w:noProof/>
          <w:sz w:val="22"/>
          <w:szCs w:val="22"/>
          <w:lang w:val="en-US"/>
        </w:rPr>
      </w:pPr>
      <w:hyperlink w:anchor="_Toc256001909" w:history="1">
        <w:r w:rsidR="00D65FD4">
          <w:rPr>
            <w:rStyle w:val="Hyperlink"/>
            <w:lang w:val="en-US" w:eastAsia="en-US"/>
          </w:rPr>
          <w:t>11.17.4</w:t>
        </w:r>
        <w:r w:rsidR="00D65FD4">
          <w:rPr>
            <w:rFonts w:ascii="Calibri" w:hAnsi="Calibri" w:cs="Calibri"/>
            <w:noProof/>
            <w:sz w:val="22"/>
            <w:szCs w:val="22"/>
            <w:lang w:val="en-US" w:eastAsia="en-US"/>
          </w:rPr>
          <w:tab/>
        </w:r>
        <w:r w:rsidR="00D65FD4">
          <w:rPr>
            <w:rStyle w:val="Hyperlink"/>
            <w:lang w:val="en-US" w:eastAsia="en-US"/>
          </w:rPr>
          <w:t>Cost allocation guidelines</w:t>
        </w:r>
        <w:r w:rsidR="00D65FD4">
          <w:rPr>
            <w:lang w:val="en-US" w:eastAsia="en-US"/>
          </w:rPr>
          <w:tab/>
        </w:r>
        <w:r w:rsidR="00D65FD4">
          <w:rPr>
            <w:lang w:val="en-US" w:eastAsia="en-US"/>
          </w:rPr>
          <w:fldChar w:fldCharType="begin"/>
        </w:r>
        <w:r w:rsidR="00D65FD4">
          <w:rPr>
            <w:lang w:val="en-US" w:eastAsia="en-US"/>
          </w:rPr>
          <w:instrText xml:space="preserve"> PAGEREF _Toc256001909 \h </w:instrText>
        </w:r>
        <w:r w:rsidR="00D65FD4">
          <w:rPr>
            <w:lang w:val="en-US" w:eastAsia="en-US"/>
          </w:rPr>
        </w:r>
        <w:r w:rsidR="00D65FD4">
          <w:rPr>
            <w:lang w:val="en-US" w:eastAsia="en-US"/>
          </w:rPr>
          <w:fldChar w:fldCharType="separate"/>
        </w:r>
        <w:r w:rsidR="00D65FD4">
          <w:rPr>
            <w:lang w:val="en-US" w:eastAsia="en-US"/>
          </w:rPr>
          <w:t>1376</w:t>
        </w:r>
        <w:r w:rsidR="00D65FD4">
          <w:rPr>
            <w:lang w:val="en-US" w:eastAsia="en-US"/>
          </w:rPr>
          <w:fldChar w:fldCharType="end"/>
        </w:r>
      </w:hyperlink>
    </w:p>
    <w:p w14:paraId="7F1C7EF6" w14:textId="77777777" w:rsidR="00D65FD4" w:rsidRDefault="00DA2F6F">
      <w:pPr>
        <w:pStyle w:val="TOC9"/>
        <w:widowControl/>
        <w:rPr>
          <w:rFonts w:ascii="Calibri" w:hAnsi="Calibri" w:cs="Calibri"/>
          <w:noProof/>
          <w:sz w:val="22"/>
          <w:szCs w:val="22"/>
          <w:lang w:val="en-US"/>
        </w:rPr>
      </w:pPr>
      <w:hyperlink w:anchor="_Toc256001910" w:history="1">
        <w:r w:rsidR="00D65FD4">
          <w:rPr>
            <w:rStyle w:val="Hyperlink"/>
            <w:lang w:val="en-US" w:eastAsia="en-US"/>
          </w:rPr>
          <w:t>11.17.5</w:t>
        </w:r>
        <w:r w:rsidR="00D65FD4">
          <w:rPr>
            <w:rFonts w:ascii="Calibri" w:hAnsi="Calibri" w:cs="Calibri"/>
            <w:noProof/>
            <w:sz w:val="22"/>
            <w:szCs w:val="22"/>
            <w:lang w:val="en-US" w:eastAsia="en-US"/>
          </w:rPr>
          <w:tab/>
        </w:r>
        <w:r w:rsidR="00D65FD4">
          <w:rPr>
            <w:rStyle w:val="Hyperlink"/>
            <w:lang w:val="en-US" w:eastAsia="en-US"/>
          </w:rPr>
          <w:t>Modification of requirements related to cost allocation method</w:t>
        </w:r>
        <w:r w:rsidR="00D65FD4">
          <w:rPr>
            <w:lang w:val="en-US" w:eastAsia="en-US"/>
          </w:rPr>
          <w:tab/>
        </w:r>
        <w:r w:rsidR="00D65FD4">
          <w:rPr>
            <w:lang w:val="en-US" w:eastAsia="en-US"/>
          </w:rPr>
          <w:fldChar w:fldCharType="begin"/>
        </w:r>
        <w:r w:rsidR="00D65FD4">
          <w:rPr>
            <w:lang w:val="en-US" w:eastAsia="en-US"/>
          </w:rPr>
          <w:instrText xml:space="preserve"> PAGEREF _Toc256001910 \h </w:instrText>
        </w:r>
        <w:r w:rsidR="00D65FD4">
          <w:rPr>
            <w:lang w:val="en-US" w:eastAsia="en-US"/>
          </w:rPr>
        </w:r>
        <w:r w:rsidR="00D65FD4">
          <w:rPr>
            <w:lang w:val="en-US" w:eastAsia="en-US"/>
          </w:rPr>
          <w:fldChar w:fldCharType="separate"/>
        </w:r>
        <w:r w:rsidR="00D65FD4">
          <w:rPr>
            <w:lang w:val="en-US" w:eastAsia="en-US"/>
          </w:rPr>
          <w:t>1376</w:t>
        </w:r>
        <w:r w:rsidR="00D65FD4">
          <w:rPr>
            <w:lang w:val="en-US" w:eastAsia="en-US"/>
          </w:rPr>
          <w:fldChar w:fldCharType="end"/>
        </w:r>
      </w:hyperlink>
    </w:p>
    <w:p w14:paraId="033F98EF" w14:textId="77777777" w:rsidR="00D65FD4" w:rsidRDefault="00DA2F6F">
      <w:pPr>
        <w:pStyle w:val="TOC9"/>
        <w:widowControl/>
        <w:rPr>
          <w:rFonts w:ascii="Calibri" w:hAnsi="Calibri" w:cs="Calibri"/>
          <w:noProof/>
          <w:sz w:val="22"/>
          <w:szCs w:val="22"/>
          <w:lang w:val="en-US"/>
        </w:rPr>
      </w:pPr>
      <w:hyperlink w:anchor="_Toc256001911" w:history="1">
        <w:r w:rsidR="00D65FD4">
          <w:rPr>
            <w:rStyle w:val="Hyperlink"/>
            <w:lang w:val="en-US" w:eastAsia="en-US"/>
          </w:rPr>
          <w:t>11.17.6</w:t>
        </w:r>
        <w:r w:rsidR="00D65FD4">
          <w:rPr>
            <w:rFonts w:ascii="Calibri" w:hAnsi="Calibri" w:cs="Calibri"/>
            <w:noProof/>
            <w:sz w:val="22"/>
            <w:szCs w:val="22"/>
            <w:lang w:val="en-US" w:eastAsia="en-US"/>
          </w:rPr>
          <w:tab/>
        </w:r>
        <w:r w:rsidR="00D65FD4">
          <w:rPr>
            <w:rStyle w:val="Hyperlink"/>
            <w:lang w:val="en-US" w:eastAsia="en-US"/>
          </w:rPr>
          <w:t>AMI Order in Council</w:t>
        </w:r>
        <w:r w:rsidR="00D65FD4">
          <w:rPr>
            <w:lang w:val="en-US" w:eastAsia="en-US"/>
          </w:rPr>
          <w:tab/>
        </w:r>
        <w:r w:rsidR="00D65FD4">
          <w:rPr>
            <w:lang w:val="en-US" w:eastAsia="en-US"/>
          </w:rPr>
          <w:fldChar w:fldCharType="begin"/>
        </w:r>
        <w:r w:rsidR="00D65FD4">
          <w:rPr>
            <w:lang w:val="en-US" w:eastAsia="en-US"/>
          </w:rPr>
          <w:instrText xml:space="preserve"> PAGEREF _Toc256001911 \h </w:instrText>
        </w:r>
        <w:r w:rsidR="00D65FD4">
          <w:rPr>
            <w:lang w:val="en-US" w:eastAsia="en-US"/>
          </w:rPr>
        </w:r>
        <w:r w:rsidR="00D65FD4">
          <w:rPr>
            <w:lang w:val="en-US" w:eastAsia="en-US"/>
          </w:rPr>
          <w:fldChar w:fldCharType="separate"/>
        </w:r>
        <w:r w:rsidR="00D65FD4">
          <w:rPr>
            <w:lang w:val="en-US" w:eastAsia="en-US"/>
          </w:rPr>
          <w:t>1377</w:t>
        </w:r>
        <w:r w:rsidR="00D65FD4">
          <w:rPr>
            <w:lang w:val="en-US" w:eastAsia="en-US"/>
          </w:rPr>
          <w:fldChar w:fldCharType="end"/>
        </w:r>
      </w:hyperlink>
    </w:p>
    <w:p w14:paraId="39DABC27" w14:textId="77777777" w:rsidR="00D65FD4" w:rsidRDefault="00DA2F6F">
      <w:pPr>
        <w:pStyle w:val="TOC6"/>
        <w:widowControl/>
        <w:rPr>
          <w:rFonts w:ascii="Calibri" w:hAnsi="Calibri" w:cs="Calibri"/>
          <w:noProof/>
          <w:sz w:val="22"/>
          <w:szCs w:val="22"/>
          <w:lang w:val="en-US"/>
        </w:rPr>
      </w:pPr>
      <w:hyperlink w:anchor="_Toc256001912" w:history="1">
        <w:r w:rsidR="00D65FD4">
          <w:rPr>
            <w:rStyle w:val="Hyperlink"/>
            <w:lang w:val="en-US" w:eastAsia="en-US"/>
          </w:rPr>
          <w:t>Part N</w:t>
        </w:r>
        <w:r w:rsidR="00D65FD4">
          <w:rPr>
            <w:rFonts w:ascii="Calibri" w:hAnsi="Calibri" w:cs="Calibri"/>
            <w:noProof/>
            <w:sz w:val="22"/>
            <w:szCs w:val="22"/>
            <w:lang w:val="en-US" w:eastAsia="en-US"/>
          </w:rPr>
          <w:tab/>
        </w:r>
        <w:r w:rsidR="00D65FD4">
          <w:rPr>
            <w:rStyle w:val="Hyperlink"/>
            <w:lang w:val="en-US" w:eastAsia="en-US"/>
          </w:rPr>
          <w:t>Registration of Foreign Based Persons and Corporations as Trader Class Participants (2007 amendments)</w:t>
        </w:r>
        <w:r w:rsidR="00D65FD4">
          <w:rPr>
            <w:lang w:val="en-US" w:eastAsia="en-US"/>
          </w:rPr>
          <w:tab/>
        </w:r>
        <w:r w:rsidR="00D65FD4">
          <w:rPr>
            <w:lang w:val="en-US" w:eastAsia="en-US"/>
          </w:rPr>
          <w:fldChar w:fldCharType="begin"/>
        </w:r>
        <w:r w:rsidR="00D65FD4">
          <w:rPr>
            <w:lang w:val="en-US" w:eastAsia="en-US"/>
          </w:rPr>
          <w:instrText xml:space="preserve"> PAGEREF _Toc256001912 \h </w:instrText>
        </w:r>
        <w:r w:rsidR="00D65FD4">
          <w:rPr>
            <w:lang w:val="en-US" w:eastAsia="en-US"/>
          </w:rPr>
        </w:r>
        <w:r w:rsidR="00D65FD4">
          <w:rPr>
            <w:lang w:val="en-US" w:eastAsia="en-US"/>
          </w:rPr>
          <w:fldChar w:fldCharType="separate"/>
        </w:r>
        <w:r w:rsidR="00D65FD4">
          <w:rPr>
            <w:lang w:val="en-US" w:eastAsia="en-US"/>
          </w:rPr>
          <w:t>1377</w:t>
        </w:r>
        <w:r w:rsidR="00D65FD4">
          <w:rPr>
            <w:lang w:val="en-US" w:eastAsia="en-US"/>
          </w:rPr>
          <w:fldChar w:fldCharType="end"/>
        </w:r>
      </w:hyperlink>
    </w:p>
    <w:p w14:paraId="1770E7E9" w14:textId="77777777" w:rsidR="00D65FD4" w:rsidRDefault="00DA2F6F">
      <w:pPr>
        <w:pStyle w:val="TOC6"/>
        <w:widowControl/>
        <w:rPr>
          <w:rFonts w:ascii="Calibri" w:hAnsi="Calibri" w:cs="Calibri"/>
          <w:noProof/>
          <w:sz w:val="22"/>
          <w:szCs w:val="22"/>
          <w:lang w:val="en-US"/>
        </w:rPr>
      </w:pPr>
      <w:hyperlink w:anchor="_Toc256001913" w:history="1">
        <w:r w:rsidR="00D65FD4">
          <w:rPr>
            <w:rStyle w:val="Hyperlink"/>
            <w:lang w:val="en-US" w:eastAsia="en-US"/>
          </w:rPr>
          <w:t>11.18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(Registration of Foreign Based Persons and Corporations as Trader Class Participants) Rule 2007</w:t>
        </w:r>
        <w:r w:rsidR="00D65FD4">
          <w:rPr>
            <w:lang w:val="en-US" w:eastAsia="en-US"/>
          </w:rPr>
          <w:tab/>
        </w:r>
        <w:r w:rsidR="00D65FD4">
          <w:rPr>
            <w:lang w:val="en-US" w:eastAsia="en-US"/>
          </w:rPr>
          <w:fldChar w:fldCharType="begin"/>
        </w:r>
        <w:r w:rsidR="00D65FD4">
          <w:rPr>
            <w:lang w:val="en-US" w:eastAsia="en-US"/>
          </w:rPr>
          <w:instrText xml:space="preserve"> PAGEREF _Toc256001913 \h </w:instrText>
        </w:r>
        <w:r w:rsidR="00D65FD4">
          <w:rPr>
            <w:lang w:val="en-US" w:eastAsia="en-US"/>
          </w:rPr>
        </w:r>
        <w:r w:rsidR="00D65FD4">
          <w:rPr>
            <w:lang w:val="en-US" w:eastAsia="en-US"/>
          </w:rPr>
          <w:fldChar w:fldCharType="separate"/>
        </w:r>
        <w:r w:rsidR="00D65FD4">
          <w:rPr>
            <w:lang w:val="en-US" w:eastAsia="en-US"/>
          </w:rPr>
          <w:t>1377</w:t>
        </w:r>
        <w:r w:rsidR="00D65FD4">
          <w:rPr>
            <w:lang w:val="en-US" w:eastAsia="en-US"/>
          </w:rPr>
          <w:fldChar w:fldCharType="end"/>
        </w:r>
      </w:hyperlink>
    </w:p>
    <w:p w14:paraId="617D818D" w14:textId="77777777" w:rsidR="00D65FD4" w:rsidRDefault="00DA2F6F">
      <w:pPr>
        <w:pStyle w:val="TOC9"/>
        <w:widowControl/>
        <w:rPr>
          <w:rFonts w:ascii="Calibri" w:hAnsi="Calibri" w:cs="Calibri"/>
          <w:noProof/>
          <w:sz w:val="22"/>
          <w:szCs w:val="22"/>
          <w:lang w:val="en-US"/>
        </w:rPr>
      </w:pPr>
      <w:hyperlink w:anchor="_Toc256001914" w:history="1">
        <w:r w:rsidR="00D65FD4">
          <w:rPr>
            <w:rStyle w:val="Hyperlink"/>
            <w:lang w:val="en-US" w:eastAsia="en-US"/>
          </w:rPr>
          <w:t>11.18.1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_Toc256001914 \h </w:instrText>
        </w:r>
        <w:r w:rsidR="00D65FD4">
          <w:rPr>
            <w:lang w:val="en-US" w:eastAsia="en-US"/>
          </w:rPr>
        </w:r>
        <w:r w:rsidR="00D65FD4">
          <w:rPr>
            <w:lang w:val="en-US" w:eastAsia="en-US"/>
          </w:rPr>
          <w:fldChar w:fldCharType="separate"/>
        </w:r>
        <w:r w:rsidR="00D65FD4">
          <w:rPr>
            <w:lang w:val="en-US" w:eastAsia="en-US"/>
          </w:rPr>
          <w:t>1377</w:t>
        </w:r>
        <w:r w:rsidR="00D65FD4">
          <w:rPr>
            <w:lang w:val="en-US" w:eastAsia="en-US"/>
          </w:rPr>
          <w:fldChar w:fldCharType="end"/>
        </w:r>
      </w:hyperlink>
    </w:p>
    <w:p w14:paraId="26DFE8FF" w14:textId="77777777" w:rsidR="00D65FD4" w:rsidRDefault="00DA2F6F">
      <w:pPr>
        <w:pStyle w:val="TOC9"/>
        <w:widowControl/>
        <w:rPr>
          <w:rFonts w:ascii="Calibri" w:hAnsi="Calibri" w:cs="Calibri"/>
          <w:noProof/>
          <w:sz w:val="22"/>
          <w:szCs w:val="22"/>
          <w:lang w:val="en-US"/>
        </w:rPr>
      </w:pPr>
      <w:hyperlink w:anchor="_Toc256001915" w:history="1">
        <w:r w:rsidR="00D65FD4">
          <w:rPr>
            <w:rStyle w:val="Hyperlink"/>
            <w:lang w:val="en-US" w:eastAsia="en-US"/>
          </w:rPr>
          <w:t>11.18.2</w:t>
        </w:r>
        <w:r w:rsidR="00D65FD4">
          <w:rPr>
            <w:rFonts w:ascii="Calibri" w:hAnsi="Calibri" w:cs="Calibri"/>
            <w:noProof/>
            <w:sz w:val="22"/>
            <w:szCs w:val="22"/>
            <w:lang w:val="en-US" w:eastAsia="en-US"/>
          </w:rPr>
          <w:tab/>
        </w:r>
        <w:r w:rsidR="00D65FD4">
          <w:rPr>
            <w:rStyle w:val="Hyperlink"/>
            <w:lang w:val="en-US" w:eastAsia="en-US"/>
          </w:rPr>
          <w:t>Auction rules</w:t>
        </w:r>
        <w:r w:rsidR="00D65FD4">
          <w:rPr>
            <w:lang w:val="en-US" w:eastAsia="en-US"/>
          </w:rPr>
          <w:tab/>
        </w:r>
        <w:r w:rsidR="00D65FD4">
          <w:rPr>
            <w:lang w:val="en-US" w:eastAsia="en-US"/>
          </w:rPr>
          <w:fldChar w:fldCharType="begin"/>
        </w:r>
        <w:r w:rsidR="00D65FD4">
          <w:rPr>
            <w:lang w:val="en-US" w:eastAsia="en-US"/>
          </w:rPr>
          <w:instrText xml:space="preserve"> PAGEREF _Toc256001915 \h </w:instrText>
        </w:r>
        <w:r w:rsidR="00D65FD4">
          <w:rPr>
            <w:lang w:val="en-US" w:eastAsia="en-US"/>
          </w:rPr>
        </w:r>
        <w:r w:rsidR="00D65FD4">
          <w:rPr>
            <w:lang w:val="en-US" w:eastAsia="en-US"/>
          </w:rPr>
          <w:fldChar w:fldCharType="separate"/>
        </w:r>
        <w:r w:rsidR="00D65FD4">
          <w:rPr>
            <w:lang w:val="en-US" w:eastAsia="en-US"/>
          </w:rPr>
          <w:t>1377</w:t>
        </w:r>
        <w:r w:rsidR="00D65FD4">
          <w:rPr>
            <w:lang w:val="en-US" w:eastAsia="en-US"/>
          </w:rPr>
          <w:fldChar w:fldCharType="end"/>
        </w:r>
      </w:hyperlink>
    </w:p>
    <w:p w14:paraId="76FA5241" w14:textId="77777777" w:rsidR="00D65FD4" w:rsidRDefault="00DA2F6F">
      <w:pPr>
        <w:pStyle w:val="TOC6"/>
        <w:widowControl/>
        <w:rPr>
          <w:rFonts w:ascii="Calibri" w:hAnsi="Calibri" w:cs="Calibri"/>
          <w:noProof/>
          <w:sz w:val="22"/>
          <w:szCs w:val="22"/>
          <w:lang w:val="en-US"/>
        </w:rPr>
      </w:pPr>
      <w:hyperlink w:anchor="_Toc256001916" w:history="1">
        <w:r w:rsidR="00D65FD4">
          <w:rPr>
            <w:rStyle w:val="Hyperlink"/>
            <w:lang w:val="en-US" w:eastAsia="en-US"/>
          </w:rPr>
          <w:t>Part O</w:t>
        </w:r>
        <w:r w:rsidR="00D65FD4">
          <w:rPr>
            <w:rFonts w:ascii="Calibri" w:hAnsi="Calibri" w:cs="Calibri"/>
            <w:noProof/>
            <w:sz w:val="22"/>
            <w:szCs w:val="22"/>
            <w:lang w:val="en-US" w:eastAsia="en-US"/>
          </w:rPr>
          <w:tab/>
        </w:r>
        <w:r w:rsidR="00D65FD4">
          <w:rPr>
            <w:rStyle w:val="Hyperlink"/>
            <w:lang w:val="en-US" w:eastAsia="en-US"/>
          </w:rPr>
          <w:t>Process for Region Change (2007 amendments)</w:t>
        </w:r>
        <w:r w:rsidR="00D65FD4">
          <w:rPr>
            <w:lang w:val="en-US" w:eastAsia="en-US"/>
          </w:rPr>
          <w:tab/>
        </w:r>
        <w:r w:rsidR="00D65FD4">
          <w:rPr>
            <w:lang w:val="en-US" w:eastAsia="en-US"/>
          </w:rPr>
          <w:fldChar w:fldCharType="begin"/>
        </w:r>
        <w:r w:rsidR="00D65FD4">
          <w:rPr>
            <w:lang w:val="en-US" w:eastAsia="en-US"/>
          </w:rPr>
          <w:instrText xml:space="preserve"> PAGEREF _Toc256001916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7C327CB9" w14:textId="77777777" w:rsidR="00D65FD4" w:rsidRDefault="00DA2F6F">
      <w:pPr>
        <w:pStyle w:val="TOC6"/>
        <w:widowControl/>
        <w:rPr>
          <w:rFonts w:ascii="Calibri" w:hAnsi="Calibri" w:cs="Calibri"/>
          <w:noProof/>
          <w:sz w:val="22"/>
          <w:szCs w:val="22"/>
          <w:lang w:val="en-US"/>
        </w:rPr>
      </w:pPr>
      <w:hyperlink w:anchor="_Toc256001917" w:history="1">
        <w:r w:rsidR="00D65FD4">
          <w:rPr>
            <w:rStyle w:val="Hyperlink"/>
            <w:lang w:val="en-US" w:eastAsia="en-US"/>
          </w:rPr>
          <w:t>11.19</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(Process for Region Change) Rule 2007</w:t>
        </w:r>
        <w:r w:rsidR="00D65FD4">
          <w:rPr>
            <w:lang w:val="en-US" w:eastAsia="en-US"/>
          </w:rPr>
          <w:tab/>
        </w:r>
        <w:r w:rsidR="00D65FD4">
          <w:rPr>
            <w:lang w:val="en-US" w:eastAsia="en-US"/>
          </w:rPr>
          <w:fldChar w:fldCharType="begin"/>
        </w:r>
        <w:r w:rsidR="00D65FD4">
          <w:rPr>
            <w:lang w:val="en-US" w:eastAsia="en-US"/>
          </w:rPr>
          <w:instrText xml:space="preserve"> PAGEREF _Toc256001917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37E7C1D0" w14:textId="77777777" w:rsidR="00D65FD4" w:rsidRDefault="00DA2F6F">
      <w:pPr>
        <w:pStyle w:val="TOC9"/>
        <w:widowControl/>
        <w:rPr>
          <w:rFonts w:ascii="Calibri" w:hAnsi="Calibri" w:cs="Calibri"/>
          <w:noProof/>
          <w:sz w:val="22"/>
          <w:szCs w:val="22"/>
          <w:lang w:val="en-US"/>
        </w:rPr>
      </w:pPr>
      <w:hyperlink w:anchor="_Toc256001918" w:history="1">
        <w:r w:rsidR="00D65FD4">
          <w:rPr>
            <w:rStyle w:val="Hyperlink"/>
            <w:lang w:val="en-US" w:eastAsia="en-US"/>
          </w:rPr>
          <w:t>11.19.1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_Toc256001918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51032519" w14:textId="77777777" w:rsidR="00D65FD4" w:rsidRDefault="00DA2F6F">
      <w:pPr>
        <w:pStyle w:val="TOC9"/>
        <w:widowControl/>
        <w:rPr>
          <w:rFonts w:ascii="Calibri" w:hAnsi="Calibri" w:cs="Calibri"/>
          <w:noProof/>
          <w:sz w:val="22"/>
          <w:szCs w:val="22"/>
          <w:lang w:val="en-US"/>
        </w:rPr>
      </w:pPr>
      <w:hyperlink w:anchor="_Toc256001919" w:history="1">
        <w:r w:rsidR="00D65FD4">
          <w:rPr>
            <w:rStyle w:val="Hyperlink"/>
            <w:lang w:val="en-US" w:eastAsia="en-US"/>
          </w:rPr>
          <w:t>11.19.2</w:t>
        </w:r>
        <w:r w:rsidR="00D65FD4">
          <w:rPr>
            <w:rFonts w:ascii="Calibri" w:hAnsi="Calibri" w:cs="Calibri"/>
            <w:noProof/>
            <w:sz w:val="22"/>
            <w:szCs w:val="22"/>
            <w:lang w:val="en-US" w:eastAsia="en-US"/>
          </w:rPr>
          <w:tab/>
        </w:r>
        <w:r w:rsidR="00D65FD4">
          <w:rPr>
            <w:rStyle w:val="Hyperlink"/>
            <w:lang w:val="en-US" w:eastAsia="en-US"/>
          </w:rPr>
          <w:t>Regions Publication</w:t>
        </w:r>
        <w:r w:rsidR="00D65FD4">
          <w:rPr>
            <w:lang w:val="en-US" w:eastAsia="en-US"/>
          </w:rPr>
          <w:tab/>
        </w:r>
        <w:r w:rsidR="00D65FD4">
          <w:rPr>
            <w:lang w:val="en-US" w:eastAsia="en-US"/>
          </w:rPr>
          <w:fldChar w:fldCharType="begin"/>
        </w:r>
        <w:r w:rsidR="00D65FD4">
          <w:rPr>
            <w:lang w:val="en-US" w:eastAsia="en-US"/>
          </w:rPr>
          <w:instrText xml:space="preserve"> PAGEREF _Toc256001919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00B31670" w14:textId="77777777" w:rsidR="00D65FD4" w:rsidRDefault="00DA2F6F">
      <w:pPr>
        <w:pStyle w:val="TOC6"/>
        <w:widowControl/>
        <w:rPr>
          <w:rFonts w:ascii="Calibri" w:hAnsi="Calibri" w:cs="Calibri"/>
          <w:noProof/>
          <w:sz w:val="22"/>
          <w:szCs w:val="22"/>
          <w:lang w:val="en-US"/>
        </w:rPr>
      </w:pPr>
      <w:hyperlink w:anchor="_Toc256001920" w:history="1">
        <w:r w:rsidR="00D65FD4">
          <w:rPr>
            <w:rStyle w:val="Hyperlink"/>
            <w:lang w:val="en-US" w:eastAsia="en-US"/>
          </w:rPr>
          <w:t>Part P</w:t>
        </w:r>
        <w:r w:rsidR="00D65FD4">
          <w:rPr>
            <w:rFonts w:ascii="Calibri" w:hAnsi="Calibri" w:cs="Calibri"/>
            <w:noProof/>
            <w:sz w:val="22"/>
            <w:szCs w:val="22"/>
            <w:lang w:val="en-US" w:eastAsia="en-US"/>
          </w:rPr>
          <w:tab/>
        </w:r>
        <w:r w:rsidR="00D65FD4">
          <w:rPr>
            <w:rStyle w:val="Hyperlink"/>
            <w:lang w:val="en-US" w:eastAsia="en-US"/>
          </w:rPr>
          <w:t>Integration of NEM Metrology Requirements</w:t>
        </w:r>
        <w:r w:rsidR="00D65FD4">
          <w:rPr>
            <w:lang w:val="en-US" w:eastAsia="en-US"/>
          </w:rPr>
          <w:tab/>
        </w:r>
        <w:r w:rsidR="00D65FD4">
          <w:rPr>
            <w:lang w:val="en-US" w:eastAsia="en-US"/>
          </w:rPr>
          <w:fldChar w:fldCharType="begin"/>
        </w:r>
        <w:r w:rsidR="00D65FD4">
          <w:rPr>
            <w:lang w:val="en-US" w:eastAsia="en-US"/>
          </w:rPr>
          <w:instrText xml:space="preserve"> PAGEREF _Toc256001920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71707ECE" w14:textId="77777777" w:rsidR="00D65FD4" w:rsidRDefault="00DA2F6F">
      <w:pPr>
        <w:pStyle w:val="TOC6"/>
        <w:widowControl/>
        <w:rPr>
          <w:rFonts w:ascii="Calibri" w:hAnsi="Calibri" w:cs="Calibri"/>
          <w:noProof/>
          <w:sz w:val="22"/>
          <w:szCs w:val="22"/>
          <w:lang w:val="en-US"/>
        </w:rPr>
      </w:pPr>
      <w:hyperlink w:anchor="_Toc256001921" w:history="1">
        <w:r w:rsidR="00D65FD4">
          <w:rPr>
            <w:rStyle w:val="Hyperlink"/>
            <w:lang w:val="en-US" w:eastAsia="en-US"/>
          </w:rPr>
          <w:t>11.20</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(Integration of NEM Metrology Requirements) Rule 2008</w:t>
        </w:r>
        <w:r w:rsidR="00D65FD4">
          <w:rPr>
            <w:lang w:val="en-US" w:eastAsia="en-US"/>
          </w:rPr>
          <w:tab/>
        </w:r>
        <w:r w:rsidR="00D65FD4">
          <w:rPr>
            <w:lang w:val="en-US" w:eastAsia="en-US"/>
          </w:rPr>
          <w:fldChar w:fldCharType="begin"/>
        </w:r>
        <w:r w:rsidR="00D65FD4">
          <w:rPr>
            <w:lang w:val="en-US" w:eastAsia="en-US"/>
          </w:rPr>
          <w:instrText xml:space="preserve"> PAGEREF _Toc256001921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03BDA6EB" w14:textId="77777777" w:rsidR="00D65FD4" w:rsidRDefault="00DA2F6F">
      <w:pPr>
        <w:pStyle w:val="TOC9"/>
        <w:widowControl/>
        <w:rPr>
          <w:rFonts w:ascii="Calibri" w:hAnsi="Calibri" w:cs="Calibri"/>
          <w:noProof/>
          <w:sz w:val="22"/>
          <w:szCs w:val="22"/>
          <w:lang w:val="en-US"/>
        </w:rPr>
      </w:pPr>
      <w:hyperlink w:anchor="_Toc256001922" w:history="1">
        <w:r w:rsidR="00D65FD4">
          <w:rPr>
            <w:rStyle w:val="Hyperlink"/>
            <w:lang w:val="en-US" w:eastAsia="en-US"/>
          </w:rPr>
          <w:t>11.20.1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_Toc256001922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1DB92A9D" w14:textId="77777777" w:rsidR="00D65FD4" w:rsidRDefault="00DA2F6F">
      <w:pPr>
        <w:pStyle w:val="TOC9"/>
        <w:widowControl/>
        <w:rPr>
          <w:rFonts w:ascii="Calibri" w:hAnsi="Calibri" w:cs="Calibri"/>
          <w:noProof/>
          <w:sz w:val="22"/>
          <w:szCs w:val="22"/>
          <w:lang w:val="en-US"/>
        </w:rPr>
      </w:pPr>
      <w:hyperlink w:anchor="_Toc256001923" w:history="1">
        <w:r w:rsidR="00D65FD4">
          <w:rPr>
            <w:rStyle w:val="Hyperlink"/>
            <w:lang w:val="en-US" w:eastAsia="en-US"/>
          </w:rPr>
          <w:t>11.20.2</w:t>
        </w:r>
        <w:r w:rsidR="00D65FD4">
          <w:rPr>
            <w:rFonts w:ascii="Calibri" w:hAnsi="Calibri" w:cs="Calibri"/>
            <w:noProof/>
            <w:sz w:val="22"/>
            <w:szCs w:val="22"/>
            <w:lang w:val="en-US" w:eastAsia="en-US"/>
          </w:rPr>
          <w:tab/>
        </w:r>
        <w:r w:rsidR="00D65FD4">
          <w:rPr>
            <w:rStyle w:val="Hyperlink"/>
            <w:lang w:val="en-US" w:eastAsia="en-US"/>
          </w:rPr>
          <w:t>Metering installations for non-market generating units immediately prior to 30 June 2008</w:t>
        </w:r>
        <w:r w:rsidR="00D65FD4">
          <w:rPr>
            <w:lang w:val="en-US" w:eastAsia="en-US"/>
          </w:rPr>
          <w:tab/>
        </w:r>
        <w:r w:rsidR="00D65FD4">
          <w:rPr>
            <w:lang w:val="en-US" w:eastAsia="en-US"/>
          </w:rPr>
          <w:fldChar w:fldCharType="begin"/>
        </w:r>
        <w:r w:rsidR="00D65FD4">
          <w:rPr>
            <w:lang w:val="en-US" w:eastAsia="en-US"/>
          </w:rPr>
          <w:instrText xml:space="preserve"> PAGEREF _Toc256001923 \h </w:instrText>
        </w:r>
        <w:r w:rsidR="00D65FD4">
          <w:rPr>
            <w:lang w:val="en-US" w:eastAsia="en-US"/>
          </w:rPr>
        </w:r>
        <w:r w:rsidR="00D65FD4">
          <w:rPr>
            <w:lang w:val="en-US" w:eastAsia="en-US"/>
          </w:rPr>
          <w:fldChar w:fldCharType="separate"/>
        </w:r>
        <w:r w:rsidR="00D65FD4">
          <w:rPr>
            <w:lang w:val="en-US" w:eastAsia="en-US"/>
          </w:rPr>
          <w:t>1378</w:t>
        </w:r>
        <w:r w:rsidR="00D65FD4">
          <w:rPr>
            <w:lang w:val="en-US" w:eastAsia="en-US"/>
          </w:rPr>
          <w:fldChar w:fldCharType="end"/>
        </w:r>
      </w:hyperlink>
    </w:p>
    <w:p w14:paraId="63A48713" w14:textId="77777777" w:rsidR="00D65FD4" w:rsidRDefault="00DA2F6F">
      <w:pPr>
        <w:pStyle w:val="TOC9"/>
        <w:widowControl/>
        <w:rPr>
          <w:rFonts w:ascii="Calibri" w:hAnsi="Calibri" w:cs="Calibri"/>
          <w:noProof/>
          <w:sz w:val="22"/>
          <w:szCs w:val="22"/>
          <w:lang w:val="en-US"/>
        </w:rPr>
      </w:pPr>
      <w:hyperlink w:anchor="_Toc256001924" w:history="1">
        <w:r w:rsidR="00D65FD4">
          <w:rPr>
            <w:rStyle w:val="Hyperlink"/>
            <w:lang w:val="en-US" w:eastAsia="en-US"/>
          </w:rPr>
          <w:t>11.20.3</w:t>
        </w:r>
        <w:r w:rsidR="00D65FD4">
          <w:rPr>
            <w:rFonts w:ascii="Calibri" w:hAnsi="Calibri" w:cs="Calibri"/>
            <w:noProof/>
            <w:sz w:val="22"/>
            <w:szCs w:val="22"/>
            <w:lang w:val="en-US" w:eastAsia="en-US"/>
          </w:rPr>
          <w:tab/>
        </w:r>
        <w:r w:rsidR="00D65FD4">
          <w:rPr>
            <w:rStyle w:val="Hyperlink"/>
            <w:lang w:val="en-US" w:eastAsia="en-US"/>
          </w:rPr>
          <w:t>First-tier load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_Toc256001924 \h </w:instrText>
        </w:r>
        <w:r w:rsidR="00D65FD4">
          <w:rPr>
            <w:lang w:val="en-US" w:eastAsia="en-US"/>
          </w:rPr>
        </w:r>
        <w:r w:rsidR="00D65FD4">
          <w:rPr>
            <w:lang w:val="en-US" w:eastAsia="en-US"/>
          </w:rPr>
          <w:fldChar w:fldCharType="separate"/>
        </w:r>
        <w:r w:rsidR="00D65FD4">
          <w:rPr>
            <w:lang w:val="en-US" w:eastAsia="en-US"/>
          </w:rPr>
          <w:t>1379</w:t>
        </w:r>
        <w:r w:rsidR="00D65FD4">
          <w:rPr>
            <w:lang w:val="en-US" w:eastAsia="en-US"/>
          </w:rPr>
          <w:fldChar w:fldCharType="end"/>
        </w:r>
      </w:hyperlink>
    </w:p>
    <w:p w14:paraId="39DECD07" w14:textId="77777777" w:rsidR="00D65FD4" w:rsidRDefault="00DA2F6F">
      <w:pPr>
        <w:pStyle w:val="TOC9"/>
        <w:widowControl/>
        <w:rPr>
          <w:rFonts w:ascii="Calibri" w:hAnsi="Calibri" w:cs="Calibri"/>
          <w:noProof/>
          <w:sz w:val="22"/>
          <w:szCs w:val="22"/>
          <w:lang w:val="en-US"/>
        </w:rPr>
      </w:pPr>
      <w:hyperlink w:anchor="_Toc256001925" w:history="1">
        <w:r w:rsidR="00D65FD4">
          <w:rPr>
            <w:rStyle w:val="Hyperlink"/>
            <w:lang w:val="en-US" w:eastAsia="en-US"/>
          </w:rPr>
          <w:t>11.20.4</w:t>
        </w:r>
        <w:r w:rsidR="00D65FD4">
          <w:rPr>
            <w:rFonts w:ascii="Calibri" w:hAnsi="Calibri" w:cs="Calibri"/>
            <w:noProof/>
            <w:sz w:val="22"/>
            <w:szCs w:val="22"/>
            <w:lang w:val="en-US" w:eastAsia="en-US"/>
          </w:rPr>
          <w:tab/>
        </w:r>
        <w:r w:rsidR="00D65FD4">
          <w:rPr>
            <w:rStyle w:val="Hyperlink"/>
            <w:lang w:val="en-US" w:eastAsia="en-US"/>
          </w:rPr>
          <w:t>First-tier load metering installations in Victoria</w:t>
        </w:r>
        <w:r w:rsidR="00D65FD4">
          <w:rPr>
            <w:lang w:val="en-US" w:eastAsia="en-US"/>
          </w:rPr>
          <w:tab/>
        </w:r>
        <w:r w:rsidR="00D65FD4">
          <w:rPr>
            <w:lang w:val="en-US" w:eastAsia="en-US"/>
          </w:rPr>
          <w:fldChar w:fldCharType="begin"/>
        </w:r>
        <w:r w:rsidR="00D65FD4">
          <w:rPr>
            <w:lang w:val="en-US" w:eastAsia="en-US"/>
          </w:rPr>
          <w:instrText xml:space="preserve"> PAGEREF _Toc256001925 \h </w:instrText>
        </w:r>
        <w:r w:rsidR="00D65FD4">
          <w:rPr>
            <w:lang w:val="en-US" w:eastAsia="en-US"/>
          </w:rPr>
        </w:r>
        <w:r w:rsidR="00D65FD4">
          <w:rPr>
            <w:lang w:val="en-US" w:eastAsia="en-US"/>
          </w:rPr>
          <w:fldChar w:fldCharType="separate"/>
        </w:r>
        <w:r w:rsidR="00D65FD4">
          <w:rPr>
            <w:lang w:val="en-US" w:eastAsia="en-US"/>
          </w:rPr>
          <w:t>1379</w:t>
        </w:r>
        <w:r w:rsidR="00D65FD4">
          <w:rPr>
            <w:lang w:val="en-US" w:eastAsia="en-US"/>
          </w:rPr>
          <w:fldChar w:fldCharType="end"/>
        </w:r>
      </w:hyperlink>
    </w:p>
    <w:p w14:paraId="336C5950" w14:textId="77777777" w:rsidR="00D65FD4" w:rsidRDefault="00DA2F6F">
      <w:pPr>
        <w:pStyle w:val="TOC9"/>
        <w:widowControl/>
        <w:rPr>
          <w:rFonts w:ascii="Calibri" w:hAnsi="Calibri" w:cs="Calibri"/>
          <w:noProof/>
          <w:sz w:val="22"/>
          <w:szCs w:val="22"/>
          <w:lang w:val="en-US"/>
        </w:rPr>
      </w:pPr>
      <w:hyperlink w:anchor="_Toc256001926" w:history="1">
        <w:r w:rsidR="00D65FD4">
          <w:rPr>
            <w:rStyle w:val="Hyperlink"/>
            <w:lang w:val="en-US" w:eastAsia="en-US"/>
          </w:rPr>
          <w:t>11.20.5</w:t>
        </w:r>
        <w:r w:rsidR="00D65FD4">
          <w:rPr>
            <w:rFonts w:ascii="Calibri" w:hAnsi="Calibri" w:cs="Calibri"/>
            <w:noProof/>
            <w:sz w:val="22"/>
            <w:szCs w:val="22"/>
            <w:lang w:val="en-US" w:eastAsia="en-US"/>
          </w:rPr>
          <w:tab/>
        </w:r>
        <w:r w:rsidR="00D65FD4">
          <w:rPr>
            <w:rStyle w:val="Hyperlink"/>
            <w:lang w:val="en-US" w:eastAsia="en-US"/>
          </w:rPr>
          <w:t>Minimalist Transitioning Approach in Queensland</w:t>
        </w:r>
        <w:r w:rsidR="00D65FD4">
          <w:rPr>
            <w:lang w:val="en-US" w:eastAsia="en-US"/>
          </w:rPr>
          <w:tab/>
        </w:r>
        <w:r w:rsidR="00D65FD4">
          <w:rPr>
            <w:lang w:val="en-US" w:eastAsia="en-US"/>
          </w:rPr>
          <w:fldChar w:fldCharType="begin"/>
        </w:r>
        <w:r w:rsidR="00D65FD4">
          <w:rPr>
            <w:lang w:val="en-US" w:eastAsia="en-US"/>
          </w:rPr>
          <w:instrText xml:space="preserve"> PAGEREF _Toc256001926 \h </w:instrText>
        </w:r>
        <w:r w:rsidR="00D65FD4">
          <w:rPr>
            <w:lang w:val="en-US" w:eastAsia="en-US"/>
          </w:rPr>
        </w:r>
        <w:r w:rsidR="00D65FD4">
          <w:rPr>
            <w:lang w:val="en-US" w:eastAsia="en-US"/>
          </w:rPr>
          <w:fldChar w:fldCharType="separate"/>
        </w:r>
        <w:r w:rsidR="00D65FD4">
          <w:rPr>
            <w:lang w:val="en-US" w:eastAsia="en-US"/>
          </w:rPr>
          <w:t>1379</w:t>
        </w:r>
        <w:r w:rsidR="00D65FD4">
          <w:rPr>
            <w:lang w:val="en-US" w:eastAsia="en-US"/>
          </w:rPr>
          <w:fldChar w:fldCharType="end"/>
        </w:r>
      </w:hyperlink>
    </w:p>
    <w:p w14:paraId="5EAB2EBF" w14:textId="77777777" w:rsidR="00D65FD4" w:rsidRDefault="00DA2F6F">
      <w:pPr>
        <w:pStyle w:val="TOC9"/>
        <w:widowControl/>
        <w:rPr>
          <w:rFonts w:ascii="Calibri" w:hAnsi="Calibri" w:cs="Calibri"/>
          <w:noProof/>
          <w:sz w:val="22"/>
          <w:szCs w:val="22"/>
          <w:lang w:val="en-US"/>
        </w:rPr>
      </w:pPr>
      <w:hyperlink w:anchor="_Toc256001927" w:history="1">
        <w:r w:rsidR="00D65FD4">
          <w:rPr>
            <w:rStyle w:val="Hyperlink"/>
            <w:lang w:val="en-US" w:eastAsia="en-US"/>
          </w:rPr>
          <w:t>11.20.6</w:t>
        </w:r>
        <w:r w:rsidR="00D65FD4">
          <w:rPr>
            <w:rFonts w:ascii="Calibri" w:hAnsi="Calibri" w:cs="Calibri"/>
            <w:noProof/>
            <w:sz w:val="22"/>
            <w:szCs w:val="22"/>
            <w:lang w:val="en-US" w:eastAsia="en-US"/>
          </w:rPr>
          <w:tab/>
        </w:r>
        <w:r w:rsidR="00D65FD4">
          <w:rPr>
            <w:rStyle w:val="Hyperlink"/>
            <w:lang w:val="en-US" w:eastAsia="en-US"/>
          </w:rPr>
          <w:t>First-tier jurisdictional requirements publication</w:t>
        </w:r>
        <w:r w:rsidR="00D65FD4">
          <w:rPr>
            <w:lang w:val="en-US" w:eastAsia="en-US"/>
          </w:rPr>
          <w:tab/>
        </w:r>
        <w:r w:rsidR="00D65FD4">
          <w:rPr>
            <w:lang w:val="en-US" w:eastAsia="en-US"/>
          </w:rPr>
          <w:fldChar w:fldCharType="begin"/>
        </w:r>
        <w:r w:rsidR="00D65FD4">
          <w:rPr>
            <w:lang w:val="en-US" w:eastAsia="en-US"/>
          </w:rPr>
          <w:instrText xml:space="preserve"> PAGEREF _Toc256001927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682D49AC" w14:textId="77777777" w:rsidR="00D65FD4" w:rsidRDefault="00DA2F6F">
      <w:pPr>
        <w:pStyle w:val="TOC9"/>
        <w:widowControl/>
        <w:rPr>
          <w:rFonts w:ascii="Calibri" w:hAnsi="Calibri" w:cs="Calibri"/>
          <w:noProof/>
          <w:sz w:val="22"/>
          <w:szCs w:val="22"/>
          <w:lang w:val="en-US"/>
        </w:rPr>
      </w:pPr>
      <w:hyperlink w:anchor="_Toc256001928" w:history="1">
        <w:r w:rsidR="00D65FD4">
          <w:rPr>
            <w:rStyle w:val="Hyperlink"/>
            <w:lang w:val="en-US" w:eastAsia="en-US"/>
          </w:rPr>
          <w:t>11.20.7</w:t>
        </w:r>
        <w:r w:rsidR="00D65FD4">
          <w:rPr>
            <w:rFonts w:ascii="Calibri" w:hAnsi="Calibri" w:cs="Calibri"/>
            <w:noProof/>
            <w:sz w:val="22"/>
            <w:szCs w:val="22"/>
            <w:lang w:val="en-US" w:eastAsia="en-US"/>
          </w:rPr>
          <w:tab/>
        </w:r>
        <w:r w:rsidR="00D65FD4">
          <w:rPr>
            <w:rStyle w:val="Hyperlink"/>
            <w:lang w:val="en-US" w:eastAsia="en-US"/>
          </w:rPr>
          <w:t>Metrology procedure</w:t>
        </w:r>
        <w:r w:rsidR="00D65FD4">
          <w:rPr>
            <w:lang w:val="en-US" w:eastAsia="en-US"/>
          </w:rPr>
          <w:tab/>
        </w:r>
        <w:r w:rsidR="00D65FD4">
          <w:rPr>
            <w:lang w:val="en-US" w:eastAsia="en-US"/>
          </w:rPr>
          <w:fldChar w:fldCharType="begin"/>
        </w:r>
        <w:r w:rsidR="00D65FD4">
          <w:rPr>
            <w:lang w:val="en-US" w:eastAsia="en-US"/>
          </w:rPr>
          <w:instrText xml:space="preserve"> PAGEREF _Toc256001928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2C704817" w14:textId="77777777" w:rsidR="00D65FD4" w:rsidRDefault="00DA2F6F">
      <w:pPr>
        <w:pStyle w:val="TOC6"/>
        <w:widowControl/>
        <w:rPr>
          <w:rFonts w:ascii="Calibri" w:hAnsi="Calibri" w:cs="Calibri"/>
          <w:noProof/>
          <w:sz w:val="22"/>
          <w:szCs w:val="22"/>
          <w:lang w:val="en-US"/>
        </w:rPr>
      </w:pPr>
      <w:hyperlink w:anchor="_Toc256001929" w:history="1">
        <w:r w:rsidR="00D65FD4">
          <w:rPr>
            <w:rStyle w:val="Hyperlink"/>
            <w:lang w:val="en-US" w:eastAsia="en-US"/>
          </w:rPr>
          <w:t>Part PA</w:t>
        </w:r>
        <w:r w:rsidR="00D65FD4">
          <w:rPr>
            <w:rFonts w:ascii="Calibri" w:hAnsi="Calibri" w:cs="Calibri"/>
            <w:noProof/>
            <w:sz w:val="22"/>
            <w:szCs w:val="22"/>
            <w:lang w:val="en-US" w:eastAsia="en-US"/>
          </w:rPr>
          <w:tab/>
        </w:r>
        <w:r w:rsidR="00D65FD4">
          <w:rPr>
            <w:rStyle w:val="Hyperlink"/>
            <w:lang w:val="en-US" w:eastAsia="en-US"/>
          </w:rPr>
          <w:t>Reliability Settings: Information Safety Net and Directions</w:t>
        </w:r>
        <w:r w:rsidR="00D65FD4">
          <w:rPr>
            <w:lang w:val="en-US" w:eastAsia="en-US"/>
          </w:rPr>
          <w:tab/>
        </w:r>
        <w:r w:rsidR="00D65FD4">
          <w:rPr>
            <w:lang w:val="en-US" w:eastAsia="en-US"/>
          </w:rPr>
          <w:fldChar w:fldCharType="begin"/>
        </w:r>
        <w:r w:rsidR="00D65FD4">
          <w:rPr>
            <w:lang w:val="en-US" w:eastAsia="en-US"/>
          </w:rPr>
          <w:instrText xml:space="preserve"> PAGEREF _Toc256001929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6A8A76D1" w14:textId="77777777" w:rsidR="00D65FD4" w:rsidRDefault="00DA2F6F">
      <w:pPr>
        <w:pStyle w:val="TOC6"/>
        <w:widowControl/>
        <w:rPr>
          <w:rFonts w:ascii="Calibri" w:hAnsi="Calibri" w:cs="Calibri"/>
          <w:noProof/>
          <w:sz w:val="22"/>
          <w:szCs w:val="22"/>
          <w:lang w:val="en-US"/>
        </w:rPr>
      </w:pPr>
      <w:hyperlink w:anchor="_Toc256001930" w:history="1">
        <w:r w:rsidR="00D65FD4">
          <w:rPr>
            <w:rStyle w:val="Hyperlink"/>
            <w:lang w:val="en-US" w:eastAsia="en-US"/>
          </w:rPr>
          <w:t>11.21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(NEM Reliability Settings: Information Safety Net and Directions) Rule 2008</w:t>
        </w:r>
        <w:r w:rsidR="00D65FD4">
          <w:rPr>
            <w:lang w:val="en-US" w:eastAsia="en-US"/>
          </w:rPr>
          <w:tab/>
        </w:r>
        <w:r w:rsidR="00D65FD4">
          <w:rPr>
            <w:lang w:val="en-US" w:eastAsia="en-US"/>
          </w:rPr>
          <w:fldChar w:fldCharType="begin"/>
        </w:r>
        <w:r w:rsidR="00D65FD4">
          <w:rPr>
            <w:lang w:val="en-US" w:eastAsia="en-US"/>
          </w:rPr>
          <w:instrText xml:space="preserve"> PAGEREF _Toc256001930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5CFD0F4F" w14:textId="77777777" w:rsidR="00D65FD4" w:rsidRDefault="00DA2F6F">
      <w:pPr>
        <w:pStyle w:val="TOC9"/>
        <w:widowControl/>
        <w:rPr>
          <w:rFonts w:ascii="Calibri" w:hAnsi="Calibri" w:cs="Calibri"/>
          <w:noProof/>
          <w:sz w:val="22"/>
          <w:szCs w:val="22"/>
          <w:lang w:val="en-US"/>
        </w:rPr>
      </w:pPr>
      <w:hyperlink w:anchor="_Toc256001931" w:history="1">
        <w:r w:rsidR="00D65FD4">
          <w:rPr>
            <w:rStyle w:val="Hyperlink"/>
            <w:lang w:val="en-US" w:eastAsia="en-US"/>
          </w:rPr>
          <w:t>11.21.1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_Toc256001931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73412C4D" w14:textId="77777777" w:rsidR="00D65FD4" w:rsidRDefault="00DA2F6F">
      <w:pPr>
        <w:pStyle w:val="TOC9"/>
        <w:widowControl/>
        <w:rPr>
          <w:rFonts w:ascii="Calibri" w:hAnsi="Calibri" w:cs="Calibri"/>
          <w:noProof/>
          <w:sz w:val="22"/>
          <w:szCs w:val="22"/>
          <w:lang w:val="en-US"/>
        </w:rPr>
      </w:pPr>
      <w:hyperlink w:anchor="_Toc256001932" w:history="1">
        <w:r w:rsidR="00D65FD4">
          <w:rPr>
            <w:rStyle w:val="Hyperlink"/>
            <w:lang w:val="en-US" w:eastAsia="en-US"/>
          </w:rPr>
          <w:t>11.21.2</w:t>
        </w:r>
        <w:r w:rsidR="00D65FD4">
          <w:rPr>
            <w:rFonts w:ascii="Calibri" w:hAnsi="Calibri" w:cs="Calibri"/>
            <w:noProof/>
            <w:sz w:val="22"/>
            <w:szCs w:val="22"/>
            <w:lang w:val="en-US" w:eastAsia="en-US"/>
          </w:rPr>
          <w:tab/>
        </w:r>
        <w:r w:rsidR="00D65FD4">
          <w:rPr>
            <w:rStyle w:val="Hyperlink"/>
            <w:lang w:val="en-US" w:eastAsia="en-US"/>
          </w:rPr>
          <w:t>EAAP guidelines</w:t>
        </w:r>
        <w:r w:rsidR="00D65FD4">
          <w:rPr>
            <w:lang w:val="en-US" w:eastAsia="en-US"/>
          </w:rPr>
          <w:tab/>
        </w:r>
        <w:r w:rsidR="00D65FD4">
          <w:rPr>
            <w:lang w:val="en-US" w:eastAsia="en-US"/>
          </w:rPr>
          <w:fldChar w:fldCharType="begin"/>
        </w:r>
        <w:r w:rsidR="00D65FD4">
          <w:rPr>
            <w:lang w:val="en-US" w:eastAsia="en-US"/>
          </w:rPr>
          <w:instrText xml:space="preserve"> PAGEREF _Toc256001932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264D87AD" w14:textId="77777777" w:rsidR="00D65FD4" w:rsidRDefault="00DA2F6F">
      <w:pPr>
        <w:pStyle w:val="TOC9"/>
        <w:widowControl/>
        <w:rPr>
          <w:rFonts w:ascii="Calibri" w:hAnsi="Calibri" w:cs="Calibri"/>
          <w:noProof/>
          <w:sz w:val="22"/>
          <w:szCs w:val="22"/>
          <w:lang w:val="en-US"/>
        </w:rPr>
      </w:pPr>
      <w:hyperlink w:anchor="_Toc256001933" w:history="1">
        <w:r w:rsidR="00D65FD4">
          <w:rPr>
            <w:rStyle w:val="Hyperlink"/>
            <w:lang w:val="en-US" w:eastAsia="en-US"/>
          </w:rPr>
          <w:t>11.21.3</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_Toc256001933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075ABB83" w14:textId="77777777" w:rsidR="00D65FD4" w:rsidRDefault="00DA2F6F">
      <w:pPr>
        <w:pStyle w:val="TOC9"/>
        <w:widowControl/>
        <w:rPr>
          <w:rFonts w:ascii="Calibri" w:hAnsi="Calibri" w:cs="Calibri"/>
          <w:noProof/>
          <w:sz w:val="22"/>
          <w:szCs w:val="22"/>
          <w:lang w:val="en-US"/>
        </w:rPr>
      </w:pPr>
      <w:hyperlink w:anchor="_Toc256001934" w:history="1">
        <w:r w:rsidR="00D65FD4">
          <w:rPr>
            <w:rStyle w:val="Hyperlink"/>
            <w:lang w:val="en-US" w:eastAsia="en-US"/>
          </w:rPr>
          <w:t>11.21.4</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_Toc256001934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3ED844E4" w14:textId="77777777" w:rsidR="00D65FD4" w:rsidRDefault="00DA2F6F">
      <w:pPr>
        <w:pStyle w:val="TOC9"/>
        <w:widowControl/>
        <w:rPr>
          <w:rFonts w:ascii="Calibri" w:hAnsi="Calibri" w:cs="Calibri"/>
          <w:noProof/>
          <w:sz w:val="22"/>
          <w:szCs w:val="22"/>
          <w:lang w:val="en-US"/>
        </w:rPr>
      </w:pPr>
      <w:hyperlink w:anchor="_Toc256001935" w:history="1">
        <w:r w:rsidR="00D65FD4">
          <w:rPr>
            <w:rStyle w:val="Hyperlink"/>
            <w:lang w:val="en-US" w:eastAsia="en-US"/>
          </w:rPr>
          <w:t>11.21.5</w:t>
        </w:r>
        <w:r w:rsidR="00D65FD4">
          <w:rPr>
            <w:rFonts w:ascii="Calibri" w:hAnsi="Calibri" w:cs="Calibri"/>
            <w:noProof/>
            <w:sz w:val="22"/>
            <w:szCs w:val="22"/>
            <w:lang w:val="en-US" w:eastAsia="en-US"/>
          </w:rPr>
          <w:tab/>
        </w:r>
        <w:r w:rsidR="00D65FD4">
          <w:rPr>
            <w:rStyle w:val="Hyperlink"/>
            <w:lang w:val="en-US" w:eastAsia="en-US"/>
          </w:rPr>
          <w:t>Timetable</w:t>
        </w:r>
        <w:r w:rsidR="00D65FD4">
          <w:rPr>
            <w:lang w:val="en-US" w:eastAsia="en-US"/>
          </w:rPr>
          <w:tab/>
        </w:r>
        <w:r w:rsidR="00D65FD4">
          <w:rPr>
            <w:lang w:val="en-US" w:eastAsia="en-US"/>
          </w:rPr>
          <w:fldChar w:fldCharType="begin"/>
        </w:r>
        <w:r w:rsidR="00D65FD4">
          <w:rPr>
            <w:lang w:val="en-US" w:eastAsia="en-US"/>
          </w:rPr>
          <w:instrText xml:space="preserve"> PAGEREF _Toc256001935 \h </w:instrText>
        </w:r>
        <w:r w:rsidR="00D65FD4">
          <w:rPr>
            <w:lang w:val="en-US" w:eastAsia="en-US"/>
          </w:rPr>
        </w:r>
        <w:r w:rsidR="00D65FD4">
          <w:rPr>
            <w:lang w:val="en-US" w:eastAsia="en-US"/>
          </w:rPr>
          <w:fldChar w:fldCharType="separate"/>
        </w:r>
        <w:r w:rsidR="00D65FD4">
          <w:rPr>
            <w:lang w:val="en-US" w:eastAsia="en-US"/>
          </w:rPr>
          <w:t>1380</w:t>
        </w:r>
        <w:r w:rsidR="00D65FD4">
          <w:rPr>
            <w:lang w:val="en-US" w:eastAsia="en-US"/>
          </w:rPr>
          <w:fldChar w:fldCharType="end"/>
        </w:r>
      </w:hyperlink>
    </w:p>
    <w:p w14:paraId="09D7B06E" w14:textId="77777777" w:rsidR="00D65FD4" w:rsidRDefault="00DA2F6F">
      <w:pPr>
        <w:pStyle w:val="TOC9"/>
        <w:widowControl/>
        <w:rPr>
          <w:rFonts w:ascii="Calibri" w:hAnsi="Calibri" w:cs="Calibri"/>
          <w:noProof/>
          <w:sz w:val="22"/>
          <w:szCs w:val="22"/>
          <w:lang w:val="en-US"/>
        </w:rPr>
      </w:pPr>
      <w:hyperlink w:anchor="_Toc256001936" w:history="1">
        <w:r w:rsidR="00D65FD4">
          <w:rPr>
            <w:rStyle w:val="Hyperlink"/>
            <w:lang w:val="en-US" w:eastAsia="en-US"/>
          </w:rPr>
          <w:t>11.21.6</w:t>
        </w:r>
        <w:r w:rsidR="00D65FD4">
          <w:rPr>
            <w:rFonts w:ascii="Calibri" w:hAnsi="Calibri" w:cs="Calibri"/>
            <w:noProof/>
            <w:sz w:val="22"/>
            <w:szCs w:val="22"/>
            <w:lang w:val="en-US" w:eastAsia="en-US"/>
          </w:rPr>
          <w:tab/>
        </w:r>
        <w:r w:rsidR="00D65FD4">
          <w:rPr>
            <w:rStyle w:val="Hyperlink"/>
            <w:lang w:val="en-US" w:eastAsia="en-US"/>
          </w:rPr>
          <w:t>Power system security and reliability standards</w:t>
        </w:r>
        <w:r w:rsidR="00D65FD4">
          <w:rPr>
            <w:lang w:val="en-US" w:eastAsia="en-US"/>
          </w:rPr>
          <w:tab/>
        </w:r>
        <w:r w:rsidR="00D65FD4">
          <w:rPr>
            <w:lang w:val="en-US" w:eastAsia="en-US"/>
          </w:rPr>
          <w:fldChar w:fldCharType="begin"/>
        </w:r>
        <w:r w:rsidR="00D65FD4">
          <w:rPr>
            <w:lang w:val="en-US" w:eastAsia="en-US"/>
          </w:rPr>
          <w:instrText xml:space="preserve"> PAGEREF _Toc256001936 \h </w:instrText>
        </w:r>
        <w:r w:rsidR="00D65FD4">
          <w:rPr>
            <w:lang w:val="en-US" w:eastAsia="en-US"/>
          </w:rPr>
        </w:r>
        <w:r w:rsidR="00D65FD4">
          <w:rPr>
            <w:lang w:val="en-US" w:eastAsia="en-US"/>
          </w:rPr>
          <w:fldChar w:fldCharType="separate"/>
        </w:r>
        <w:r w:rsidR="00D65FD4">
          <w:rPr>
            <w:lang w:val="en-US" w:eastAsia="en-US"/>
          </w:rPr>
          <w:t>1381</w:t>
        </w:r>
        <w:r w:rsidR="00D65FD4">
          <w:rPr>
            <w:lang w:val="en-US" w:eastAsia="en-US"/>
          </w:rPr>
          <w:fldChar w:fldCharType="end"/>
        </w:r>
      </w:hyperlink>
    </w:p>
    <w:p w14:paraId="32981805" w14:textId="77777777" w:rsidR="00D65FD4" w:rsidRDefault="00DA2F6F">
      <w:pPr>
        <w:pStyle w:val="TOC9"/>
        <w:widowControl/>
        <w:rPr>
          <w:rFonts w:ascii="Calibri" w:hAnsi="Calibri" w:cs="Calibri"/>
          <w:noProof/>
          <w:sz w:val="22"/>
          <w:szCs w:val="22"/>
          <w:lang w:val="en-US"/>
        </w:rPr>
      </w:pPr>
      <w:hyperlink w:anchor="_Toc256001937" w:history="1">
        <w:r w:rsidR="00D65FD4">
          <w:rPr>
            <w:rStyle w:val="Hyperlink"/>
            <w:lang w:val="en-US" w:eastAsia="en-US"/>
          </w:rPr>
          <w:t>11.21.7</w:t>
        </w:r>
        <w:r w:rsidR="00D65FD4">
          <w:rPr>
            <w:rFonts w:ascii="Calibri" w:hAnsi="Calibri" w:cs="Calibri"/>
            <w:noProof/>
            <w:sz w:val="22"/>
            <w:szCs w:val="22"/>
            <w:lang w:val="en-US" w:eastAsia="en-US"/>
          </w:rPr>
          <w:tab/>
        </w:r>
        <w:r w:rsidR="00D65FD4">
          <w:rPr>
            <w:rStyle w:val="Hyperlink"/>
            <w:lang w:val="en-US" w:eastAsia="en-US"/>
          </w:rPr>
          <w:t>Report on statement of opportunities</w:t>
        </w:r>
        <w:r w:rsidR="00D65FD4">
          <w:rPr>
            <w:lang w:val="en-US" w:eastAsia="en-US"/>
          </w:rPr>
          <w:tab/>
        </w:r>
        <w:r w:rsidR="00D65FD4">
          <w:rPr>
            <w:lang w:val="en-US" w:eastAsia="en-US"/>
          </w:rPr>
          <w:fldChar w:fldCharType="begin"/>
        </w:r>
        <w:r w:rsidR="00D65FD4">
          <w:rPr>
            <w:lang w:val="en-US" w:eastAsia="en-US"/>
          </w:rPr>
          <w:instrText xml:space="preserve"> PAGEREF _Toc256001937 \h </w:instrText>
        </w:r>
        <w:r w:rsidR="00D65FD4">
          <w:rPr>
            <w:lang w:val="en-US" w:eastAsia="en-US"/>
          </w:rPr>
        </w:r>
        <w:r w:rsidR="00D65FD4">
          <w:rPr>
            <w:lang w:val="en-US" w:eastAsia="en-US"/>
          </w:rPr>
          <w:fldChar w:fldCharType="separate"/>
        </w:r>
        <w:r w:rsidR="00D65FD4">
          <w:rPr>
            <w:lang w:val="en-US" w:eastAsia="en-US"/>
          </w:rPr>
          <w:t>1381</w:t>
        </w:r>
        <w:r w:rsidR="00D65FD4">
          <w:rPr>
            <w:lang w:val="en-US" w:eastAsia="en-US"/>
          </w:rPr>
          <w:fldChar w:fldCharType="end"/>
        </w:r>
      </w:hyperlink>
    </w:p>
    <w:p w14:paraId="0FDE4A2A" w14:textId="77777777" w:rsidR="00D65FD4" w:rsidRDefault="00DA2F6F">
      <w:pPr>
        <w:pStyle w:val="TOC9"/>
        <w:widowControl/>
        <w:rPr>
          <w:rFonts w:ascii="Calibri" w:hAnsi="Calibri" w:cs="Calibri"/>
          <w:noProof/>
          <w:sz w:val="22"/>
          <w:szCs w:val="22"/>
          <w:lang w:val="en-US"/>
        </w:rPr>
      </w:pPr>
      <w:hyperlink w:anchor="_Toc256001938" w:history="1">
        <w:r w:rsidR="00D65FD4">
          <w:rPr>
            <w:rStyle w:val="Hyperlink"/>
            <w:lang w:val="en-US" w:eastAsia="en-US"/>
          </w:rPr>
          <w:t>11.21.8</w:t>
        </w:r>
        <w:r w:rsidR="00D65FD4">
          <w:rPr>
            <w:rFonts w:ascii="Calibri" w:hAnsi="Calibri" w:cs="Calibri"/>
            <w:noProof/>
            <w:sz w:val="22"/>
            <w:szCs w:val="22"/>
            <w:lang w:val="en-US" w:eastAsia="en-US"/>
          </w:rPr>
          <w:tab/>
        </w:r>
        <w:r w:rsidR="00D65FD4">
          <w:rPr>
            <w:rStyle w:val="Hyperlink"/>
            <w:lang w:val="en-US" w:eastAsia="en-US"/>
          </w:rPr>
          <w:t>Methodology for dispatch prices and ancillary services prices</w:t>
        </w:r>
        <w:r w:rsidR="00D65FD4">
          <w:rPr>
            <w:lang w:val="en-US" w:eastAsia="en-US"/>
          </w:rPr>
          <w:tab/>
        </w:r>
        <w:r w:rsidR="00D65FD4">
          <w:rPr>
            <w:lang w:val="en-US" w:eastAsia="en-US"/>
          </w:rPr>
          <w:fldChar w:fldCharType="begin"/>
        </w:r>
        <w:r w:rsidR="00D65FD4">
          <w:rPr>
            <w:lang w:val="en-US" w:eastAsia="en-US"/>
          </w:rPr>
          <w:instrText xml:space="preserve"> PAGEREF _Toc256001938 \h </w:instrText>
        </w:r>
        <w:r w:rsidR="00D65FD4">
          <w:rPr>
            <w:lang w:val="en-US" w:eastAsia="en-US"/>
          </w:rPr>
        </w:r>
        <w:r w:rsidR="00D65FD4">
          <w:rPr>
            <w:lang w:val="en-US" w:eastAsia="en-US"/>
          </w:rPr>
          <w:fldChar w:fldCharType="separate"/>
        </w:r>
        <w:r w:rsidR="00D65FD4">
          <w:rPr>
            <w:lang w:val="en-US" w:eastAsia="en-US"/>
          </w:rPr>
          <w:t>1381</w:t>
        </w:r>
        <w:r w:rsidR="00D65FD4">
          <w:rPr>
            <w:lang w:val="en-US" w:eastAsia="en-US"/>
          </w:rPr>
          <w:fldChar w:fldCharType="end"/>
        </w:r>
      </w:hyperlink>
    </w:p>
    <w:p w14:paraId="5DCFF8A2" w14:textId="77777777" w:rsidR="00D65FD4" w:rsidRDefault="00DA2F6F">
      <w:pPr>
        <w:pStyle w:val="TOC6"/>
        <w:widowControl/>
        <w:rPr>
          <w:rFonts w:ascii="Calibri" w:hAnsi="Calibri" w:cs="Calibri"/>
          <w:noProof/>
          <w:sz w:val="22"/>
          <w:szCs w:val="22"/>
          <w:lang w:val="en-US"/>
        </w:rPr>
      </w:pPr>
      <w:hyperlink w:anchor="_Toc256001939" w:history="1">
        <w:r w:rsidR="00D65FD4">
          <w:rPr>
            <w:rStyle w:val="Hyperlink"/>
            <w:lang w:val="en-US" w:eastAsia="en-US"/>
          </w:rPr>
          <w:t>Part Q</w:t>
        </w:r>
        <w:r w:rsidR="00D65FD4">
          <w:rPr>
            <w:rFonts w:ascii="Calibri" w:hAnsi="Calibri" w:cs="Calibri"/>
            <w:noProof/>
            <w:sz w:val="22"/>
            <w:szCs w:val="22"/>
            <w:lang w:val="en-US" w:eastAsia="en-US"/>
          </w:rPr>
          <w:tab/>
        </w:r>
        <w:r w:rsidR="00D65FD4">
          <w:rPr>
            <w:rStyle w:val="Hyperlink"/>
            <w:lang w:val="en-US" w:eastAsia="en-US"/>
          </w:rPr>
          <w:t>Regulatory Test Thresholds and Information Disclosure on Network Replacements</w:t>
        </w:r>
        <w:r w:rsidR="00D65FD4">
          <w:rPr>
            <w:lang w:val="en-US" w:eastAsia="en-US"/>
          </w:rPr>
          <w:tab/>
        </w:r>
        <w:r w:rsidR="00D65FD4">
          <w:rPr>
            <w:lang w:val="en-US" w:eastAsia="en-US"/>
          </w:rPr>
          <w:fldChar w:fldCharType="begin"/>
        </w:r>
        <w:r w:rsidR="00D65FD4">
          <w:rPr>
            <w:lang w:val="en-US" w:eastAsia="en-US"/>
          </w:rPr>
          <w:instrText xml:space="preserve"> PAGEREF _Toc256001939 \h </w:instrText>
        </w:r>
        <w:r w:rsidR="00D65FD4">
          <w:rPr>
            <w:lang w:val="en-US" w:eastAsia="en-US"/>
          </w:rPr>
        </w:r>
        <w:r w:rsidR="00D65FD4">
          <w:rPr>
            <w:lang w:val="en-US" w:eastAsia="en-US"/>
          </w:rPr>
          <w:fldChar w:fldCharType="separate"/>
        </w:r>
        <w:r w:rsidR="00D65FD4">
          <w:rPr>
            <w:lang w:val="en-US" w:eastAsia="en-US"/>
          </w:rPr>
          <w:t>1381</w:t>
        </w:r>
        <w:r w:rsidR="00D65FD4">
          <w:rPr>
            <w:lang w:val="en-US" w:eastAsia="en-US"/>
          </w:rPr>
          <w:fldChar w:fldCharType="end"/>
        </w:r>
      </w:hyperlink>
    </w:p>
    <w:p w14:paraId="0E8254B8" w14:textId="77777777" w:rsidR="00D65FD4" w:rsidRDefault="00DA2F6F">
      <w:pPr>
        <w:pStyle w:val="TOC6"/>
        <w:widowControl/>
        <w:rPr>
          <w:rFonts w:ascii="Calibri" w:hAnsi="Calibri" w:cs="Calibri"/>
          <w:noProof/>
          <w:sz w:val="22"/>
          <w:szCs w:val="22"/>
          <w:lang w:val="en-US"/>
        </w:rPr>
      </w:pPr>
      <w:hyperlink w:anchor="_Toc256001940" w:history="1">
        <w:r w:rsidR="00D65FD4">
          <w:rPr>
            <w:rStyle w:val="Hyperlink"/>
            <w:lang w:val="en-US" w:eastAsia="en-US"/>
          </w:rPr>
          <w:t>11.22</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(Regulatory Test Thresholds and Information Disclosure on Network Replacements) Rule 2008</w:t>
        </w:r>
        <w:r w:rsidR="00D65FD4">
          <w:rPr>
            <w:lang w:val="en-US" w:eastAsia="en-US"/>
          </w:rPr>
          <w:tab/>
        </w:r>
        <w:r w:rsidR="00D65FD4">
          <w:rPr>
            <w:lang w:val="en-US" w:eastAsia="en-US"/>
          </w:rPr>
          <w:fldChar w:fldCharType="begin"/>
        </w:r>
        <w:r w:rsidR="00D65FD4">
          <w:rPr>
            <w:lang w:val="en-US" w:eastAsia="en-US"/>
          </w:rPr>
          <w:instrText xml:space="preserve"> PAGEREF _Toc256001940 \h </w:instrText>
        </w:r>
        <w:r w:rsidR="00D65FD4">
          <w:rPr>
            <w:lang w:val="en-US" w:eastAsia="en-US"/>
          </w:rPr>
        </w:r>
        <w:r w:rsidR="00D65FD4">
          <w:rPr>
            <w:lang w:val="en-US" w:eastAsia="en-US"/>
          </w:rPr>
          <w:fldChar w:fldCharType="separate"/>
        </w:r>
        <w:r w:rsidR="00D65FD4">
          <w:rPr>
            <w:lang w:val="en-US" w:eastAsia="en-US"/>
          </w:rPr>
          <w:t>1381</w:t>
        </w:r>
        <w:r w:rsidR="00D65FD4">
          <w:rPr>
            <w:lang w:val="en-US" w:eastAsia="en-US"/>
          </w:rPr>
          <w:fldChar w:fldCharType="end"/>
        </w:r>
      </w:hyperlink>
    </w:p>
    <w:p w14:paraId="38F8BF9B" w14:textId="77777777" w:rsidR="00D65FD4" w:rsidRDefault="00DA2F6F">
      <w:pPr>
        <w:pStyle w:val="TOC9"/>
        <w:widowControl/>
        <w:rPr>
          <w:rFonts w:ascii="Calibri" w:hAnsi="Calibri" w:cs="Calibri"/>
          <w:noProof/>
          <w:sz w:val="22"/>
          <w:szCs w:val="22"/>
          <w:lang w:val="en-US"/>
        </w:rPr>
      </w:pPr>
      <w:hyperlink w:anchor="_Toc256001941" w:history="1">
        <w:r w:rsidR="00D65FD4">
          <w:rPr>
            <w:rStyle w:val="Hyperlink"/>
            <w:lang w:val="en-US" w:eastAsia="en-US"/>
          </w:rPr>
          <w:t>11.22.1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_Toc256001941 \h </w:instrText>
        </w:r>
        <w:r w:rsidR="00D65FD4">
          <w:rPr>
            <w:lang w:val="en-US" w:eastAsia="en-US"/>
          </w:rPr>
        </w:r>
        <w:r w:rsidR="00D65FD4">
          <w:rPr>
            <w:lang w:val="en-US" w:eastAsia="en-US"/>
          </w:rPr>
          <w:fldChar w:fldCharType="separate"/>
        </w:r>
        <w:r w:rsidR="00D65FD4">
          <w:rPr>
            <w:lang w:val="en-US" w:eastAsia="en-US"/>
          </w:rPr>
          <w:t>1381</w:t>
        </w:r>
        <w:r w:rsidR="00D65FD4">
          <w:rPr>
            <w:lang w:val="en-US" w:eastAsia="en-US"/>
          </w:rPr>
          <w:fldChar w:fldCharType="end"/>
        </w:r>
      </w:hyperlink>
    </w:p>
    <w:p w14:paraId="39DB6FF5" w14:textId="77777777" w:rsidR="00D65FD4" w:rsidRDefault="00DA2F6F">
      <w:pPr>
        <w:pStyle w:val="TOC9"/>
        <w:widowControl/>
        <w:rPr>
          <w:rFonts w:ascii="Calibri" w:hAnsi="Calibri" w:cs="Calibri"/>
          <w:noProof/>
          <w:sz w:val="22"/>
          <w:szCs w:val="22"/>
          <w:lang w:val="en-US"/>
        </w:rPr>
      </w:pPr>
      <w:hyperlink w:anchor="_Toc256001942" w:history="1">
        <w:r w:rsidR="00D65FD4">
          <w:rPr>
            <w:rStyle w:val="Hyperlink"/>
            <w:lang w:val="en-US" w:eastAsia="en-US"/>
          </w:rPr>
          <w:t>11.22.2</w:t>
        </w:r>
        <w:r w:rsidR="00D65FD4">
          <w:rPr>
            <w:rFonts w:ascii="Calibri" w:hAnsi="Calibri" w:cs="Calibri"/>
            <w:noProof/>
            <w:sz w:val="22"/>
            <w:szCs w:val="22"/>
            <w:lang w:val="en-US" w:eastAsia="en-US"/>
          </w:rPr>
          <w:tab/>
        </w:r>
        <w:r w:rsidR="00D65FD4">
          <w:rPr>
            <w:rStyle w:val="Hyperlink"/>
            <w:lang w:val="en-US" w:eastAsia="en-US"/>
          </w:rPr>
          <w:t>Amending Rule does not affect existing regulatory test</w:t>
        </w:r>
        <w:r w:rsidR="00D65FD4">
          <w:rPr>
            <w:lang w:val="en-US" w:eastAsia="en-US"/>
          </w:rPr>
          <w:tab/>
        </w:r>
        <w:r w:rsidR="00D65FD4">
          <w:rPr>
            <w:lang w:val="en-US" w:eastAsia="en-US"/>
          </w:rPr>
          <w:fldChar w:fldCharType="begin"/>
        </w:r>
        <w:r w:rsidR="00D65FD4">
          <w:rPr>
            <w:lang w:val="en-US" w:eastAsia="en-US"/>
          </w:rPr>
          <w:instrText xml:space="preserve"> PAGEREF _Toc256001942 \h </w:instrText>
        </w:r>
        <w:r w:rsidR="00D65FD4">
          <w:rPr>
            <w:lang w:val="en-US" w:eastAsia="en-US"/>
          </w:rPr>
        </w:r>
        <w:r w:rsidR="00D65FD4">
          <w:rPr>
            <w:lang w:val="en-US" w:eastAsia="en-US"/>
          </w:rPr>
          <w:fldChar w:fldCharType="separate"/>
        </w:r>
        <w:r w:rsidR="00D65FD4">
          <w:rPr>
            <w:lang w:val="en-US" w:eastAsia="en-US"/>
          </w:rPr>
          <w:t>1382</w:t>
        </w:r>
        <w:r w:rsidR="00D65FD4">
          <w:rPr>
            <w:lang w:val="en-US" w:eastAsia="en-US"/>
          </w:rPr>
          <w:fldChar w:fldCharType="end"/>
        </w:r>
      </w:hyperlink>
    </w:p>
    <w:p w14:paraId="3262CAE5" w14:textId="77777777" w:rsidR="00D65FD4" w:rsidRDefault="00DA2F6F">
      <w:pPr>
        <w:pStyle w:val="TOC6"/>
        <w:widowControl/>
        <w:rPr>
          <w:rFonts w:ascii="Calibri" w:hAnsi="Calibri" w:cs="Calibri"/>
          <w:noProof/>
          <w:sz w:val="22"/>
          <w:szCs w:val="22"/>
          <w:lang w:val="en-US"/>
        </w:rPr>
      </w:pPr>
      <w:hyperlink w:anchor="_Toc256001943" w:history="1">
        <w:r w:rsidR="00D65FD4">
          <w:rPr>
            <w:rStyle w:val="Hyperlink"/>
            <w:lang w:val="en-US" w:eastAsia="en-US"/>
          </w:rPr>
          <w:t>Part R</w:t>
        </w:r>
        <w:r w:rsidR="00D65FD4">
          <w:rPr>
            <w:rFonts w:ascii="Calibri" w:hAnsi="Calibri" w:cs="Calibri"/>
            <w:noProof/>
            <w:sz w:val="22"/>
            <w:szCs w:val="22"/>
            <w:lang w:val="en-US" w:eastAsia="en-US"/>
          </w:rPr>
          <w:tab/>
        </w:r>
        <w:r w:rsidR="00D65FD4">
          <w:rPr>
            <w:rStyle w:val="Hyperlink"/>
            <w:lang w:val="en-US" w:eastAsia="en-US"/>
          </w:rPr>
          <w:t>Performance Standard Compliance of Generators</w:t>
        </w:r>
        <w:r w:rsidR="00D65FD4">
          <w:rPr>
            <w:lang w:val="en-US" w:eastAsia="en-US"/>
          </w:rPr>
          <w:tab/>
        </w:r>
        <w:r w:rsidR="00D65FD4">
          <w:rPr>
            <w:lang w:val="en-US" w:eastAsia="en-US"/>
          </w:rPr>
          <w:fldChar w:fldCharType="begin"/>
        </w:r>
        <w:r w:rsidR="00D65FD4">
          <w:rPr>
            <w:lang w:val="en-US" w:eastAsia="en-US"/>
          </w:rPr>
          <w:instrText xml:space="preserve"> PAGEREF _Toc256001943 \h </w:instrText>
        </w:r>
        <w:r w:rsidR="00D65FD4">
          <w:rPr>
            <w:lang w:val="en-US" w:eastAsia="en-US"/>
          </w:rPr>
        </w:r>
        <w:r w:rsidR="00D65FD4">
          <w:rPr>
            <w:lang w:val="en-US" w:eastAsia="en-US"/>
          </w:rPr>
          <w:fldChar w:fldCharType="separate"/>
        </w:r>
        <w:r w:rsidR="00D65FD4">
          <w:rPr>
            <w:lang w:val="en-US" w:eastAsia="en-US"/>
          </w:rPr>
          <w:t>1382</w:t>
        </w:r>
        <w:r w:rsidR="00D65FD4">
          <w:rPr>
            <w:lang w:val="en-US" w:eastAsia="en-US"/>
          </w:rPr>
          <w:fldChar w:fldCharType="end"/>
        </w:r>
      </w:hyperlink>
    </w:p>
    <w:p w14:paraId="130E7236" w14:textId="77777777" w:rsidR="00D65FD4" w:rsidRDefault="00DA2F6F">
      <w:pPr>
        <w:pStyle w:val="TOC6"/>
        <w:widowControl/>
        <w:rPr>
          <w:rFonts w:ascii="Calibri" w:hAnsi="Calibri" w:cs="Calibri"/>
          <w:noProof/>
          <w:sz w:val="22"/>
          <w:szCs w:val="22"/>
          <w:lang w:val="en-US"/>
        </w:rPr>
      </w:pPr>
      <w:hyperlink w:anchor="_Toc256001944" w:history="1">
        <w:r w:rsidR="00D65FD4">
          <w:rPr>
            <w:rStyle w:val="Hyperlink"/>
            <w:lang w:val="en-US" w:eastAsia="en-US"/>
          </w:rPr>
          <w:t>11.23</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(Performance Standards Compliance of Generators) Rule 2008</w:t>
        </w:r>
        <w:r w:rsidR="00D65FD4">
          <w:rPr>
            <w:lang w:val="en-US" w:eastAsia="en-US"/>
          </w:rPr>
          <w:tab/>
        </w:r>
        <w:r w:rsidR="00D65FD4">
          <w:rPr>
            <w:lang w:val="en-US" w:eastAsia="en-US"/>
          </w:rPr>
          <w:fldChar w:fldCharType="begin"/>
        </w:r>
        <w:r w:rsidR="00D65FD4">
          <w:rPr>
            <w:lang w:val="en-US" w:eastAsia="en-US"/>
          </w:rPr>
          <w:instrText xml:space="preserve"> PAGEREF _Toc256001944 \h </w:instrText>
        </w:r>
        <w:r w:rsidR="00D65FD4">
          <w:rPr>
            <w:lang w:val="en-US" w:eastAsia="en-US"/>
          </w:rPr>
        </w:r>
        <w:r w:rsidR="00D65FD4">
          <w:rPr>
            <w:lang w:val="en-US" w:eastAsia="en-US"/>
          </w:rPr>
          <w:fldChar w:fldCharType="separate"/>
        </w:r>
        <w:r w:rsidR="00D65FD4">
          <w:rPr>
            <w:lang w:val="en-US" w:eastAsia="en-US"/>
          </w:rPr>
          <w:t>1382</w:t>
        </w:r>
        <w:r w:rsidR="00D65FD4">
          <w:rPr>
            <w:lang w:val="en-US" w:eastAsia="en-US"/>
          </w:rPr>
          <w:fldChar w:fldCharType="end"/>
        </w:r>
      </w:hyperlink>
    </w:p>
    <w:p w14:paraId="2C402BE1" w14:textId="77777777" w:rsidR="00D65FD4" w:rsidRDefault="00DA2F6F">
      <w:pPr>
        <w:pStyle w:val="TOC9"/>
        <w:widowControl/>
        <w:rPr>
          <w:rFonts w:ascii="Calibri" w:hAnsi="Calibri" w:cs="Calibri"/>
          <w:noProof/>
          <w:sz w:val="22"/>
          <w:szCs w:val="22"/>
          <w:lang w:val="en-US"/>
        </w:rPr>
      </w:pPr>
      <w:hyperlink w:anchor="_Toc256001945" w:history="1">
        <w:r w:rsidR="00D65FD4">
          <w:rPr>
            <w:rStyle w:val="Hyperlink"/>
            <w:lang w:val="en-US" w:eastAsia="en-US"/>
          </w:rPr>
          <w:t>11.23.1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_Toc256001945 \h </w:instrText>
        </w:r>
        <w:r w:rsidR="00D65FD4">
          <w:rPr>
            <w:lang w:val="en-US" w:eastAsia="en-US"/>
          </w:rPr>
        </w:r>
        <w:r w:rsidR="00D65FD4">
          <w:rPr>
            <w:lang w:val="en-US" w:eastAsia="en-US"/>
          </w:rPr>
          <w:fldChar w:fldCharType="separate"/>
        </w:r>
        <w:r w:rsidR="00D65FD4">
          <w:rPr>
            <w:lang w:val="en-US" w:eastAsia="en-US"/>
          </w:rPr>
          <w:t>1382</w:t>
        </w:r>
        <w:r w:rsidR="00D65FD4">
          <w:rPr>
            <w:lang w:val="en-US" w:eastAsia="en-US"/>
          </w:rPr>
          <w:fldChar w:fldCharType="end"/>
        </w:r>
      </w:hyperlink>
    </w:p>
    <w:p w14:paraId="34E01B4C" w14:textId="77777777" w:rsidR="00D65FD4" w:rsidRDefault="00DA2F6F">
      <w:pPr>
        <w:pStyle w:val="TOC9"/>
        <w:widowControl/>
        <w:rPr>
          <w:rFonts w:ascii="Calibri" w:hAnsi="Calibri" w:cs="Calibri"/>
          <w:noProof/>
          <w:sz w:val="22"/>
          <w:szCs w:val="22"/>
          <w:lang w:val="en-US"/>
        </w:rPr>
      </w:pPr>
      <w:hyperlink w:anchor="_Toc256001946" w:history="1">
        <w:r w:rsidR="00D65FD4">
          <w:rPr>
            <w:rStyle w:val="Hyperlink"/>
            <w:lang w:val="en-US" w:eastAsia="en-US"/>
          </w:rPr>
          <w:t>11.23.2</w:t>
        </w:r>
        <w:r w:rsidR="00D65FD4">
          <w:rPr>
            <w:rFonts w:ascii="Calibri" w:hAnsi="Calibri" w:cs="Calibri"/>
            <w:noProof/>
            <w:sz w:val="22"/>
            <w:szCs w:val="22"/>
            <w:lang w:val="en-US" w:eastAsia="en-US"/>
          </w:rPr>
          <w:tab/>
        </w:r>
        <w:r w:rsidR="00D65FD4">
          <w:rPr>
            <w:rStyle w:val="Hyperlink"/>
            <w:lang w:val="en-US" w:eastAsia="en-US"/>
          </w:rPr>
          <w:t>Application of rule 11.23 for compliance programs implemented immediately after the commencement of the Amending Rule</w:t>
        </w:r>
        <w:r w:rsidR="00D65FD4">
          <w:rPr>
            <w:lang w:val="en-US" w:eastAsia="en-US"/>
          </w:rPr>
          <w:tab/>
        </w:r>
        <w:r w:rsidR="00D65FD4">
          <w:rPr>
            <w:lang w:val="en-US" w:eastAsia="en-US"/>
          </w:rPr>
          <w:fldChar w:fldCharType="begin"/>
        </w:r>
        <w:r w:rsidR="00D65FD4">
          <w:rPr>
            <w:lang w:val="en-US" w:eastAsia="en-US"/>
          </w:rPr>
          <w:instrText xml:space="preserve"> PAGEREF _Toc256001946 \h </w:instrText>
        </w:r>
        <w:r w:rsidR="00D65FD4">
          <w:rPr>
            <w:lang w:val="en-US" w:eastAsia="en-US"/>
          </w:rPr>
        </w:r>
        <w:r w:rsidR="00D65FD4">
          <w:rPr>
            <w:lang w:val="en-US" w:eastAsia="en-US"/>
          </w:rPr>
          <w:fldChar w:fldCharType="separate"/>
        </w:r>
        <w:r w:rsidR="00D65FD4">
          <w:rPr>
            <w:lang w:val="en-US" w:eastAsia="en-US"/>
          </w:rPr>
          <w:t>1382</w:t>
        </w:r>
        <w:r w:rsidR="00D65FD4">
          <w:rPr>
            <w:lang w:val="en-US" w:eastAsia="en-US"/>
          </w:rPr>
          <w:fldChar w:fldCharType="end"/>
        </w:r>
      </w:hyperlink>
    </w:p>
    <w:p w14:paraId="1484142B" w14:textId="77777777" w:rsidR="00D65FD4" w:rsidRDefault="00DA2F6F">
      <w:pPr>
        <w:pStyle w:val="TOC9"/>
        <w:widowControl/>
        <w:rPr>
          <w:rFonts w:ascii="Calibri" w:hAnsi="Calibri" w:cs="Calibri"/>
          <w:noProof/>
          <w:sz w:val="22"/>
          <w:szCs w:val="22"/>
          <w:lang w:val="en-US"/>
        </w:rPr>
      </w:pPr>
      <w:hyperlink w:anchor="_Toc256001947" w:history="1">
        <w:r w:rsidR="00D65FD4">
          <w:rPr>
            <w:rStyle w:val="Hyperlink"/>
            <w:lang w:val="en-US" w:eastAsia="en-US"/>
          </w:rPr>
          <w:t>11.23.3</w:t>
        </w:r>
        <w:r w:rsidR="00D65FD4">
          <w:rPr>
            <w:rFonts w:ascii="Calibri" w:hAnsi="Calibri" w:cs="Calibri"/>
            <w:noProof/>
            <w:sz w:val="22"/>
            <w:szCs w:val="22"/>
            <w:lang w:val="en-US" w:eastAsia="en-US"/>
          </w:rPr>
          <w:tab/>
        </w:r>
        <w:r w:rsidR="00D65FD4">
          <w:rPr>
            <w:rStyle w:val="Hyperlink"/>
            <w:lang w:val="en-US" w:eastAsia="en-US"/>
          </w:rPr>
          <w:t>Application of rule 11.23 for compliance programs implemented immediately prior to the commencement of the Amending Rule</w:t>
        </w:r>
        <w:r w:rsidR="00D65FD4">
          <w:rPr>
            <w:lang w:val="en-US" w:eastAsia="en-US"/>
          </w:rPr>
          <w:tab/>
        </w:r>
        <w:r w:rsidR="00D65FD4">
          <w:rPr>
            <w:lang w:val="en-US" w:eastAsia="en-US"/>
          </w:rPr>
          <w:fldChar w:fldCharType="begin"/>
        </w:r>
        <w:r w:rsidR="00D65FD4">
          <w:rPr>
            <w:lang w:val="en-US" w:eastAsia="en-US"/>
          </w:rPr>
          <w:instrText xml:space="preserve"> PAGEREF _Toc256001947 \h </w:instrText>
        </w:r>
        <w:r w:rsidR="00D65FD4">
          <w:rPr>
            <w:lang w:val="en-US" w:eastAsia="en-US"/>
          </w:rPr>
        </w:r>
        <w:r w:rsidR="00D65FD4">
          <w:rPr>
            <w:lang w:val="en-US" w:eastAsia="en-US"/>
          </w:rPr>
          <w:fldChar w:fldCharType="separate"/>
        </w:r>
        <w:r w:rsidR="00D65FD4">
          <w:rPr>
            <w:lang w:val="en-US" w:eastAsia="en-US"/>
          </w:rPr>
          <w:t>1382</w:t>
        </w:r>
        <w:r w:rsidR="00D65FD4">
          <w:rPr>
            <w:lang w:val="en-US" w:eastAsia="en-US"/>
          </w:rPr>
          <w:fldChar w:fldCharType="end"/>
        </w:r>
      </w:hyperlink>
    </w:p>
    <w:p w14:paraId="2A067C21" w14:textId="77777777" w:rsidR="00D65FD4" w:rsidRDefault="00DA2F6F">
      <w:pPr>
        <w:pStyle w:val="TOC9"/>
        <w:widowControl/>
        <w:rPr>
          <w:rFonts w:ascii="Calibri" w:hAnsi="Calibri" w:cs="Calibri"/>
          <w:noProof/>
          <w:sz w:val="22"/>
          <w:szCs w:val="22"/>
          <w:lang w:val="en-US"/>
        </w:rPr>
      </w:pPr>
      <w:hyperlink w:anchor="_Toc256001948" w:history="1">
        <w:r w:rsidR="00D65FD4">
          <w:rPr>
            <w:rStyle w:val="Hyperlink"/>
            <w:lang w:val="en-US" w:eastAsia="en-US"/>
          </w:rPr>
          <w:t>11.23.4</w:t>
        </w:r>
        <w:r w:rsidR="00D65FD4">
          <w:rPr>
            <w:rFonts w:ascii="Calibri" w:hAnsi="Calibri" w:cs="Calibri"/>
            <w:noProof/>
            <w:sz w:val="22"/>
            <w:szCs w:val="22"/>
            <w:lang w:val="en-US" w:eastAsia="en-US"/>
          </w:rPr>
          <w:tab/>
        </w:r>
        <w:r w:rsidR="00D65FD4">
          <w:rPr>
            <w:rStyle w:val="Hyperlink"/>
            <w:lang w:val="en-US" w:eastAsia="en-US"/>
          </w:rPr>
          <w:t>Application of rule 11.23 for compliance programs not implemented immediately prior to the commencement of the Amending Rule</w:t>
        </w:r>
        <w:r w:rsidR="00D65FD4">
          <w:rPr>
            <w:lang w:val="en-US" w:eastAsia="en-US"/>
          </w:rPr>
          <w:tab/>
        </w:r>
        <w:r w:rsidR="00D65FD4">
          <w:rPr>
            <w:lang w:val="en-US" w:eastAsia="en-US"/>
          </w:rPr>
          <w:fldChar w:fldCharType="begin"/>
        </w:r>
        <w:r w:rsidR="00D65FD4">
          <w:rPr>
            <w:lang w:val="en-US" w:eastAsia="en-US"/>
          </w:rPr>
          <w:instrText xml:space="preserve"> PAGEREF _Toc256001948 \h </w:instrText>
        </w:r>
        <w:r w:rsidR="00D65FD4">
          <w:rPr>
            <w:lang w:val="en-US" w:eastAsia="en-US"/>
          </w:rPr>
        </w:r>
        <w:r w:rsidR="00D65FD4">
          <w:rPr>
            <w:lang w:val="en-US" w:eastAsia="en-US"/>
          </w:rPr>
          <w:fldChar w:fldCharType="separate"/>
        </w:r>
        <w:r w:rsidR="00D65FD4">
          <w:rPr>
            <w:lang w:val="en-US" w:eastAsia="en-US"/>
          </w:rPr>
          <w:t>1383</w:t>
        </w:r>
        <w:r w:rsidR="00D65FD4">
          <w:rPr>
            <w:lang w:val="en-US" w:eastAsia="en-US"/>
          </w:rPr>
          <w:fldChar w:fldCharType="end"/>
        </w:r>
      </w:hyperlink>
    </w:p>
    <w:p w14:paraId="55D4D4E7" w14:textId="77777777" w:rsidR="00D65FD4" w:rsidRDefault="00DA2F6F">
      <w:pPr>
        <w:pStyle w:val="TOC6"/>
        <w:widowControl/>
        <w:rPr>
          <w:rFonts w:ascii="Calibri" w:hAnsi="Calibri" w:cs="Calibri"/>
          <w:noProof/>
          <w:sz w:val="22"/>
          <w:szCs w:val="22"/>
          <w:lang w:val="en-US"/>
        </w:rPr>
      </w:pPr>
      <w:hyperlink w:anchor="_Toc256001949" w:history="1">
        <w:r w:rsidR="00D65FD4">
          <w:rPr>
            <w:rStyle w:val="Hyperlink"/>
            <w:lang w:val="en-US" w:eastAsia="en-US"/>
          </w:rPr>
          <w:t>Part S</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_Toc256001949 \h </w:instrText>
        </w:r>
        <w:r w:rsidR="00D65FD4">
          <w:rPr>
            <w:lang w:val="en-US" w:eastAsia="en-US"/>
          </w:rPr>
        </w:r>
        <w:r w:rsidR="00D65FD4">
          <w:rPr>
            <w:lang w:val="en-US" w:eastAsia="en-US"/>
          </w:rPr>
          <w:fldChar w:fldCharType="separate"/>
        </w:r>
        <w:r w:rsidR="00D65FD4">
          <w:rPr>
            <w:lang w:val="en-US" w:eastAsia="en-US"/>
          </w:rPr>
          <w:t>1383</w:t>
        </w:r>
        <w:r w:rsidR="00D65FD4">
          <w:rPr>
            <w:lang w:val="en-US" w:eastAsia="en-US"/>
          </w:rPr>
          <w:fldChar w:fldCharType="end"/>
        </w:r>
      </w:hyperlink>
    </w:p>
    <w:p w14:paraId="60F896BB" w14:textId="77777777" w:rsidR="00D65FD4" w:rsidRDefault="00DA2F6F">
      <w:pPr>
        <w:pStyle w:val="TOC6"/>
        <w:widowControl/>
        <w:rPr>
          <w:rFonts w:ascii="Calibri" w:hAnsi="Calibri" w:cs="Calibri"/>
          <w:noProof/>
          <w:sz w:val="22"/>
          <w:szCs w:val="22"/>
          <w:lang w:val="en-US"/>
        </w:rPr>
      </w:pPr>
      <w:hyperlink w:anchor="_Toc256001950" w:history="1">
        <w:r w:rsidR="00D65FD4">
          <w:rPr>
            <w:rStyle w:val="Hyperlink"/>
            <w:lang w:val="en-US" w:eastAsia="en-US"/>
          </w:rPr>
          <w:t>Part U</w:t>
        </w:r>
        <w:r w:rsidR="00D65FD4">
          <w:rPr>
            <w:rFonts w:ascii="Calibri" w:hAnsi="Calibri" w:cs="Calibri"/>
            <w:noProof/>
            <w:sz w:val="22"/>
            <w:szCs w:val="22"/>
            <w:lang w:val="en-US" w:eastAsia="en-US"/>
          </w:rPr>
          <w:tab/>
        </w:r>
        <w:r w:rsidR="00D65FD4">
          <w:rPr>
            <w:rStyle w:val="Hyperlink"/>
            <w:lang w:val="en-US" w:eastAsia="en-US"/>
          </w:rPr>
          <w:t>Confidentiality Arrangements concerning Information required for Power System Studies</w:t>
        </w:r>
        <w:r w:rsidR="00D65FD4">
          <w:rPr>
            <w:lang w:val="en-US" w:eastAsia="en-US"/>
          </w:rPr>
          <w:tab/>
        </w:r>
        <w:r w:rsidR="00D65FD4">
          <w:rPr>
            <w:lang w:val="en-US" w:eastAsia="en-US"/>
          </w:rPr>
          <w:fldChar w:fldCharType="begin"/>
        </w:r>
        <w:r w:rsidR="00D65FD4">
          <w:rPr>
            <w:lang w:val="en-US" w:eastAsia="en-US"/>
          </w:rPr>
          <w:instrText xml:space="preserve"> PAGEREF _Toc256001950 \h </w:instrText>
        </w:r>
        <w:r w:rsidR="00D65FD4">
          <w:rPr>
            <w:lang w:val="en-US" w:eastAsia="en-US"/>
          </w:rPr>
        </w:r>
        <w:r w:rsidR="00D65FD4">
          <w:rPr>
            <w:lang w:val="en-US" w:eastAsia="en-US"/>
          </w:rPr>
          <w:fldChar w:fldCharType="separate"/>
        </w:r>
        <w:r w:rsidR="00D65FD4">
          <w:rPr>
            <w:lang w:val="en-US" w:eastAsia="en-US"/>
          </w:rPr>
          <w:t>1383</w:t>
        </w:r>
        <w:r w:rsidR="00D65FD4">
          <w:rPr>
            <w:lang w:val="en-US" w:eastAsia="en-US"/>
          </w:rPr>
          <w:fldChar w:fldCharType="end"/>
        </w:r>
      </w:hyperlink>
    </w:p>
    <w:p w14:paraId="3BBB6497" w14:textId="77777777" w:rsidR="00D65FD4" w:rsidRDefault="00DA2F6F">
      <w:pPr>
        <w:pStyle w:val="TOC6"/>
        <w:widowControl/>
        <w:rPr>
          <w:rFonts w:ascii="Calibri" w:hAnsi="Calibri" w:cs="Calibri"/>
          <w:noProof/>
          <w:sz w:val="22"/>
          <w:szCs w:val="22"/>
          <w:lang w:val="en-US"/>
        </w:rPr>
      </w:pPr>
      <w:hyperlink w:anchor="_Toc256001951" w:history="1">
        <w:r w:rsidR="00D65FD4">
          <w:rPr>
            <w:rStyle w:val="Hyperlink"/>
            <w:lang w:val="en-US" w:eastAsia="en-US"/>
          </w:rPr>
          <w:t>11.25</w:t>
        </w:r>
        <w:r w:rsidR="00D65FD4">
          <w:rPr>
            <w:rFonts w:ascii="Calibri" w:hAnsi="Calibri" w:cs="Calibri"/>
            <w:noProof/>
            <w:sz w:val="22"/>
            <w:szCs w:val="22"/>
            <w:lang w:val="en-US" w:eastAsia="en-US"/>
          </w:rPr>
          <w:tab/>
        </w:r>
        <w:r w:rsidR="00D65FD4">
          <w:rPr>
            <w:rStyle w:val="Hyperlink"/>
            <w:lang w:val="en-US" w:eastAsia="en-US"/>
          </w:rPr>
          <w:t>Rule consequential on the making of the National Electricity Amendment (Confidentiality Arrangements in Respect of Information Required for Power System Studies) Rule 2009</w:t>
        </w:r>
        <w:r w:rsidR="00D65FD4">
          <w:rPr>
            <w:lang w:val="en-US" w:eastAsia="en-US"/>
          </w:rPr>
          <w:tab/>
        </w:r>
        <w:r w:rsidR="00D65FD4">
          <w:rPr>
            <w:lang w:val="en-US" w:eastAsia="en-US"/>
          </w:rPr>
          <w:fldChar w:fldCharType="begin"/>
        </w:r>
        <w:r w:rsidR="00D65FD4">
          <w:rPr>
            <w:lang w:val="en-US" w:eastAsia="en-US"/>
          </w:rPr>
          <w:instrText xml:space="preserve"> PAGEREF _Toc256001951 \h </w:instrText>
        </w:r>
        <w:r w:rsidR="00D65FD4">
          <w:rPr>
            <w:lang w:val="en-US" w:eastAsia="en-US"/>
          </w:rPr>
        </w:r>
        <w:r w:rsidR="00D65FD4">
          <w:rPr>
            <w:lang w:val="en-US" w:eastAsia="en-US"/>
          </w:rPr>
          <w:fldChar w:fldCharType="separate"/>
        </w:r>
        <w:r w:rsidR="00D65FD4">
          <w:rPr>
            <w:lang w:val="en-US" w:eastAsia="en-US"/>
          </w:rPr>
          <w:t>1383</w:t>
        </w:r>
        <w:r w:rsidR="00D65FD4">
          <w:rPr>
            <w:lang w:val="en-US" w:eastAsia="en-US"/>
          </w:rPr>
          <w:fldChar w:fldCharType="end"/>
        </w:r>
      </w:hyperlink>
    </w:p>
    <w:p w14:paraId="1F0EDAD6" w14:textId="77777777" w:rsidR="00D65FD4" w:rsidRDefault="00DA2F6F">
      <w:pPr>
        <w:pStyle w:val="TOC9"/>
        <w:widowControl/>
        <w:rPr>
          <w:rFonts w:ascii="Calibri" w:hAnsi="Calibri" w:cs="Calibri"/>
          <w:noProof/>
          <w:sz w:val="22"/>
          <w:szCs w:val="22"/>
          <w:lang w:val="en-US"/>
        </w:rPr>
      </w:pPr>
      <w:hyperlink w:anchor="_Toc256001952" w:history="1">
        <w:r w:rsidR="00D65FD4">
          <w:rPr>
            <w:rStyle w:val="Hyperlink"/>
            <w:lang w:val="en-US" w:eastAsia="en-US"/>
          </w:rPr>
          <w:t>11.25.1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_Toc256001952 \h </w:instrText>
        </w:r>
        <w:r w:rsidR="00D65FD4">
          <w:rPr>
            <w:lang w:val="en-US" w:eastAsia="en-US"/>
          </w:rPr>
        </w:r>
        <w:r w:rsidR="00D65FD4">
          <w:rPr>
            <w:lang w:val="en-US" w:eastAsia="en-US"/>
          </w:rPr>
          <w:fldChar w:fldCharType="separate"/>
        </w:r>
        <w:r w:rsidR="00D65FD4">
          <w:rPr>
            <w:lang w:val="en-US" w:eastAsia="en-US"/>
          </w:rPr>
          <w:t>1383</w:t>
        </w:r>
        <w:r w:rsidR="00D65FD4">
          <w:rPr>
            <w:lang w:val="en-US" w:eastAsia="en-US"/>
          </w:rPr>
          <w:fldChar w:fldCharType="end"/>
        </w:r>
      </w:hyperlink>
    </w:p>
    <w:p w14:paraId="17EDFF63" w14:textId="77777777" w:rsidR="00D65FD4" w:rsidRDefault="00DA2F6F">
      <w:pPr>
        <w:pStyle w:val="TOC9"/>
        <w:widowControl/>
        <w:rPr>
          <w:rFonts w:ascii="Calibri" w:hAnsi="Calibri" w:cs="Calibri"/>
          <w:noProof/>
          <w:sz w:val="22"/>
          <w:szCs w:val="22"/>
          <w:lang w:val="en-US"/>
        </w:rPr>
      </w:pPr>
      <w:hyperlink w:anchor="_Toc256001953" w:history="1">
        <w:r w:rsidR="00D65FD4">
          <w:rPr>
            <w:rStyle w:val="Hyperlink"/>
            <w:lang w:val="en-US" w:eastAsia="en-US"/>
          </w:rPr>
          <w:t>11.25.2</w:t>
        </w:r>
        <w:r w:rsidR="00D65FD4">
          <w:rPr>
            <w:rFonts w:ascii="Calibri" w:hAnsi="Calibri" w:cs="Calibri"/>
            <w:noProof/>
            <w:sz w:val="22"/>
            <w:szCs w:val="22"/>
            <w:lang w:val="en-US" w:eastAsia="en-US"/>
          </w:rPr>
          <w:tab/>
        </w:r>
        <w:r w:rsidR="00D65FD4">
          <w:rPr>
            <w:rStyle w:val="Hyperlink"/>
            <w:lang w:val="en-US" w:eastAsia="en-US"/>
          </w:rPr>
          <w:t>Transitional arrangements for the provision of information</w:t>
        </w:r>
        <w:r w:rsidR="00D65FD4">
          <w:rPr>
            <w:lang w:val="en-US" w:eastAsia="en-US"/>
          </w:rPr>
          <w:tab/>
        </w:r>
        <w:r w:rsidR="00D65FD4">
          <w:rPr>
            <w:lang w:val="en-US" w:eastAsia="en-US"/>
          </w:rPr>
          <w:fldChar w:fldCharType="begin"/>
        </w:r>
        <w:r w:rsidR="00D65FD4">
          <w:rPr>
            <w:lang w:val="en-US" w:eastAsia="en-US"/>
          </w:rPr>
          <w:instrText xml:space="preserve"> PAGEREF _Toc256001953 \h </w:instrText>
        </w:r>
        <w:r w:rsidR="00D65FD4">
          <w:rPr>
            <w:lang w:val="en-US" w:eastAsia="en-US"/>
          </w:rPr>
        </w:r>
        <w:r w:rsidR="00D65FD4">
          <w:rPr>
            <w:lang w:val="en-US" w:eastAsia="en-US"/>
          </w:rPr>
          <w:fldChar w:fldCharType="separate"/>
        </w:r>
        <w:r w:rsidR="00D65FD4">
          <w:rPr>
            <w:lang w:val="en-US" w:eastAsia="en-US"/>
          </w:rPr>
          <w:t>1383</w:t>
        </w:r>
        <w:r w:rsidR="00D65FD4">
          <w:rPr>
            <w:lang w:val="en-US" w:eastAsia="en-US"/>
          </w:rPr>
          <w:fldChar w:fldCharType="end"/>
        </w:r>
      </w:hyperlink>
    </w:p>
    <w:p w14:paraId="206B42EC" w14:textId="77777777" w:rsidR="00D65FD4" w:rsidRDefault="00DA2F6F">
      <w:pPr>
        <w:pStyle w:val="TOC6"/>
        <w:widowControl/>
        <w:rPr>
          <w:rFonts w:ascii="Calibri" w:hAnsi="Calibri" w:cs="Calibri"/>
          <w:noProof/>
          <w:sz w:val="22"/>
          <w:szCs w:val="22"/>
          <w:lang w:val="en-US"/>
        </w:rPr>
      </w:pPr>
      <w:hyperlink w:anchor="_Toc256001954" w:history="1">
        <w:r w:rsidR="00D65FD4">
          <w:rPr>
            <w:rStyle w:val="Hyperlink"/>
            <w:lang w:val="en-US" w:eastAsia="en-US"/>
          </w:rPr>
          <w:t>Part V</w:t>
        </w:r>
        <w:r w:rsidR="00D65FD4">
          <w:rPr>
            <w:rFonts w:ascii="Calibri" w:hAnsi="Calibri" w:cs="Calibri"/>
            <w:noProof/>
            <w:sz w:val="22"/>
            <w:szCs w:val="22"/>
            <w:lang w:val="en-US" w:eastAsia="en-US"/>
          </w:rPr>
          <w:tab/>
        </w:r>
        <w:r w:rsidR="00D65FD4">
          <w:rPr>
            <w:rStyle w:val="Hyperlink"/>
            <w:lang w:val="en-US" w:eastAsia="en-US"/>
          </w:rPr>
          <w:t>WACC Reviews: Extension of Time</w:t>
        </w:r>
        <w:r w:rsidR="00D65FD4">
          <w:rPr>
            <w:lang w:val="en-US" w:eastAsia="en-US"/>
          </w:rPr>
          <w:tab/>
        </w:r>
        <w:r w:rsidR="00D65FD4">
          <w:rPr>
            <w:lang w:val="en-US" w:eastAsia="en-US"/>
          </w:rPr>
          <w:fldChar w:fldCharType="begin"/>
        </w:r>
        <w:r w:rsidR="00D65FD4">
          <w:rPr>
            <w:lang w:val="en-US" w:eastAsia="en-US"/>
          </w:rPr>
          <w:instrText xml:space="preserve"> PAGEREF _Toc256001954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4DF315ED" w14:textId="77777777" w:rsidR="00D65FD4" w:rsidRDefault="00DA2F6F">
      <w:pPr>
        <w:pStyle w:val="TOC6"/>
        <w:widowControl/>
        <w:rPr>
          <w:rFonts w:ascii="Calibri" w:hAnsi="Calibri" w:cs="Calibri"/>
          <w:noProof/>
          <w:sz w:val="22"/>
          <w:szCs w:val="22"/>
          <w:lang w:val="en-US"/>
        </w:rPr>
      </w:pPr>
      <w:hyperlink w:anchor="_Toc256001955" w:history="1">
        <w:r w:rsidR="00D65FD4">
          <w:rPr>
            <w:rStyle w:val="Hyperlink"/>
            <w:lang w:val="en-US" w:eastAsia="en-US"/>
          </w:rPr>
          <w:t>11.26</w:t>
        </w:r>
        <w:r w:rsidR="00D65FD4">
          <w:rPr>
            <w:rFonts w:ascii="Calibri" w:hAnsi="Calibri" w:cs="Calibri"/>
            <w:noProof/>
            <w:sz w:val="22"/>
            <w:szCs w:val="22"/>
            <w:lang w:val="en-US" w:eastAsia="en-US"/>
          </w:rPr>
          <w:tab/>
        </w:r>
        <w:r w:rsidR="00D65FD4">
          <w:rPr>
            <w:rStyle w:val="Hyperlink"/>
            <w:lang w:val="en-US" w:eastAsia="en-US"/>
          </w:rPr>
          <w:t>Rule consequential on the making of the National Electricity Amendment (WACC Reviews: Extension of Time) Rule 2009</w:t>
        </w:r>
        <w:r w:rsidR="00D65FD4">
          <w:rPr>
            <w:lang w:val="en-US" w:eastAsia="en-US"/>
          </w:rPr>
          <w:tab/>
        </w:r>
        <w:r w:rsidR="00D65FD4">
          <w:rPr>
            <w:lang w:val="en-US" w:eastAsia="en-US"/>
          </w:rPr>
          <w:fldChar w:fldCharType="begin"/>
        </w:r>
        <w:r w:rsidR="00D65FD4">
          <w:rPr>
            <w:lang w:val="en-US" w:eastAsia="en-US"/>
          </w:rPr>
          <w:instrText xml:space="preserve"> PAGEREF _Toc256001955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019CF5CD" w14:textId="77777777" w:rsidR="00D65FD4" w:rsidRDefault="00DA2F6F">
      <w:pPr>
        <w:pStyle w:val="TOC9"/>
        <w:widowControl/>
        <w:rPr>
          <w:rFonts w:ascii="Calibri" w:hAnsi="Calibri" w:cs="Calibri"/>
          <w:noProof/>
          <w:sz w:val="22"/>
          <w:szCs w:val="22"/>
          <w:lang w:val="en-US"/>
        </w:rPr>
      </w:pPr>
      <w:hyperlink w:anchor="_Toc256001956" w:history="1">
        <w:r w:rsidR="00D65FD4">
          <w:rPr>
            <w:rStyle w:val="Hyperlink"/>
            <w:lang w:val="en-US" w:eastAsia="en-US"/>
          </w:rPr>
          <w:t>11.26.1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_Toc256001956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7D8E5EA2" w14:textId="77777777" w:rsidR="00D65FD4" w:rsidRDefault="00DA2F6F">
      <w:pPr>
        <w:pStyle w:val="TOC9"/>
        <w:widowControl/>
        <w:rPr>
          <w:rFonts w:ascii="Calibri" w:hAnsi="Calibri" w:cs="Calibri"/>
          <w:noProof/>
          <w:sz w:val="22"/>
          <w:szCs w:val="22"/>
          <w:lang w:val="en-US"/>
        </w:rPr>
      </w:pPr>
      <w:hyperlink w:anchor="_Toc256001957" w:history="1">
        <w:r w:rsidR="00D65FD4">
          <w:rPr>
            <w:rStyle w:val="Hyperlink"/>
            <w:lang w:val="en-US" w:eastAsia="en-US"/>
          </w:rPr>
          <w:t>11.26.2</w:t>
        </w:r>
        <w:r w:rsidR="00D65FD4">
          <w:rPr>
            <w:rFonts w:ascii="Calibri" w:hAnsi="Calibri" w:cs="Calibri"/>
            <w:noProof/>
            <w:sz w:val="22"/>
            <w:szCs w:val="22"/>
            <w:lang w:val="en-US" w:eastAsia="en-US"/>
          </w:rPr>
          <w:tab/>
        </w:r>
        <w:r w:rsidR="00D65FD4">
          <w:rPr>
            <w:rStyle w:val="Hyperlink"/>
            <w:lang w:val="en-US" w:eastAsia="en-US"/>
          </w:rPr>
          <w:t>Extension of time to submit a regulatory proposal for the regulatory control period 2010-2015</w:t>
        </w:r>
        <w:r w:rsidR="00D65FD4">
          <w:rPr>
            <w:lang w:val="en-US" w:eastAsia="en-US"/>
          </w:rPr>
          <w:tab/>
        </w:r>
        <w:r w:rsidR="00D65FD4">
          <w:rPr>
            <w:lang w:val="en-US" w:eastAsia="en-US"/>
          </w:rPr>
          <w:fldChar w:fldCharType="begin"/>
        </w:r>
        <w:r w:rsidR="00D65FD4">
          <w:rPr>
            <w:lang w:val="en-US" w:eastAsia="en-US"/>
          </w:rPr>
          <w:instrText xml:space="preserve"> PAGEREF _Toc256001957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59D170A6" w14:textId="77777777" w:rsidR="00D65FD4" w:rsidRDefault="00DA2F6F">
      <w:pPr>
        <w:pStyle w:val="TOC6"/>
        <w:widowControl/>
        <w:rPr>
          <w:rFonts w:ascii="Calibri" w:hAnsi="Calibri" w:cs="Calibri"/>
          <w:noProof/>
          <w:sz w:val="22"/>
          <w:szCs w:val="22"/>
          <w:lang w:val="en-US"/>
        </w:rPr>
      </w:pPr>
      <w:hyperlink w:anchor="_Toc256001958" w:history="1">
        <w:r w:rsidR="00D65FD4">
          <w:rPr>
            <w:rStyle w:val="Hyperlink"/>
            <w:lang w:val="en-US" w:eastAsia="en-US"/>
          </w:rPr>
          <w:t>Part W</w:t>
        </w:r>
        <w:r w:rsidR="00D65FD4">
          <w:rPr>
            <w:rFonts w:ascii="Calibri" w:hAnsi="Calibri" w:cs="Calibri"/>
            <w:noProof/>
            <w:sz w:val="22"/>
            <w:szCs w:val="22"/>
            <w:lang w:val="en-US" w:eastAsia="en-US"/>
          </w:rPr>
          <w:tab/>
        </w:r>
        <w:r w:rsidR="00D65FD4">
          <w:rPr>
            <w:rStyle w:val="Hyperlink"/>
            <w:lang w:val="en-US" w:eastAsia="en-US"/>
          </w:rPr>
          <w:t>National Transmission Statement</w:t>
        </w:r>
        <w:r w:rsidR="00D65FD4">
          <w:rPr>
            <w:lang w:val="en-US" w:eastAsia="en-US"/>
          </w:rPr>
          <w:tab/>
        </w:r>
        <w:r w:rsidR="00D65FD4">
          <w:rPr>
            <w:lang w:val="en-US" w:eastAsia="en-US"/>
          </w:rPr>
          <w:fldChar w:fldCharType="begin"/>
        </w:r>
        <w:r w:rsidR="00D65FD4">
          <w:rPr>
            <w:lang w:val="en-US" w:eastAsia="en-US"/>
          </w:rPr>
          <w:instrText xml:space="preserve"> PAGEREF _Toc256001958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52DB892A" w14:textId="77777777" w:rsidR="00D65FD4" w:rsidRDefault="00DA2F6F">
      <w:pPr>
        <w:pStyle w:val="TOC6"/>
        <w:widowControl/>
        <w:rPr>
          <w:rFonts w:ascii="Calibri" w:hAnsi="Calibri" w:cs="Calibri"/>
          <w:noProof/>
          <w:sz w:val="22"/>
          <w:szCs w:val="22"/>
          <w:lang w:val="en-US"/>
        </w:rPr>
      </w:pPr>
      <w:hyperlink w:anchor="_Toc256001959" w:history="1">
        <w:r w:rsidR="00D65FD4">
          <w:rPr>
            <w:rStyle w:val="Hyperlink"/>
            <w:lang w:val="en-US" w:eastAsia="en-US"/>
          </w:rPr>
          <w:t>11.27</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(National Transmission Statement) Rule 2009</w:t>
        </w:r>
        <w:r w:rsidR="00D65FD4">
          <w:rPr>
            <w:lang w:val="en-US" w:eastAsia="en-US"/>
          </w:rPr>
          <w:tab/>
        </w:r>
        <w:r w:rsidR="00D65FD4">
          <w:rPr>
            <w:lang w:val="en-US" w:eastAsia="en-US"/>
          </w:rPr>
          <w:fldChar w:fldCharType="begin"/>
        </w:r>
        <w:r w:rsidR="00D65FD4">
          <w:rPr>
            <w:lang w:val="en-US" w:eastAsia="en-US"/>
          </w:rPr>
          <w:instrText xml:space="preserve"> PAGEREF _Toc256001959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4B29E992" w14:textId="77777777" w:rsidR="00D65FD4" w:rsidRDefault="00DA2F6F">
      <w:pPr>
        <w:pStyle w:val="TOC9"/>
        <w:widowControl/>
        <w:rPr>
          <w:rFonts w:ascii="Calibri" w:hAnsi="Calibri" w:cs="Calibri"/>
          <w:noProof/>
          <w:sz w:val="22"/>
          <w:szCs w:val="22"/>
          <w:lang w:val="en-US"/>
        </w:rPr>
      </w:pPr>
      <w:hyperlink w:anchor="_Toc256001960" w:history="1">
        <w:r w:rsidR="00D65FD4">
          <w:rPr>
            <w:rStyle w:val="Hyperlink"/>
            <w:lang w:val="en-US" w:eastAsia="en-US"/>
          </w:rPr>
          <w:t>11.27.1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_Toc256001960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21F273A9" w14:textId="77777777" w:rsidR="00D65FD4" w:rsidRDefault="00DA2F6F">
      <w:pPr>
        <w:pStyle w:val="TOC9"/>
        <w:widowControl/>
        <w:rPr>
          <w:rFonts w:ascii="Calibri" w:hAnsi="Calibri" w:cs="Calibri"/>
          <w:noProof/>
          <w:sz w:val="22"/>
          <w:szCs w:val="22"/>
          <w:lang w:val="en-US"/>
        </w:rPr>
      </w:pPr>
      <w:hyperlink w:anchor="_Toc256001961" w:history="1">
        <w:r w:rsidR="00D65FD4">
          <w:rPr>
            <w:rStyle w:val="Hyperlink"/>
            <w:lang w:val="en-US" w:eastAsia="en-US"/>
          </w:rPr>
          <w:t>11.27.2</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_Toc256001961 \h </w:instrText>
        </w:r>
        <w:r w:rsidR="00D65FD4">
          <w:rPr>
            <w:lang w:val="en-US" w:eastAsia="en-US"/>
          </w:rPr>
        </w:r>
        <w:r w:rsidR="00D65FD4">
          <w:rPr>
            <w:lang w:val="en-US" w:eastAsia="en-US"/>
          </w:rPr>
          <w:fldChar w:fldCharType="separate"/>
        </w:r>
        <w:r w:rsidR="00D65FD4">
          <w:rPr>
            <w:lang w:val="en-US" w:eastAsia="en-US"/>
          </w:rPr>
          <w:t>1385</w:t>
        </w:r>
        <w:r w:rsidR="00D65FD4">
          <w:rPr>
            <w:lang w:val="en-US" w:eastAsia="en-US"/>
          </w:rPr>
          <w:fldChar w:fldCharType="end"/>
        </w:r>
      </w:hyperlink>
    </w:p>
    <w:p w14:paraId="6D4BEA44" w14:textId="77777777" w:rsidR="00D65FD4" w:rsidRDefault="00DA2F6F">
      <w:pPr>
        <w:pStyle w:val="TOC9"/>
        <w:widowControl/>
        <w:rPr>
          <w:rFonts w:ascii="Calibri" w:hAnsi="Calibri" w:cs="Calibri"/>
          <w:noProof/>
          <w:sz w:val="22"/>
          <w:szCs w:val="22"/>
          <w:lang w:val="en-US"/>
        </w:rPr>
      </w:pPr>
      <w:hyperlink w:anchor="_Toc256001962" w:history="1">
        <w:r w:rsidR="00D65FD4">
          <w:rPr>
            <w:rStyle w:val="Hyperlink"/>
            <w:lang w:val="en-US" w:eastAsia="en-US"/>
          </w:rPr>
          <w:t>11.27.3</w:t>
        </w:r>
        <w:r w:rsidR="00D65FD4">
          <w:rPr>
            <w:rFonts w:ascii="Calibri" w:hAnsi="Calibri" w:cs="Calibri"/>
            <w:noProof/>
            <w:sz w:val="22"/>
            <w:szCs w:val="22"/>
            <w:lang w:val="en-US" w:eastAsia="en-US"/>
          </w:rPr>
          <w:tab/>
        </w:r>
        <w:r w:rsidR="00D65FD4">
          <w:rPr>
            <w:rStyle w:val="Hyperlink"/>
            <w:lang w:val="en-US" w:eastAsia="en-US"/>
          </w:rPr>
          <w:t>Application of rule 11.27</w:t>
        </w:r>
        <w:r w:rsidR="00D65FD4">
          <w:rPr>
            <w:lang w:val="en-US" w:eastAsia="en-US"/>
          </w:rPr>
          <w:tab/>
        </w:r>
        <w:r w:rsidR="00D65FD4">
          <w:rPr>
            <w:lang w:val="en-US" w:eastAsia="en-US"/>
          </w:rPr>
          <w:fldChar w:fldCharType="begin"/>
        </w:r>
        <w:r w:rsidR="00D65FD4">
          <w:rPr>
            <w:lang w:val="en-US" w:eastAsia="en-US"/>
          </w:rPr>
          <w:instrText xml:space="preserve"> PAGEREF _Toc256001962 \h </w:instrText>
        </w:r>
        <w:r w:rsidR="00D65FD4">
          <w:rPr>
            <w:lang w:val="en-US" w:eastAsia="en-US"/>
          </w:rPr>
        </w:r>
        <w:r w:rsidR="00D65FD4">
          <w:rPr>
            <w:lang w:val="en-US" w:eastAsia="en-US"/>
          </w:rPr>
          <w:fldChar w:fldCharType="separate"/>
        </w:r>
        <w:r w:rsidR="00D65FD4">
          <w:rPr>
            <w:lang w:val="en-US" w:eastAsia="en-US"/>
          </w:rPr>
          <w:t>1386</w:t>
        </w:r>
        <w:r w:rsidR="00D65FD4">
          <w:rPr>
            <w:lang w:val="en-US" w:eastAsia="en-US"/>
          </w:rPr>
          <w:fldChar w:fldCharType="end"/>
        </w:r>
      </w:hyperlink>
    </w:p>
    <w:p w14:paraId="146724AC" w14:textId="77777777" w:rsidR="00D65FD4" w:rsidRDefault="00DA2F6F">
      <w:pPr>
        <w:pStyle w:val="TOC9"/>
        <w:widowControl/>
        <w:rPr>
          <w:rFonts w:ascii="Calibri" w:hAnsi="Calibri" w:cs="Calibri"/>
          <w:noProof/>
          <w:sz w:val="22"/>
          <w:szCs w:val="22"/>
          <w:lang w:val="en-US"/>
        </w:rPr>
      </w:pPr>
      <w:hyperlink w:anchor="_Toc256001963" w:history="1">
        <w:r w:rsidR="00D65FD4">
          <w:rPr>
            <w:rStyle w:val="Hyperlink"/>
            <w:lang w:val="en-US" w:eastAsia="en-US"/>
          </w:rPr>
          <w:t>11.27.4</w:t>
        </w:r>
        <w:r w:rsidR="00D65FD4">
          <w:rPr>
            <w:rFonts w:ascii="Calibri" w:hAnsi="Calibri" w:cs="Calibri"/>
            <w:noProof/>
            <w:sz w:val="22"/>
            <w:szCs w:val="22"/>
            <w:lang w:val="en-US" w:eastAsia="en-US"/>
          </w:rPr>
          <w:tab/>
        </w:r>
        <w:r w:rsidR="00D65FD4">
          <w:rPr>
            <w:rStyle w:val="Hyperlink"/>
            <w:lang w:val="en-US" w:eastAsia="en-US"/>
          </w:rPr>
          <w:t>National Transmission Statement</w:t>
        </w:r>
        <w:r w:rsidR="00D65FD4">
          <w:rPr>
            <w:lang w:val="en-US" w:eastAsia="en-US"/>
          </w:rPr>
          <w:tab/>
        </w:r>
        <w:r w:rsidR="00D65FD4">
          <w:rPr>
            <w:lang w:val="en-US" w:eastAsia="en-US"/>
          </w:rPr>
          <w:fldChar w:fldCharType="begin"/>
        </w:r>
        <w:r w:rsidR="00D65FD4">
          <w:rPr>
            <w:lang w:val="en-US" w:eastAsia="en-US"/>
          </w:rPr>
          <w:instrText xml:space="preserve"> PAGEREF _Toc256001963 \h </w:instrText>
        </w:r>
        <w:r w:rsidR="00D65FD4">
          <w:rPr>
            <w:lang w:val="en-US" w:eastAsia="en-US"/>
          </w:rPr>
        </w:r>
        <w:r w:rsidR="00D65FD4">
          <w:rPr>
            <w:lang w:val="en-US" w:eastAsia="en-US"/>
          </w:rPr>
          <w:fldChar w:fldCharType="separate"/>
        </w:r>
        <w:r w:rsidR="00D65FD4">
          <w:rPr>
            <w:lang w:val="en-US" w:eastAsia="en-US"/>
          </w:rPr>
          <w:t>1386</w:t>
        </w:r>
        <w:r w:rsidR="00D65FD4">
          <w:rPr>
            <w:lang w:val="en-US" w:eastAsia="en-US"/>
          </w:rPr>
          <w:fldChar w:fldCharType="end"/>
        </w:r>
      </w:hyperlink>
    </w:p>
    <w:p w14:paraId="53F69899" w14:textId="77777777" w:rsidR="00D65FD4" w:rsidRDefault="00DA2F6F">
      <w:pPr>
        <w:pStyle w:val="TOC9"/>
        <w:widowControl/>
        <w:rPr>
          <w:rFonts w:ascii="Calibri" w:hAnsi="Calibri" w:cs="Calibri"/>
          <w:noProof/>
          <w:sz w:val="22"/>
          <w:szCs w:val="22"/>
          <w:lang w:val="en-US"/>
        </w:rPr>
      </w:pPr>
      <w:hyperlink w:anchor="_Toc256001964" w:history="1">
        <w:r w:rsidR="00D65FD4">
          <w:rPr>
            <w:rStyle w:val="Hyperlink"/>
            <w:lang w:val="en-US" w:eastAsia="en-US"/>
          </w:rPr>
          <w:t>11.27.5</w:t>
        </w:r>
        <w:r w:rsidR="00D65FD4">
          <w:rPr>
            <w:rFonts w:ascii="Calibri" w:hAnsi="Calibri" w:cs="Calibri"/>
            <w:noProof/>
            <w:sz w:val="22"/>
            <w:szCs w:val="22"/>
            <w:lang w:val="en-US" w:eastAsia="en-US"/>
          </w:rPr>
          <w:tab/>
        </w:r>
        <w:r w:rsidR="00D65FD4">
          <w:rPr>
            <w:rStyle w:val="Hyperlink"/>
            <w:lang w:val="en-US" w:eastAsia="en-US"/>
          </w:rPr>
          <w:t>Scope and Content of National Transmission Network Development Plan</w:t>
        </w:r>
        <w:r w:rsidR="00D65FD4">
          <w:rPr>
            <w:lang w:val="en-US" w:eastAsia="en-US"/>
          </w:rPr>
          <w:tab/>
        </w:r>
        <w:r w:rsidR="00D65FD4">
          <w:rPr>
            <w:lang w:val="en-US" w:eastAsia="en-US"/>
          </w:rPr>
          <w:fldChar w:fldCharType="begin"/>
        </w:r>
        <w:r w:rsidR="00D65FD4">
          <w:rPr>
            <w:lang w:val="en-US" w:eastAsia="en-US"/>
          </w:rPr>
          <w:instrText xml:space="preserve"> PAGEREF _Toc256001964 \h </w:instrText>
        </w:r>
        <w:r w:rsidR="00D65FD4">
          <w:rPr>
            <w:lang w:val="en-US" w:eastAsia="en-US"/>
          </w:rPr>
        </w:r>
        <w:r w:rsidR="00D65FD4">
          <w:rPr>
            <w:lang w:val="en-US" w:eastAsia="en-US"/>
          </w:rPr>
          <w:fldChar w:fldCharType="separate"/>
        </w:r>
        <w:r w:rsidR="00D65FD4">
          <w:rPr>
            <w:lang w:val="en-US" w:eastAsia="en-US"/>
          </w:rPr>
          <w:t>1387</w:t>
        </w:r>
        <w:r w:rsidR="00D65FD4">
          <w:rPr>
            <w:lang w:val="en-US" w:eastAsia="en-US"/>
          </w:rPr>
          <w:fldChar w:fldCharType="end"/>
        </w:r>
      </w:hyperlink>
    </w:p>
    <w:p w14:paraId="364915AD" w14:textId="77777777" w:rsidR="00D65FD4" w:rsidRDefault="00DA2F6F">
      <w:pPr>
        <w:pStyle w:val="TOC9"/>
        <w:widowControl/>
        <w:rPr>
          <w:rFonts w:ascii="Calibri" w:hAnsi="Calibri" w:cs="Calibri"/>
          <w:noProof/>
          <w:sz w:val="22"/>
          <w:szCs w:val="22"/>
          <w:lang w:val="en-US"/>
        </w:rPr>
      </w:pPr>
      <w:hyperlink w:anchor="_Toc256001965" w:history="1">
        <w:r w:rsidR="00D65FD4">
          <w:rPr>
            <w:rStyle w:val="Hyperlink"/>
            <w:lang w:val="en-US" w:eastAsia="en-US"/>
          </w:rPr>
          <w:t>11.27.6</w:t>
        </w:r>
        <w:r w:rsidR="00D65FD4">
          <w:rPr>
            <w:rFonts w:ascii="Calibri" w:hAnsi="Calibri" w:cs="Calibri"/>
            <w:noProof/>
            <w:sz w:val="22"/>
            <w:szCs w:val="22"/>
            <w:lang w:val="en-US" w:eastAsia="en-US"/>
          </w:rPr>
          <w:tab/>
        </w:r>
        <w:r w:rsidR="00D65FD4">
          <w:rPr>
            <w:rStyle w:val="Hyperlink"/>
            <w:lang w:val="en-US" w:eastAsia="en-US"/>
          </w:rPr>
          <w:t>Energy Adequacy Assessment Projection</w:t>
        </w:r>
        <w:r w:rsidR="00D65FD4">
          <w:rPr>
            <w:lang w:val="en-US" w:eastAsia="en-US"/>
          </w:rPr>
          <w:tab/>
        </w:r>
        <w:r w:rsidR="00D65FD4">
          <w:rPr>
            <w:lang w:val="en-US" w:eastAsia="en-US"/>
          </w:rPr>
          <w:fldChar w:fldCharType="begin"/>
        </w:r>
        <w:r w:rsidR="00D65FD4">
          <w:rPr>
            <w:lang w:val="en-US" w:eastAsia="en-US"/>
          </w:rPr>
          <w:instrText xml:space="preserve"> PAGEREF _Toc256001965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2CD15D7F" w14:textId="77777777" w:rsidR="00D65FD4" w:rsidRDefault="00DA2F6F">
      <w:pPr>
        <w:pStyle w:val="TOC9"/>
        <w:widowControl/>
        <w:rPr>
          <w:rFonts w:ascii="Calibri" w:hAnsi="Calibri" w:cs="Calibri"/>
          <w:noProof/>
          <w:sz w:val="22"/>
          <w:szCs w:val="22"/>
          <w:lang w:val="en-US"/>
        </w:rPr>
      </w:pPr>
      <w:hyperlink w:anchor="_Toc256001966" w:history="1">
        <w:r w:rsidR="00D65FD4">
          <w:rPr>
            <w:rStyle w:val="Hyperlink"/>
            <w:lang w:val="en-US" w:eastAsia="en-US"/>
          </w:rPr>
          <w:t>11.27.7</w:t>
        </w:r>
        <w:r w:rsidR="00D65FD4">
          <w:rPr>
            <w:rFonts w:ascii="Calibri" w:hAnsi="Calibri" w:cs="Calibri"/>
            <w:noProof/>
            <w:sz w:val="22"/>
            <w:szCs w:val="22"/>
            <w:lang w:val="en-US" w:eastAsia="en-US"/>
          </w:rPr>
          <w:tab/>
        </w:r>
        <w:r w:rsidR="00D65FD4">
          <w:rPr>
            <w:rStyle w:val="Hyperlink"/>
            <w:lang w:val="en-US" w:eastAsia="en-US"/>
          </w:rPr>
          <w:t>Amendment to Last Resort Power</w:t>
        </w:r>
        <w:r w:rsidR="00D65FD4">
          <w:rPr>
            <w:lang w:val="en-US" w:eastAsia="en-US"/>
          </w:rPr>
          <w:tab/>
        </w:r>
        <w:r w:rsidR="00D65FD4">
          <w:rPr>
            <w:lang w:val="en-US" w:eastAsia="en-US"/>
          </w:rPr>
          <w:fldChar w:fldCharType="begin"/>
        </w:r>
        <w:r w:rsidR="00D65FD4">
          <w:rPr>
            <w:lang w:val="en-US" w:eastAsia="en-US"/>
          </w:rPr>
          <w:instrText xml:space="preserve"> PAGEREF _Toc256001966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76FCAE32" w14:textId="77777777" w:rsidR="00D65FD4" w:rsidRDefault="00DA2F6F">
      <w:pPr>
        <w:pStyle w:val="TOC9"/>
        <w:widowControl/>
        <w:rPr>
          <w:rFonts w:ascii="Calibri" w:hAnsi="Calibri" w:cs="Calibri"/>
          <w:noProof/>
          <w:sz w:val="22"/>
          <w:szCs w:val="22"/>
          <w:lang w:val="en-US"/>
        </w:rPr>
      </w:pPr>
      <w:hyperlink w:anchor="_Toc256001967" w:history="1">
        <w:r w:rsidR="00D65FD4">
          <w:rPr>
            <w:rStyle w:val="Hyperlink"/>
            <w:lang w:val="en-US" w:eastAsia="en-US"/>
          </w:rPr>
          <w:t>11.27.8</w:t>
        </w:r>
        <w:r w:rsidR="00D65FD4">
          <w:rPr>
            <w:rFonts w:ascii="Calibri" w:hAnsi="Calibri" w:cs="Calibri"/>
            <w:noProof/>
            <w:sz w:val="22"/>
            <w:szCs w:val="22"/>
            <w:lang w:val="en-US" w:eastAsia="en-US"/>
          </w:rPr>
          <w:tab/>
        </w:r>
        <w:r w:rsidR="00D65FD4">
          <w:rPr>
            <w:rStyle w:val="Hyperlink"/>
            <w:lang w:val="en-US" w:eastAsia="en-US"/>
          </w:rPr>
          <w:t>Actions taken prior to commencement of Rule</w:t>
        </w:r>
        <w:r w:rsidR="00D65FD4">
          <w:rPr>
            <w:lang w:val="en-US" w:eastAsia="en-US"/>
          </w:rPr>
          <w:tab/>
        </w:r>
        <w:r w:rsidR="00D65FD4">
          <w:rPr>
            <w:lang w:val="en-US" w:eastAsia="en-US"/>
          </w:rPr>
          <w:fldChar w:fldCharType="begin"/>
        </w:r>
        <w:r w:rsidR="00D65FD4">
          <w:rPr>
            <w:lang w:val="en-US" w:eastAsia="en-US"/>
          </w:rPr>
          <w:instrText xml:space="preserve"> PAGEREF _Toc256001967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56B3A4EE" w14:textId="77777777" w:rsidR="00D65FD4" w:rsidRDefault="00DA2F6F">
      <w:pPr>
        <w:pStyle w:val="TOC6"/>
        <w:widowControl/>
        <w:rPr>
          <w:rFonts w:ascii="Calibri" w:hAnsi="Calibri" w:cs="Calibri"/>
          <w:noProof/>
          <w:sz w:val="22"/>
          <w:szCs w:val="22"/>
          <w:lang w:val="en-US"/>
        </w:rPr>
      </w:pPr>
      <w:hyperlink w:anchor="_Toc256001968" w:history="1">
        <w:r w:rsidR="00D65FD4">
          <w:rPr>
            <w:rStyle w:val="Hyperlink"/>
            <w:lang w:val="en-US" w:eastAsia="en-US"/>
          </w:rPr>
          <w:t>Part X</w:t>
        </w:r>
        <w:r w:rsidR="00D65FD4">
          <w:rPr>
            <w:rFonts w:ascii="Calibri" w:hAnsi="Calibri" w:cs="Calibri"/>
            <w:noProof/>
            <w:sz w:val="22"/>
            <w:szCs w:val="22"/>
            <w:lang w:val="en-US" w:eastAsia="en-US"/>
          </w:rPr>
          <w:tab/>
        </w:r>
        <w:r w:rsidR="00D65FD4">
          <w:rPr>
            <w:rStyle w:val="Hyperlink"/>
            <w:lang w:val="en-US" w:eastAsia="en-US"/>
          </w:rPr>
          <w:t>National Transmission Planning</w:t>
        </w:r>
        <w:r w:rsidR="00D65FD4">
          <w:rPr>
            <w:lang w:val="en-US" w:eastAsia="en-US"/>
          </w:rPr>
          <w:tab/>
        </w:r>
        <w:r w:rsidR="00D65FD4">
          <w:rPr>
            <w:lang w:val="en-US" w:eastAsia="en-US"/>
          </w:rPr>
          <w:fldChar w:fldCharType="begin"/>
        </w:r>
        <w:r w:rsidR="00D65FD4">
          <w:rPr>
            <w:lang w:val="en-US" w:eastAsia="en-US"/>
          </w:rPr>
          <w:instrText xml:space="preserve"> PAGEREF _Toc256001968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44CB2689" w14:textId="77777777" w:rsidR="00D65FD4" w:rsidRDefault="00DA2F6F">
      <w:pPr>
        <w:pStyle w:val="TOC6"/>
        <w:widowControl/>
        <w:rPr>
          <w:rFonts w:ascii="Calibri" w:hAnsi="Calibri" w:cs="Calibri"/>
          <w:noProof/>
          <w:sz w:val="22"/>
          <w:szCs w:val="22"/>
          <w:lang w:val="en-US"/>
        </w:rPr>
      </w:pPr>
      <w:hyperlink w:anchor="_Toc256001969" w:history="1">
        <w:r w:rsidR="00D65FD4">
          <w:rPr>
            <w:rStyle w:val="Hyperlink"/>
            <w:lang w:val="en-US" w:eastAsia="en-US"/>
          </w:rPr>
          <w:t>11.28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(Australian Energy Market Operator) Amendment Rules 2009</w:t>
        </w:r>
        <w:r w:rsidR="00D65FD4">
          <w:rPr>
            <w:lang w:val="en-US" w:eastAsia="en-US"/>
          </w:rPr>
          <w:tab/>
        </w:r>
        <w:r w:rsidR="00D65FD4">
          <w:rPr>
            <w:lang w:val="en-US" w:eastAsia="en-US"/>
          </w:rPr>
          <w:fldChar w:fldCharType="begin"/>
        </w:r>
        <w:r w:rsidR="00D65FD4">
          <w:rPr>
            <w:lang w:val="en-US" w:eastAsia="en-US"/>
          </w:rPr>
          <w:instrText xml:space="preserve"> PAGEREF _Toc256001969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40923B13" w14:textId="77777777" w:rsidR="00D65FD4" w:rsidRDefault="00DA2F6F">
      <w:pPr>
        <w:pStyle w:val="TOC9"/>
        <w:widowControl/>
        <w:rPr>
          <w:rFonts w:ascii="Calibri" w:hAnsi="Calibri" w:cs="Calibri"/>
          <w:noProof/>
          <w:sz w:val="22"/>
          <w:szCs w:val="22"/>
          <w:lang w:val="en-US"/>
        </w:rPr>
      </w:pPr>
      <w:hyperlink w:anchor="_Toc256001970" w:history="1">
        <w:r w:rsidR="00D65FD4">
          <w:rPr>
            <w:rStyle w:val="Hyperlink"/>
            <w:lang w:val="en-US" w:eastAsia="en-US"/>
          </w:rPr>
          <w:t>11.28.1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_Toc256001970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44F1118F" w14:textId="77777777" w:rsidR="00D65FD4" w:rsidRDefault="00DA2F6F">
      <w:pPr>
        <w:pStyle w:val="TOC9"/>
        <w:widowControl/>
        <w:rPr>
          <w:rFonts w:ascii="Calibri" w:hAnsi="Calibri" w:cs="Calibri"/>
          <w:noProof/>
          <w:sz w:val="22"/>
          <w:szCs w:val="22"/>
          <w:lang w:val="en-US"/>
        </w:rPr>
      </w:pPr>
      <w:hyperlink w:anchor="_Toc256001971" w:history="1">
        <w:r w:rsidR="00D65FD4">
          <w:rPr>
            <w:rStyle w:val="Hyperlink"/>
            <w:lang w:val="en-US" w:eastAsia="en-US"/>
          </w:rPr>
          <w:t>11.28.2</w:t>
        </w:r>
        <w:r w:rsidR="00D65FD4">
          <w:rPr>
            <w:rFonts w:ascii="Calibri" w:hAnsi="Calibri" w:cs="Calibri"/>
            <w:noProof/>
            <w:sz w:val="22"/>
            <w:szCs w:val="22"/>
            <w:lang w:val="en-US" w:eastAsia="en-US"/>
          </w:rPr>
          <w:tab/>
        </w:r>
        <w:r w:rsidR="00D65FD4">
          <w:rPr>
            <w:rStyle w:val="Hyperlink"/>
            <w:lang w:val="en-US" w:eastAsia="en-US"/>
          </w:rPr>
          <w:t>Jurisdictional planning bodies and representatives</w:t>
        </w:r>
        <w:r w:rsidR="00D65FD4">
          <w:rPr>
            <w:lang w:val="en-US" w:eastAsia="en-US"/>
          </w:rPr>
          <w:tab/>
        </w:r>
        <w:r w:rsidR="00D65FD4">
          <w:rPr>
            <w:lang w:val="en-US" w:eastAsia="en-US"/>
          </w:rPr>
          <w:fldChar w:fldCharType="begin"/>
        </w:r>
        <w:r w:rsidR="00D65FD4">
          <w:rPr>
            <w:lang w:val="en-US" w:eastAsia="en-US"/>
          </w:rPr>
          <w:instrText xml:space="preserve"> PAGEREF _Toc256001971 \h </w:instrText>
        </w:r>
        <w:r w:rsidR="00D65FD4">
          <w:rPr>
            <w:lang w:val="en-US" w:eastAsia="en-US"/>
          </w:rPr>
        </w:r>
        <w:r w:rsidR="00D65FD4">
          <w:rPr>
            <w:lang w:val="en-US" w:eastAsia="en-US"/>
          </w:rPr>
          <w:fldChar w:fldCharType="separate"/>
        </w:r>
        <w:r w:rsidR="00D65FD4">
          <w:rPr>
            <w:lang w:val="en-US" w:eastAsia="en-US"/>
          </w:rPr>
          <w:t>1388</w:t>
        </w:r>
        <w:r w:rsidR="00D65FD4">
          <w:rPr>
            <w:lang w:val="en-US" w:eastAsia="en-US"/>
          </w:rPr>
          <w:fldChar w:fldCharType="end"/>
        </w:r>
      </w:hyperlink>
    </w:p>
    <w:p w14:paraId="6F3B63A1" w14:textId="77777777" w:rsidR="00D65FD4" w:rsidRDefault="00DA2F6F">
      <w:pPr>
        <w:pStyle w:val="TOC9"/>
        <w:widowControl/>
        <w:rPr>
          <w:rFonts w:ascii="Calibri" w:hAnsi="Calibri" w:cs="Calibri"/>
          <w:noProof/>
          <w:sz w:val="22"/>
          <w:szCs w:val="22"/>
          <w:lang w:val="en-US"/>
        </w:rPr>
      </w:pPr>
      <w:hyperlink w:anchor="_Toc256001972" w:history="1">
        <w:r w:rsidR="00D65FD4">
          <w:rPr>
            <w:rStyle w:val="Hyperlink"/>
            <w:lang w:val="en-US" w:eastAsia="en-US"/>
          </w:rPr>
          <w:t>11.28.3</w:t>
        </w:r>
        <w:r w:rsidR="00D65FD4">
          <w:rPr>
            <w:rFonts w:ascii="Calibri" w:hAnsi="Calibri" w:cs="Calibri"/>
            <w:noProof/>
            <w:sz w:val="22"/>
            <w:szCs w:val="22"/>
            <w:lang w:val="en-US" w:eastAsia="en-US"/>
          </w:rPr>
          <w:tab/>
        </w:r>
        <w:r w:rsidR="00D65FD4">
          <w:rPr>
            <w:rStyle w:val="Hyperlink"/>
            <w:lang w:val="en-US" w:eastAsia="en-US"/>
          </w:rPr>
          <w:t>Criteria and guidelines published by Inter-regional Planning Committee</w:t>
        </w:r>
        <w:r w:rsidR="00D65FD4">
          <w:rPr>
            <w:lang w:val="en-US" w:eastAsia="en-US"/>
          </w:rPr>
          <w:tab/>
        </w:r>
        <w:r w:rsidR="00D65FD4">
          <w:rPr>
            <w:lang w:val="en-US" w:eastAsia="en-US"/>
          </w:rPr>
          <w:fldChar w:fldCharType="begin"/>
        </w:r>
        <w:r w:rsidR="00D65FD4">
          <w:rPr>
            <w:lang w:val="en-US" w:eastAsia="en-US"/>
          </w:rPr>
          <w:instrText xml:space="preserve"> PAGEREF _Toc256001972 \h </w:instrText>
        </w:r>
        <w:r w:rsidR="00D65FD4">
          <w:rPr>
            <w:lang w:val="en-US" w:eastAsia="en-US"/>
          </w:rPr>
        </w:r>
        <w:r w:rsidR="00D65FD4">
          <w:rPr>
            <w:lang w:val="en-US" w:eastAsia="en-US"/>
          </w:rPr>
          <w:fldChar w:fldCharType="separate"/>
        </w:r>
        <w:r w:rsidR="00D65FD4">
          <w:rPr>
            <w:lang w:val="en-US" w:eastAsia="en-US"/>
          </w:rPr>
          <w:t>1389</w:t>
        </w:r>
        <w:r w:rsidR="00D65FD4">
          <w:rPr>
            <w:lang w:val="en-US" w:eastAsia="en-US"/>
          </w:rPr>
          <w:fldChar w:fldCharType="end"/>
        </w:r>
      </w:hyperlink>
    </w:p>
    <w:p w14:paraId="5469F8AB" w14:textId="77777777" w:rsidR="00D65FD4" w:rsidRDefault="00DA2F6F">
      <w:pPr>
        <w:pStyle w:val="TOC9"/>
        <w:widowControl/>
        <w:rPr>
          <w:rFonts w:ascii="Calibri" w:hAnsi="Calibri" w:cs="Calibri"/>
          <w:noProof/>
          <w:sz w:val="22"/>
          <w:szCs w:val="22"/>
          <w:lang w:val="en-US"/>
        </w:rPr>
      </w:pPr>
      <w:hyperlink w:anchor="_Toc256001973" w:history="1">
        <w:r w:rsidR="00D65FD4">
          <w:rPr>
            <w:rStyle w:val="Hyperlink"/>
            <w:lang w:val="en-US" w:eastAsia="en-US"/>
          </w:rPr>
          <w:t>11.28.4</w:t>
        </w:r>
        <w:r w:rsidR="00D65FD4">
          <w:rPr>
            <w:rFonts w:ascii="Calibri" w:hAnsi="Calibri" w:cs="Calibri"/>
            <w:noProof/>
            <w:sz w:val="22"/>
            <w:szCs w:val="22"/>
            <w:lang w:val="en-US" w:eastAsia="en-US"/>
          </w:rPr>
          <w:tab/>
        </w:r>
        <w:r w:rsidR="00D65FD4">
          <w:rPr>
            <w:rStyle w:val="Hyperlink"/>
            <w:lang w:val="en-US" w:eastAsia="en-US"/>
          </w:rPr>
          <w:t>Augmentation technical reports</w:t>
        </w:r>
        <w:r w:rsidR="00D65FD4">
          <w:rPr>
            <w:lang w:val="en-US" w:eastAsia="en-US"/>
          </w:rPr>
          <w:tab/>
        </w:r>
        <w:r w:rsidR="00D65FD4">
          <w:rPr>
            <w:lang w:val="en-US" w:eastAsia="en-US"/>
          </w:rPr>
          <w:fldChar w:fldCharType="begin"/>
        </w:r>
        <w:r w:rsidR="00D65FD4">
          <w:rPr>
            <w:lang w:val="en-US" w:eastAsia="en-US"/>
          </w:rPr>
          <w:instrText xml:space="preserve"> PAGEREF _Toc256001973 \h </w:instrText>
        </w:r>
        <w:r w:rsidR="00D65FD4">
          <w:rPr>
            <w:lang w:val="en-US" w:eastAsia="en-US"/>
          </w:rPr>
        </w:r>
        <w:r w:rsidR="00D65FD4">
          <w:rPr>
            <w:lang w:val="en-US" w:eastAsia="en-US"/>
          </w:rPr>
          <w:fldChar w:fldCharType="separate"/>
        </w:r>
        <w:r w:rsidR="00D65FD4">
          <w:rPr>
            <w:lang w:val="en-US" w:eastAsia="en-US"/>
          </w:rPr>
          <w:t>1389</w:t>
        </w:r>
        <w:r w:rsidR="00D65FD4">
          <w:rPr>
            <w:lang w:val="en-US" w:eastAsia="en-US"/>
          </w:rPr>
          <w:fldChar w:fldCharType="end"/>
        </w:r>
      </w:hyperlink>
    </w:p>
    <w:p w14:paraId="0075A898" w14:textId="77777777" w:rsidR="00D65FD4" w:rsidRDefault="00DA2F6F">
      <w:pPr>
        <w:pStyle w:val="TOC9"/>
        <w:widowControl/>
        <w:rPr>
          <w:rFonts w:ascii="Calibri" w:hAnsi="Calibri" w:cs="Calibri"/>
          <w:noProof/>
          <w:sz w:val="22"/>
          <w:szCs w:val="22"/>
          <w:lang w:val="en-US"/>
        </w:rPr>
      </w:pPr>
      <w:hyperlink w:anchor="_Toc256001974" w:history="1">
        <w:r w:rsidR="00D65FD4">
          <w:rPr>
            <w:rStyle w:val="Hyperlink"/>
            <w:lang w:val="en-US" w:eastAsia="en-US"/>
          </w:rPr>
          <w:t>11.28.5</w:t>
        </w:r>
        <w:r w:rsidR="00D65FD4">
          <w:rPr>
            <w:rFonts w:ascii="Calibri" w:hAnsi="Calibri" w:cs="Calibri"/>
            <w:noProof/>
            <w:sz w:val="22"/>
            <w:szCs w:val="22"/>
            <w:lang w:val="en-US" w:eastAsia="en-US"/>
          </w:rPr>
          <w:tab/>
        </w:r>
        <w:r w:rsidR="00D65FD4">
          <w:rPr>
            <w:rStyle w:val="Hyperlink"/>
            <w:lang w:val="en-US" w:eastAsia="en-US"/>
          </w:rPr>
          <w:t>Last Resort Planning Power</w:t>
        </w:r>
        <w:r w:rsidR="00D65FD4">
          <w:rPr>
            <w:lang w:val="en-US" w:eastAsia="en-US"/>
          </w:rPr>
          <w:tab/>
        </w:r>
        <w:r w:rsidR="00D65FD4">
          <w:rPr>
            <w:lang w:val="en-US" w:eastAsia="en-US"/>
          </w:rPr>
          <w:fldChar w:fldCharType="begin"/>
        </w:r>
        <w:r w:rsidR="00D65FD4">
          <w:rPr>
            <w:lang w:val="en-US" w:eastAsia="en-US"/>
          </w:rPr>
          <w:instrText xml:space="preserve"> PAGEREF _Toc256001974 \h </w:instrText>
        </w:r>
        <w:r w:rsidR="00D65FD4">
          <w:rPr>
            <w:lang w:val="en-US" w:eastAsia="en-US"/>
          </w:rPr>
        </w:r>
        <w:r w:rsidR="00D65FD4">
          <w:rPr>
            <w:lang w:val="en-US" w:eastAsia="en-US"/>
          </w:rPr>
          <w:fldChar w:fldCharType="separate"/>
        </w:r>
        <w:r w:rsidR="00D65FD4">
          <w:rPr>
            <w:lang w:val="en-US" w:eastAsia="en-US"/>
          </w:rPr>
          <w:t>1389</w:t>
        </w:r>
        <w:r w:rsidR="00D65FD4">
          <w:rPr>
            <w:lang w:val="en-US" w:eastAsia="en-US"/>
          </w:rPr>
          <w:fldChar w:fldCharType="end"/>
        </w:r>
      </w:hyperlink>
    </w:p>
    <w:p w14:paraId="3CD174FC" w14:textId="77777777" w:rsidR="00D65FD4" w:rsidRDefault="00DA2F6F">
      <w:pPr>
        <w:pStyle w:val="TOC9"/>
        <w:widowControl/>
        <w:rPr>
          <w:rFonts w:ascii="Calibri" w:hAnsi="Calibri" w:cs="Calibri"/>
          <w:noProof/>
          <w:sz w:val="22"/>
          <w:szCs w:val="22"/>
          <w:lang w:val="en-US"/>
        </w:rPr>
      </w:pPr>
      <w:hyperlink w:anchor="_Toc256001975" w:history="1">
        <w:r w:rsidR="00D65FD4">
          <w:rPr>
            <w:rStyle w:val="Hyperlink"/>
            <w:lang w:val="en-US" w:eastAsia="en-US"/>
          </w:rPr>
          <w:t>11.28.6</w:t>
        </w:r>
        <w:r w:rsidR="00D65FD4">
          <w:rPr>
            <w:rFonts w:ascii="Calibri" w:hAnsi="Calibri" w:cs="Calibri"/>
            <w:noProof/>
            <w:sz w:val="22"/>
            <w:szCs w:val="22"/>
            <w:lang w:val="en-US" w:eastAsia="en-US"/>
          </w:rPr>
          <w:tab/>
        </w:r>
        <w:r w:rsidR="00D65FD4">
          <w:rPr>
            <w:rStyle w:val="Hyperlink"/>
            <w:lang w:val="en-US" w:eastAsia="en-US"/>
          </w:rPr>
          <w:t>Inter-network power system tests</w:t>
        </w:r>
        <w:r w:rsidR="00D65FD4">
          <w:rPr>
            <w:lang w:val="en-US" w:eastAsia="en-US"/>
          </w:rPr>
          <w:tab/>
        </w:r>
        <w:r w:rsidR="00D65FD4">
          <w:rPr>
            <w:lang w:val="en-US" w:eastAsia="en-US"/>
          </w:rPr>
          <w:fldChar w:fldCharType="begin"/>
        </w:r>
        <w:r w:rsidR="00D65FD4">
          <w:rPr>
            <w:lang w:val="en-US" w:eastAsia="en-US"/>
          </w:rPr>
          <w:instrText xml:space="preserve"> PAGEREF _Toc256001975 \h </w:instrText>
        </w:r>
        <w:r w:rsidR="00D65FD4">
          <w:rPr>
            <w:lang w:val="en-US" w:eastAsia="en-US"/>
          </w:rPr>
        </w:r>
        <w:r w:rsidR="00D65FD4">
          <w:rPr>
            <w:lang w:val="en-US" w:eastAsia="en-US"/>
          </w:rPr>
          <w:fldChar w:fldCharType="separate"/>
        </w:r>
        <w:r w:rsidR="00D65FD4">
          <w:rPr>
            <w:lang w:val="en-US" w:eastAsia="en-US"/>
          </w:rPr>
          <w:t>1389</w:t>
        </w:r>
        <w:r w:rsidR="00D65FD4">
          <w:rPr>
            <w:lang w:val="en-US" w:eastAsia="en-US"/>
          </w:rPr>
          <w:fldChar w:fldCharType="end"/>
        </w:r>
      </w:hyperlink>
    </w:p>
    <w:p w14:paraId="4A81B001" w14:textId="77777777" w:rsidR="00D65FD4" w:rsidRDefault="00DA2F6F">
      <w:pPr>
        <w:pStyle w:val="TOC9"/>
        <w:widowControl/>
        <w:rPr>
          <w:rFonts w:ascii="Calibri" w:hAnsi="Calibri" w:cs="Calibri"/>
          <w:noProof/>
          <w:sz w:val="22"/>
          <w:szCs w:val="22"/>
          <w:lang w:val="en-US"/>
        </w:rPr>
      </w:pPr>
      <w:hyperlink w:anchor="_Toc256001976" w:history="1">
        <w:r w:rsidR="00D65FD4">
          <w:rPr>
            <w:rStyle w:val="Hyperlink"/>
            <w:lang w:val="en-US" w:eastAsia="en-US"/>
          </w:rPr>
          <w:t>11.28.7</w:t>
        </w:r>
        <w:r w:rsidR="00D65FD4">
          <w:rPr>
            <w:rFonts w:ascii="Calibri" w:hAnsi="Calibri" w:cs="Calibri"/>
            <w:noProof/>
            <w:sz w:val="22"/>
            <w:szCs w:val="22"/>
            <w:lang w:val="en-US" w:eastAsia="en-US"/>
          </w:rPr>
          <w:tab/>
        </w:r>
        <w:r w:rsidR="00D65FD4">
          <w:rPr>
            <w:rStyle w:val="Hyperlink"/>
            <w:lang w:val="en-US" w:eastAsia="en-US"/>
          </w:rPr>
          <w:t>Control and protection settings for equipment</w:t>
        </w:r>
        <w:r w:rsidR="00D65FD4">
          <w:rPr>
            <w:lang w:val="en-US" w:eastAsia="en-US"/>
          </w:rPr>
          <w:tab/>
        </w:r>
        <w:r w:rsidR="00D65FD4">
          <w:rPr>
            <w:lang w:val="en-US" w:eastAsia="en-US"/>
          </w:rPr>
          <w:fldChar w:fldCharType="begin"/>
        </w:r>
        <w:r w:rsidR="00D65FD4">
          <w:rPr>
            <w:lang w:val="en-US" w:eastAsia="en-US"/>
          </w:rPr>
          <w:instrText xml:space="preserve"> PAGEREF _Toc256001976 \h </w:instrText>
        </w:r>
        <w:r w:rsidR="00D65FD4">
          <w:rPr>
            <w:lang w:val="en-US" w:eastAsia="en-US"/>
          </w:rPr>
        </w:r>
        <w:r w:rsidR="00D65FD4">
          <w:rPr>
            <w:lang w:val="en-US" w:eastAsia="en-US"/>
          </w:rPr>
          <w:fldChar w:fldCharType="separate"/>
        </w:r>
        <w:r w:rsidR="00D65FD4">
          <w:rPr>
            <w:lang w:val="en-US" w:eastAsia="en-US"/>
          </w:rPr>
          <w:t>1390</w:t>
        </w:r>
        <w:r w:rsidR="00D65FD4">
          <w:rPr>
            <w:lang w:val="en-US" w:eastAsia="en-US"/>
          </w:rPr>
          <w:fldChar w:fldCharType="end"/>
        </w:r>
      </w:hyperlink>
    </w:p>
    <w:p w14:paraId="6C49EE1A" w14:textId="77777777" w:rsidR="00D65FD4" w:rsidRDefault="00DA2F6F">
      <w:pPr>
        <w:pStyle w:val="TOC9"/>
        <w:widowControl/>
        <w:rPr>
          <w:rFonts w:ascii="Calibri" w:hAnsi="Calibri" w:cs="Calibri"/>
          <w:noProof/>
          <w:sz w:val="22"/>
          <w:szCs w:val="22"/>
          <w:lang w:val="en-US"/>
        </w:rPr>
      </w:pPr>
      <w:hyperlink w:anchor="_Toc256001977" w:history="1">
        <w:r w:rsidR="00D65FD4">
          <w:rPr>
            <w:rStyle w:val="Hyperlink"/>
            <w:lang w:val="en-US" w:eastAsia="en-US"/>
          </w:rPr>
          <w:t>11.28.8</w:t>
        </w:r>
        <w:r w:rsidR="00D65FD4">
          <w:rPr>
            <w:rFonts w:ascii="Calibri" w:hAnsi="Calibri" w:cs="Calibri"/>
            <w:noProof/>
            <w:sz w:val="22"/>
            <w:szCs w:val="22"/>
            <w:lang w:val="en-US" w:eastAsia="en-US"/>
          </w:rPr>
          <w:tab/>
        </w:r>
        <w:r w:rsidR="00D65FD4">
          <w:rPr>
            <w:rStyle w:val="Hyperlink"/>
            <w:lang w:val="en-US" w:eastAsia="en-US"/>
          </w:rPr>
          <w:t>Revenue Proposals</w:t>
        </w:r>
        <w:r w:rsidR="00D65FD4">
          <w:rPr>
            <w:lang w:val="en-US" w:eastAsia="en-US"/>
          </w:rPr>
          <w:tab/>
        </w:r>
        <w:r w:rsidR="00D65FD4">
          <w:rPr>
            <w:lang w:val="en-US" w:eastAsia="en-US"/>
          </w:rPr>
          <w:fldChar w:fldCharType="begin"/>
        </w:r>
        <w:r w:rsidR="00D65FD4">
          <w:rPr>
            <w:lang w:val="en-US" w:eastAsia="en-US"/>
          </w:rPr>
          <w:instrText xml:space="preserve"> PAGEREF _Toc256001977 \h </w:instrText>
        </w:r>
        <w:r w:rsidR="00D65FD4">
          <w:rPr>
            <w:lang w:val="en-US" w:eastAsia="en-US"/>
          </w:rPr>
        </w:r>
        <w:r w:rsidR="00D65FD4">
          <w:rPr>
            <w:lang w:val="en-US" w:eastAsia="en-US"/>
          </w:rPr>
          <w:fldChar w:fldCharType="separate"/>
        </w:r>
        <w:r w:rsidR="00D65FD4">
          <w:rPr>
            <w:lang w:val="en-US" w:eastAsia="en-US"/>
          </w:rPr>
          <w:t>1390</w:t>
        </w:r>
        <w:r w:rsidR="00D65FD4">
          <w:rPr>
            <w:lang w:val="en-US" w:eastAsia="en-US"/>
          </w:rPr>
          <w:fldChar w:fldCharType="end"/>
        </w:r>
      </w:hyperlink>
    </w:p>
    <w:p w14:paraId="6B40502E" w14:textId="77777777" w:rsidR="00D65FD4" w:rsidRDefault="00DA2F6F">
      <w:pPr>
        <w:pStyle w:val="TOC6"/>
        <w:widowControl/>
        <w:rPr>
          <w:rFonts w:ascii="Calibri" w:hAnsi="Calibri" w:cs="Calibri"/>
          <w:noProof/>
          <w:sz w:val="22"/>
          <w:szCs w:val="22"/>
          <w:lang w:val="en-US"/>
        </w:rPr>
      </w:pPr>
      <w:hyperlink w:anchor="_Toc256001978" w:history="1">
        <w:r w:rsidR="00D65FD4">
          <w:rPr>
            <w:rStyle w:val="Hyperlink"/>
            <w:lang w:val="en-US" w:eastAsia="en-US"/>
          </w:rPr>
          <w:t>Part Y</w:t>
        </w:r>
        <w:r w:rsidR="00D65FD4">
          <w:rPr>
            <w:rFonts w:ascii="Calibri" w:hAnsi="Calibri" w:cs="Calibri"/>
            <w:noProof/>
            <w:sz w:val="22"/>
            <w:szCs w:val="22"/>
            <w:lang w:val="en-US" w:eastAsia="en-US"/>
          </w:rPr>
          <w:tab/>
        </w:r>
        <w:r w:rsidR="00D65FD4">
          <w:rPr>
            <w:rStyle w:val="Hyperlink"/>
            <w:lang w:val="en-US" w:eastAsia="en-US"/>
          </w:rPr>
          <w:t>Regulatory Investment Test for Transmission</w:t>
        </w:r>
        <w:r w:rsidR="00D65FD4">
          <w:rPr>
            <w:lang w:val="en-US" w:eastAsia="en-US"/>
          </w:rPr>
          <w:tab/>
        </w:r>
        <w:r w:rsidR="00D65FD4">
          <w:rPr>
            <w:lang w:val="en-US" w:eastAsia="en-US"/>
          </w:rPr>
          <w:fldChar w:fldCharType="begin"/>
        </w:r>
        <w:r w:rsidR="00D65FD4">
          <w:rPr>
            <w:lang w:val="en-US" w:eastAsia="en-US"/>
          </w:rPr>
          <w:instrText xml:space="preserve"> PAGEREF _Toc256001978 \h </w:instrText>
        </w:r>
        <w:r w:rsidR="00D65FD4">
          <w:rPr>
            <w:lang w:val="en-US" w:eastAsia="en-US"/>
          </w:rPr>
        </w:r>
        <w:r w:rsidR="00D65FD4">
          <w:rPr>
            <w:lang w:val="en-US" w:eastAsia="en-US"/>
          </w:rPr>
          <w:fldChar w:fldCharType="separate"/>
        </w:r>
        <w:r w:rsidR="00D65FD4">
          <w:rPr>
            <w:lang w:val="en-US" w:eastAsia="en-US"/>
          </w:rPr>
          <w:t>1390</w:t>
        </w:r>
        <w:r w:rsidR="00D65FD4">
          <w:rPr>
            <w:lang w:val="en-US" w:eastAsia="en-US"/>
          </w:rPr>
          <w:fldChar w:fldCharType="end"/>
        </w:r>
      </w:hyperlink>
    </w:p>
    <w:p w14:paraId="1D50F4EA" w14:textId="77777777" w:rsidR="00D65FD4" w:rsidRDefault="00DA2F6F">
      <w:pPr>
        <w:pStyle w:val="TOC6"/>
        <w:widowControl/>
        <w:rPr>
          <w:rFonts w:ascii="Calibri" w:hAnsi="Calibri" w:cs="Calibri"/>
          <w:noProof/>
          <w:sz w:val="22"/>
          <w:szCs w:val="22"/>
          <w:lang w:val="en-US"/>
        </w:rPr>
      </w:pPr>
      <w:hyperlink w:anchor="_Toc256001979" w:history="1">
        <w:r w:rsidR="00D65FD4">
          <w:rPr>
            <w:rStyle w:val="Hyperlink"/>
            <w:lang w:val="en-US" w:eastAsia="en-US"/>
          </w:rPr>
          <w:t>11.29</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(Regulatory Investment Test for Transmission) Rule 2009</w:t>
        </w:r>
        <w:r w:rsidR="00D65FD4">
          <w:rPr>
            <w:lang w:val="en-US" w:eastAsia="en-US"/>
          </w:rPr>
          <w:tab/>
        </w:r>
        <w:r w:rsidR="00D65FD4">
          <w:rPr>
            <w:lang w:val="en-US" w:eastAsia="en-US"/>
          </w:rPr>
          <w:fldChar w:fldCharType="begin"/>
        </w:r>
        <w:r w:rsidR="00D65FD4">
          <w:rPr>
            <w:lang w:val="en-US" w:eastAsia="en-US"/>
          </w:rPr>
          <w:instrText xml:space="preserve"> PAGEREF _Toc256001979 \h </w:instrText>
        </w:r>
        <w:r w:rsidR="00D65FD4">
          <w:rPr>
            <w:lang w:val="en-US" w:eastAsia="en-US"/>
          </w:rPr>
        </w:r>
        <w:r w:rsidR="00D65FD4">
          <w:rPr>
            <w:lang w:val="en-US" w:eastAsia="en-US"/>
          </w:rPr>
          <w:fldChar w:fldCharType="separate"/>
        </w:r>
        <w:r w:rsidR="00D65FD4">
          <w:rPr>
            <w:lang w:val="en-US" w:eastAsia="en-US"/>
          </w:rPr>
          <w:t>1390</w:t>
        </w:r>
        <w:r w:rsidR="00D65FD4">
          <w:rPr>
            <w:lang w:val="en-US" w:eastAsia="en-US"/>
          </w:rPr>
          <w:fldChar w:fldCharType="end"/>
        </w:r>
      </w:hyperlink>
    </w:p>
    <w:p w14:paraId="45D086C1" w14:textId="77777777" w:rsidR="00D65FD4" w:rsidRDefault="00DA2F6F">
      <w:pPr>
        <w:pStyle w:val="TOC9"/>
        <w:widowControl/>
        <w:rPr>
          <w:rFonts w:ascii="Calibri" w:hAnsi="Calibri" w:cs="Calibri"/>
          <w:noProof/>
          <w:sz w:val="22"/>
          <w:szCs w:val="22"/>
          <w:lang w:val="en-US"/>
        </w:rPr>
      </w:pPr>
      <w:hyperlink w:anchor="_Toc256001980" w:history="1">
        <w:r w:rsidR="00D65FD4">
          <w:rPr>
            <w:rStyle w:val="Hyperlink"/>
            <w:lang w:val="en-US" w:eastAsia="en-US"/>
          </w:rPr>
          <w:t>11.29.1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_Toc256001980 \h </w:instrText>
        </w:r>
        <w:r w:rsidR="00D65FD4">
          <w:rPr>
            <w:lang w:val="en-US" w:eastAsia="en-US"/>
          </w:rPr>
        </w:r>
        <w:r w:rsidR="00D65FD4">
          <w:rPr>
            <w:lang w:val="en-US" w:eastAsia="en-US"/>
          </w:rPr>
          <w:fldChar w:fldCharType="separate"/>
        </w:r>
        <w:r w:rsidR="00D65FD4">
          <w:rPr>
            <w:lang w:val="en-US" w:eastAsia="en-US"/>
          </w:rPr>
          <w:t>1390</w:t>
        </w:r>
        <w:r w:rsidR="00D65FD4">
          <w:rPr>
            <w:lang w:val="en-US" w:eastAsia="en-US"/>
          </w:rPr>
          <w:fldChar w:fldCharType="end"/>
        </w:r>
      </w:hyperlink>
    </w:p>
    <w:p w14:paraId="6BCE7A78" w14:textId="77777777" w:rsidR="00D65FD4" w:rsidRDefault="00DA2F6F">
      <w:pPr>
        <w:pStyle w:val="TOC9"/>
        <w:widowControl/>
        <w:rPr>
          <w:rFonts w:ascii="Calibri" w:hAnsi="Calibri" w:cs="Calibri"/>
          <w:noProof/>
          <w:sz w:val="22"/>
          <w:szCs w:val="22"/>
          <w:lang w:val="en-US"/>
        </w:rPr>
      </w:pPr>
      <w:hyperlink w:anchor="_Toc256001981" w:history="1">
        <w:r w:rsidR="00D65FD4">
          <w:rPr>
            <w:rStyle w:val="Hyperlink"/>
            <w:lang w:val="en-US" w:eastAsia="en-US"/>
          </w:rPr>
          <w:t>11.29.2</w:t>
        </w:r>
        <w:r w:rsidR="00D65FD4">
          <w:rPr>
            <w:rFonts w:ascii="Calibri" w:hAnsi="Calibri" w:cs="Calibri"/>
            <w:noProof/>
            <w:sz w:val="22"/>
            <w:szCs w:val="22"/>
            <w:lang w:val="en-US" w:eastAsia="en-US"/>
          </w:rPr>
          <w:tab/>
        </w:r>
        <w:r w:rsidR="00D65FD4">
          <w:rPr>
            <w:rStyle w:val="Hyperlink"/>
            <w:lang w:val="en-US" w:eastAsia="en-US"/>
          </w:rPr>
          <w:t>Period when Amending Rule applies to transmission investment</w:t>
        </w:r>
        <w:r w:rsidR="00D65FD4">
          <w:rPr>
            <w:lang w:val="en-US" w:eastAsia="en-US"/>
          </w:rPr>
          <w:tab/>
        </w:r>
        <w:r w:rsidR="00D65FD4">
          <w:rPr>
            <w:lang w:val="en-US" w:eastAsia="en-US"/>
          </w:rPr>
          <w:fldChar w:fldCharType="begin"/>
        </w:r>
        <w:r w:rsidR="00D65FD4">
          <w:rPr>
            <w:lang w:val="en-US" w:eastAsia="en-US"/>
          </w:rPr>
          <w:instrText xml:space="preserve"> PAGEREF _Toc256001981 \h </w:instrText>
        </w:r>
        <w:r w:rsidR="00D65FD4">
          <w:rPr>
            <w:lang w:val="en-US" w:eastAsia="en-US"/>
          </w:rPr>
        </w:r>
        <w:r w:rsidR="00D65FD4">
          <w:rPr>
            <w:lang w:val="en-US" w:eastAsia="en-US"/>
          </w:rPr>
          <w:fldChar w:fldCharType="separate"/>
        </w:r>
        <w:r w:rsidR="00D65FD4">
          <w:rPr>
            <w:lang w:val="en-US" w:eastAsia="en-US"/>
          </w:rPr>
          <w:t>1391</w:t>
        </w:r>
        <w:r w:rsidR="00D65FD4">
          <w:rPr>
            <w:lang w:val="en-US" w:eastAsia="en-US"/>
          </w:rPr>
          <w:fldChar w:fldCharType="end"/>
        </w:r>
      </w:hyperlink>
    </w:p>
    <w:p w14:paraId="6B3D3E0F" w14:textId="77777777" w:rsidR="00D65FD4" w:rsidRDefault="00DA2F6F">
      <w:pPr>
        <w:pStyle w:val="TOC6"/>
        <w:widowControl/>
        <w:rPr>
          <w:rFonts w:ascii="Calibri" w:hAnsi="Calibri" w:cs="Calibri"/>
          <w:noProof/>
          <w:sz w:val="22"/>
          <w:szCs w:val="22"/>
          <w:lang w:val="en-US"/>
        </w:rPr>
      </w:pPr>
      <w:hyperlink w:anchor="_Toc256001982" w:history="1">
        <w:r w:rsidR="00D65FD4">
          <w:rPr>
            <w:rStyle w:val="Hyperlink"/>
            <w:lang w:val="en-US" w:eastAsia="en-US"/>
          </w:rPr>
          <w:t>Part Z</w:t>
        </w:r>
        <w:r w:rsidR="00D65FD4">
          <w:rPr>
            <w:rFonts w:ascii="Calibri" w:hAnsi="Calibri" w:cs="Calibri"/>
            <w:noProof/>
            <w:sz w:val="22"/>
            <w:szCs w:val="22"/>
            <w:lang w:val="en-US" w:eastAsia="en-US"/>
          </w:rPr>
          <w:tab/>
        </w:r>
        <w:r w:rsidR="00D65FD4">
          <w:rPr>
            <w:rStyle w:val="Hyperlink"/>
            <w:lang w:val="en-US" w:eastAsia="en-US"/>
          </w:rPr>
          <w:t>Congestion Information Resource</w:t>
        </w:r>
        <w:r w:rsidR="00D65FD4">
          <w:rPr>
            <w:lang w:val="en-US" w:eastAsia="en-US"/>
          </w:rPr>
          <w:tab/>
        </w:r>
        <w:r w:rsidR="00D65FD4">
          <w:rPr>
            <w:lang w:val="en-US" w:eastAsia="en-US"/>
          </w:rPr>
          <w:fldChar w:fldCharType="begin"/>
        </w:r>
        <w:r w:rsidR="00D65FD4">
          <w:rPr>
            <w:lang w:val="en-US" w:eastAsia="en-US"/>
          </w:rPr>
          <w:instrText xml:space="preserve"> PAGEREF _Toc256001982 \h </w:instrText>
        </w:r>
        <w:r w:rsidR="00D65FD4">
          <w:rPr>
            <w:lang w:val="en-US" w:eastAsia="en-US"/>
          </w:rPr>
        </w:r>
        <w:r w:rsidR="00D65FD4">
          <w:rPr>
            <w:lang w:val="en-US" w:eastAsia="en-US"/>
          </w:rPr>
          <w:fldChar w:fldCharType="separate"/>
        </w:r>
        <w:r w:rsidR="00D65FD4">
          <w:rPr>
            <w:lang w:val="en-US" w:eastAsia="en-US"/>
          </w:rPr>
          <w:t>1391</w:t>
        </w:r>
        <w:r w:rsidR="00D65FD4">
          <w:rPr>
            <w:lang w:val="en-US" w:eastAsia="en-US"/>
          </w:rPr>
          <w:fldChar w:fldCharType="end"/>
        </w:r>
      </w:hyperlink>
    </w:p>
    <w:p w14:paraId="2782B804" w14:textId="77777777" w:rsidR="00D65FD4" w:rsidRDefault="00DA2F6F">
      <w:pPr>
        <w:pStyle w:val="TOC6"/>
        <w:widowControl/>
        <w:rPr>
          <w:rFonts w:ascii="Calibri" w:hAnsi="Calibri" w:cs="Calibri"/>
          <w:noProof/>
          <w:sz w:val="22"/>
          <w:szCs w:val="22"/>
          <w:lang w:val="en-US"/>
        </w:rPr>
      </w:pPr>
      <w:hyperlink w:anchor="_Toc256001983" w:history="1">
        <w:r w:rsidR="00D65FD4">
          <w:rPr>
            <w:rStyle w:val="Hyperlink"/>
            <w:lang w:val="en-US" w:eastAsia="en-US"/>
          </w:rPr>
          <w:t>11.30</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(Congestion Information Resource) Rule 2009</w:t>
        </w:r>
        <w:r w:rsidR="00D65FD4">
          <w:rPr>
            <w:lang w:val="en-US" w:eastAsia="en-US"/>
          </w:rPr>
          <w:tab/>
        </w:r>
        <w:r w:rsidR="00D65FD4">
          <w:rPr>
            <w:lang w:val="en-US" w:eastAsia="en-US"/>
          </w:rPr>
          <w:fldChar w:fldCharType="begin"/>
        </w:r>
        <w:r w:rsidR="00D65FD4">
          <w:rPr>
            <w:lang w:val="en-US" w:eastAsia="en-US"/>
          </w:rPr>
          <w:instrText xml:space="preserve"> PAGEREF _Toc256001983 \h </w:instrText>
        </w:r>
        <w:r w:rsidR="00D65FD4">
          <w:rPr>
            <w:lang w:val="en-US" w:eastAsia="en-US"/>
          </w:rPr>
        </w:r>
        <w:r w:rsidR="00D65FD4">
          <w:rPr>
            <w:lang w:val="en-US" w:eastAsia="en-US"/>
          </w:rPr>
          <w:fldChar w:fldCharType="separate"/>
        </w:r>
        <w:r w:rsidR="00D65FD4">
          <w:rPr>
            <w:lang w:val="en-US" w:eastAsia="en-US"/>
          </w:rPr>
          <w:t>1391</w:t>
        </w:r>
        <w:r w:rsidR="00D65FD4">
          <w:rPr>
            <w:lang w:val="en-US" w:eastAsia="en-US"/>
          </w:rPr>
          <w:fldChar w:fldCharType="end"/>
        </w:r>
      </w:hyperlink>
    </w:p>
    <w:p w14:paraId="5CDA40F3" w14:textId="77777777" w:rsidR="00D65FD4" w:rsidRDefault="00DA2F6F">
      <w:pPr>
        <w:pStyle w:val="TOC9"/>
        <w:widowControl/>
        <w:rPr>
          <w:rFonts w:ascii="Calibri" w:hAnsi="Calibri" w:cs="Calibri"/>
          <w:noProof/>
          <w:sz w:val="22"/>
          <w:szCs w:val="22"/>
          <w:lang w:val="en-US"/>
        </w:rPr>
      </w:pPr>
      <w:hyperlink w:anchor="_Toc256001984" w:history="1">
        <w:r w:rsidR="00D65FD4">
          <w:rPr>
            <w:rStyle w:val="Hyperlink"/>
            <w:lang w:val="en-US" w:eastAsia="en-US"/>
          </w:rPr>
          <w:t>11.30.1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_Toc256001984 \h </w:instrText>
        </w:r>
        <w:r w:rsidR="00D65FD4">
          <w:rPr>
            <w:lang w:val="en-US" w:eastAsia="en-US"/>
          </w:rPr>
        </w:r>
        <w:r w:rsidR="00D65FD4">
          <w:rPr>
            <w:lang w:val="en-US" w:eastAsia="en-US"/>
          </w:rPr>
          <w:fldChar w:fldCharType="separate"/>
        </w:r>
        <w:r w:rsidR="00D65FD4">
          <w:rPr>
            <w:lang w:val="en-US" w:eastAsia="en-US"/>
          </w:rPr>
          <w:t>1391</w:t>
        </w:r>
        <w:r w:rsidR="00D65FD4">
          <w:rPr>
            <w:lang w:val="en-US" w:eastAsia="en-US"/>
          </w:rPr>
          <w:fldChar w:fldCharType="end"/>
        </w:r>
      </w:hyperlink>
    </w:p>
    <w:p w14:paraId="3BFA9FC4" w14:textId="77777777" w:rsidR="00D65FD4" w:rsidRDefault="00DA2F6F">
      <w:pPr>
        <w:pStyle w:val="TOC9"/>
        <w:widowControl/>
        <w:rPr>
          <w:rFonts w:ascii="Calibri" w:hAnsi="Calibri" w:cs="Calibri"/>
          <w:noProof/>
          <w:sz w:val="22"/>
          <w:szCs w:val="22"/>
          <w:lang w:val="en-US"/>
        </w:rPr>
      </w:pPr>
      <w:hyperlink w:anchor="_Toc256001985" w:history="1">
        <w:r w:rsidR="00D65FD4">
          <w:rPr>
            <w:rStyle w:val="Hyperlink"/>
            <w:lang w:val="en-US" w:eastAsia="en-US"/>
          </w:rPr>
          <w:t>11.30.2</w:t>
        </w:r>
        <w:r w:rsidR="00D65FD4">
          <w:rPr>
            <w:rFonts w:ascii="Calibri" w:hAnsi="Calibri" w:cs="Calibri"/>
            <w:noProof/>
            <w:sz w:val="22"/>
            <w:szCs w:val="22"/>
            <w:lang w:val="en-US" w:eastAsia="en-US"/>
          </w:rPr>
          <w:tab/>
        </w:r>
        <w:r w:rsidR="00D65FD4">
          <w:rPr>
            <w:rStyle w:val="Hyperlink"/>
            <w:lang w:val="en-US" w:eastAsia="en-US"/>
          </w:rPr>
          <w:t>Interim congestion Information resource</w:t>
        </w:r>
        <w:r w:rsidR="00D65FD4">
          <w:rPr>
            <w:lang w:val="en-US" w:eastAsia="en-US"/>
          </w:rPr>
          <w:tab/>
        </w:r>
        <w:r w:rsidR="00D65FD4">
          <w:rPr>
            <w:lang w:val="en-US" w:eastAsia="en-US"/>
          </w:rPr>
          <w:fldChar w:fldCharType="begin"/>
        </w:r>
        <w:r w:rsidR="00D65FD4">
          <w:rPr>
            <w:lang w:val="en-US" w:eastAsia="en-US"/>
          </w:rPr>
          <w:instrText xml:space="preserve"> PAGEREF _Toc256001985 \h </w:instrText>
        </w:r>
        <w:r w:rsidR="00D65FD4">
          <w:rPr>
            <w:lang w:val="en-US" w:eastAsia="en-US"/>
          </w:rPr>
        </w:r>
        <w:r w:rsidR="00D65FD4">
          <w:rPr>
            <w:lang w:val="en-US" w:eastAsia="en-US"/>
          </w:rPr>
          <w:fldChar w:fldCharType="separate"/>
        </w:r>
        <w:r w:rsidR="00D65FD4">
          <w:rPr>
            <w:lang w:val="en-US" w:eastAsia="en-US"/>
          </w:rPr>
          <w:t>1392</w:t>
        </w:r>
        <w:r w:rsidR="00D65FD4">
          <w:rPr>
            <w:lang w:val="en-US" w:eastAsia="en-US"/>
          </w:rPr>
          <w:fldChar w:fldCharType="end"/>
        </w:r>
      </w:hyperlink>
    </w:p>
    <w:p w14:paraId="18CFF4DA" w14:textId="77777777" w:rsidR="00D65FD4" w:rsidRDefault="00DA2F6F">
      <w:pPr>
        <w:pStyle w:val="TOC6"/>
        <w:widowControl/>
        <w:rPr>
          <w:rFonts w:ascii="Calibri" w:hAnsi="Calibri" w:cs="Calibri"/>
          <w:noProof/>
          <w:sz w:val="22"/>
          <w:szCs w:val="22"/>
          <w:lang w:val="en-US"/>
        </w:rPr>
      </w:pPr>
      <w:hyperlink w:anchor="_Toc256001986" w:history="1">
        <w:r w:rsidR="00D65FD4">
          <w:rPr>
            <w:rStyle w:val="Hyperlink"/>
            <w:lang w:val="en-US" w:eastAsia="en-US"/>
          </w:rPr>
          <w:t>Part ZA</w:t>
        </w:r>
        <w:r w:rsidR="00D65FD4">
          <w:rPr>
            <w:rFonts w:ascii="Calibri" w:hAnsi="Calibri" w:cs="Calibri"/>
            <w:noProof/>
            <w:sz w:val="22"/>
            <w:szCs w:val="22"/>
            <w:lang w:val="en-US" w:eastAsia="en-US"/>
          </w:rPr>
          <w:tab/>
        </w:r>
        <w:r w:rsidR="00D65FD4">
          <w:rPr>
            <w:rStyle w:val="Hyperlink"/>
            <w:lang w:val="en-US" w:eastAsia="en-US"/>
          </w:rPr>
          <w:t>Reliability and emergency reserve trader (2009 amendments)</w:t>
        </w:r>
        <w:r w:rsidR="00D65FD4">
          <w:rPr>
            <w:lang w:val="en-US" w:eastAsia="en-US"/>
          </w:rPr>
          <w:tab/>
        </w:r>
        <w:r w:rsidR="00D65FD4">
          <w:rPr>
            <w:lang w:val="en-US" w:eastAsia="en-US"/>
          </w:rPr>
          <w:fldChar w:fldCharType="begin"/>
        </w:r>
        <w:r w:rsidR="00D65FD4">
          <w:rPr>
            <w:lang w:val="en-US" w:eastAsia="en-US"/>
          </w:rPr>
          <w:instrText xml:space="preserve"> PAGEREF _Toc256001986 \h </w:instrText>
        </w:r>
        <w:r w:rsidR="00D65FD4">
          <w:rPr>
            <w:lang w:val="en-US" w:eastAsia="en-US"/>
          </w:rPr>
        </w:r>
        <w:r w:rsidR="00D65FD4">
          <w:rPr>
            <w:lang w:val="en-US" w:eastAsia="en-US"/>
          </w:rPr>
          <w:fldChar w:fldCharType="separate"/>
        </w:r>
        <w:r w:rsidR="00D65FD4">
          <w:rPr>
            <w:lang w:val="en-US" w:eastAsia="en-US"/>
          </w:rPr>
          <w:t>1394</w:t>
        </w:r>
        <w:r w:rsidR="00D65FD4">
          <w:rPr>
            <w:lang w:val="en-US" w:eastAsia="en-US"/>
          </w:rPr>
          <w:fldChar w:fldCharType="end"/>
        </w:r>
      </w:hyperlink>
    </w:p>
    <w:p w14:paraId="7CF11014" w14:textId="77777777" w:rsidR="00D65FD4" w:rsidRDefault="00DA2F6F">
      <w:pPr>
        <w:pStyle w:val="TOC6"/>
        <w:widowControl/>
        <w:rPr>
          <w:rFonts w:ascii="Calibri" w:hAnsi="Calibri" w:cs="Calibri"/>
          <w:noProof/>
          <w:sz w:val="22"/>
          <w:szCs w:val="22"/>
          <w:lang w:val="en-US"/>
        </w:rPr>
      </w:pPr>
      <w:hyperlink w:anchor="_Toc256001987" w:history="1">
        <w:r w:rsidR="00D65FD4">
          <w:rPr>
            <w:rStyle w:val="Hyperlink"/>
            <w:lang w:val="en-US" w:eastAsia="en-US"/>
          </w:rPr>
          <w:t>11.31</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(Improved RERT Flexibility and Short-notice Reserve Contracts) Rule 2009</w:t>
        </w:r>
        <w:r w:rsidR="00D65FD4">
          <w:rPr>
            <w:lang w:val="en-US" w:eastAsia="en-US"/>
          </w:rPr>
          <w:tab/>
        </w:r>
        <w:r w:rsidR="00D65FD4">
          <w:rPr>
            <w:lang w:val="en-US" w:eastAsia="en-US"/>
          </w:rPr>
          <w:fldChar w:fldCharType="begin"/>
        </w:r>
        <w:r w:rsidR="00D65FD4">
          <w:rPr>
            <w:lang w:val="en-US" w:eastAsia="en-US"/>
          </w:rPr>
          <w:instrText xml:space="preserve"> PAGEREF _Toc256001987 \h </w:instrText>
        </w:r>
        <w:r w:rsidR="00D65FD4">
          <w:rPr>
            <w:lang w:val="en-US" w:eastAsia="en-US"/>
          </w:rPr>
        </w:r>
        <w:r w:rsidR="00D65FD4">
          <w:rPr>
            <w:lang w:val="en-US" w:eastAsia="en-US"/>
          </w:rPr>
          <w:fldChar w:fldCharType="separate"/>
        </w:r>
        <w:r w:rsidR="00D65FD4">
          <w:rPr>
            <w:lang w:val="en-US" w:eastAsia="en-US"/>
          </w:rPr>
          <w:t>1394</w:t>
        </w:r>
        <w:r w:rsidR="00D65FD4">
          <w:rPr>
            <w:lang w:val="en-US" w:eastAsia="en-US"/>
          </w:rPr>
          <w:fldChar w:fldCharType="end"/>
        </w:r>
      </w:hyperlink>
    </w:p>
    <w:p w14:paraId="4702DB02" w14:textId="77777777" w:rsidR="00D65FD4" w:rsidRDefault="00DA2F6F">
      <w:pPr>
        <w:pStyle w:val="TOC9"/>
        <w:widowControl/>
        <w:rPr>
          <w:rFonts w:ascii="Calibri" w:hAnsi="Calibri" w:cs="Calibri"/>
          <w:noProof/>
          <w:sz w:val="22"/>
          <w:szCs w:val="22"/>
          <w:lang w:val="en-US"/>
        </w:rPr>
      </w:pPr>
      <w:hyperlink w:anchor="_Toc256001988" w:history="1">
        <w:r w:rsidR="00D65FD4">
          <w:rPr>
            <w:rStyle w:val="Hyperlink"/>
            <w:lang w:val="en-US" w:eastAsia="en-US"/>
          </w:rPr>
          <w:t>11.31.1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_Toc256001988 \h </w:instrText>
        </w:r>
        <w:r w:rsidR="00D65FD4">
          <w:rPr>
            <w:lang w:val="en-US" w:eastAsia="en-US"/>
          </w:rPr>
        </w:r>
        <w:r w:rsidR="00D65FD4">
          <w:rPr>
            <w:lang w:val="en-US" w:eastAsia="en-US"/>
          </w:rPr>
          <w:fldChar w:fldCharType="separate"/>
        </w:r>
        <w:r w:rsidR="00D65FD4">
          <w:rPr>
            <w:lang w:val="en-US" w:eastAsia="en-US"/>
          </w:rPr>
          <w:t>1394</w:t>
        </w:r>
        <w:r w:rsidR="00D65FD4">
          <w:rPr>
            <w:lang w:val="en-US" w:eastAsia="en-US"/>
          </w:rPr>
          <w:fldChar w:fldCharType="end"/>
        </w:r>
      </w:hyperlink>
    </w:p>
    <w:p w14:paraId="5398AC6C" w14:textId="77777777" w:rsidR="00D65FD4" w:rsidRDefault="00DA2F6F">
      <w:pPr>
        <w:pStyle w:val="TOC9"/>
        <w:widowControl/>
        <w:rPr>
          <w:rFonts w:ascii="Calibri" w:hAnsi="Calibri" w:cs="Calibri"/>
          <w:noProof/>
          <w:sz w:val="22"/>
          <w:szCs w:val="22"/>
          <w:lang w:val="en-US"/>
        </w:rPr>
      </w:pPr>
      <w:hyperlink w:anchor="_Toc256001989" w:history="1">
        <w:r w:rsidR="00D65FD4">
          <w:rPr>
            <w:rStyle w:val="Hyperlink"/>
            <w:lang w:val="en-US" w:eastAsia="en-US"/>
          </w:rPr>
          <w:t>11.31.2</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_Toc256001989 \h </w:instrText>
        </w:r>
        <w:r w:rsidR="00D65FD4">
          <w:rPr>
            <w:lang w:val="en-US" w:eastAsia="en-US"/>
          </w:rPr>
        </w:r>
        <w:r w:rsidR="00D65FD4">
          <w:rPr>
            <w:lang w:val="en-US" w:eastAsia="en-US"/>
          </w:rPr>
          <w:fldChar w:fldCharType="separate"/>
        </w:r>
        <w:r w:rsidR="00D65FD4">
          <w:rPr>
            <w:lang w:val="en-US" w:eastAsia="en-US"/>
          </w:rPr>
          <w:t>1394</w:t>
        </w:r>
        <w:r w:rsidR="00D65FD4">
          <w:rPr>
            <w:lang w:val="en-US" w:eastAsia="en-US"/>
          </w:rPr>
          <w:fldChar w:fldCharType="end"/>
        </w:r>
      </w:hyperlink>
    </w:p>
    <w:p w14:paraId="231B9D21" w14:textId="77777777" w:rsidR="00D65FD4" w:rsidRDefault="00DA2F6F">
      <w:pPr>
        <w:pStyle w:val="TOC9"/>
        <w:widowControl/>
        <w:rPr>
          <w:rFonts w:ascii="Calibri" w:hAnsi="Calibri" w:cs="Calibri"/>
          <w:noProof/>
          <w:sz w:val="22"/>
          <w:szCs w:val="22"/>
          <w:lang w:val="en-US"/>
        </w:rPr>
      </w:pPr>
      <w:hyperlink w:anchor="_Toc256001990" w:history="1">
        <w:r w:rsidR="00D65FD4">
          <w:rPr>
            <w:rStyle w:val="Hyperlink"/>
            <w:lang w:val="en-US" w:eastAsia="en-US"/>
          </w:rPr>
          <w:t>11.31.3</w:t>
        </w:r>
        <w:r w:rsidR="00D65FD4">
          <w:rPr>
            <w:rFonts w:ascii="Calibri" w:hAnsi="Calibri" w:cs="Calibri"/>
            <w:noProof/>
            <w:sz w:val="22"/>
            <w:szCs w:val="22"/>
            <w:lang w:val="en-US" w:eastAsia="en-US"/>
          </w:rPr>
          <w:tab/>
        </w:r>
        <w:r w:rsidR="00D65FD4">
          <w:rPr>
            <w:rStyle w:val="Hyperlink"/>
            <w:lang w:val="en-US" w:eastAsia="en-US"/>
          </w:rPr>
          <w:t>Amendments to Reliability Panel's RERT Guidelines</w:t>
        </w:r>
        <w:r w:rsidR="00D65FD4">
          <w:rPr>
            <w:lang w:val="en-US" w:eastAsia="en-US"/>
          </w:rPr>
          <w:tab/>
        </w:r>
        <w:r w:rsidR="00D65FD4">
          <w:rPr>
            <w:lang w:val="en-US" w:eastAsia="en-US"/>
          </w:rPr>
          <w:fldChar w:fldCharType="begin"/>
        </w:r>
        <w:r w:rsidR="00D65FD4">
          <w:rPr>
            <w:lang w:val="en-US" w:eastAsia="en-US"/>
          </w:rPr>
          <w:instrText xml:space="preserve"> PAGEREF _Toc256001990 \h </w:instrText>
        </w:r>
        <w:r w:rsidR="00D65FD4">
          <w:rPr>
            <w:lang w:val="en-US" w:eastAsia="en-US"/>
          </w:rPr>
        </w:r>
        <w:r w:rsidR="00D65FD4">
          <w:rPr>
            <w:lang w:val="en-US" w:eastAsia="en-US"/>
          </w:rPr>
          <w:fldChar w:fldCharType="separate"/>
        </w:r>
        <w:r w:rsidR="00D65FD4">
          <w:rPr>
            <w:lang w:val="en-US" w:eastAsia="en-US"/>
          </w:rPr>
          <w:t>1394</w:t>
        </w:r>
        <w:r w:rsidR="00D65FD4">
          <w:rPr>
            <w:lang w:val="en-US" w:eastAsia="en-US"/>
          </w:rPr>
          <w:fldChar w:fldCharType="end"/>
        </w:r>
      </w:hyperlink>
    </w:p>
    <w:p w14:paraId="7567B20F" w14:textId="77777777" w:rsidR="00D65FD4" w:rsidRDefault="00DA2F6F">
      <w:pPr>
        <w:pStyle w:val="TOC9"/>
        <w:widowControl/>
        <w:rPr>
          <w:rFonts w:ascii="Calibri" w:hAnsi="Calibri" w:cs="Calibri"/>
          <w:noProof/>
          <w:sz w:val="22"/>
          <w:szCs w:val="22"/>
          <w:lang w:val="en-US"/>
        </w:rPr>
      </w:pPr>
      <w:hyperlink w:anchor="_Toc256001991" w:history="1">
        <w:r w:rsidR="00D65FD4">
          <w:rPr>
            <w:rStyle w:val="Hyperlink"/>
            <w:lang w:val="en-US" w:eastAsia="en-US"/>
          </w:rPr>
          <w:t>11.31.4</w:t>
        </w:r>
        <w:r w:rsidR="00D65FD4">
          <w:rPr>
            <w:rFonts w:ascii="Calibri" w:hAnsi="Calibri" w:cs="Calibri"/>
            <w:noProof/>
            <w:sz w:val="22"/>
            <w:szCs w:val="22"/>
            <w:lang w:val="en-US" w:eastAsia="en-US"/>
          </w:rPr>
          <w:tab/>
        </w:r>
        <w:r w:rsidR="00D65FD4">
          <w:rPr>
            <w:rStyle w:val="Hyperlink"/>
            <w:lang w:val="en-US" w:eastAsia="en-US"/>
          </w:rPr>
          <w:t>Amendments to AEMO's RERT procedures for exercising the RERT</w:t>
        </w:r>
        <w:r w:rsidR="00D65FD4">
          <w:rPr>
            <w:lang w:val="en-US" w:eastAsia="en-US"/>
          </w:rPr>
          <w:tab/>
        </w:r>
        <w:r w:rsidR="00D65FD4">
          <w:rPr>
            <w:lang w:val="en-US" w:eastAsia="en-US"/>
          </w:rPr>
          <w:fldChar w:fldCharType="begin"/>
        </w:r>
        <w:r w:rsidR="00D65FD4">
          <w:rPr>
            <w:lang w:val="en-US" w:eastAsia="en-US"/>
          </w:rPr>
          <w:instrText xml:space="preserve"> PAGEREF _Toc256001991 \h </w:instrText>
        </w:r>
        <w:r w:rsidR="00D65FD4">
          <w:rPr>
            <w:lang w:val="en-US" w:eastAsia="en-US"/>
          </w:rPr>
        </w:r>
        <w:r w:rsidR="00D65FD4">
          <w:rPr>
            <w:lang w:val="en-US" w:eastAsia="en-US"/>
          </w:rPr>
          <w:fldChar w:fldCharType="separate"/>
        </w:r>
        <w:r w:rsidR="00D65FD4">
          <w:rPr>
            <w:lang w:val="en-US" w:eastAsia="en-US"/>
          </w:rPr>
          <w:t>1395</w:t>
        </w:r>
        <w:r w:rsidR="00D65FD4">
          <w:rPr>
            <w:lang w:val="en-US" w:eastAsia="en-US"/>
          </w:rPr>
          <w:fldChar w:fldCharType="end"/>
        </w:r>
      </w:hyperlink>
    </w:p>
    <w:p w14:paraId="2626D6B2" w14:textId="77777777" w:rsidR="00D65FD4" w:rsidRDefault="00DA2F6F">
      <w:pPr>
        <w:pStyle w:val="TOC6"/>
        <w:widowControl/>
        <w:rPr>
          <w:rFonts w:ascii="Calibri" w:hAnsi="Calibri" w:cs="Calibri"/>
          <w:noProof/>
          <w:sz w:val="22"/>
          <w:szCs w:val="22"/>
          <w:lang w:val="en-US"/>
        </w:rPr>
      </w:pPr>
      <w:hyperlink w:anchor="_Toc256001992" w:history="1">
        <w:r w:rsidR="00D65FD4">
          <w:rPr>
            <w:rStyle w:val="Hyperlink"/>
            <w:lang w:val="en-US" w:eastAsia="en-US"/>
          </w:rPr>
          <w:t>Part ZB</w:t>
        </w:r>
        <w:r w:rsidR="00D65FD4">
          <w:rPr>
            <w:rFonts w:ascii="Calibri" w:hAnsi="Calibri" w:cs="Calibri"/>
            <w:noProof/>
            <w:sz w:val="22"/>
            <w:szCs w:val="22"/>
            <w:lang w:val="en-US" w:eastAsia="en-US"/>
          </w:rPr>
          <w:tab/>
        </w:r>
        <w:r w:rsidR="00D65FD4">
          <w:rPr>
            <w:rStyle w:val="Hyperlink"/>
            <w:lang w:val="en-US" w:eastAsia="en-US"/>
          </w:rPr>
          <w:t>Early Application of Market Impact Parameters</w:t>
        </w:r>
        <w:r w:rsidR="00D65FD4">
          <w:rPr>
            <w:lang w:val="en-US" w:eastAsia="en-US"/>
          </w:rPr>
          <w:tab/>
        </w:r>
        <w:r w:rsidR="00D65FD4">
          <w:rPr>
            <w:lang w:val="en-US" w:eastAsia="en-US"/>
          </w:rPr>
          <w:fldChar w:fldCharType="begin"/>
        </w:r>
        <w:r w:rsidR="00D65FD4">
          <w:rPr>
            <w:lang w:val="en-US" w:eastAsia="en-US"/>
          </w:rPr>
          <w:instrText xml:space="preserve"> PAGEREF _Toc256001992 \h </w:instrText>
        </w:r>
        <w:r w:rsidR="00D65FD4">
          <w:rPr>
            <w:lang w:val="en-US" w:eastAsia="en-US"/>
          </w:rPr>
        </w:r>
        <w:r w:rsidR="00D65FD4">
          <w:rPr>
            <w:lang w:val="en-US" w:eastAsia="en-US"/>
          </w:rPr>
          <w:fldChar w:fldCharType="separate"/>
        </w:r>
        <w:r w:rsidR="00D65FD4">
          <w:rPr>
            <w:lang w:val="en-US" w:eastAsia="en-US"/>
          </w:rPr>
          <w:t>1395</w:t>
        </w:r>
        <w:r w:rsidR="00D65FD4">
          <w:rPr>
            <w:lang w:val="en-US" w:eastAsia="en-US"/>
          </w:rPr>
          <w:fldChar w:fldCharType="end"/>
        </w:r>
      </w:hyperlink>
    </w:p>
    <w:p w14:paraId="3B073E36" w14:textId="77777777" w:rsidR="00D65FD4" w:rsidRDefault="00DA2F6F">
      <w:pPr>
        <w:pStyle w:val="TOC6"/>
        <w:widowControl/>
        <w:rPr>
          <w:rFonts w:ascii="Calibri" w:hAnsi="Calibri" w:cs="Calibri"/>
          <w:noProof/>
          <w:sz w:val="22"/>
          <w:szCs w:val="22"/>
          <w:lang w:val="en-US"/>
        </w:rPr>
      </w:pPr>
      <w:hyperlink w:anchor="_Toc256001993" w:history="1">
        <w:r w:rsidR="00D65FD4">
          <w:rPr>
            <w:rStyle w:val="Hyperlink"/>
            <w:lang w:val="en-US" w:eastAsia="en-US"/>
          </w:rPr>
          <w:t>11.32</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(Early Implementation of Market Impact Parameters) Rule 2010</w:t>
        </w:r>
        <w:r w:rsidR="00D65FD4">
          <w:rPr>
            <w:lang w:val="en-US" w:eastAsia="en-US"/>
          </w:rPr>
          <w:tab/>
        </w:r>
        <w:r w:rsidR="00D65FD4">
          <w:rPr>
            <w:lang w:val="en-US" w:eastAsia="en-US"/>
          </w:rPr>
          <w:fldChar w:fldCharType="begin"/>
        </w:r>
        <w:r w:rsidR="00D65FD4">
          <w:rPr>
            <w:lang w:val="en-US" w:eastAsia="en-US"/>
          </w:rPr>
          <w:instrText xml:space="preserve"> PAGEREF _Toc256001993 \h </w:instrText>
        </w:r>
        <w:r w:rsidR="00D65FD4">
          <w:rPr>
            <w:lang w:val="en-US" w:eastAsia="en-US"/>
          </w:rPr>
        </w:r>
        <w:r w:rsidR="00D65FD4">
          <w:rPr>
            <w:lang w:val="en-US" w:eastAsia="en-US"/>
          </w:rPr>
          <w:fldChar w:fldCharType="separate"/>
        </w:r>
        <w:r w:rsidR="00D65FD4">
          <w:rPr>
            <w:lang w:val="en-US" w:eastAsia="en-US"/>
          </w:rPr>
          <w:t>1395</w:t>
        </w:r>
        <w:r w:rsidR="00D65FD4">
          <w:rPr>
            <w:lang w:val="en-US" w:eastAsia="en-US"/>
          </w:rPr>
          <w:fldChar w:fldCharType="end"/>
        </w:r>
      </w:hyperlink>
    </w:p>
    <w:p w14:paraId="1FEA6567" w14:textId="77777777" w:rsidR="00D65FD4" w:rsidRDefault="00DA2F6F">
      <w:pPr>
        <w:pStyle w:val="TOC9"/>
        <w:widowControl/>
        <w:rPr>
          <w:rFonts w:ascii="Calibri" w:hAnsi="Calibri" w:cs="Calibri"/>
          <w:noProof/>
          <w:sz w:val="22"/>
          <w:szCs w:val="22"/>
          <w:lang w:val="en-US"/>
        </w:rPr>
      </w:pPr>
      <w:hyperlink w:anchor="_Toc256001994" w:history="1">
        <w:r w:rsidR="00D65FD4">
          <w:rPr>
            <w:rStyle w:val="Hyperlink"/>
            <w:lang w:val="en-US" w:eastAsia="en-US"/>
          </w:rPr>
          <w:t>11.32.1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_Toc256001994 \h </w:instrText>
        </w:r>
        <w:r w:rsidR="00D65FD4">
          <w:rPr>
            <w:lang w:val="en-US" w:eastAsia="en-US"/>
          </w:rPr>
        </w:r>
        <w:r w:rsidR="00D65FD4">
          <w:rPr>
            <w:lang w:val="en-US" w:eastAsia="en-US"/>
          </w:rPr>
          <w:fldChar w:fldCharType="separate"/>
        </w:r>
        <w:r w:rsidR="00D65FD4">
          <w:rPr>
            <w:lang w:val="en-US" w:eastAsia="en-US"/>
          </w:rPr>
          <w:t>1395</w:t>
        </w:r>
        <w:r w:rsidR="00D65FD4">
          <w:rPr>
            <w:lang w:val="en-US" w:eastAsia="en-US"/>
          </w:rPr>
          <w:fldChar w:fldCharType="end"/>
        </w:r>
      </w:hyperlink>
    </w:p>
    <w:p w14:paraId="7E40D457" w14:textId="77777777" w:rsidR="00D65FD4" w:rsidRDefault="00DA2F6F">
      <w:pPr>
        <w:pStyle w:val="TOC9"/>
        <w:widowControl/>
        <w:rPr>
          <w:rFonts w:ascii="Calibri" w:hAnsi="Calibri" w:cs="Calibri"/>
          <w:noProof/>
          <w:sz w:val="22"/>
          <w:szCs w:val="22"/>
          <w:lang w:val="en-US"/>
        </w:rPr>
      </w:pPr>
      <w:hyperlink w:anchor="_Toc256001995" w:history="1">
        <w:r w:rsidR="00D65FD4">
          <w:rPr>
            <w:rStyle w:val="Hyperlink"/>
            <w:lang w:val="en-US" w:eastAsia="en-US"/>
          </w:rPr>
          <w:t>11.32.2</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_Toc256001995 \h </w:instrText>
        </w:r>
        <w:r w:rsidR="00D65FD4">
          <w:rPr>
            <w:lang w:val="en-US" w:eastAsia="en-US"/>
          </w:rPr>
        </w:r>
        <w:r w:rsidR="00D65FD4">
          <w:rPr>
            <w:lang w:val="en-US" w:eastAsia="en-US"/>
          </w:rPr>
          <w:fldChar w:fldCharType="separate"/>
        </w:r>
        <w:r w:rsidR="00D65FD4">
          <w:rPr>
            <w:lang w:val="en-US" w:eastAsia="en-US"/>
          </w:rPr>
          <w:t>1396</w:t>
        </w:r>
        <w:r w:rsidR="00D65FD4">
          <w:rPr>
            <w:lang w:val="en-US" w:eastAsia="en-US"/>
          </w:rPr>
          <w:fldChar w:fldCharType="end"/>
        </w:r>
      </w:hyperlink>
    </w:p>
    <w:p w14:paraId="181F0917" w14:textId="77777777" w:rsidR="00D65FD4" w:rsidRDefault="00DA2F6F">
      <w:pPr>
        <w:pStyle w:val="TOC9"/>
        <w:widowControl/>
        <w:rPr>
          <w:rFonts w:ascii="Calibri" w:hAnsi="Calibri" w:cs="Calibri"/>
          <w:noProof/>
          <w:sz w:val="22"/>
          <w:szCs w:val="22"/>
          <w:lang w:val="en-US"/>
        </w:rPr>
      </w:pPr>
      <w:hyperlink w:anchor="_Toc256001996" w:history="1">
        <w:r w:rsidR="00D65FD4">
          <w:rPr>
            <w:rStyle w:val="Hyperlink"/>
            <w:lang w:val="en-US" w:eastAsia="en-US"/>
          </w:rPr>
          <w:t>11.32.3</w:t>
        </w:r>
        <w:r w:rsidR="00D65FD4">
          <w:rPr>
            <w:rFonts w:ascii="Calibri" w:hAnsi="Calibri" w:cs="Calibri"/>
            <w:noProof/>
            <w:sz w:val="22"/>
            <w:szCs w:val="22"/>
            <w:lang w:val="en-US" w:eastAsia="en-US"/>
          </w:rPr>
          <w:tab/>
        </w:r>
        <w:r w:rsidR="00D65FD4">
          <w:rPr>
            <w:rStyle w:val="Hyperlink"/>
            <w:lang w:val="en-US" w:eastAsia="en-US"/>
          </w:rPr>
          <w:t>Early application of the market impact component of the service target performance incentive scheme</w:t>
        </w:r>
        <w:r w:rsidR="00D65FD4">
          <w:rPr>
            <w:lang w:val="en-US" w:eastAsia="en-US"/>
          </w:rPr>
          <w:tab/>
        </w:r>
        <w:r w:rsidR="00D65FD4">
          <w:rPr>
            <w:lang w:val="en-US" w:eastAsia="en-US"/>
          </w:rPr>
          <w:fldChar w:fldCharType="begin"/>
        </w:r>
        <w:r w:rsidR="00D65FD4">
          <w:rPr>
            <w:lang w:val="en-US" w:eastAsia="en-US"/>
          </w:rPr>
          <w:instrText xml:space="preserve"> PAGEREF _Toc256001996 \h </w:instrText>
        </w:r>
        <w:r w:rsidR="00D65FD4">
          <w:rPr>
            <w:lang w:val="en-US" w:eastAsia="en-US"/>
          </w:rPr>
        </w:r>
        <w:r w:rsidR="00D65FD4">
          <w:rPr>
            <w:lang w:val="en-US" w:eastAsia="en-US"/>
          </w:rPr>
          <w:fldChar w:fldCharType="separate"/>
        </w:r>
        <w:r w:rsidR="00D65FD4">
          <w:rPr>
            <w:lang w:val="en-US" w:eastAsia="en-US"/>
          </w:rPr>
          <w:t>1396</w:t>
        </w:r>
        <w:r w:rsidR="00D65FD4">
          <w:rPr>
            <w:lang w:val="en-US" w:eastAsia="en-US"/>
          </w:rPr>
          <w:fldChar w:fldCharType="end"/>
        </w:r>
      </w:hyperlink>
    </w:p>
    <w:p w14:paraId="79AC7804" w14:textId="77777777" w:rsidR="00D65FD4" w:rsidRDefault="00DA2F6F">
      <w:pPr>
        <w:pStyle w:val="TOC6"/>
        <w:widowControl/>
        <w:rPr>
          <w:rFonts w:ascii="Calibri" w:hAnsi="Calibri" w:cs="Calibri"/>
          <w:noProof/>
          <w:sz w:val="22"/>
          <w:szCs w:val="22"/>
          <w:lang w:val="en-US"/>
        </w:rPr>
      </w:pPr>
      <w:hyperlink w:anchor="_Toc256001997" w:history="1">
        <w:r w:rsidR="00D65FD4">
          <w:rPr>
            <w:rStyle w:val="Hyperlink"/>
            <w:lang w:val="en-US" w:eastAsia="en-US"/>
          </w:rPr>
          <w:t>Part ZC</w:t>
        </w:r>
        <w:r w:rsidR="00D65FD4">
          <w:rPr>
            <w:rFonts w:ascii="Calibri" w:hAnsi="Calibri" w:cs="Calibri"/>
            <w:noProof/>
            <w:sz w:val="22"/>
            <w:szCs w:val="22"/>
            <w:lang w:val="en-US" w:eastAsia="en-US"/>
          </w:rPr>
          <w:tab/>
        </w:r>
        <w:r w:rsidR="00D65FD4">
          <w:rPr>
            <w:rStyle w:val="Hyperlink"/>
            <w:lang w:val="en-US" w:eastAsia="en-US"/>
          </w:rPr>
          <w:t>Transparency of operating data</w:t>
        </w:r>
        <w:r w:rsidR="00D65FD4">
          <w:rPr>
            <w:lang w:val="en-US" w:eastAsia="en-US"/>
          </w:rPr>
          <w:tab/>
        </w:r>
        <w:r w:rsidR="00D65FD4">
          <w:rPr>
            <w:lang w:val="en-US" w:eastAsia="en-US"/>
          </w:rPr>
          <w:fldChar w:fldCharType="begin"/>
        </w:r>
        <w:r w:rsidR="00D65FD4">
          <w:rPr>
            <w:lang w:val="en-US" w:eastAsia="en-US"/>
          </w:rPr>
          <w:instrText xml:space="preserve"> PAGEREF _Toc256001997 \h </w:instrText>
        </w:r>
        <w:r w:rsidR="00D65FD4">
          <w:rPr>
            <w:lang w:val="en-US" w:eastAsia="en-US"/>
          </w:rPr>
        </w:r>
        <w:r w:rsidR="00D65FD4">
          <w:rPr>
            <w:lang w:val="en-US" w:eastAsia="en-US"/>
          </w:rPr>
          <w:fldChar w:fldCharType="separate"/>
        </w:r>
        <w:r w:rsidR="00D65FD4">
          <w:rPr>
            <w:lang w:val="en-US" w:eastAsia="en-US"/>
          </w:rPr>
          <w:t>1399</w:t>
        </w:r>
        <w:r w:rsidR="00D65FD4">
          <w:rPr>
            <w:lang w:val="en-US" w:eastAsia="en-US"/>
          </w:rPr>
          <w:fldChar w:fldCharType="end"/>
        </w:r>
      </w:hyperlink>
    </w:p>
    <w:p w14:paraId="6885284A" w14:textId="77777777" w:rsidR="00D65FD4" w:rsidRDefault="00DA2F6F">
      <w:pPr>
        <w:pStyle w:val="TOC6"/>
        <w:widowControl/>
        <w:rPr>
          <w:rFonts w:ascii="Calibri" w:hAnsi="Calibri" w:cs="Calibri"/>
          <w:noProof/>
          <w:sz w:val="22"/>
          <w:szCs w:val="22"/>
          <w:lang w:val="en-US"/>
        </w:rPr>
      </w:pPr>
      <w:hyperlink w:anchor="_Toc256001998" w:history="1">
        <w:r w:rsidR="00D65FD4">
          <w:rPr>
            <w:rStyle w:val="Hyperlink"/>
            <w:lang w:val="en-US" w:eastAsia="en-US"/>
          </w:rPr>
          <w:t>11.33</w:t>
        </w:r>
        <w:r w:rsidR="00D65FD4">
          <w:rPr>
            <w:rFonts w:ascii="Calibri" w:hAnsi="Calibri" w:cs="Calibri"/>
            <w:noProof/>
            <w:sz w:val="22"/>
            <w:szCs w:val="22"/>
            <w:lang w:val="en-US" w:eastAsia="en-US"/>
          </w:rPr>
          <w:tab/>
        </w:r>
        <w:r w:rsidR="00D65FD4">
          <w:rPr>
            <w:rStyle w:val="Hyperlink"/>
            <w:lang w:val="en-US" w:eastAsia="en-US"/>
          </w:rPr>
          <w:t>Rules consequential on the making of National Electricity Amendment (Transparency of Operating Data) Rule 2010</w:t>
        </w:r>
        <w:r w:rsidR="00D65FD4">
          <w:rPr>
            <w:lang w:val="en-US" w:eastAsia="en-US"/>
          </w:rPr>
          <w:tab/>
        </w:r>
        <w:r w:rsidR="00D65FD4">
          <w:rPr>
            <w:lang w:val="en-US" w:eastAsia="en-US"/>
          </w:rPr>
          <w:fldChar w:fldCharType="begin"/>
        </w:r>
        <w:r w:rsidR="00D65FD4">
          <w:rPr>
            <w:lang w:val="en-US" w:eastAsia="en-US"/>
          </w:rPr>
          <w:instrText xml:space="preserve"> PAGEREF _Toc256001998 \h </w:instrText>
        </w:r>
        <w:r w:rsidR="00D65FD4">
          <w:rPr>
            <w:lang w:val="en-US" w:eastAsia="en-US"/>
          </w:rPr>
        </w:r>
        <w:r w:rsidR="00D65FD4">
          <w:rPr>
            <w:lang w:val="en-US" w:eastAsia="en-US"/>
          </w:rPr>
          <w:fldChar w:fldCharType="separate"/>
        </w:r>
        <w:r w:rsidR="00D65FD4">
          <w:rPr>
            <w:lang w:val="en-US" w:eastAsia="en-US"/>
          </w:rPr>
          <w:t>1399</w:t>
        </w:r>
        <w:r w:rsidR="00D65FD4">
          <w:rPr>
            <w:lang w:val="en-US" w:eastAsia="en-US"/>
          </w:rPr>
          <w:fldChar w:fldCharType="end"/>
        </w:r>
      </w:hyperlink>
    </w:p>
    <w:p w14:paraId="57677C04" w14:textId="77777777" w:rsidR="00D65FD4" w:rsidRDefault="00DA2F6F">
      <w:pPr>
        <w:pStyle w:val="TOC9"/>
        <w:widowControl/>
        <w:rPr>
          <w:rFonts w:ascii="Calibri" w:hAnsi="Calibri" w:cs="Calibri"/>
          <w:noProof/>
          <w:sz w:val="22"/>
          <w:szCs w:val="22"/>
          <w:lang w:val="en-US"/>
        </w:rPr>
      </w:pPr>
      <w:hyperlink w:anchor="_Toc256001999" w:history="1">
        <w:r w:rsidR="00D65FD4">
          <w:rPr>
            <w:rStyle w:val="Hyperlink"/>
            <w:lang w:val="en-US" w:eastAsia="en-US"/>
          </w:rPr>
          <w:t>11.33.1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_Toc256001999 \h </w:instrText>
        </w:r>
        <w:r w:rsidR="00D65FD4">
          <w:rPr>
            <w:lang w:val="en-US" w:eastAsia="en-US"/>
          </w:rPr>
        </w:r>
        <w:r w:rsidR="00D65FD4">
          <w:rPr>
            <w:lang w:val="en-US" w:eastAsia="en-US"/>
          </w:rPr>
          <w:fldChar w:fldCharType="separate"/>
        </w:r>
        <w:r w:rsidR="00D65FD4">
          <w:rPr>
            <w:lang w:val="en-US" w:eastAsia="en-US"/>
          </w:rPr>
          <w:t>1399</w:t>
        </w:r>
        <w:r w:rsidR="00D65FD4">
          <w:rPr>
            <w:lang w:val="en-US" w:eastAsia="en-US"/>
          </w:rPr>
          <w:fldChar w:fldCharType="end"/>
        </w:r>
      </w:hyperlink>
    </w:p>
    <w:p w14:paraId="380D9D30" w14:textId="77777777" w:rsidR="00D65FD4" w:rsidRDefault="00DA2F6F">
      <w:pPr>
        <w:pStyle w:val="TOC9"/>
        <w:widowControl/>
        <w:rPr>
          <w:rFonts w:ascii="Calibri" w:hAnsi="Calibri" w:cs="Calibri"/>
          <w:noProof/>
          <w:sz w:val="22"/>
          <w:szCs w:val="22"/>
          <w:lang w:val="en-US"/>
        </w:rPr>
      </w:pPr>
      <w:hyperlink w:anchor="_Toc256002000" w:history="1">
        <w:r w:rsidR="00D65FD4">
          <w:rPr>
            <w:rStyle w:val="Hyperlink"/>
            <w:lang w:val="en-US" w:eastAsia="en-US"/>
          </w:rPr>
          <w:t>11.33.2</w:t>
        </w:r>
        <w:r w:rsidR="00D65FD4">
          <w:rPr>
            <w:rFonts w:ascii="Calibri" w:hAnsi="Calibri" w:cs="Calibri"/>
            <w:noProof/>
            <w:sz w:val="22"/>
            <w:szCs w:val="22"/>
            <w:lang w:val="en-US" w:eastAsia="en-US"/>
          </w:rPr>
          <w:tab/>
        </w:r>
        <w:r w:rsidR="00D65FD4">
          <w:rPr>
            <w:rStyle w:val="Hyperlink"/>
            <w:lang w:val="en-US" w:eastAsia="en-US"/>
          </w:rPr>
          <w:t>Spot market operations timetable</w:t>
        </w:r>
        <w:r w:rsidR="00D65FD4">
          <w:rPr>
            <w:lang w:val="en-US" w:eastAsia="en-US"/>
          </w:rPr>
          <w:tab/>
        </w:r>
        <w:r w:rsidR="00D65FD4">
          <w:rPr>
            <w:lang w:val="en-US" w:eastAsia="en-US"/>
          </w:rPr>
          <w:fldChar w:fldCharType="begin"/>
        </w:r>
        <w:r w:rsidR="00D65FD4">
          <w:rPr>
            <w:lang w:val="en-US" w:eastAsia="en-US"/>
          </w:rPr>
          <w:instrText xml:space="preserve"> PAGEREF _Toc256002000 \h </w:instrText>
        </w:r>
        <w:r w:rsidR="00D65FD4">
          <w:rPr>
            <w:lang w:val="en-US" w:eastAsia="en-US"/>
          </w:rPr>
        </w:r>
        <w:r w:rsidR="00D65FD4">
          <w:rPr>
            <w:lang w:val="en-US" w:eastAsia="en-US"/>
          </w:rPr>
          <w:fldChar w:fldCharType="separate"/>
        </w:r>
        <w:r w:rsidR="00D65FD4">
          <w:rPr>
            <w:lang w:val="en-US" w:eastAsia="en-US"/>
          </w:rPr>
          <w:t>1399</w:t>
        </w:r>
        <w:r w:rsidR="00D65FD4">
          <w:rPr>
            <w:lang w:val="en-US" w:eastAsia="en-US"/>
          </w:rPr>
          <w:fldChar w:fldCharType="end"/>
        </w:r>
      </w:hyperlink>
    </w:p>
    <w:p w14:paraId="7D541E50" w14:textId="77777777" w:rsidR="00D65FD4" w:rsidRDefault="00DA2F6F">
      <w:pPr>
        <w:pStyle w:val="TOC6"/>
        <w:widowControl/>
        <w:rPr>
          <w:rFonts w:ascii="Calibri" w:hAnsi="Calibri" w:cs="Calibri"/>
          <w:noProof/>
          <w:sz w:val="22"/>
          <w:szCs w:val="22"/>
          <w:lang w:val="en-US"/>
        </w:rPr>
      </w:pPr>
      <w:hyperlink w:anchor="_Toc256002001" w:history="1">
        <w:r w:rsidR="00D65FD4">
          <w:rPr>
            <w:rStyle w:val="Hyperlink"/>
            <w:lang w:val="en-US" w:eastAsia="en-US"/>
          </w:rPr>
          <w:t>Part ZD</w:t>
        </w:r>
        <w:r w:rsidR="00D65FD4">
          <w:rPr>
            <w:rFonts w:ascii="Calibri" w:hAnsi="Calibri" w:cs="Calibri"/>
            <w:noProof/>
            <w:sz w:val="22"/>
            <w:szCs w:val="22"/>
            <w:lang w:val="en-US" w:eastAsia="en-US"/>
          </w:rPr>
          <w:tab/>
        </w:r>
        <w:r w:rsidR="00D65FD4">
          <w:rPr>
            <w:rStyle w:val="Hyperlink"/>
            <w:lang w:val="en-US" w:eastAsia="en-US"/>
          </w:rPr>
          <w:t>Cost Recovery for Other Services Directions</w:t>
        </w:r>
        <w:r w:rsidR="00D65FD4">
          <w:rPr>
            <w:lang w:val="en-US" w:eastAsia="en-US"/>
          </w:rPr>
          <w:tab/>
        </w:r>
        <w:r w:rsidR="00D65FD4">
          <w:rPr>
            <w:lang w:val="en-US" w:eastAsia="en-US"/>
          </w:rPr>
          <w:fldChar w:fldCharType="begin"/>
        </w:r>
        <w:r w:rsidR="00D65FD4">
          <w:rPr>
            <w:lang w:val="en-US" w:eastAsia="en-US"/>
          </w:rPr>
          <w:instrText xml:space="preserve"> PAGEREF _Toc256002001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1F1BE823" w14:textId="77777777" w:rsidR="00D65FD4" w:rsidRDefault="00DA2F6F">
      <w:pPr>
        <w:pStyle w:val="TOC6"/>
        <w:widowControl/>
        <w:rPr>
          <w:rFonts w:ascii="Calibri" w:hAnsi="Calibri" w:cs="Calibri"/>
          <w:noProof/>
          <w:sz w:val="22"/>
          <w:szCs w:val="22"/>
          <w:lang w:val="en-US"/>
        </w:rPr>
      </w:pPr>
      <w:hyperlink w:anchor="_Toc256002002" w:history="1">
        <w:r w:rsidR="00D65FD4">
          <w:rPr>
            <w:rStyle w:val="Hyperlink"/>
            <w:lang w:val="en-US" w:eastAsia="en-US"/>
          </w:rPr>
          <w:t>11.34</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(Cost Recovery for Other Services Directions) Rule 2010</w:t>
        </w:r>
        <w:r w:rsidR="00D65FD4">
          <w:rPr>
            <w:lang w:val="en-US" w:eastAsia="en-US"/>
          </w:rPr>
          <w:tab/>
        </w:r>
        <w:r w:rsidR="00D65FD4">
          <w:rPr>
            <w:lang w:val="en-US" w:eastAsia="en-US"/>
          </w:rPr>
          <w:fldChar w:fldCharType="begin"/>
        </w:r>
        <w:r w:rsidR="00D65FD4">
          <w:rPr>
            <w:lang w:val="en-US" w:eastAsia="en-US"/>
          </w:rPr>
          <w:instrText xml:space="preserve"> PAGEREF _Toc256002002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0CA550F9" w14:textId="77777777" w:rsidR="00D65FD4" w:rsidRDefault="00DA2F6F">
      <w:pPr>
        <w:pStyle w:val="TOC9"/>
        <w:widowControl/>
        <w:rPr>
          <w:rFonts w:ascii="Calibri" w:hAnsi="Calibri" w:cs="Calibri"/>
          <w:noProof/>
          <w:sz w:val="22"/>
          <w:szCs w:val="22"/>
          <w:lang w:val="en-US"/>
        </w:rPr>
      </w:pPr>
      <w:hyperlink w:anchor="_Toc256002003" w:history="1">
        <w:r w:rsidR="00D65FD4">
          <w:rPr>
            <w:rStyle w:val="Hyperlink"/>
            <w:lang w:val="en-US" w:eastAsia="en-US"/>
          </w:rPr>
          <w:t>11.34.1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_Toc256002003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3D201428" w14:textId="77777777" w:rsidR="00D65FD4" w:rsidRDefault="00DA2F6F">
      <w:pPr>
        <w:pStyle w:val="TOC9"/>
        <w:widowControl/>
        <w:rPr>
          <w:rFonts w:ascii="Calibri" w:hAnsi="Calibri" w:cs="Calibri"/>
          <w:noProof/>
          <w:sz w:val="22"/>
          <w:szCs w:val="22"/>
          <w:lang w:val="en-US"/>
        </w:rPr>
      </w:pPr>
      <w:hyperlink w:anchor="_Toc256002004" w:history="1">
        <w:r w:rsidR="00D65FD4">
          <w:rPr>
            <w:rStyle w:val="Hyperlink"/>
            <w:lang w:val="en-US" w:eastAsia="en-US"/>
          </w:rPr>
          <w:t>11.34.2</w:t>
        </w:r>
        <w:r w:rsidR="00D65FD4">
          <w:rPr>
            <w:rFonts w:ascii="Calibri" w:hAnsi="Calibri" w:cs="Calibri"/>
            <w:noProof/>
            <w:sz w:val="22"/>
            <w:szCs w:val="22"/>
            <w:lang w:val="en-US" w:eastAsia="en-US"/>
          </w:rPr>
          <w:tab/>
        </w:r>
        <w:r w:rsidR="00D65FD4">
          <w:rPr>
            <w:rStyle w:val="Hyperlink"/>
            <w:lang w:val="en-US" w:eastAsia="en-US"/>
          </w:rPr>
          <w:t>Period when Amending Rules applies to funding of compensation</w:t>
        </w:r>
        <w:r w:rsidR="00D65FD4">
          <w:rPr>
            <w:lang w:val="en-US" w:eastAsia="en-US"/>
          </w:rPr>
          <w:tab/>
        </w:r>
        <w:r w:rsidR="00D65FD4">
          <w:rPr>
            <w:lang w:val="en-US" w:eastAsia="en-US"/>
          </w:rPr>
          <w:fldChar w:fldCharType="begin"/>
        </w:r>
        <w:r w:rsidR="00D65FD4">
          <w:rPr>
            <w:lang w:val="en-US" w:eastAsia="en-US"/>
          </w:rPr>
          <w:instrText xml:space="preserve"> PAGEREF _Toc256002004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12B2291C" w14:textId="77777777" w:rsidR="00D65FD4" w:rsidRDefault="00DA2F6F">
      <w:pPr>
        <w:pStyle w:val="TOC6"/>
        <w:widowControl/>
        <w:rPr>
          <w:rFonts w:ascii="Calibri" w:hAnsi="Calibri" w:cs="Calibri"/>
          <w:noProof/>
          <w:sz w:val="22"/>
          <w:szCs w:val="22"/>
          <w:lang w:val="en-US"/>
        </w:rPr>
      </w:pPr>
      <w:hyperlink w:anchor="_Toc256002005" w:history="1">
        <w:r w:rsidR="00D65FD4">
          <w:rPr>
            <w:rStyle w:val="Hyperlink"/>
            <w:lang w:val="en-US" w:eastAsia="en-US"/>
          </w:rPr>
          <w:t>Part ZE</w:t>
        </w:r>
        <w:r w:rsidR="00D65FD4">
          <w:rPr>
            <w:rFonts w:ascii="Calibri" w:hAnsi="Calibri" w:cs="Calibri"/>
            <w:noProof/>
            <w:sz w:val="22"/>
            <w:szCs w:val="22"/>
            <w:lang w:val="en-US" w:eastAsia="en-US"/>
          </w:rPr>
          <w:tab/>
        </w:r>
        <w:r w:rsidR="00D65FD4">
          <w:rPr>
            <w:rStyle w:val="Hyperlink"/>
            <w:lang w:val="en-US" w:eastAsia="en-US"/>
          </w:rPr>
          <w:t>Payments under Feed-in Schemes and Climate Change Funds</w:t>
        </w:r>
        <w:r w:rsidR="00D65FD4">
          <w:rPr>
            <w:lang w:val="en-US" w:eastAsia="en-US"/>
          </w:rPr>
          <w:tab/>
        </w:r>
        <w:r w:rsidR="00D65FD4">
          <w:rPr>
            <w:lang w:val="en-US" w:eastAsia="en-US"/>
          </w:rPr>
          <w:fldChar w:fldCharType="begin"/>
        </w:r>
        <w:r w:rsidR="00D65FD4">
          <w:rPr>
            <w:lang w:val="en-US" w:eastAsia="en-US"/>
          </w:rPr>
          <w:instrText xml:space="preserve"> PAGEREF _Toc256002005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57DFE432" w14:textId="77777777" w:rsidR="00D65FD4" w:rsidRDefault="00DA2F6F">
      <w:pPr>
        <w:pStyle w:val="TOC6"/>
        <w:widowControl/>
        <w:rPr>
          <w:rFonts w:ascii="Calibri" w:hAnsi="Calibri" w:cs="Calibri"/>
          <w:noProof/>
          <w:sz w:val="22"/>
          <w:szCs w:val="22"/>
          <w:lang w:val="en-US"/>
        </w:rPr>
      </w:pPr>
      <w:hyperlink w:anchor="_Toc256002006" w:history="1">
        <w:r w:rsidR="00D65FD4">
          <w:rPr>
            <w:rStyle w:val="Hyperlink"/>
            <w:lang w:val="en-US" w:eastAsia="en-US"/>
          </w:rPr>
          <w:t>11.35</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(Payments under Feed-in Schemes and Climate Change Funds) Rule 2010</w:t>
        </w:r>
        <w:r w:rsidR="00D65FD4">
          <w:rPr>
            <w:lang w:val="en-US" w:eastAsia="en-US"/>
          </w:rPr>
          <w:tab/>
        </w:r>
        <w:r w:rsidR="00D65FD4">
          <w:rPr>
            <w:lang w:val="en-US" w:eastAsia="en-US"/>
          </w:rPr>
          <w:fldChar w:fldCharType="begin"/>
        </w:r>
        <w:r w:rsidR="00D65FD4">
          <w:rPr>
            <w:lang w:val="en-US" w:eastAsia="en-US"/>
          </w:rPr>
          <w:instrText xml:space="preserve"> PAGEREF _Toc256002006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434247E0" w14:textId="77777777" w:rsidR="00D65FD4" w:rsidRDefault="00DA2F6F">
      <w:pPr>
        <w:pStyle w:val="TOC9"/>
        <w:widowControl/>
        <w:rPr>
          <w:rFonts w:ascii="Calibri" w:hAnsi="Calibri" w:cs="Calibri"/>
          <w:noProof/>
          <w:sz w:val="22"/>
          <w:szCs w:val="22"/>
          <w:lang w:val="en-US"/>
        </w:rPr>
      </w:pPr>
      <w:hyperlink w:anchor="_Toc256002007" w:history="1">
        <w:r w:rsidR="00D65FD4">
          <w:rPr>
            <w:rStyle w:val="Hyperlink"/>
            <w:lang w:val="en-US" w:eastAsia="en-US"/>
          </w:rPr>
          <w:t>11.35.1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_Toc256002007 \h </w:instrText>
        </w:r>
        <w:r w:rsidR="00D65FD4">
          <w:rPr>
            <w:lang w:val="en-US" w:eastAsia="en-US"/>
          </w:rPr>
        </w:r>
        <w:r w:rsidR="00D65FD4">
          <w:rPr>
            <w:lang w:val="en-US" w:eastAsia="en-US"/>
          </w:rPr>
          <w:fldChar w:fldCharType="separate"/>
        </w:r>
        <w:r w:rsidR="00D65FD4">
          <w:rPr>
            <w:lang w:val="en-US" w:eastAsia="en-US"/>
          </w:rPr>
          <w:t>1401</w:t>
        </w:r>
        <w:r w:rsidR="00D65FD4">
          <w:rPr>
            <w:lang w:val="en-US" w:eastAsia="en-US"/>
          </w:rPr>
          <w:fldChar w:fldCharType="end"/>
        </w:r>
      </w:hyperlink>
    </w:p>
    <w:p w14:paraId="60CC43ED" w14:textId="77777777" w:rsidR="00D65FD4" w:rsidRDefault="00DA2F6F">
      <w:pPr>
        <w:pStyle w:val="TOC9"/>
        <w:widowControl/>
        <w:rPr>
          <w:rFonts w:ascii="Calibri" w:hAnsi="Calibri" w:cs="Calibri"/>
          <w:noProof/>
          <w:sz w:val="22"/>
          <w:szCs w:val="22"/>
          <w:lang w:val="en-US"/>
        </w:rPr>
      </w:pPr>
      <w:hyperlink w:anchor="_Toc256002008" w:history="1">
        <w:r w:rsidR="00D65FD4">
          <w:rPr>
            <w:rStyle w:val="Hyperlink"/>
            <w:lang w:val="en-US" w:eastAsia="en-US"/>
          </w:rPr>
          <w:t>11.35.2</w:t>
        </w:r>
        <w:r w:rsidR="00D65FD4">
          <w:rPr>
            <w:rFonts w:ascii="Calibri" w:hAnsi="Calibri" w:cs="Calibri"/>
            <w:noProof/>
            <w:sz w:val="22"/>
            <w:szCs w:val="22"/>
            <w:lang w:val="en-US" w:eastAsia="en-US"/>
          </w:rPr>
          <w:tab/>
        </w:r>
        <w:r w:rsidR="00D65FD4">
          <w:rPr>
            <w:rStyle w:val="Hyperlink"/>
            <w:lang w:val="en-US" w:eastAsia="en-US"/>
          </w:rPr>
          <w:t>Application of recovery of jurisdictional scheme Rules</w:t>
        </w:r>
        <w:r w:rsidR="00D65FD4">
          <w:rPr>
            <w:lang w:val="en-US" w:eastAsia="en-US"/>
          </w:rPr>
          <w:tab/>
        </w:r>
        <w:r w:rsidR="00D65FD4">
          <w:rPr>
            <w:lang w:val="en-US" w:eastAsia="en-US"/>
          </w:rPr>
          <w:fldChar w:fldCharType="begin"/>
        </w:r>
        <w:r w:rsidR="00D65FD4">
          <w:rPr>
            <w:lang w:val="en-US" w:eastAsia="en-US"/>
          </w:rPr>
          <w:instrText xml:space="preserve"> PAGEREF _Toc256002008 \h </w:instrText>
        </w:r>
        <w:r w:rsidR="00D65FD4">
          <w:rPr>
            <w:lang w:val="en-US" w:eastAsia="en-US"/>
          </w:rPr>
        </w:r>
        <w:r w:rsidR="00D65FD4">
          <w:rPr>
            <w:lang w:val="en-US" w:eastAsia="en-US"/>
          </w:rPr>
          <w:fldChar w:fldCharType="separate"/>
        </w:r>
        <w:r w:rsidR="00D65FD4">
          <w:rPr>
            <w:lang w:val="en-US" w:eastAsia="en-US"/>
          </w:rPr>
          <w:t>1402</w:t>
        </w:r>
        <w:r w:rsidR="00D65FD4">
          <w:rPr>
            <w:lang w:val="en-US" w:eastAsia="en-US"/>
          </w:rPr>
          <w:fldChar w:fldCharType="end"/>
        </w:r>
      </w:hyperlink>
    </w:p>
    <w:p w14:paraId="1756B5FD" w14:textId="77777777" w:rsidR="00D65FD4" w:rsidRDefault="00DA2F6F">
      <w:pPr>
        <w:pStyle w:val="TOC9"/>
        <w:widowControl/>
        <w:rPr>
          <w:rFonts w:ascii="Calibri" w:hAnsi="Calibri" w:cs="Calibri"/>
          <w:noProof/>
          <w:sz w:val="22"/>
          <w:szCs w:val="22"/>
          <w:lang w:val="en-US"/>
        </w:rPr>
      </w:pPr>
      <w:hyperlink w:anchor="_Toc256002009" w:history="1">
        <w:r w:rsidR="00D65FD4">
          <w:rPr>
            <w:rStyle w:val="Hyperlink"/>
            <w:lang w:val="en-US" w:eastAsia="en-US"/>
          </w:rPr>
          <w:t>11.35.3</w:t>
        </w:r>
        <w:r w:rsidR="00D65FD4">
          <w:rPr>
            <w:rFonts w:ascii="Calibri" w:hAnsi="Calibri" w:cs="Calibri"/>
            <w:noProof/>
            <w:sz w:val="22"/>
            <w:szCs w:val="22"/>
            <w:lang w:val="en-US" w:eastAsia="en-US"/>
          </w:rPr>
          <w:tab/>
        </w:r>
        <w:r w:rsidR="00D65FD4">
          <w:rPr>
            <w:rStyle w:val="Hyperlink"/>
            <w:lang w:val="en-US" w:eastAsia="en-US"/>
          </w:rPr>
          <w:t>Reporting on jurisdictional schemes</w:t>
        </w:r>
        <w:r w:rsidR="00D65FD4">
          <w:rPr>
            <w:lang w:val="en-US" w:eastAsia="en-US"/>
          </w:rPr>
          <w:tab/>
        </w:r>
        <w:r w:rsidR="00D65FD4">
          <w:rPr>
            <w:lang w:val="en-US" w:eastAsia="en-US"/>
          </w:rPr>
          <w:fldChar w:fldCharType="begin"/>
        </w:r>
        <w:r w:rsidR="00D65FD4">
          <w:rPr>
            <w:lang w:val="en-US" w:eastAsia="en-US"/>
          </w:rPr>
          <w:instrText xml:space="preserve"> PAGEREF _Toc256002009 \h </w:instrText>
        </w:r>
        <w:r w:rsidR="00D65FD4">
          <w:rPr>
            <w:lang w:val="en-US" w:eastAsia="en-US"/>
          </w:rPr>
        </w:r>
        <w:r w:rsidR="00D65FD4">
          <w:rPr>
            <w:lang w:val="en-US" w:eastAsia="en-US"/>
          </w:rPr>
          <w:fldChar w:fldCharType="separate"/>
        </w:r>
        <w:r w:rsidR="00D65FD4">
          <w:rPr>
            <w:lang w:val="en-US" w:eastAsia="en-US"/>
          </w:rPr>
          <w:t>1403</w:t>
        </w:r>
        <w:r w:rsidR="00D65FD4">
          <w:rPr>
            <w:lang w:val="en-US" w:eastAsia="en-US"/>
          </w:rPr>
          <w:fldChar w:fldCharType="end"/>
        </w:r>
      </w:hyperlink>
    </w:p>
    <w:p w14:paraId="74906B0C" w14:textId="77777777" w:rsidR="00D65FD4" w:rsidRDefault="00DA2F6F">
      <w:pPr>
        <w:pStyle w:val="TOC9"/>
        <w:widowControl/>
        <w:rPr>
          <w:rFonts w:ascii="Calibri" w:hAnsi="Calibri" w:cs="Calibri"/>
          <w:noProof/>
          <w:sz w:val="22"/>
          <w:szCs w:val="22"/>
          <w:lang w:val="en-US"/>
        </w:rPr>
      </w:pPr>
      <w:hyperlink w:anchor="_Toc256002010" w:history="1">
        <w:r w:rsidR="00D65FD4">
          <w:rPr>
            <w:rStyle w:val="Hyperlink"/>
            <w:lang w:val="en-US" w:eastAsia="en-US"/>
          </w:rPr>
          <w:t>11.35.4</w:t>
        </w:r>
        <w:r w:rsidR="00D65FD4">
          <w:rPr>
            <w:rFonts w:ascii="Calibri" w:hAnsi="Calibri" w:cs="Calibri"/>
            <w:noProof/>
            <w:sz w:val="22"/>
            <w:szCs w:val="22"/>
            <w:lang w:val="en-US" w:eastAsia="en-US"/>
          </w:rPr>
          <w:tab/>
        </w:r>
        <w:r w:rsidR="00D65FD4">
          <w:rPr>
            <w:rStyle w:val="Hyperlink"/>
            <w:lang w:val="en-US" w:eastAsia="en-US"/>
          </w:rPr>
          <w:t>Revocation and substitution of distribution determination for jurisdictional scheme recovery</w:t>
        </w:r>
        <w:r w:rsidR="00D65FD4">
          <w:rPr>
            <w:lang w:val="en-US" w:eastAsia="en-US"/>
          </w:rPr>
          <w:tab/>
        </w:r>
        <w:r w:rsidR="00D65FD4">
          <w:rPr>
            <w:lang w:val="en-US" w:eastAsia="en-US"/>
          </w:rPr>
          <w:fldChar w:fldCharType="begin"/>
        </w:r>
        <w:r w:rsidR="00D65FD4">
          <w:rPr>
            <w:lang w:val="en-US" w:eastAsia="en-US"/>
          </w:rPr>
          <w:instrText xml:space="preserve"> PAGEREF _Toc256002010 \h </w:instrText>
        </w:r>
        <w:r w:rsidR="00D65FD4">
          <w:rPr>
            <w:lang w:val="en-US" w:eastAsia="en-US"/>
          </w:rPr>
        </w:r>
        <w:r w:rsidR="00D65FD4">
          <w:rPr>
            <w:lang w:val="en-US" w:eastAsia="en-US"/>
          </w:rPr>
          <w:fldChar w:fldCharType="separate"/>
        </w:r>
        <w:r w:rsidR="00D65FD4">
          <w:rPr>
            <w:lang w:val="en-US" w:eastAsia="en-US"/>
          </w:rPr>
          <w:t>1404</w:t>
        </w:r>
        <w:r w:rsidR="00D65FD4">
          <w:rPr>
            <w:lang w:val="en-US" w:eastAsia="en-US"/>
          </w:rPr>
          <w:fldChar w:fldCharType="end"/>
        </w:r>
      </w:hyperlink>
    </w:p>
    <w:p w14:paraId="636797C7" w14:textId="77777777" w:rsidR="00D65FD4" w:rsidRDefault="00DA2F6F">
      <w:pPr>
        <w:pStyle w:val="TOC6"/>
        <w:widowControl/>
        <w:rPr>
          <w:rFonts w:ascii="Calibri" w:hAnsi="Calibri" w:cs="Calibri"/>
          <w:noProof/>
          <w:sz w:val="22"/>
          <w:szCs w:val="22"/>
          <w:lang w:val="en-US"/>
        </w:rPr>
      </w:pPr>
      <w:hyperlink w:anchor="_Toc256002011" w:history="1">
        <w:r w:rsidR="00D65FD4">
          <w:rPr>
            <w:rStyle w:val="Hyperlink"/>
            <w:lang w:val="en-US" w:eastAsia="en-US"/>
          </w:rPr>
          <w:t>Part ZF</w:t>
        </w:r>
        <w:r w:rsidR="00D65FD4">
          <w:rPr>
            <w:rFonts w:ascii="Calibri" w:hAnsi="Calibri" w:cs="Calibri"/>
            <w:noProof/>
            <w:sz w:val="22"/>
            <w:szCs w:val="22"/>
            <w:lang w:val="en-US" w:eastAsia="en-US"/>
          </w:rPr>
          <w:tab/>
        </w:r>
        <w:r w:rsidR="00D65FD4">
          <w:rPr>
            <w:rStyle w:val="Hyperlink"/>
            <w:lang w:val="en-US" w:eastAsia="en-US"/>
          </w:rPr>
          <w:t>Transitional Arrangements for Ministerial Smart Meter Roll Out Determinations</w:t>
        </w:r>
        <w:r w:rsidR="00D65FD4">
          <w:rPr>
            <w:lang w:val="en-US" w:eastAsia="en-US"/>
          </w:rPr>
          <w:tab/>
        </w:r>
        <w:r w:rsidR="00D65FD4">
          <w:rPr>
            <w:lang w:val="en-US" w:eastAsia="en-US"/>
          </w:rPr>
          <w:fldChar w:fldCharType="begin"/>
        </w:r>
        <w:r w:rsidR="00D65FD4">
          <w:rPr>
            <w:lang w:val="en-US" w:eastAsia="en-US"/>
          </w:rPr>
          <w:instrText xml:space="preserve"> PAGEREF _Toc256002011 \h </w:instrText>
        </w:r>
        <w:r w:rsidR="00D65FD4">
          <w:rPr>
            <w:lang w:val="en-US" w:eastAsia="en-US"/>
          </w:rPr>
        </w:r>
        <w:r w:rsidR="00D65FD4">
          <w:rPr>
            <w:lang w:val="en-US" w:eastAsia="en-US"/>
          </w:rPr>
          <w:fldChar w:fldCharType="separate"/>
        </w:r>
        <w:r w:rsidR="00D65FD4">
          <w:rPr>
            <w:lang w:val="en-US" w:eastAsia="en-US"/>
          </w:rPr>
          <w:t>1405</w:t>
        </w:r>
        <w:r w:rsidR="00D65FD4">
          <w:rPr>
            <w:lang w:val="en-US" w:eastAsia="en-US"/>
          </w:rPr>
          <w:fldChar w:fldCharType="end"/>
        </w:r>
      </w:hyperlink>
    </w:p>
    <w:p w14:paraId="1836A734" w14:textId="77777777" w:rsidR="00D65FD4" w:rsidRDefault="00DA2F6F">
      <w:pPr>
        <w:pStyle w:val="TOC6"/>
        <w:widowControl/>
        <w:rPr>
          <w:rFonts w:ascii="Calibri" w:hAnsi="Calibri" w:cs="Calibri"/>
          <w:noProof/>
          <w:sz w:val="22"/>
          <w:szCs w:val="22"/>
          <w:lang w:val="en-US"/>
        </w:rPr>
      </w:pPr>
      <w:hyperlink w:anchor="_Toc256002012" w:history="1">
        <w:r w:rsidR="00D65FD4">
          <w:rPr>
            <w:rStyle w:val="Hyperlink"/>
            <w:lang w:val="en-US" w:eastAsia="en-US"/>
          </w:rPr>
          <w:t>11.36</w:t>
        </w:r>
        <w:r w:rsidR="00D65FD4">
          <w:rPr>
            <w:rFonts w:ascii="Calibri" w:hAnsi="Calibri" w:cs="Calibri"/>
            <w:noProof/>
            <w:sz w:val="22"/>
            <w:szCs w:val="22"/>
            <w:lang w:val="en-US" w:eastAsia="en-US"/>
          </w:rPr>
          <w:tab/>
        </w:r>
        <w:r w:rsidR="00D65FD4">
          <w:rPr>
            <w:rStyle w:val="Hyperlink"/>
            <w:lang w:val="en-US" w:eastAsia="en-US"/>
          </w:rPr>
          <w:t>Ministerial Smart Meter Roll Out Determinations</w:t>
        </w:r>
        <w:r w:rsidR="00D65FD4">
          <w:rPr>
            <w:lang w:val="en-US" w:eastAsia="en-US"/>
          </w:rPr>
          <w:tab/>
        </w:r>
        <w:r w:rsidR="00D65FD4">
          <w:rPr>
            <w:lang w:val="en-US" w:eastAsia="en-US"/>
          </w:rPr>
          <w:fldChar w:fldCharType="begin"/>
        </w:r>
        <w:r w:rsidR="00D65FD4">
          <w:rPr>
            <w:lang w:val="en-US" w:eastAsia="en-US"/>
          </w:rPr>
          <w:instrText xml:space="preserve"> PAGEREF _Toc256002012 \h </w:instrText>
        </w:r>
        <w:r w:rsidR="00D65FD4">
          <w:rPr>
            <w:lang w:val="en-US" w:eastAsia="en-US"/>
          </w:rPr>
        </w:r>
        <w:r w:rsidR="00D65FD4">
          <w:rPr>
            <w:lang w:val="en-US" w:eastAsia="en-US"/>
          </w:rPr>
          <w:fldChar w:fldCharType="separate"/>
        </w:r>
        <w:r w:rsidR="00D65FD4">
          <w:rPr>
            <w:lang w:val="en-US" w:eastAsia="en-US"/>
          </w:rPr>
          <w:t>1405</w:t>
        </w:r>
        <w:r w:rsidR="00D65FD4">
          <w:rPr>
            <w:lang w:val="en-US" w:eastAsia="en-US"/>
          </w:rPr>
          <w:fldChar w:fldCharType="end"/>
        </w:r>
      </w:hyperlink>
    </w:p>
    <w:p w14:paraId="03B93DAD" w14:textId="77777777" w:rsidR="00D65FD4" w:rsidRDefault="00DA2F6F">
      <w:pPr>
        <w:pStyle w:val="TOC9"/>
        <w:widowControl/>
        <w:rPr>
          <w:rFonts w:ascii="Calibri" w:hAnsi="Calibri" w:cs="Calibri"/>
          <w:noProof/>
          <w:sz w:val="22"/>
          <w:szCs w:val="22"/>
          <w:lang w:val="en-US"/>
        </w:rPr>
      </w:pPr>
      <w:hyperlink w:anchor="_Toc256002013" w:history="1">
        <w:r w:rsidR="00D65FD4">
          <w:rPr>
            <w:rStyle w:val="Hyperlink"/>
            <w:lang w:val="en-US" w:eastAsia="en-US"/>
          </w:rPr>
          <w:t>11.36.1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_Toc256002013 \h </w:instrText>
        </w:r>
        <w:r w:rsidR="00D65FD4">
          <w:rPr>
            <w:lang w:val="en-US" w:eastAsia="en-US"/>
          </w:rPr>
        </w:r>
        <w:r w:rsidR="00D65FD4">
          <w:rPr>
            <w:lang w:val="en-US" w:eastAsia="en-US"/>
          </w:rPr>
          <w:fldChar w:fldCharType="separate"/>
        </w:r>
        <w:r w:rsidR="00D65FD4">
          <w:rPr>
            <w:lang w:val="en-US" w:eastAsia="en-US"/>
          </w:rPr>
          <w:t>1405</w:t>
        </w:r>
        <w:r w:rsidR="00D65FD4">
          <w:rPr>
            <w:lang w:val="en-US" w:eastAsia="en-US"/>
          </w:rPr>
          <w:fldChar w:fldCharType="end"/>
        </w:r>
      </w:hyperlink>
    </w:p>
    <w:p w14:paraId="747FC9C5" w14:textId="77777777" w:rsidR="00D65FD4" w:rsidRDefault="00DA2F6F">
      <w:pPr>
        <w:pStyle w:val="TOC9"/>
        <w:widowControl/>
        <w:rPr>
          <w:rFonts w:ascii="Calibri" w:hAnsi="Calibri" w:cs="Calibri"/>
          <w:noProof/>
          <w:sz w:val="22"/>
          <w:szCs w:val="22"/>
          <w:lang w:val="en-US"/>
        </w:rPr>
      </w:pPr>
      <w:hyperlink w:anchor="_Toc256002014" w:history="1">
        <w:r w:rsidR="00D65FD4">
          <w:rPr>
            <w:rStyle w:val="Hyperlink"/>
            <w:lang w:val="en-US" w:eastAsia="en-US"/>
          </w:rPr>
          <w:t>11.36.2</w:t>
        </w:r>
        <w:r w:rsidR="00D65FD4">
          <w:rPr>
            <w:rFonts w:ascii="Calibri" w:hAnsi="Calibri" w:cs="Calibri"/>
            <w:noProof/>
            <w:sz w:val="22"/>
            <w:szCs w:val="22"/>
            <w:lang w:val="en-US" w:eastAsia="en-US"/>
          </w:rPr>
          <w:tab/>
        </w:r>
        <w:r w:rsidR="00D65FD4">
          <w:rPr>
            <w:rStyle w:val="Hyperlink"/>
            <w:lang w:val="en-US" w:eastAsia="en-US"/>
          </w:rPr>
          <w:t>Meaning of relevant metering installation</w:t>
        </w:r>
        <w:r w:rsidR="00D65FD4">
          <w:rPr>
            <w:lang w:val="en-US" w:eastAsia="en-US"/>
          </w:rPr>
          <w:tab/>
        </w:r>
        <w:r w:rsidR="00D65FD4">
          <w:rPr>
            <w:lang w:val="en-US" w:eastAsia="en-US"/>
          </w:rPr>
          <w:fldChar w:fldCharType="begin"/>
        </w:r>
        <w:r w:rsidR="00D65FD4">
          <w:rPr>
            <w:lang w:val="en-US" w:eastAsia="en-US"/>
          </w:rPr>
          <w:instrText xml:space="preserve"> PAGEREF _Toc256002014 \h </w:instrText>
        </w:r>
        <w:r w:rsidR="00D65FD4">
          <w:rPr>
            <w:lang w:val="en-US" w:eastAsia="en-US"/>
          </w:rPr>
        </w:r>
        <w:r w:rsidR="00D65FD4">
          <w:rPr>
            <w:lang w:val="en-US" w:eastAsia="en-US"/>
          </w:rPr>
          <w:fldChar w:fldCharType="separate"/>
        </w:r>
        <w:r w:rsidR="00D65FD4">
          <w:rPr>
            <w:lang w:val="en-US" w:eastAsia="en-US"/>
          </w:rPr>
          <w:t>1405</w:t>
        </w:r>
        <w:r w:rsidR="00D65FD4">
          <w:rPr>
            <w:lang w:val="en-US" w:eastAsia="en-US"/>
          </w:rPr>
          <w:fldChar w:fldCharType="end"/>
        </w:r>
      </w:hyperlink>
    </w:p>
    <w:p w14:paraId="656C860C" w14:textId="77777777" w:rsidR="00D65FD4" w:rsidRDefault="00DA2F6F">
      <w:pPr>
        <w:pStyle w:val="TOC9"/>
        <w:widowControl/>
        <w:rPr>
          <w:rFonts w:ascii="Calibri" w:hAnsi="Calibri" w:cs="Calibri"/>
          <w:noProof/>
          <w:sz w:val="22"/>
          <w:szCs w:val="22"/>
          <w:lang w:val="en-US"/>
        </w:rPr>
      </w:pPr>
      <w:hyperlink w:anchor="_Toc256002015" w:history="1">
        <w:r w:rsidR="00D65FD4">
          <w:rPr>
            <w:rStyle w:val="Hyperlink"/>
            <w:lang w:val="en-US" w:eastAsia="en-US"/>
          </w:rPr>
          <w:t>11.36.3</w:t>
        </w:r>
        <w:r w:rsidR="00D65FD4">
          <w:rPr>
            <w:rFonts w:ascii="Calibri" w:hAnsi="Calibri" w:cs="Calibri"/>
            <w:noProof/>
            <w:sz w:val="22"/>
            <w:szCs w:val="22"/>
            <w:lang w:val="en-US" w:eastAsia="en-US"/>
          </w:rPr>
          <w:tab/>
        </w:r>
        <w:r w:rsidR="00D65FD4">
          <w:rPr>
            <w:rStyle w:val="Hyperlink"/>
            <w:lang w:val="en-US" w:eastAsia="en-US"/>
          </w:rPr>
          <w:t>Period of application of rule to relevant metering installation</w:t>
        </w:r>
        <w:r w:rsidR="00D65FD4">
          <w:rPr>
            <w:lang w:val="en-US" w:eastAsia="en-US"/>
          </w:rPr>
          <w:tab/>
        </w:r>
        <w:r w:rsidR="00D65FD4">
          <w:rPr>
            <w:lang w:val="en-US" w:eastAsia="en-US"/>
          </w:rPr>
          <w:fldChar w:fldCharType="begin"/>
        </w:r>
        <w:r w:rsidR="00D65FD4">
          <w:rPr>
            <w:lang w:val="en-US" w:eastAsia="en-US"/>
          </w:rPr>
          <w:instrText xml:space="preserve"> PAGEREF _Toc256002015 \h </w:instrText>
        </w:r>
        <w:r w:rsidR="00D65FD4">
          <w:rPr>
            <w:lang w:val="en-US" w:eastAsia="en-US"/>
          </w:rPr>
        </w:r>
        <w:r w:rsidR="00D65FD4">
          <w:rPr>
            <w:lang w:val="en-US" w:eastAsia="en-US"/>
          </w:rPr>
          <w:fldChar w:fldCharType="separate"/>
        </w:r>
        <w:r w:rsidR="00D65FD4">
          <w:rPr>
            <w:lang w:val="en-US" w:eastAsia="en-US"/>
          </w:rPr>
          <w:t>1405</w:t>
        </w:r>
        <w:r w:rsidR="00D65FD4">
          <w:rPr>
            <w:lang w:val="en-US" w:eastAsia="en-US"/>
          </w:rPr>
          <w:fldChar w:fldCharType="end"/>
        </w:r>
      </w:hyperlink>
    </w:p>
    <w:p w14:paraId="0F5F6164" w14:textId="77777777" w:rsidR="00D65FD4" w:rsidRDefault="00DA2F6F">
      <w:pPr>
        <w:pStyle w:val="TOC9"/>
        <w:widowControl/>
        <w:rPr>
          <w:rFonts w:ascii="Calibri" w:hAnsi="Calibri" w:cs="Calibri"/>
          <w:noProof/>
          <w:sz w:val="22"/>
          <w:szCs w:val="22"/>
          <w:lang w:val="en-US"/>
        </w:rPr>
      </w:pPr>
      <w:hyperlink w:anchor="_Toc256002016" w:history="1">
        <w:r w:rsidR="00D65FD4">
          <w:rPr>
            <w:rStyle w:val="Hyperlink"/>
            <w:lang w:val="en-US" w:eastAsia="en-US"/>
          </w:rPr>
          <w:t>11.36.4</w:t>
        </w:r>
        <w:r w:rsidR="00D65FD4">
          <w:rPr>
            <w:rFonts w:ascii="Calibri" w:hAnsi="Calibri" w:cs="Calibri"/>
            <w:noProof/>
            <w:sz w:val="22"/>
            <w:szCs w:val="22"/>
            <w:lang w:val="en-US" w:eastAsia="en-US"/>
          </w:rPr>
          <w:tab/>
        </w:r>
        <w:r w:rsidR="00D65FD4">
          <w:rPr>
            <w:rStyle w:val="Hyperlink"/>
            <w:lang w:val="en-US" w:eastAsia="en-US"/>
          </w:rPr>
          <w:t>Designation of responsible person</w:t>
        </w:r>
        <w:r w:rsidR="00D65FD4">
          <w:rPr>
            <w:lang w:val="en-US" w:eastAsia="en-US"/>
          </w:rPr>
          <w:tab/>
        </w:r>
        <w:r w:rsidR="00D65FD4">
          <w:rPr>
            <w:lang w:val="en-US" w:eastAsia="en-US"/>
          </w:rPr>
          <w:fldChar w:fldCharType="begin"/>
        </w:r>
        <w:r w:rsidR="00D65FD4">
          <w:rPr>
            <w:lang w:val="en-US" w:eastAsia="en-US"/>
          </w:rPr>
          <w:instrText xml:space="preserve"> PAGEREF _Toc256002016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5927E370" w14:textId="77777777" w:rsidR="00D65FD4" w:rsidRDefault="00DA2F6F">
      <w:pPr>
        <w:pStyle w:val="TOC9"/>
        <w:widowControl/>
        <w:rPr>
          <w:rFonts w:ascii="Calibri" w:hAnsi="Calibri" w:cs="Calibri"/>
          <w:noProof/>
          <w:sz w:val="22"/>
          <w:szCs w:val="22"/>
          <w:lang w:val="en-US"/>
        </w:rPr>
      </w:pPr>
      <w:hyperlink w:anchor="_Toc256002017" w:history="1">
        <w:r w:rsidR="00D65FD4">
          <w:rPr>
            <w:rStyle w:val="Hyperlink"/>
            <w:lang w:val="en-US" w:eastAsia="en-US"/>
          </w:rPr>
          <w:t>11.36.5</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_Toc256002017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6A4D1CAC" w14:textId="77777777" w:rsidR="00D65FD4" w:rsidRDefault="00DA2F6F">
      <w:pPr>
        <w:pStyle w:val="TOC9"/>
        <w:widowControl/>
        <w:rPr>
          <w:rFonts w:ascii="Calibri" w:hAnsi="Calibri" w:cs="Calibri"/>
          <w:noProof/>
          <w:sz w:val="22"/>
          <w:szCs w:val="22"/>
          <w:lang w:val="en-US"/>
        </w:rPr>
      </w:pPr>
      <w:hyperlink w:anchor="_Toc256002018" w:history="1">
        <w:r w:rsidR="00D65FD4">
          <w:rPr>
            <w:rStyle w:val="Hyperlink"/>
            <w:lang w:val="en-US" w:eastAsia="en-US"/>
          </w:rPr>
          <w:t>11.36.6</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_Toc256002018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2B51DC49" w14:textId="77777777" w:rsidR="00D65FD4" w:rsidRDefault="00DA2F6F">
      <w:pPr>
        <w:pStyle w:val="TOC6"/>
        <w:widowControl/>
        <w:rPr>
          <w:rFonts w:ascii="Calibri" w:hAnsi="Calibri" w:cs="Calibri"/>
          <w:noProof/>
          <w:sz w:val="22"/>
          <w:szCs w:val="22"/>
          <w:lang w:val="en-US"/>
        </w:rPr>
      </w:pPr>
      <w:hyperlink w:anchor="_Toc256002019" w:history="1">
        <w:r w:rsidR="00D65FD4">
          <w:rPr>
            <w:rStyle w:val="Hyperlink"/>
            <w:lang w:val="en-US" w:eastAsia="en-US"/>
          </w:rPr>
          <w:t>Part ZG</w:t>
        </w:r>
        <w:r w:rsidR="00D65FD4">
          <w:rPr>
            <w:rFonts w:ascii="Calibri" w:hAnsi="Calibri" w:cs="Calibri"/>
            <w:noProof/>
            <w:sz w:val="22"/>
            <w:szCs w:val="22"/>
            <w:lang w:val="en-US" w:eastAsia="en-US"/>
          </w:rPr>
          <w:tab/>
        </w:r>
        <w:r w:rsidR="00D65FD4">
          <w:rPr>
            <w:rStyle w:val="Hyperlink"/>
            <w:lang w:val="en-US" w:eastAsia="en-US"/>
          </w:rPr>
          <w:t>Provision of Metering Data Services and Clarification of Existing Metrology Requirements</w:t>
        </w:r>
        <w:r w:rsidR="00D65FD4">
          <w:rPr>
            <w:lang w:val="en-US" w:eastAsia="en-US"/>
          </w:rPr>
          <w:tab/>
        </w:r>
        <w:r w:rsidR="00D65FD4">
          <w:rPr>
            <w:lang w:val="en-US" w:eastAsia="en-US"/>
          </w:rPr>
          <w:fldChar w:fldCharType="begin"/>
        </w:r>
        <w:r w:rsidR="00D65FD4">
          <w:rPr>
            <w:lang w:val="en-US" w:eastAsia="en-US"/>
          </w:rPr>
          <w:instrText xml:space="preserve"> PAGEREF _Toc256002019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7E7CA246" w14:textId="77777777" w:rsidR="00D65FD4" w:rsidRDefault="00DA2F6F">
      <w:pPr>
        <w:pStyle w:val="TOC6"/>
        <w:widowControl/>
        <w:rPr>
          <w:rFonts w:ascii="Calibri" w:hAnsi="Calibri" w:cs="Calibri"/>
          <w:noProof/>
          <w:sz w:val="22"/>
          <w:szCs w:val="22"/>
          <w:lang w:val="en-US"/>
        </w:rPr>
      </w:pPr>
      <w:hyperlink w:anchor="_Toc256002020" w:history="1">
        <w:r w:rsidR="00D65FD4">
          <w:rPr>
            <w:rStyle w:val="Hyperlink"/>
            <w:lang w:val="en-US" w:eastAsia="en-US"/>
          </w:rPr>
          <w:t>11.37</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(Provision of Metering Data Services and Clarification of Existing Metrology Requirements) Rule 2010</w:t>
        </w:r>
        <w:r w:rsidR="00D65FD4">
          <w:rPr>
            <w:lang w:val="en-US" w:eastAsia="en-US"/>
          </w:rPr>
          <w:tab/>
        </w:r>
        <w:r w:rsidR="00D65FD4">
          <w:rPr>
            <w:lang w:val="en-US" w:eastAsia="en-US"/>
          </w:rPr>
          <w:fldChar w:fldCharType="begin"/>
        </w:r>
        <w:r w:rsidR="00D65FD4">
          <w:rPr>
            <w:lang w:val="en-US" w:eastAsia="en-US"/>
          </w:rPr>
          <w:instrText xml:space="preserve"> PAGEREF _Toc256002020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0E6A5BC2" w14:textId="77777777" w:rsidR="00D65FD4" w:rsidRDefault="00DA2F6F">
      <w:pPr>
        <w:pStyle w:val="TOC9"/>
        <w:widowControl/>
        <w:rPr>
          <w:rFonts w:ascii="Calibri" w:hAnsi="Calibri" w:cs="Calibri"/>
          <w:noProof/>
          <w:sz w:val="22"/>
          <w:szCs w:val="22"/>
          <w:lang w:val="en-US"/>
        </w:rPr>
      </w:pPr>
      <w:hyperlink w:anchor="_Toc256002021" w:history="1">
        <w:r w:rsidR="00D65FD4">
          <w:rPr>
            <w:rStyle w:val="Hyperlink"/>
            <w:lang w:val="en-US" w:eastAsia="en-US"/>
          </w:rPr>
          <w:t>11.37.1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_Toc256002021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214ECC90" w14:textId="77777777" w:rsidR="00D65FD4" w:rsidRDefault="00DA2F6F">
      <w:pPr>
        <w:pStyle w:val="TOC9"/>
        <w:widowControl/>
        <w:rPr>
          <w:rFonts w:ascii="Calibri" w:hAnsi="Calibri" w:cs="Calibri"/>
          <w:noProof/>
          <w:sz w:val="22"/>
          <w:szCs w:val="22"/>
          <w:lang w:val="en-US"/>
        </w:rPr>
      </w:pPr>
      <w:hyperlink w:anchor="_Toc256002022" w:history="1">
        <w:r w:rsidR="00D65FD4">
          <w:rPr>
            <w:rStyle w:val="Hyperlink"/>
            <w:lang w:val="en-US" w:eastAsia="en-US"/>
          </w:rPr>
          <w:t>11.37.2</w:t>
        </w:r>
        <w:r w:rsidR="00D65FD4">
          <w:rPr>
            <w:rFonts w:ascii="Calibri" w:hAnsi="Calibri" w:cs="Calibri"/>
            <w:noProof/>
            <w:sz w:val="22"/>
            <w:szCs w:val="22"/>
            <w:lang w:val="en-US" w:eastAsia="en-US"/>
          </w:rPr>
          <w:tab/>
        </w:r>
        <w:r w:rsidR="00D65FD4">
          <w:rPr>
            <w:rStyle w:val="Hyperlink"/>
            <w:lang w:val="en-US" w:eastAsia="en-US"/>
          </w:rPr>
          <w:t>Commencement of special site or technology related conditions</w:t>
        </w:r>
        <w:r w:rsidR="00D65FD4">
          <w:rPr>
            <w:lang w:val="en-US" w:eastAsia="en-US"/>
          </w:rPr>
          <w:tab/>
        </w:r>
        <w:r w:rsidR="00D65FD4">
          <w:rPr>
            <w:lang w:val="en-US" w:eastAsia="en-US"/>
          </w:rPr>
          <w:fldChar w:fldCharType="begin"/>
        </w:r>
        <w:r w:rsidR="00D65FD4">
          <w:rPr>
            <w:lang w:val="en-US" w:eastAsia="en-US"/>
          </w:rPr>
          <w:instrText xml:space="preserve"> PAGEREF _Toc256002022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670A74CB" w14:textId="77777777" w:rsidR="00D65FD4" w:rsidRDefault="00DA2F6F">
      <w:pPr>
        <w:pStyle w:val="TOC9"/>
        <w:widowControl/>
        <w:rPr>
          <w:rFonts w:ascii="Calibri" w:hAnsi="Calibri" w:cs="Calibri"/>
          <w:noProof/>
          <w:sz w:val="22"/>
          <w:szCs w:val="22"/>
          <w:lang w:val="en-US"/>
        </w:rPr>
      </w:pPr>
      <w:hyperlink w:anchor="_Toc256002023" w:history="1">
        <w:r w:rsidR="00D65FD4">
          <w:rPr>
            <w:rStyle w:val="Hyperlink"/>
            <w:lang w:val="en-US" w:eastAsia="en-US"/>
          </w:rPr>
          <w:t>11.37.3</w:t>
        </w:r>
        <w:r w:rsidR="00D65FD4">
          <w:rPr>
            <w:rFonts w:ascii="Calibri" w:hAnsi="Calibri" w:cs="Calibri"/>
            <w:noProof/>
            <w:sz w:val="22"/>
            <w:szCs w:val="22"/>
            <w:lang w:val="en-US" w:eastAsia="en-US"/>
          </w:rPr>
          <w:tab/>
        </w:r>
        <w:r w:rsidR="00D65FD4">
          <w:rPr>
            <w:rStyle w:val="Hyperlink"/>
            <w:lang w:val="en-US" w:eastAsia="en-US"/>
          </w:rPr>
          <w:t>Initial service level procedures</w:t>
        </w:r>
        <w:r w:rsidR="00D65FD4">
          <w:rPr>
            <w:lang w:val="en-US" w:eastAsia="en-US"/>
          </w:rPr>
          <w:tab/>
        </w:r>
        <w:r w:rsidR="00D65FD4">
          <w:rPr>
            <w:lang w:val="en-US" w:eastAsia="en-US"/>
          </w:rPr>
          <w:fldChar w:fldCharType="begin"/>
        </w:r>
        <w:r w:rsidR="00D65FD4">
          <w:rPr>
            <w:lang w:val="en-US" w:eastAsia="en-US"/>
          </w:rPr>
          <w:instrText xml:space="preserve"> PAGEREF _Toc256002023 \h </w:instrText>
        </w:r>
        <w:r w:rsidR="00D65FD4">
          <w:rPr>
            <w:lang w:val="en-US" w:eastAsia="en-US"/>
          </w:rPr>
        </w:r>
        <w:r w:rsidR="00D65FD4">
          <w:rPr>
            <w:lang w:val="en-US" w:eastAsia="en-US"/>
          </w:rPr>
          <w:fldChar w:fldCharType="separate"/>
        </w:r>
        <w:r w:rsidR="00D65FD4">
          <w:rPr>
            <w:lang w:val="en-US" w:eastAsia="en-US"/>
          </w:rPr>
          <w:t>1406</w:t>
        </w:r>
        <w:r w:rsidR="00D65FD4">
          <w:rPr>
            <w:lang w:val="en-US" w:eastAsia="en-US"/>
          </w:rPr>
          <w:fldChar w:fldCharType="end"/>
        </w:r>
      </w:hyperlink>
    </w:p>
    <w:p w14:paraId="172F90B3" w14:textId="77777777" w:rsidR="00D65FD4" w:rsidRDefault="00DA2F6F">
      <w:pPr>
        <w:pStyle w:val="TOC6"/>
        <w:widowControl/>
        <w:rPr>
          <w:rFonts w:ascii="Calibri" w:hAnsi="Calibri" w:cs="Calibri"/>
          <w:noProof/>
          <w:sz w:val="22"/>
          <w:szCs w:val="22"/>
          <w:lang w:val="en-US"/>
        </w:rPr>
      </w:pPr>
      <w:hyperlink w:anchor="_Toc256002024" w:history="1">
        <w:r w:rsidR="00D65FD4">
          <w:rPr>
            <w:rStyle w:val="Hyperlink"/>
            <w:lang w:val="en-US" w:eastAsia="en-US"/>
          </w:rPr>
          <w:t>Part ZH</w:t>
        </w:r>
        <w:r w:rsidR="00D65FD4">
          <w:rPr>
            <w:rFonts w:ascii="Calibri" w:hAnsi="Calibri" w:cs="Calibri"/>
            <w:noProof/>
            <w:sz w:val="22"/>
            <w:szCs w:val="22"/>
            <w:lang w:val="en-US" w:eastAsia="en-US"/>
          </w:rPr>
          <w:tab/>
        </w:r>
        <w:r w:rsidR="00D65FD4">
          <w:rPr>
            <w:rStyle w:val="Hyperlink"/>
            <w:lang w:val="en-US" w:eastAsia="en-US"/>
          </w:rPr>
          <w:t>Spot Market Operations Timetable</w:t>
        </w:r>
        <w:r w:rsidR="00D65FD4">
          <w:rPr>
            <w:lang w:val="en-US" w:eastAsia="en-US"/>
          </w:rPr>
          <w:tab/>
        </w:r>
        <w:r w:rsidR="00D65FD4">
          <w:rPr>
            <w:lang w:val="en-US" w:eastAsia="en-US"/>
          </w:rPr>
          <w:fldChar w:fldCharType="begin"/>
        </w:r>
        <w:r w:rsidR="00D65FD4">
          <w:rPr>
            <w:lang w:val="en-US" w:eastAsia="en-US"/>
          </w:rPr>
          <w:instrText xml:space="preserve"> PAGEREF _Toc256002024 \h </w:instrText>
        </w:r>
        <w:r w:rsidR="00D65FD4">
          <w:rPr>
            <w:lang w:val="en-US" w:eastAsia="en-US"/>
          </w:rPr>
        </w:r>
        <w:r w:rsidR="00D65FD4">
          <w:rPr>
            <w:lang w:val="en-US" w:eastAsia="en-US"/>
          </w:rPr>
          <w:fldChar w:fldCharType="separate"/>
        </w:r>
        <w:r w:rsidR="00D65FD4">
          <w:rPr>
            <w:lang w:val="en-US" w:eastAsia="en-US"/>
          </w:rPr>
          <w:t>1407</w:t>
        </w:r>
        <w:r w:rsidR="00D65FD4">
          <w:rPr>
            <w:lang w:val="en-US" w:eastAsia="en-US"/>
          </w:rPr>
          <w:fldChar w:fldCharType="end"/>
        </w:r>
      </w:hyperlink>
    </w:p>
    <w:p w14:paraId="16CEEDA9" w14:textId="77777777" w:rsidR="00D65FD4" w:rsidRDefault="00DA2F6F">
      <w:pPr>
        <w:pStyle w:val="TOC6"/>
        <w:widowControl/>
        <w:rPr>
          <w:rFonts w:ascii="Calibri" w:hAnsi="Calibri" w:cs="Calibri"/>
          <w:noProof/>
          <w:sz w:val="22"/>
          <w:szCs w:val="22"/>
          <w:lang w:val="en-US"/>
        </w:rPr>
      </w:pPr>
      <w:hyperlink w:anchor="_Toc256002025" w:history="1">
        <w:r w:rsidR="00D65FD4">
          <w:rPr>
            <w:rStyle w:val="Hyperlink"/>
            <w:lang w:val="en-US" w:eastAsia="en-US"/>
          </w:rPr>
          <w:t>11.38</w:t>
        </w:r>
        <w:r w:rsidR="00D65FD4">
          <w:rPr>
            <w:rFonts w:ascii="Calibri" w:hAnsi="Calibri" w:cs="Calibri"/>
            <w:noProof/>
            <w:sz w:val="22"/>
            <w:szCs w:val="22"/>
            <w:lang w:val="en-US" w:eastAsia="en-US"/>
          </w:rPr>
          <w:tab/>
        </w:r>
        <w:r w:rsidR="00D65FD4">
          <w:rPr>
            <w:rStyle w:val="Hyperlink"/>
            <w:lang w:val="en-US" w:eastAsia="en-US"/>
          </w:rPr>
          <w:t>Rules consequential on the making of National Electricity Amendment (Amendments to PASA-related Rules) Rule 2010</w:t>
        </w:r>
        <w:r w:rsidR="00D65FD4">
          <w:rPr>
            <w:lang w:val="en-US" w:eastAsia="en-US"/>
          </w:rPr>
          <w:tab/>
        </w:r>
        <w:r w:rsidR="00D65FD4">
          <w:rPr>
            <w:lang w:val="en-US" w:eastAsia="en-US"/>
          </w:rPr>
          <w:fldChar w:fldCharType="begin"/>
        </w:r>
        <w:r w:rsidR="00D65FD4">
          <w:rPr>
            <w:lang w:val="en-US" w:eastAsia="en-US"/>
          </w:rPr>
          <w:instrText xml:space="preserve"> PAGEREF _Toc256002025 \h </w:instrText>
        </w:r>
        <w:r w:rsidR="00D65FD4">
          <w:rPr>
            <w:lang w:val="en-US" w:eastAsia="en-US"/>
          </w:rPr>
        </w:r>
        <w:r w:rsidR="00D65FD4">
          <w:rPr>
            <w:lang w:val="en-US" w:eastAsia="en-US"/>
          </w:rPr>
          <w:fldChar w:fldCharType="separate"/>
        </w:r>
        <w:r w:rsidR="00D65FD4">
          <w:rPr>
            <w:lang w:val="en-US" w:eastAsia="en-US"/>
          </w:rPr>
          <w:t>1407</w:t>
        </w:r>
        <w:r w:rsidR="00D65FD4">
          <w:rPr>
            <w:lang w:val="en-US" w:eastAsia="en-US"/>
          </w:rPr>
          <w:fldChar w:fldCharType="end"/>
        </w:r>
      </w:hyperlink>
    </w:p>
    <w:p w14:paraId="1B801C93" w14:textId="77777777" w:rsidR="00D65FD4" w:rsidRDefault="00DA2F6F">
      <w:pPr>
        <w:pStyle w:val="TOC9"/>
        <w:widowControl/>
        <w:rPr>
          <w:rFonts w:ascii="Calibri" w:hAnsi="Calibri" w:cs="Calibri"/>
          <w:noProof/>
          <w:sz w:val="22"/>
          <w:szCs w:val="22"/>
          <w:lang w:val="en-US"/>
        </w:rPr>
      </w:pPr>
      <w:hyperlink w:anchor="_Toc256002026" w:history="1">
        <w:r w:rsidR="00D65FD4">
          <w:rPr>
            <w:rStyle w:val="Hyperlink"/>
            <w:lang w:val="en-US" w:eastAsia="en-US"/>
          </w:rPr>
          <w:t>11.38.1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_Toc256002026 \h </w:instrText>
        </w:r>
        <w:r w:rsidR="00D65FD4">
          <w:rPr>
            <w:lang w:val="en-US" w:eastAsia="en-US"/>
          </w:rPr>
        </w:r>
        <w:r w:rsidR="00D65FD4">
          <w:rPr>
            <w:lang w:val="en-US" w:eastAsia="en-US"/>
          </w:rPr>
          <w:fldChar w:fldCharType="separate"/>
        </w:r>
        <w:r w:rsidR="00D65FD4">
          <w:rPr>
            <w:lang w:val="en-US" w:eastAsia="en-US"/>
          </w:rPr>
          <w:t>1407</w:t>
        </w:r>
        <w:r w:rsidR="00D65FD4">
          <w:rPr>
            <w:lang w:val="en-US" w:eastAsia="en-US"/>
          </w:rPr>
          <w:fldChar w:fldCharType="end"/>
        </w:r>
      </w:hyperlink>
    </w:p>
    <w:p w14:paraId="1CD50560" w14:textId="77777777" w:rsidR="00D65FD4" w:rsidRDefault="00DA2F6F">
      <w:pPr>
        <w:pStyle w:val="TOC9"/>
        <w:widowControl/>
        <w:rPr>
          <w:rFonts w:ascii="Calibri" w:hAnsi="Calibri" w:cs="Calibri"/>
          <w:noProof/>
          <w:sz w:val="22"/>
          <w:szCs w:val="22"/>
          <w:lang w:val="en-US"/>
        </w:rPr>
      </w:pPr>
      <w:hyperlink w:anchor="_Toc256002027" w:history="1">
        <w:r w:rsidR="00D65FD4">
          <w:rPr>
            <w:rStyle w:val="Hyperlink"/>
            <w:lang w:val="en-US" w:eastAsia="en-US"/>
          </w:rPr>
          <w:t>11.38.2</w:t>
        </w:r>
        <w:r w:rsidR="00D65FD4">
          <w:rPr>
            <w:rFonts w:ascii="Calibri" w:hAnsi="Calibri" w:cs="Calibri"/>
            <w:noProof/>
            <w:sz w:val="22"/>
            <w:szCs w:val="22"/>
            <w:lang w:val="en-US" w:eastAsia="en-US"/>
          </w:rPr>
          <w:tab/>
        </w:r>
        <w:r w:rsidR="00D65FD4">
          <w:rPr>
            <w:rStyle w:val="Hyperlink"/>
            <w:lang w:val="en-US" w:eastAsia="en-US"/>
          </w:rPr>
          <w:t>Spot market operations timetable</w:t>
        </w:r>
        <w:r w:rsidR="00D65FD4">
          <w:rPr>
            <w:lang w:val="en-US" w:eastAsia="en-US"/>
          </w:rPr>
          <w:tab/>
        </w:r>
        <w:r w:rsidR="00D65FD4">
          <w:rPr>
            <w:lang w:val="en-US" w:eastAsia="en-US"/>
          </w:rPr>
          <w:fldChar w:fldCharType="begin"/>
        </w:r>
        <w:r w:rsidR="00D65FD4">
          <w:rPr>
            <w:lang w:val="en-US" w:eastAsia="en-US"/>
          </w:rPr>
          <w:instrText xml:space="preserve"> PAGEREF _Toc256002027 \h </w:instrText>
        </w:r>
        <w:r w:rsidR="00D65FD4">
          <w:rPr>
            <w:lang w:val="en-US" w:eastAsia="en-US"/>
          </w:rPr>
        </w:r>
        <w:r w:rsidR="00D65FD4">
          <w:rPr>
            <w:lang w:val="en-US" w:eastAsia="en-US"/>
          </w:rPr>
          <w:fldChar w:fldCharType="separate"/>
        </w:r>
        <w:r w:rsidR="00D65FD4">
          <w:rPr>
            <w:lang w:val="en-US" w:eastAsia="en-US"/>
          </w:rPr>
          <w:t>1407</w:t>
        </w:r>
        <w:r w:rsidR="00D65FD4">
          <w:rPr>
            <w:lang w:val="en-US" w:eastAsia="en-US"/>
          </w:rPr>
          <w:fldChar w:fldCharType="end"/>
        </w:r>
      </w:hyperlink>
    </w:p>
    <w:p w14:paraId="333C02C7" w14:textId="77777777" w:rsidR="00D65FD4" w:rsidRDefault="00DA2F6F">
      <w:pPr>
        <w:pStyle w:val="TOC6"/>
        <w:widowControl/>
        <w:rPr>
          <w:rFonts w:ascii="Calibri" w:hAnsi="Calibri" w:cs="Calibri"/>
          <w:noProof/>
          <w:sz w:val="22"/>
          <w:szCs w:val="22"/>
          <w:lang w:val="en-US"/>
        </w:rPr>
      </w:pPr>
      <w:hyperlink w:anchor="_Toc256002028" w:history="1">
        <w:r w:rsidR="00D65FD4">
          <w:rPr>
            <w:rStyle w:val="Hyperlink"/>
            <w:lang w:val="en-US" w:eastAsia="en-US"/>
          </w:rPr>
          <w:t>Part ZI</w:t>
        </w:r>
        <w:r w:rsidR="00D65FD4">
          <w:rPr>
            <w:rFonts w:ascii="Calibri" w:hAnsi="Calibri" w:cs="Calibri"/>
            <w:noProof/>
            <w:sz w:val="22"/>
            <w:szCs w:val="22"/>
            <w:lang w:val="en-US" w:eastAsia="en-US"/>
          </w:rPr>
          <w:tab/>
        </w:r>
        <w:r w:rsidR="00D65FD4">
          <w:rPr>
            <w:rStyle w:val="Hyperlink"/>
            <w:lang w:val="en-US" w:eastAsia="en-US"/>
          </w:rPr>
          <w:t>DNSP Recovery of Transmission-related Charges</w:t>
        </w:r>
        <w:r w:rsidR="00D65FD4">
          <w:rPr>
            <w:lang w:val="en-US" w:eastAsia="en-US"/>
          </w:rPr>
          <w:tab/>
        </w:r>
        <w:r w:rsidR="00D65FD4">
          <w:rPr>
            <w:lang w:val="en-US" w:eastAsia="en-US"/>
          </w:rPr>
          <w:fldChar w:fldCharType="begin"/>
        </w:r>
        <w:r w:rsidR="00D65FD4">
          <w:rPr>
            <w:lang w:val="en-US" w:eastAsia="en-US"/>
          </w:rPr>
          <w:instrText xml:space="preserve"> PAGEREF _Toc256002028 \h </w:instrText>
        </w:r>
        <w:r w:rsidR="00D65FD4">
          <w:rPr>
            <w:lang w:val="en-US" w:eastAsia="en-US"/>
          </w:rPr>
        </w:r>
        <w:r w:rsidR="00D65FD4">
          <w:rPr>
            <w:lang w:val="en-US" w:eastAsia="en-US"/>
          </w:rPr>
          <w:fldChar w:fldCharType="separate"/>
        </w:r>
        <w:r w:rsidR="00D65FD4">
          <w:rPr>
            <w:lang w:val="en-US" w:eastAsia="en-US"/>
          </w:rPr>
          <w:t>1408</w:t>
        </w:r>
        <w:r w:rsidR="00D65FD4">
          <w:rPr>
            <w:lang w:val="en-US" w:eastAsia="en-US"/>
          </w:rPr>
          <w:fldChar w:fldCharType="end"/>
        </w:r>
      </w:hyperlink>
    </w:p>
    <w:p w14:paraId="20434A09" w14:textId="77777777" w:rsidR="00D65FD4" w:rsidRDefault="00DA2F6F">
      <w:pPr>
        <w:pStyle w:val="TOC6"/>
        <w:widowControl/>
        <w:rPr>
          <w:rFonts w:ascii="Calibri" w:hAnsi="Calibri" w:cs="Calibri"/>
          <w:noProof/>
          <w:sz w:val="22"/>
          <w:szCs w:val="22"/>
          <w:lang w:val="en-US"/>
        </w:rPr>
      </w:pPr>
      <w:hyperlink w:anchor="_Toc256002029" w:history="1">
        <w:r w:rsidR="00D65FD4">
          <w:rPr>
            <w:rStyle w:val="Hyperlink"/>
            <w:lang w:val="en-US" w:eastAsia="en-US"/>
          </w:rPr>
          <w:t>11.39</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(DNSP Recovery of Transmission-related Charges) Rule 2011</w:t>
        </w:r>
        <w:r w:rsidR="00D65FD4">
          <w:rPr>
            <w:lang w:val="en-US" w:eastAsia="en-US"/>
          </w:rPr>
          <w:tab/>
        </w:r>
        <w:r w:rsidR="00D65FD4">
          <w:rPr>
            <w:lang w:val="en-US" w:eastAsia="en-US"/>
          </w:rPr>
          <w:fldChar w:fldCharType="begin"/>
        </w:r>
        <w:r w:rsidR="00D65FD4">
          <w:rPr>
            <w:lang w:val="en-US" w:eastAsia="en-US"/>
          </w:rPr>
          <w:instrText xml:space="preserve"> PAGEREF _Toc256002029 \h </w:instrText>
        </w:r>
        <w:r w:rsidR="00D65FD4">
          <w:rPr>
            <w:lang w:val="en-US" w:eastAsia="en-US"/>
          </w:rPr>
        </w:r>
        <w:r w:rsidR="00D65FD4">
          <w:rPr>
            <w:lang w:val="en-US" w:eastAsia="en-US"/>
          </w:rPr>
          <w:fldChar w:fldCharType="separate"/>
        </w:r>
        <w:r w:rsidR="00D65FD4">
          <w:rPr>
            <w:lang w:val="en-US" w:eastAsia="en-US"/>
          </w:rPr>
          <w:t>1408</w:t>
        </w:r>
        <w:r w:rsidR="00D65FD4">
          <w:rPr>
            <w:lang w:val="en-US" w:eastAsia="en-US"/>
          </w:rPr>
          <w:fldChar w:fldCharType="end"/>
        </w:r>
      </w:hyperlink>
    </w:p>
    <w:p w14:paraId="507C0885" w14:textId="77777777" w:rsidR="00D65FD4" w:rsidRDefault="00DA2F6F">
      <w:pPr>
        <w:pStyle w:val="TOC9"/>
        <w:widowControl/>
        <w:rPr>
          <w:rFonts w:ascii="Calibri" w:hAnsi="Calibri" w:cs="Calibri"/>
          <w:noProof/>
          <w:sz w:val="22"/>
          <w:szCs w:val="22"/>
          <w:lang w:val="en-US"/>
        </w:rPr>
      </w:pPr>
      <w:hyperlink w:anchor="_Toc256002030" w:history="1">
        <w:r w:rsidR="00D65FD4">
          <w:rPr>
            <w:rStyle w:val="Hyperlink"/>
            <w:lang w:val="en-US" w:eastAsia="en-US"/>
          </w:rPr>
          <w:t>11.39.1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_Toc256002030 \h </w:instrText>
        </w:r>
        <w:r w:rsidR="00D65FD4">
          <w:rPr>
            <w:lang w:val="en-US" w:eastAsia="en-US"/>
          </w:rPr>
        </w:r>
        <w:r w:rsidR="00D65FD4">
          <w:rPr>
            <w:lang w:val="en-US" w:eastAsia="en-US"/>
          </w:rPr>
          <w:fldChar w:fldCharType="separate"/>
        </w:r>
        <w:r w:rsidR="00D65FD4">
          <w:rPr>
            <w:lang w:val="en-US" w:eastAsia="en-US"/>
          </w:rPr>
          <w:t>1408</w:t>
        </w:r>
        <w:r w:rsidR="00D65FD4">
          <w:rPr>
            <w:lang w:val="en-US" w:eastAsia="en-US"/>
          </w:rPr>
          <w:fldChar w:fldCharType="end"/>
        </w:r>
      </w:hyperlink>
    </w:p>
    <w:p w14:paraId="415FBA92" w14:textId="77777777" w:rsidR="00D65FD4" w:rsidRDefault="00DA2F6F">
      <w:pPr>
        <w:pStyle w:val="TOC9"/>
        <w:widowControl/>
        <w:rPr>
          <w:rFonts w:ascii="Calibri" w:hAnsi="Calibri" w:cs="Calibri"/>
          <w:noProof/>
          <w:sz w:val="22"/>
          <w:szCs w:val="22"/>
          <w:lang w:val="en-US"/>
        </w:rPr>
      </w:pPr>
      <w:hyperlink w:anchor="_Toc256002031" w:history="1">
        <w:r w:rsidR="00D65FD4">
          <w:rPr>
            <w:rStyle w:val="Hyperlink"/>
            <w:lang w:val="en-US" w:eastAsia="en-US"/>
          </w:rPr>
          <w:t>11.39.2</w:t>
        </w:r>
        <w:r w:rsidR="00D65FD4">
          <w:rPr>
            <w:rFonts w:ascii="Calibri" w:hAnsi="Calibri" w:cs="Calibri"/>
            <w:noProof/>
            <w:sz w:val="22"/>
            <w:szCs w:val="22"/>
            <w:lang w:val="en-US" w:eastAsia="en-US"/>
          </w:rPr>
          <w:tab/>
        </w:r>
        <w:r w:rsidR="00D65FD4">
          <w:rPr>
            <w:rStyle w:val="Hyperlink"/>
            <w:lang w:val="en-US" w:eastAsia="en-US"/>
          </w:rPr>
          <w:t>Recovery by Victorian distribution network service providers during current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_Toc256002031 \h </w:instrText>
        </w:r>
        <w:r w:rsidR="00D65FD4">
          <w:rPr>
            <w:lang w:val="en-US" w:eastAsia="en-US"/>
          </w:rPr>
        </w:r>
        <w:r w:rsidR="00D65FD4">
          <w:rPr>
            <w:lang w:val="en-US" w:eastAsia="en-US"/>
          </w:rPr>
          <w:fldChar w:fldCharType="separate"/>
        </w:r>
        <w:r w:rsidR="00D65FD4">
          <w:rPr>
            <w:lang w:val="en-US" w:eastAsia="en-US"/>
          </w:rPr>
          <w:t>1409</w:t>
        </w:r>
        <w:r w:rsidR="00D65FD4">
          <w:rPr>
            <w:lang w:val="en-US" w:eastAsia="en-US"/>
          </w:rPr>
          <w:fldChar w:fldCharType="end"/>
        </w:r>
      </w:hyperlink>
    </w:p>
    <w:p w14:paraId="10854E3B" w14:textId="77777777" w:rsidR="00D65FD4" w:rsidRDefault="00DA2F6F">
      <w:pPr>
        <w:pStyle w:val="TOC9"/>
        <w:widowControl/>
        <w:rPr>
          <w:rFonts w:ascii="Calibri" w:hAnsi="Calibri" w:cs="Calibri"/>
          <w:noProof/>
          <w:sz w:val="22"/>
          <w:szCs w:val="22"/>
          <w:lang w:val="en-US"/>
        </w:rPr>
      </w:pPr>
      <w:hyperlink w:anchor="_Toc256002032" w:history="1">
        <w:r w:rsidR="00D65FD4">
          <w:rPr>
            <w:rStyle w:val="Hyperlink"/>
            <w:lang w:val="en-US" w:eastAsia="en-US"/>
          </w:rPr>
          <w:t>11.39.3</w:t>
        </w:r>
        <w:r w:rsidR="00D65FD4">
          <w:rPr>
            <w:rFonts w:ascii="Calibri" w:hAnsi="Calibri" w:cs="Calibri"/>
            <w:noProof/>
            <w:sz w:val="22"/>
            <w:szCs w:val="22"/>
            <w:lang w:val="en-US" w:eastAsia="en-US"/>
          </w:rPr>
          <w:tab/>
        </w:r>
        <w:r w:rsidR="00D65FD4">
          <w:rPr>
            <w:rStyle w:val="Hyperlink"/>
            <w:lang w:val="en-US" w:eastAsia="en-US"/>
          </w:rPr>
          <w:t>Recovery by Victorian distribution network service providers for shared network augmentations</w:t>
        </w:r>
        <w:r w:rsidR="00D65FD4">
          <w:rPr>
            <w:lang w:val="en-US" w:eastAsia="en-US"/>
          </w:rPr>
          <w:tab/>
        </w:r>
        <w:r w:rsidR="00D65FD4">
          <w:rPr>
            <w:lang w:val="en-US" w:eastAsia="en-US"/>
          </w:rPr>
          <w:fldChar w:fldCharType="begin"/>
        </w:r>
        <w:r w:rsidR="00D65FD4">
          <w:rPr>
            <w:lang w:val="en-US" w:eastAsia="en-US"/>
          </w:rPr>
          <w:instrText xml:space="preserve"> PAGEREF _Toc256002032 \h </w:instrText>
        </w:r>
        <w:r w:rsidR="00D65FD4">
          <w:rPr>
            <w:lang w:val="en-US" w:eastAsia="en-US"/>
          </w:rPr>
        </w:r>
        <w:r w:rsidR="00D65FD4">
          <w:rPr>
            <w:lang w:val="en-US" w:eastAsia="en-US"/>
          </w:rPr>
          <w:fldChar w:fldCharType="separate"/>
        </w:r>
        <w:r w:rsidR="00D65FD4">
          <w:rPr>
            <w:lang w:val="en-US" w:eastAsia="en-US"/>
          </w:rPr>
          <w:t>1409</w:t>
        </w:r>
        <w:r w:rsidR="00D65FD4">
          <w:rPr>
            <w:lang w:val="en-US" w:eastAsia="en-US"/>
          </w:rPr>
          <w:fldChar w:fldCharType="end"/>
        </w:r>
      </w:hyperlink>
    </w:p>
    <w:p w14:paraId="6516E315" w14:textId="77777777" w:rsidR="00D65FD4" w:rsidRDefault="00DA2F6F">
      <w:pPr>
        <w:pStyle w:val="TOC9"/>
        <w:widowControl/>
        <w:rPr>
          <w:rFonts w:ascii="Calibri" w:hAnsi="Calibri" w:cs="Calibri"/>
          <w:noProof/>
          <w:sz w:val="22"/>
          <w:szCs w:val="22"/>
          <w:lang w:val="en-US"/>
        </w:rPr>
      </w:pPr>
      <w:hyperlink w:anchor="_Toc256002033" w:history="1">
        <w:r w:rsidR="00D65FD4">
          <w:rPr>
            <w:rStyle w:val="Hyperlink"/>
            <w:lang w:val="en-US" w:eastAsia="en-US"/>
          </w:rPr>
          <w:t>11.39.4</w:t>
        </w:r>
        <w:r w:rsidR="00D65FD4">
          <w:rPr>
            <w:rFonts w:ascii="Calibri" w:hAnsi="Calibri" w:cs="Calibri"/>
            <w:noProof/>
            <w:sz w:val="22"/>
            <w:szCs w:val="22"/>
            <w:lang w:val="en-US" w:eastAsia="en-US"/>
          </w:rPr>
          <w:tab/>
        </w:r>
        <w:r w:rsidR="00D65FD4">
          <w:rPr>
            <w:rStyle w:val="Hyperlink"/>
            <w:lang w:val="en-US" w:eastAsia="en-US"/>
          </w:rPr>
          <w:t>Bairnsdale network support agreement</w:t>
        </w:r>
        <w:r w:rsidR="00D65FD4">
          <w:rPr>
            <w:lang w:val="en-US" w:eastAsia="en-US"/>
          </w:rPr>
          <w:tab/>
        </w:r>
        <w:r w:rsidR="00D65FD4">
          <w:rPr>
            <w:lang w:val="en-US" w:eastAsia="en-US"/>
          </w:rPr>
          <w:fldChar w:fldCharType="begin"/>
        </w:r>
        <w:r w:rsidR="00D65FD4">
          <w:rPr>
            <w:lang w:val="en-US" w:eastAsia="en-US"/>
          </w:rPr>
          <w:instrText xml:space="preserve"> PAGEREF _Toc256002033 \h </w:instrText>
        </w:r>
        <w:r w:rsidR="00D65FD4">
          <w:rPr>
            <w:lang w:val="en-US" w:eastAsia="en-US"/>
          </w:rPr>
        </w:r>
        <w:r w:rsidR="00D65FD4">
          <w:rPr>
            <w:lang w:val="en-US" w:eastAsia="en-US"/>
          </w:rPr>
          <w:fldChar w:fldCharType="separate"/>
        </w:r>
        <w:r w:rsidR="00D65FD4">
          <w:rPr>
            <w:lang w:val="en-US" w:eastAsia="en-US"/>
          </w:rPr>
          <w:t>1409</w:t>
        </w:r>
        <w:r w:rsidR="00D65FD4">
          <w:rPr>
            <w:lang w:val="en-US" w:eastAsia="en-US"/>
          </w:rPr>
          <w:fldChar w:fldCharType="end"/>
        </w:r>
      </w:hyperlink>
    </w:p>
    <w:p w14:paraId="3A127891" w14:textId="77777777" w:rsidR="00D65FD4" w:rsidRDefault="00DA2F6F">
      <w:pPr>
        <w:pStyle w:val="TOC9"/>
        <w:widowControl/>
        <w:rPr>
          <w:rFonts w:ascii="Calibri" w:hAnsi="Calibri" w:cs="Calibri"/>
          <w:noProof/>
          <w:sz w:val="22"/>
          <w:szCs w:val="22"/>
          <w:lang w:val="en-US"/>
        </w:rPr>
      </w:pPr>
      <w:hyperlink w:anchor="_Toc256002034" w:history="1">
        <w:r w:rsidR="00D65FD4">
          <w:rPr>
            <w:rStyle w:val="Hyperlink"/>
            <w:lang w:val="en-US" w:eastAsia="en-US"/>
          </w:rPr>
          <w:t>11.39.5</w:t>
        </w:r>
        <w:r w:rsidR="00D65FD4">
          <w:rPr>
            <w:rFonts w:ascii="Calibri" w:hAnsi="Calibri" w:cs="Calibri"/>
            <w:noProof/>
            <w:sz w:val="22"/>
            <w:szCs w:val="22"/>
            <w:lang w:val="en-US" w:eastAsia="en-US"/>
          </w:rPr>
          <w:tab/>
        </w:r>
        <w:r w:rsidR="00D65FD4">
          <w:rPr>
            <w:rStyle w:val="Hyperlink"/>
            <w:lang w:val="en-US" w:eastAsia="en-US"/>
          </w:rPr>
          <w:t>Approval of pricing proposal</w:t>
        </w:r>
        <w:r w:rsidR="00D65FD4">
          <w:rPr>
            <w:lang w:val="en-US" w:eastAsia="en-US"/>
          </w:rPr>
          <w:tab/>
        </w:r>
        <w:r w:rsidR="00D65FD4">
          <w:rPr>
            <w:lang w:val="en-US" w:eastAsia="en-US"/>
          </w:rPr>
          <w:fldChar w:fldCharType="begin"/>
        </w:r>
        <w:r w:rsidR="00D65FD4">
          <w:rPr>
            <w:lang w:val="en-US" w:eastAsia="en-US"/>
          </w:rPr>
          <w:instrText xml:space="preserve"> PAGEREF _Toc256002034 \h </w:instrText>
        </w:r>
        <w:r w:rsidR="00D65FD4">
          <w:rPr>
            <w:lang w:val="en-US" w:eastAsia="en-US"/>
          </w:rPr>
        </w:r>
        <w:r w:rsidR="00D65FD4">
          <w:rPr>
            <w:lang w:val="en-US" w:eastAsia="en-US"/>
          </w:rPr>
          <w:fldChar w:fldCharType="separate"/>
        </w:r>
        <w:r w:rsidR="00D65FD4">
          <w:rPr>
            <w:lang w:val="en-US" w:eastAsia="en-US"/>
          </w:rPr>
          <w:t>1409</w:t>
        </w:r>
        <w:r w:rsidR="00D65FD4">
          <w:rPr>
            <w:lang w:val="en-US" w:eastAsia="en-US"/>
          </w:rPr>
          <w:fldChar w:fldCharType="end"/>
        </w:r>
      </w:hyperlink>
    </w:p>
    <w:p w14:paraId="71A827A4" w14:textId="77777777" w:rsidR="00D65FD4" w:rsidRDefault="00DA2F6F">
      <w:pPr>
        <w:pStyle w:val="TOC9"/>
        <w:widowControl/>
        <w:rPr>
          <w:rFonts w:ascii="Calibri" w:hAnsi="Calibri" w:cs="Calibri"/>
          <w:noProof/>
          <w:sz w:val="22"/>
          <w:szCs w:val="22"/>
          <w:lang w:val="en-US"/>
        </w:rPr>
      </w:pPr>
      <w:hyperlink w:anchor="_Toc256002035" w:history="1">
        <w:r w:rsidR="00D65FD4">
          <w:rPr>
            <w:rStyle w:val="Hyperlink"/>
            <w:lang w:val="en-US" w:eastAsia="en-US"/>
          </w:rPr>
          <w:t>11.39.6</w:t>
        </w:r>
        <w:r w:rsidR="00D65FD4">
          <w:rPr>
            <w:rFonts w:ascii="Calibri" w:hAnsi="Calibri" w:cs="Calibri"/>
            <w:noProof/>
            <w:sz w:val="22"/>
            <w:szCs w:val="22"/>
            <w:lang w:val="en-US" w:eastAsia="en-US"/>
          </w:rPr>
          <w:tab/>
        </w:r>
        <w:r w:rsidR="00D65FD4">
          <w:rPr>
            <w:rStyle w:val="Hyperlink"/>
            <w:lang w:val="en-US" w:eastAsia="en-US"/>
          </w:rPr>
          <w:t>Ergon Energy transitional charges</w:t>
        </w:r>
        <w:r w:rsidR="00D65FD4">
          <w:rPr>
            <w:lang w:val="en-US" w:eastAsia="en-US"/>
          </w:rPr>
          <w:tab/>
        </w:r>
        <w:r w:rsidR="00D65FD4">
          <w:rPr>
            <w:lang w:val="en-US" w:eastAsia="en-US"/>
          </w:rPr>
          <w:fldChar w:fldCharType="begin"/>
        </w:r>
        <w:r w:rsidR="00D65FD4">
          <w:rPr>
            <w:lang w:val="en-US" w:eastAsia="en-US"/>
          </w:rPr>
          <w:instrText xml:space="preserve"> PAGEREF _Toc256002035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5B05BE08" w14:textId="77777777" w:rsidR="00D65FD4" w:rsidRDefault="00DA2F6F">
      <w:pPr>
        <w:pStyle w:val="TOC9"/>
        <w:widowControl/>
        <w:rPr>
          <w:rFonts w:ascii="Calibri" w:hAnsi="Calibri" w:cs="Calibri"/>
          <w:noProof/>
          <w:sz w:val="22"/>
          <w:szCs w:val="22"/>
          <w:lang w:val="en-US"/>
        </w:rPr>
      </w:pPr>
      <w:hyperlink w:anchor="_Toc256002036" w:history="1">
        <w:r w:rsidR="00D65FD4">
          <w:rPr>
            <w:rStyle w:val="Hyperlink"/>
            <w:lang w:val="en-US" w:eastAsia="en-US"/>
          </w:rPr>
          <w:t>11.39.7</w:t>
        </w:r>
        <w:r w:rsidR="00D65FD4">
          <w:rPr>
            <w:rFonts w:ascii="Calibri" w:hAnsi="Calibri" w:cs="Calibri"/>
            <w:noProof/>
            <w:sz w:val="22"/>
            <w:szCs w:val="22"/>
            <w:lang w:val="en-US" w:eastAsia="en-US"/>
          </w:rPr>
          <w:tab/>
        </w:r>
        <w:r w:rsidR="00D65FD4">
          <w:rPr>
            <w:rStyle w:val="Hyperlink"/>
            <w:lang w:val="en-US" w:eastAsia="en-US"/>
          </w:rPr>
          <w:t>Energex transitional charges</w:t>
        </w:r>
        <w:r w:rsidR="00D65FD4">
          <w:rPr>
            <w:lang w:val="en-US" w:eastAsia="en-US"/>
          </w:rPr>
          <w:tab/>
        </w:r>
        <w:r w:rsidR="00D65FD4">
          <w:rPr>
            <w:lang w:val="en-US" w:eastAsia="en-US"/>
          </w:rPr>
          <w:fldChar w:fldCharType="begin"/>
        </w:r>
        <w:r w:rsidR="00D65FD4">
          <w:rPr>
            <w:lang w:val="en-US" w:eastAsia="en-US"/>
          </w:rPr>
          <w:instrText xml:space="preserve"> PAGEREF _Toc256002036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065811B3" w14:textId="77777777" w:rsidR="00D65FD4" w:rsidRDefault="00DA2F6F">
      <w:pPr>
        <w:pStyle w:val="TOC6"/>
        <w:widowControl/>
        <w:rPr>
          <w:rFonts w:ascii="Calibri" w:hAnsi="Calibri" w:cs="Calibri"/>
          <w:noProof/>
          <w:sz w:val="22"/>
          <w:szCs w:val="22"/>
          <w:lang w:val="en-US"/>
        </w:rPr>
      </w:pPr>
      <w:hyperlink w:anchor="_Toc256002037" w:history="1">
        <w:r w:rsidR="00D65FD4">
          <w:rPr>
            <w:rStyle w:val="Hyperlink"/>
            <w:lang w:val="en-US" w:eastAsia="en-US"/>
          </w:rPr>
          <w:t>Part ZJ</w:t>
        </w:r>
        <w:r w:rsidR="00D65FD4">
          <w:rPr>
            <w:rFonts w:ascii="Calibri" w:hAnsi="Calibri" w:cs="Calibri"/>
            <w:noProof/>
            <w:sz w:val="22"/>
            <w:szCs w:val="22"/>
            <w:lang w:val="en-US" w:eastAsia="en-US"/>
          </w:rPr>
          <w:tab/>
        </w:r>
        <w:r w:rsidR="00D65FD4">
          <w:rPr>
            <w:rStyle w:val="Hyperlink"/>
            <w:lang w:val="en-US" w:eastAsia="en-US"/>
          </w:rPr>
          <w:t>Network Support and Control Ancillary Services</w:t>
        </w:r>
        <w:r w:rsidR="00D65FD4">
          <w:rPr>
            <w:lang w:val="en-US" w:eastAsia="en-US"/>
          </w:rPr>
          <w:tab/>
        </w:r>
        <w:r w:rsidR="00D65FD4">
          <w:rPr>
            <w:lang w:val="en-US" w:eastAsia="en-US"/>
          </w:rPr>
          <w:fldChar w:fldCharType="begin"/>
        </w:r>
        <w:r w:rsidR="00D65FD4">
          <w:rPr>
            <w:lang w:val="en-US" w:eastAsia="en-US"/>
          </w:rPr>
          <w:instrText xml:space="preserve"> PAGEREF _Toc256002037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7BABBCDE" w14:textId="77777777" w:rsidR="00D65FD4" w:rsidRDefault="00DA2F6F">
      <w:pPr>
        <w:pStyle w:val="TOC6"/>
        <w:widowControl/>
        <w:rPr>
          <w:rFonts w:ascii="Calibri" w:hAnsi="Calibri" w:cs="Calibri"/>
          <w:noProof/>
          <w:sz w:val="22"/>
          <w:szCs w:val="22"/>
          <w:lang w:val="en-US"/>
        </w:rPr>
      </w:pPr>
      <w:hyperlink w:anchor="_Toc256002038" w:history="1">
        <w:r w:rsidR="00D65FD4">
          <w:rPr>
            <w:rStyle w:val="Hyperlink"/>
            <w:lang w:val="en-US" w:eastAsia="en-US"/>
          </w:rPr>
          <w:t>11.40</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(Network Support and Control Ancillary Services) Rule 2011</w:t>
        </w:r>
        <w:r w:rsidR="00D65FD4">
          <w:rPr>
            <w:lang w:val="en-US" w:eastAsia="en-US"/>
          </w:rPr>
          <w:tab/>
        </w:r>
        <w:r w:rsidR="00D65FD4">
          <w:rPr>
            <w:lang w:val="en-US" w:eastAsia="en-US"/>
          </w:rPr>
          <w:fldChar w:fldCharType="begin"/>
        </w:r>
        <w:r w:rsidR="00D65FD4">
          <w:rPr>
            <w:lang w:val="en-US" w:eastAsia="en-US"/>
          </w:rPr>
          <w:instrText xml:space="preserve"> PAGEREF _Toc256002038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06797D60" w14:textId="77777777" w:rsidR="00D65FD4" w:rsidRDefault="00DA2F6F">
      <w:pPr>
        <w:pStyle w:val="TOC9"/>
        <w:widowControl/>
        <w:rPr>
          <w:rFonts w:ascii="Calibri" w:hAnsi="Calibri" w:cs="Calibri"/>
          <w:noProof/>
          <w:sz w:val="22"/>
          <w:szCs w:val="22"/>
          <w:lang w:val="en-US"/>
        </w:rPr>
      </w:pPr>
      <w:hyperlink w:anchor="_Toc256002039" w:history="1">
        <w:r w:rsidR="00D65FD4">
          <w:rPr>
            <w:rStyle w:val="Hyperlink"/>
            <w:lang w:val="en-US" w:eastAsia="en-US"/>
          </w:rPr>
          <w:t>11.40.1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_Toc256002039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7DCB6E90" w14:textId="77777777" w:rsidR="00D65FD4" w:rsidRDefault="00DA2F6F">
      <w:pPr>
        <w:pStyle w:val="TOC9"/>
        <w:widowControl/>
        <w:rPr>
          <w:rFonts w:ascii="Calibri" w:hAnsi="Calibri" w:cs="Calibri"/>
          <w:noProof/>
          <w:sz w:val="22"/>
          <w:szCs w:val="22"/>
          <w:lang w:val="en-US"/>
        </w:rPr>
      </w:pPr>
      <w:hyperlink w:anchor="_Toc256002040" w:history="1">
        <w:r w:rsidR="00D65FD4">
          <w:rPr>
            <w:rStyle w:val="Hyperlink"/>
            <w:lang w:val="en-US" w:eastAsia="en-US"/>
          </w:rPr>
          <w:t>11.40.2</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_Toc256002040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005D8E57" w14:textId="77777777" w:rsidR="00D65FD4" w:rsidRDefault="00DA2F6F">
      <w:pPr>
        <w:pStyle w:val="TOC9"/>
        <w:widowControl/>
        <w:rPr>
          <w:rFonts w:ascii="Calibri" w:hAnsi="Calibri" w:cs="Calibri"/>
          <w:noProof/>
          <w:sz w:val="22"/>
          <w:szCs w:val="22"/>
          <w:lang w:val="en-US"/>
        </w:rPr>
      </w:pPr>
      <w:hyperlink w:anchor="_Toc256002041" w:history="1">
        <w:r w:rsidR="00D65FD4">
          <w:rPr>
            <w:rStyle w:val="Hyperlink"/>
            <w:lang w:val="en-US" w:eastAsia="en-US"/>
          </w:rPr>
          <w:t>11.40.3</w:t>
        </w:r>
        <w:r w:rsidR="00D65FD4">
          <w:rPr>
            <w:rFonts w:ascii="Calibri" w:hAnsi="Calibri" w:cs="Calibri"/>
            <w:noProof/>
            <w:sz w:val="22"/>
            <w:szCs w:val="22"/>
            <w:lang w:val="en-US" w:eastAsia="en-US"/>
          </w:rPr>
          <w:tab/>
        </w:r>
        <w:r w:rsidR="00D65FD4">
          <w:rPr>
            <w:rStyle w:val="Hyperlink"/>
            <w:lang w:val="en-US" w:eastAsia="en-US"/>
          </w:rPr>
          <w:t>Existing NCAS contracts to continue</w:t>
        </w:r>
        <w:r w:rsidR="00D65FD4">
          <w:rPr>
            <w:lang w:val="en-US" w:eastAsia="en-US"/>
          </w:rPr>
          <w:tab/>
        </w:r>
        <w:r w:rsidR="00D65FD4">
          <w:rPr>
            <w:lang w:val="en-US" w:eastAsia="en-US"/>
          </w:rPr>
          <w:fldChar w:fldCharType="begin"/>
        </w:r>
        <w:r w:rsidR="00D65FD4">
          <w:rPr>
            <w:lang w:val="en-US" w:eastAsia="en-US"/>
          </w:rPr>
          <w:instrText xml:space="preserve"> PAGEREF _Toc256002041 \h </w:instrText>
        </w:r>
        <w:r w:rsidR="00D65FD4">
          <w:rPr>
            <w:lang w:val="en-US" w:eastAsia="en-US"/>
          </w:rPr>
        </w:r>
        <w:r w:rsidR="00D65FD4">
          <w:rPr>
            <w:lang w:val="en-US" w:eastAsia="en-US"/>
          </w:rPr>
          <w:fldChar w:fldCharType="separate"/>
        </w:r>
        <w:r w:rsidR="00D65FD4">
          <w:rPr>
            <w:lang w:val="en-US" w:eastAsia="en-US"/>
          </w:rPr>
          <w:t>1410</w:t>
        </w:r>
        <w:r w:rsidR="00D65FD4">
          <w:rPr>
            <w:lang w:val="en-US" w:eastAsia="en-US"/>
          </w:rPr>
          <w:fldChar w:fldCharType="end"/>
        </w:r>
      </w:hyperlink>
    </w:p>
    <w:p w14:paraId="202A552E" w14:textId="77777777" w:rsidR="00D65FD4" w:rsidRDefault="00DA2F6F">
      <w:pPr>
        <w:pStyle w:val="TOC9"/>
        <w:widowControl/>
        <w:rPr>
          <w:rFonts w:ascii="Calibri" w:hAnsi="Calibri" w:cs="Calibri"/>
          <w:noProof/>
          <w:sz w:val="22"/>
          <w:szCs w:val="22"/>
          <w:lang w:val="en-US"/>
        </w:rPr>
      </w:pPr>
      <w:hyperlink w:anchor="_Toc256002042" w:history="1">
        <w:r w:rsidR="00D65FD4">
          <w:rPr>
            <w:rStyle w:val="Hyperlink"/>
            <w:lang w:val="en-US" w:eastAsia="en-US"/>
          </w:rPr>
          <w:t>11.40.4</w:t>
        </w:r>
        <w:r w:rsidR="00D65FD4">
          <w:rPr>
            <w:rFonts w:ascii="Calibri" w:hAnsi="Calibri" w:cs="Calibri"/>
            <w:noProof/>
            <w:sz w:val="22"/>
            <w:szCs w:val="22"/>
            <w:lang w:val="en-US" w:eastAsia="en-US"/>
          </w:rPr>
          <w:tab/>
        </w:r>
        <w:r w:rsidR="00D65FD4">
          <w:rPr>
            <w:rStyle w:val="Hyperlink"/>
            <w:lang w:val="en-US" w:eastAsia="en-US"/>
          </w:rPr>
          <w:t>Amendments to existing guidelines</w:t>
        </w:r>
        <w:r w:rsidR="00D65FD4">
          <w:rPr>
            <w:lang w:val="en-US" w:eastAsia="en-US"/>
          </w:rPr>
          <w:tab/>
        </w:r>
        <w:r w:rsidR="00D65FD4">
          <w:rPr>
            <w:lang w:val="en-US" w:eastAsia="en-US"/>
          </w:rPr>
          <w:fldChar w:fldCharType="begin"/>
        </w:r>
        <w:r w:rsidR="00D65FD4">
          <w:rPr>
            <w:lang w:val="en-US" w:eastAsia="en-US"/>
          </w:rPr>
          <w:instrText xml:space="preserve"> PAGEREF _Toc256002042 \h </w:instrText>
        </w:r>
        <w:r w:rsidR="00D65FD4">
          <w:rPr>
            <w:lang w:val="en-US" w:eastAsia="en-US"/>
          </w:rPr>
        </w:r>
        <w:r w:rsidR="00D65FD4">
          <w:rPr>
            <w:lang w:val="en-US" w:eastAsia="en-US"/>
          </w:rPr>
          <w:fldChar w:fldCharType="separate"/>
        </w:r>
        <w:r w:rsidR="00D65FD4">
          <w:rPr>
            <w:lang w:val="en-US" w:eastAsia="en-US"/>
          </w:rPr>
          <w:t>1411</w:t>
        </w:r>
        <w:r w:rsidR="00D65FD4">
          <w:rPr>
            <w:lang w:val="en-US" w:eastAsia="en-US"/>
          </w:rPr>
          <w:fldChar w:fldCharType="end"/>
        </w:r>
      </w:hyperlink>
    </w:p>
    <w:p w14:paraId="13129AAF" w14:textId="77777777" w:rsidR="00D65FD4" w:rsidRDefault="00DA2F6F">
      <w:pPr>
        <w:pStyle w:val="TOC9"/>
        <w:widowControl/>
        <w:rPr>
          <w:rFonts w:ascii="Calibri" w:hAnsi="Calibri" w:cs="Calibri"/>
          <w:noProof/>
          <w:sz w:val="22"/>
          <w:szCs w:val="22"/>
          <w:lang w:val="en-US"/>
        </w:rPr>
      </w:pPr>
      <w:hyperlink w:anchor="_Toc256002043" w:history="1">
        <w:r w:rsidR="00D65FD4">
          <w:rPr>
            <w:rStyle w:val="Hyperlink"/>
            <w:lang w:val="en-US" w:eastAsia="en-US"/>
          </w:rPr>
          <w:t>11.40.5</w:t>
        </w:r>
        <w:r w:rsidR="00D65FD4">
          <w:rPr>
            <w:rFonts w:ascii="Calibri" w:hAnsi="Calibri" w:cs="Calibri"/>
            <w:noProof/>
            <w:sz w:val="22"/>
            <w:szCs w:val="22"/>
            <w:lang w:val="en-US" w:eastAsia="en-US"/>
          </w:rPr>
          <w:tab/>
        </w:r>
        <w:r w:rsidR="00D65FD4">
          <w:rPr>
            <w:rStyle w:val="Hyperlink"/>
            <w:lang w:val="en-US" w:eastAsia="en-US"/>
          </w:rPr>
          <w:t>New procedures</w:t>
        </w:r>
        <w:r w:rsidR="00D65FD4">
          <w:rPr>
            <w:lang w:val="en-US" w:eastAsia="en-US"/>
          </w:rPr>
          <w:tab/>
        </w:r>
        <w:r w:rsidR="00D65FD4">
          <w:rPr>
            <w:lang w:val="en-US" w:eastAsia="en-US"/>
          </w:rPr>
          <w:fldChar w:fldCharType="begin"/>
        </w:r>
        <w:r w:rsidR="00D65FD4">
          <w:rPr>
            <w:lang w:val="en-US" w:eastAsia="en-US"/>
          </w:rPr>
          <w:instrText xml:space="preserve"> PAGEREF _Toc256002043 \h </w:instrText>
        </w:r>
        <w:r w:rsidR="00D65FD4">
          <w:rPr>
            <w:lang w:val="en-US" w:eastAsia="en-US"/>
          </w:rPr>
        </w:r>
        <w:r w:rsidR="00D65FD4">
          <w:rPr>
            <w:lang w:val="en-US" w:eastAsia="en-US"/>
          </w:rPr>
          <w:fldChar w:fldCharType="separate"/>
        </w:r>
        <w:r w:rsidR="00D65FD4">
          <w:rPr>
            <w:lang w:val="en-US" w:eastAsia="en-US"/>
          </w:rPr>
          <w:t>1411</w:t>
        </w:r>
        <w:r w:rsidR="00D65FD4">
          <w:rPr>
            <w:lang w:val="en-US" w:eastAsia="en-US"/>
          </w:rPr>
          <w:fldChar w:fldCharType="end"/>
        </w:r>
      </w:hyperlink>
    </w:p>
    <w:p w14:paraId="4BC4ECB0" w14:textId="77777777" w:rsidR="00D65FD4" w:rsidRDefault="00DA2F6F">
      <w:pPr>
        <w:pStyle w:val="TOC9"/>
        <w:widowControl/>
        <w:rPr>
          <w:rFonts w:ascii="Calibri" w:hAnsi="Calibri" w:cs="Calibri"/>
          <w:noProof/>
          <w:sz w:val="22"/>
          <w:szCs w:val="22"/>
          <w:lang w:val="en-US"/>
        </w:rPr>
      </w:pPr>
      <w:hyperlink w:anchor="_Toc256002044" w:history="1">
        <w:r w:rsidR="00D65FD4">
          <w:rPr>
            <w:rStyle w:val="Hyperlink"/>
            <w:lang w:val="en-US" w:eastAsia="en-US"/>
          </w:rPr>
          <w:t>11.40.6</w:t>
        </w:r>
        <w:r w:rsidR="00D65FD4">
          <w:rPr>
            <w:rFonts w:ascii="Calibri" w:hAnsi="Calibri" w:cs="Calibri"/>
            <w:noProof/>
            <w:sz w:val="22"/>
            <w:szCs w:val="22"/>
            <w:lang w:val="en-US" w:eastAsia="en-US"/>
          </w:rPr>
          <w:tab/>
        </w:r>
        <w:r w:rsidR="00D65FD4">
          <w:rPr>
            <w:rStyle w:val="Hyperlink"/>
            <w:lang w:val="en-US" w:eastAsia="en-US"/>
          </w:rPr>
          <w:t>Decisions and actions taken prior to Amending Rule</w:t>
        </w:r>
        <w:r w:rsidR="00D65FD4">
          <w:rPr>
            <w:lang w:val="en-US" w:eastAsia="en-US"/>
          </w:rPr>
          <w:tab/>
        </w:r>
        <w:r w:rsidR="00D65FD4">
          <w:rPr>
            <w:lang w:val="en-US" w:eastAsia="en-US"/>
          </w:rPr>
          <w:fldChar w:fldCharType="begin"/>
        </w:r>
        <w:r w:rsidR="00D65FD4">
          <w:rPr>
            <w:lang w:val="en-US" w:eastAsia="en-US"/>
          </w:rPr>
          <w:instrText xml:space="preserve"> PAGEREF _Toc256002044 \h </w:instrText>
        </w:r>
        <w:r w:rsidR="00D65FD4">
          <w:rPr>
            <w:lang w:val="en-US" w:eastAsia="en-US"/>
          </w:rPr>
        </w:r>
        <w:r w:rsidR="00D65FD4">
          <w:rPr>
            <w:lang w:val="en-US" w:eastAsia="en-US"/>
          </w:rPr>
          <w:fldChar w:fldCharType="separate"/>
        </w:r>
        <w:r w:rsidR="00D65FD4">
          <w:rPr>
            <w:lang w:val="en-US" w:eastAsia="en-US"/>
          </w:rPr>
          <w:t>1411</w:t>
        </w:r>
        <w:r w:rsidR="00D65FD4">
          <w:rPr>
            <w:lang w:val="en-US" w:eastAsia="en-US"/>
          </w:rPr>
          <w:fldChar w:fldCharType="end"/>
        </w:r>
      </w:hyperlink>
    </w:p>
    <w:p w14:paraId="5CB8EFDB" w14:textId="77777777" w:rsidR="00D65FD4" w:rsidRDefault="00DA2F6F">
      <w:pPr>
        <w:pStyle w:val="TOC6"/>
        <w:widowControl/>
        <w:rPr>
          <w:rFonts w:ascii="Calibri" w:hAnsi="Calibri" w:cs="Calibri"/>
          <w:noProof/>
          <w:sz w:val="22"/>
          <w:szCs w:val="22"/>
          <w:lang w:val="en-US"/>
        </w:rPr>
      </w:pPr>
      <w:hyperlink w:anchor="_Toc256002045" w:history="1">
        <w:r w:rsidR="00D65FD4">
          <w:rPr>
            <w:rStyle w:val="Hyperlink"/>
            <w:lang w:val="en-US" w:eastAsia="en-US"/>
          </w:rPr>
          <w:t>Part ZK</w:t>
        </w:r>
        <w:r w:rsidR="00D65FD4">
          <w:rPr>
            <w:rFonts w:ascii="Calibri" w:hAnsi="Calibri" w:cs="Calibri"/>
            <w:noProof/>
            <w:sz w:val="22"/>
            <w:szCs w:val="22"/>
            <w:lang w:val="en-US" w:eastAsia="en-US"/>
          </w:rPr>
          <w:tab/>
        </w:r>
        <w:r w:rsidR="00D65FD4">
          <w:rPr>
            <w:rStyle w:val="Hyperlink"/>
            <w:lang w:val="en-US" w:eastAsia="en-US"/>
          </w:rPr>
          <w:t>Application of Dual Marginal Loss Factors</w:t>
        </w:r>
        <w:r w:rsidR="00D65FD4">
          <w:rPr>
            <w:lang w:val="en-US" w:eastAsia="en-US"/>
          </w:rPr>
          <w:tab/>
        </w:r>
        <w:r w:rsidR="00D65FD4">
          <w:rPr>
            <w:lang w:val="en-US" w:eastAsia="en-US"/>
          </w:rPr>
          <w:fldChar w:fldCharType="begin"/>
        </w:r>
        <w:r w:rsidR="00D65FD4">
          <w:rPr>
            <w:lang w:val="en-US" w:eastAsia="en-US"/>
          </w:rPr>
          <w:instrText xml:space="preserve"> PAGEREF _Toc256002045 \h </w:instrText>
        </w:r>
        <w:r w:rsidR="00D65FD4">
          <w:rPr>
            <w:lang w:val="en-US" w:eastAsia="en-US"/>
          </w:rPr>
        </w:r>
        <w:r w:rsidR="00D65FD4">
          <w:rPr>
            <w:lang w:val="en-US" w:eastAsia="en-US"/>
          </w:rPr>
          <w:fldChar w:fldCharType="separate"/>
        </w:r>
        <w:r w:rsidR="00D65FD4">
          <w:rPr>
            <w:lang w:val="en-US" w:eastAsia="en-US"/>
          </w:rPr>
          <w:t>1411</w:t>
        </w:r>
        <w:r w:rsidR="00D65FD4">
          <w:rPr>
            <w:lang w:val="en-US" w:eastAsia="en-US"/>
          </w:rPr>
          <w:fldChar w:fldCharType="end"/>
        </w:r>
      </w:hyperlink>
    </w:p>
    <w:p w14:paraId="3DD68F2F" w14:textId="77777777" w:rsidR="00D65FD4" w:rsidRDefault="00DA2F6F">
      <w:pPr>
        <w:pStyle w:val="TOC6"/>
        <w:widowControl/>
        <w:rPr>
          <w:rFonts w:ascii="Calibri" w:hAnsi="Calibri" w:cs="Calibri"/>
          <w:noProof/>
          <w:sz w:val="22"/>
          <w:szCs w:val="22"/>
          <w:lang w:val="en-US"/>
        </w:rPr>
      </w:pPr>
      <w:hyperlink w:anchor="_Toc256002046" w:history="1">
        <w:r w:rsidR="00D65FD4">
          <w:rPr>
            <w:rStyle w:val="Hyperlink"/>
            <w:lang w:val="en-US" w:eastAsia="en-US"/>
          </w:rPr>
          <w:t>11.41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(Application of Dual Marginal Loss Factors) Rule 2011</w:t>
        </w:r>
        <w:r w:rsidR="00D65FD4">
          <w:rPr>
            <w:lang w:val="en-US" w:eastAsia="en-US"/>
          </w:rPr>
          <w:tab/>
        </w:r>
        <w:r w:rsidR="00D65FD4">
          <w:rPr>
            <w:lang w:val="en-US" w:eastAsia="en-US"/>
          </w:rPr>
          <w:fldChar w:fldCharType="begin"/>
        </w:r>
        <w:r w:rsidR="00D65FD4">
          <w:rPr>
            <w:lang w:val="en-US" w:eastAsia="en-US"/>
          </w:rPr>
          <w:instrText xml:space="preserve"> PAGEREF _Toc256002046 \h </w:instrText>
        </w:r>
        <w:r w:rsidR="00D65FD4">
          <w:rPr>
            <w:lang w:val="en-US" w:eastAsia="en-US"/>
          </w:rPr>
        </w:r>
        <w:r w:rsidR="00D65FD4">
          <w:rPr>
            <w:lang w:val="en-US" w:eastAsia="en-US"/>
          </w:rPr>
          <w:fldChar w:fldCharType="separate"/>
        </w:r>
        <w:r w:rsidR="00D65FD4">
          <w:rPr>
            <w:lang w:val="en-US" w:eastAsia="en-US"/>
          </w:rPr>
          <w:t>1411</w:t>
        </w:r>
        <w:r w:rsidR="00D65FD4">
          <w:rPr>
            <w:lang w:val="en-US" w:eastAsia="en-US"/>
          </w:rPr>
          <w:fldChar w:fldCharType="end"/>
        </w:r>
      </w:hyperlink>
    </w:p>
    <w:p w14:paraId="6B3FC3C1" w14:textId="77777777" w:rsidR="00D65FD4" w:rsidRDefault="00DA2F6F">
      <w:pPr>
        <w:pStyle w:val="TOC9"/>
        <w:widowControl/>
        <w:rPr>
          <w:rFonts w:ascii="Calibri" w:hAnsi="Calibri" w:cs="Calibri"/>
          <w:noProof/>
          <w:sz w:val="22"/>
          <w:szCs w:val="22"/>
          <w:lang w:val="en-US"/>
        </w:rPr>
      </w:pPr>
      <w:hyperlink w:anchor="_Toc256002047" w:history="1">
        <w:r w:rsidR="00D65FD4">
          <w:rPr>
            <w:rStyle w:val="Hyperlink"/>
            <w:lang w:val="en-US" w:eastAsia="en-US"/>
          </w:rPr>
          <w:t>11.41.1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_Toc256002047 \h </w:instrText>
        </w:r>
        <w:r w:rsidR="00D65FD4">
          <w:rPr>
            <w:lang w:val="en-US" w:eastAsia="en-US"/>
          </w:rPr>
        </w:r>
        <w:r w:rsidR="00D65FD4">
          <w:rPr>
            <w:lang w:val="en-US" w:eastAsia="en-US"/>
          </w:rPr>
          <w:fldChar w:fldCharType="separate"/>
        </w:r>
        <w:r w:rsidR="00D65FD4">
          <w:rPr>
            <w:lang w:val="en-US" w:eastAsia="en-US"/>
          </w:rPr>
          <w:t>1411</w:t>
        </w:r>
        <w:r w:rsidR="00D65FD4">
          <w:rPr>
            <w:lang w:val="en-US" w:eastAsia="en-US"/>
          </w:rPr>
          <w:fldChar w:fldCharType="end"/>
        </w:r>
      </w:hyperlink>
    </w:p>
    <w:p w14:paraId="0845C079" w14:textId="77777777" w:rsidR="00D65FD4" w:rsidRDefault="00DA2F6F">
      <w:pPr>
        <w:pStyle w:val="TOC9"/>
        <w:widowControl/>
        <w:rPr>
          <w:rFonts w:ascii="Calibri" w:hAnsi="Calibri" w:cs="Calibri"/>
          <w:noProof/>
          <w:sz w:val="22"/>
          <w:szCs w:val="22"/>
          <w:lang w:val="en-US"/>
        </w:rPr>
      </w:pPr>
      <w:hyperlink w:anchor="_Toc256002048" w:history="1">
        <w:r w:rsidR="00D65FD4">
          <w:rPr>
            <w:rStyle w:val="Hyperlink"/>
            <w:lang w:val="en-US" w:eastAsia="en-US"/>
          </w:rPr>
          <w:t>11.41.2</w:t>
        </w:r>
        <w:r w:rsidR="00D65FD4">
          <w:rPr>
            <w:rFonts w:ascii="Calibri" w:hAnsi="Calibri" w:cs="Calibri"/>
            <w:noProof/>
            <w:sz w:val="22"/>
            <w:szCs w:val="22"/>
            <w:lang w:val="en-US" w:eastAsia="en-US"/>
          </w:rPr>
          <w:tab/>
        </w:r>
        <w:r w:rsidR="00D65FD4">
          <w:rPr>
            <w:rStyle w:val="Hyperlink"/>
            <w:lang w:val="en-US" w:eastAsia="en-US"/>
          </w:rPr>
          <w:t>Amendments to loss factor methodology</w:t>
        </w:r>
        <w:r w:rsidR="00D65FD4">
          <w:rPr>
            <w:lang w:val="en-US" w:eastAsia="en-US"/>
          </w:rPr>
          <w:tab/>
        </w:r>
        <w:r w:rsidR="00D65FD4">
          <w:rPr>
            <w:lang w:val="en-US" w:eastAsia="en-US"/>
          </w:rPr>
          <w:fldChar w:fldCharType="begin"/>
        </w:r>
        <w:r w:rsidR="00D65FD4">
          <w:rPr>
            <w:lang w:val="en-US" w:eastAsia="en-US"/>
          </w:rPr>
          <w:instrText xml:space="preserve"> PAGEREF _Toc256002048 \h </w:instrText>
        </w:r>
        <w:r w:rsidR="00D65FD4">
          <w:rPr>
            <w:lang w:val="en-US" w:eastAsia="en-US"/>
          </w:rPr>
        </w:r>
        <w:r w:rsidR="00D65FD4">
          <w:rPr>
            <w:lang w:val="en-US" w:eastAsia="en-US"/>
          </w:rPr>
          <w:fldChar w:fldCharType="separate"/>
        </w:r>
        <w:r w:rsidR="00D65FD4">
          <w:rPr>
            <w:lang w:val="en-US" w:eastAsia="en-US"/>
          </w:rPr>
          <w:t>1412</w:t>
        </w:r>
        <w:r w:rsidR="00D65FD4">
          <w:rPr>
            <w:lang w:val="en-US" w:eastAsia="en-US"/>
          </w:rPr>
          <w:fldChar w:fldCharType="end"/>
        </w:r>
      </w:hyperlink>
    </w:p>
    <w:p w14:paraId="76F59115" w14:textId="77777777" w:rsidR="00D65FD4" w:rsidRDefault="00DA2F6F">
      <w:pPr>
        <w:pStyle w:val="TOC9"/>
        <w:widowControl/>
        <w:rPr>
          <w:rFonts w:ascii="Calibri" w:hAnsi="Calibri" w:cs="Calibri"/>
          <w:noProof/>
          <w:sz w:val="22"/>
          <w:szCs w:val="22"/>
          <w:lang w:val="en-US"/>
        </w:rPr>
      </w:pPr>
      <w:hyperlink w:anchor="_Toc256002049" w:history="1">
        <w:r w:rsidR="00D65FD4">
          <w:rPr>
            <w:rStyle w:val="Hyperlink"/>
            <w:lang w:val="en-US" w:eastAsia="en-US"/>
          </w:rPr>
          <w:t>11.41.3</w:t>
        </w:r>
        <w:r w:rsidR="00D65FD4">
          <w:rPr>
            <w:rFonts w:ascii="Calibri" w:hAnsi="Calibri" w:cs="Calibri"/>
            <w:noProof/>
            <w:sz w:val="22"/>
            <w:szCs w:val="22"/>
            <w:lang w:val="en-US" w:eastAsia="en-US"/>
          </w:rPr>
          <w:tab/>
        </w:r>
        <w:r w:rsidR="00D65FD4">
          <w:rPr>
            <w:rStyle w:val="Hyperlink"/>
            <w:lang w:val="en-US" w:eastAsia="en-US"/>
          </w:rPr>
          <w:t>Procedure applying dual intra-regional loss factors in central dispatch and spot market transactions</w:t>
        </w:r>
        <w:r w:rsidR="00D65FD4">
          <w:rPr>
            <w:lang w:val="en-US" w:eastAsia="en-US"/>
          </w:rPr>
          <w:tab/>
        </w:r>
        <w:r w:rsidR="00D65FD4">
          <w:rPr>
            <w:lang w:val="en-US" w:eastAsia="en-US"/>
          </w:rPr>
          <w:fldChar w:fldCharType="begin"/>
        </w:r>
        <w:r w:rsidR="00D65FD4">
          <w:rPr>
            <w:lang w:val="en-US" w:eastAsia="en-US"/>
          </w:rPr>
          <w:instrText xml:space="preserve"> PAGEREF _Toc256002049 \h </w:instrText>
        </w:r>
        <w:r w:rsidR="00D65FD4">
          <w:rPr>
            <w:lang w:val="en-US" w:eastAsia="en-US"/>
          </w:rPr>
        </w:r>
        <w:r w:rsidR="00D65FD4">
          <w:rPr>
            <w:lang w:val="en-US" w:eastAsia="en-US"/>
          </w:rPr>
          <w:fldChar w:fldCharType="separate"/>
        </w:r>
        <w:r w:rsidR="00D65FD4">
          <w:rPr>
            <w:lang w:val="en-US" w:eastAsia="en-US"/>
          </w:rPr>
          <w:t>1412</w:t>
        </w:r>
        <w:r w:rsidR="00D65FD4">
          <w:rPr>
            <w:lang w:val="en-US" w:eastAsia="en-US"/>
          </w:rPr>
          <w:fldChar w:fldCharType="end"/>
        </w:r>
      </w:hyperlink>
    </w:p>
    <w:p w14:paraId="45CBDC7F" w14:textId="77777777" w:rsidR="00D65FD4" w:rsidRDefault="00DA2F6F">
      <w:pPr>
        <w:pStyle w:val="TOC9"/>
        <w:widowControl/>
        <w:rPr>
          <w:rFonts w:ascii="Calibri" w:hAnsi="Calibri" w:cs="Calibri"/>
          <w:noProof/>
          <w:sz w:val="22"/>
          <w:szCs w:val="22"/>
          <w:lang w:val="en-US"/>
        </w:rPr>
      </w:pPr>
      <w:hyperlink w:anchor="_Toc256002050" w:history="1">
        <w:r w:rsidR="00D65FD4">
          <w:rPr>
            <w:rStyle w:val="Hyperlink"/>
            <w:lang w:val="en-US" w:eastAsia="en-US"/>
          </w:rPr>
          <w:t>11.41.4</w:t>
        </w:r>
        <w:r w:rsidR="00D65FD4">
          <w:rPr>
            <w:rFonts w:ascii="Calibri" w:hAnsi="Calibri" w:cs="Calibri"/>
            <w:noProof/>
            <w:sz w:val="22"/>
            <w:szCs w:val="22"/>
            <w:lang w:val="en-US" w:eastAsia="en-US"/>
          </w:rPr>
          <w:tab/>
        </w:r>
        <w:r w:rsidR="00D65FD4">
          <w:rPr>
            <w:rStyle w:val="Hyperlink"/>
            <w:lang w:val="en-US" w:eastAsia="en-US"/>
          </w:rPr>
          <w:t>Publication of intra-regional loss factors</w:t>
        </w:r>
        <w:r w:rsidR="00D65FD4">
          <w:rPr>
            <w:lang w:val="en-US" w:eastAsia="en-US"/>
          </w:rPr>
          <w:tab/>
        </w:r>
        <w:r w:rsidR="00D65FD4">
          <w:rPr>
            <w:lang w:val="en-US" w:eastAsia="en-US"/>
          </w:rPr>
          <w:fldChar w:fldCharType="begin"/>
        </w:r>
        <w:r w:rsidR="00D65FD4">
          <w:rPr>
            <w:lang w:val="en-US" w:eastAsia="en-US"/>
          </w:rPr>
          <w:instrText xml:space="preserve"> PAGEREF _Toc256002050 \h </w:instrText>
        </w:r>
        <w:r w:rsidR="00D65FD4">
          <w:rPr>
            <w:lang w:val="en-US" w:eastAsia="en-US"/>
          </w:rPr>
        </w:r>
        <w:r w:rsidR="00D65FD4">
          <w:rPr>
            <w:lang w:val="en-US" w:eastAsia="en-US"/>
          </w:rPr>
          <w:fldChar w:fldCharType="separate"/>
        </w:r>
        <w:r w:rsidR="00D65FD4">
          <w:rPr>
            <w:lang w:val="en-US" w:eastAsia="en-US"/>
          </w:rPr>
          <w:t>1412</w:t>
        </w:r>
        <w:r w:rsidR="00D65FD4">
          <w:rPr>
            <w:lang w:val="en-US" w:eastAsia="en-US"/>
          </w:rPr>
          <w:fldChar w:fldCharType="end"/>
        </w:r>
      </w:hyperlink>
    </w:p>
    <w:p w14:paraId="38D6D65E" w14:textId="77777777" w:rsidR="00D65FD4" w:rsidRDefault="00DA2F6F">
      <w:pPr>
        <w:pStyle w:val="TOC6"/>
        <w:widowControl/>
        <w:rPr>
          <w:rFonts w:ascii="Calibri" w:hAnsi="Calibri" w:cs="Calibri"/>
          <w:noProof/>
          <w:sz w:val="22"/>
          <w:szCs w:val="22"/>
          <w:lang w:val="en-US"/>
        </w:rPr>
      </w:pPr>
      <w:hyperlink w:anchor="_Toc256002051" w:history="1">
        <w:r w:rsidR="00D65FD4">
          <w:rPr>
            <w:rStyle w:val="Hyperlink"/>
            <w:lang w:val="en-US" w:eastAsia="en-US"/>
          </w:rPr>
          <w:t>Part ZL</w:t>
        </w:r>
        <w:r w:rsidR="00D65FD4">
          <w:rPr>
            <w:rFonts w:ascii="Calibri" w:hAnsi="Calibri" w:cs="Calibri"/>
            <w:noProof/>
            <w:sz w:val="22"/>
            <w:szCs w:val="22"/>
            <w:lang w:val="en-US" w:eastAsia="en-US"/>
          </w:rPr>
          <w:tab/>
        </w:r>
        <w:r w:rsidR="00D65FD4">
          <w:rPr>
            <w:rStyle w:val="Hyperlink"/>
            <w:lang w:val="en-US" w:eastAsia="en-US"/>
          </w:rPr>
          <w:t>Tasmania Tranche 5a Procedure Changes</w:t>
        </w:r>
        <w:r w:rsidR="00D65FD4">
          <w:rPr>
            <w:lang w:val="en-US" w:eastAsia="en-US"/>
          </w:rPr>
          <w:tab/>
        </w:r>
        <w:r w:rsidR="00D65FD4">
          <w:rPr>
            <w:lang w:val="en-US" w:eastAsia="en-US"/>
          </w:rPr>
          <w:fldChar w:fldCharType="begin"/>
        </w:r>
        <w:r w:rsidR="00D65FD4">
          <w:rPr>
            <w:lang w:val="en-US" w:eastAsia="en-US"/>
          </w:rPr>
          <w:instrText xml:space="preserve"> PAGEREF _Toc256002051 \h </w:instrText>
        </w:r>
        <w:r w:rsidR="00D65FD4">
          <w:rPr>
            <w:lang w:val="en-US" w:eastAsia="en-US"/>
          </w:rPr>
        </w:r>
        <w:r w:rsidR="00D65FD4">
          <w:rPr>
            <w:lang w:val="en-US" w:eastAsia="en-US"/>
          </w:rPr>
          <w:fldChar w:fldCharType="separate"/>
        </w:r>
        <w:r w:rsidR="00D65FD4">
          <w:rPr>
            <w:lang w:val="en-US" w:eastAsia="en-US"/>
          </w:rPr>
          <w:t>1412</w:t>
        </w:r>
        <w:r w:rsidR="00D65FD4">
          <w:rPr>
            <w:lang w:val="en-US" w:eastAsia="en-US"/>
          </w:rPr>
          <w:fldChar w:fldCharType="end"/>
        </w:r>
      </w:hyperlink>
    </w:p>
    <w:p w14:paraId="24EAB302" w14:textId="77777777" w:rsidR="00D65FD4" w:rsidRDefault="00DA2F6F">
      <w:pPr>
        <w:pStyle w:val="TOC6"/>
        <w:widowControl/>
        <w:rPr>
          <w:rFonts w:ascii="Calibri" w:hAnsi="Calibri" w:cs="Calibri"/>
          <w:noProof/>
          <w:sz w:val="22"/>
          <w:szCs w:val="22"/>
          <w:lang w:val="en-US"/>
        </w:rPr>
      </w:pPr>
      <w:hyperlink w:anchor="_Toc256002052" w:history="1">
        <w:r w:rsidR="00D65FD4">
          <w:rPr>
            <w:rStyle w:val="Hyperlink"/>
            <w:lang w:val="en-US" w:eastAsia="en-US"/>
          </w:rPr>
          <w:t>11.42</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(Tasmania Tranche 5a Procedure Changes) Rule 2011</w:t>
        </w:r>
        <w:r w:rsidR="00D65FD4">
          <w:rPr>
            <w:lang w:val="en-US" w:eastAsia="en-US"/>
          </w:rPr>
          <w:tab/>
        </w:r>
        <w:r w:rsidR="00D65FD4">
          <w:rPr>
            <w:lang w:val="en-US" w:eastAsia="en-US"/>
          </w:rPr>
          <w:fldChar w:fldCharType="begin"/>
        </w:r>
        <w:r w:rsidR="00D65FD4">
          <w:rPr>
            <w:lang w:val="en-US" w:eastAsia="en-US"/>
          </w:rPr>
          <w:instrText xml:space="preserve"> PAGEREF _Toc256002052 \h </w:instrText>
        </w:r>
        <w:r w:rsidR="00D65FD4">
          <w:rPr>
            <w:lang w:val="en-US" w:eastAsia="en-US"/>
          </w:rPr>
        </w:r>
        <w:r w:rsidR="00D65FD4">
          <w:rPr>
            <w:lang w:val="en-US" w:eastAsia="en-US"/>
          </w:rPr>
          <w:fldChar w:fldCharType="separate"/>
        </w:r>
        <w:r w:rsidR="00D65FD4">
          <w:rPr>
            <w:lang w:val="en-US" w:eastAsia="en-US"/>
          </w:rPr>
          <w:t>1412</w:t>
        </w:r>
        <w:r w:rsidR="00D65FD4">
          <w:rPr>
            <w:lang w:val="en-US" w:eastAsia="en-US"/>
          </w:rPr>
          <w:fldChar w:fldCharType="end"/>
        </w:r>
      </w:hyperlink>
    </w:p>
    <w:p w14:paraId="5AE22BEA" w14:textId="77777777" w:rsidR="00D65FD4" w:rsidRDefault="00DA2F6F">
      <w:pPr>
        <w:pStyle w:val="TOC9"/>
        <w:widowControl/>
        <w:rPr>
          <w:rFonts w:ascii="Calibri" w:hAnsi="Calibri" w:cs="Calibri"/>
          <w:noProof/>
          <w:sz w:val="22"/>
          <w:szCs w:val="22"/>
          <w:lang w:val="en-US"/>
        </w:rPr>
      </w:pPr>
      <w:hyperlink w:anchor="_Toc256002053" w:history="1">
        <w:r w:rsidR="00D65FD4">
          <w:rPr>
            <w:rStyle w:val="Hyperlink"/>
            <w:lang w:val="en-US" w:eastAsia="en-US"/>
          </w:rPr>
          <w:t>11.42.1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_Toc256002053 \h </w:instrText>
        </w:r>
        <w:r w:rsidR="00D65FD4">
          <w:rPr>
            <w:lang w:val="en-US" w:eastAsia="en-US"/>
          </w:rPr>
        </w:r>
        <w:r w:rsidR="00D65FD4">
          <w:rPr>
            <w:lang w:val="en-US" w:eastAsia="en-US"/>
          </w:rPr>
          <w:fldChar w:fldCharType="separate"/>
        </w:r>
        <w:r w:rsidR="00D65FD4">
          <w:rPr>
            <w:lang w:val="en-US" w:eastAsia="en-US"/>
          </w:rPr>
          <w:t>1412</w:t>
        </w:r>
        <w:r w:rsidR="00D65FD4">
          <w:rPr>
            <w:lang w:val="en-US" w:eastAsia="en-US"/>
          </w:rPr>
          <w:fldChar w:fldCharType="end"/>
        </w:r>
      </w:hyperlink>
    </w:p>
    <w:p w14:paraId="31BBA832" w14:textId="77777777" w:rsidR="00D65FD4" w:rsidRDefault="00DA2F6F">
      <w:pPr>
        <w:pStyle w:val="TOC9"/>
        <w:widowControl/>
        <w:rPr>
          <w:rFonts w:ascii="Calibri" w:hAnsi="Calibri" w:cs="Calibri"/>
          <w:noProof/>
          <w:sz w:val="22"/>
          <w:szCs w:val="22"/>
          <w:lang w:val="en-US"/>
        </w:rPr>
      </w:pPr>
      <w:hyperlink w:anchor="_Toc256002054" w:history="1">
        <w:r w:rsidR="00D65FD4">
          <w:rPr>
            <w:rStyle w:val="Hyperlink"/>
            <w:lang w:val="en-US" w:eastAsia="en-US"/>
          </w:rPr>
          <w:t>11.42.2</w:t>
        </w:r>
        <w:r w:rsidR="00D65FD4">
          <w:rPr>
            <w:rFonts w:ascii="Calibri" w:hAnsi="Calibri" w:cs="Calibri"/>
            <w:noProof/>
            <w:sz w:val="22"/>
            <w:szCs w:val="22"/>
            <w:lang w:val="en-US" w:eastAsia="en-US"/>
          </w:rPr>
          <w:tab/>
        </w:r>
        <w:r w:rsidR="00D65FD4">
          <w:rPr>
            <w:rStyle w:val="Hyperlink"/>
            <w:lang w:val="en-US" w:eastAsia="en-US"/>
          </w:rPr>
          <w:t>AEMO may amend Relevant Procedures</w:t>
        </w:r>
        <w:r w:rsidR="00D65FD4">
          <w:rPr>
            <w:lang w:val="en-US" w:eastAsia="en-US"/>
          </w:rPr>
          <w:tab/>
        </w:r>
        <w:r w:rsidR="00D65FD4">
          <w:rPr>
            <w:lang w:val="en-US" w:eastAsia="en-US"/>
          </w:rPr>
          <w:fldChar w:fldCharType="begin"/>
        </w:r>
        <w:r w:rsidR="00D65FD4">
          <w:rPr>
            <w:lang w:val="en-US" w:eastAsia="en-US"/>
          </w:rPr>
          <w:instrText xml:space="preserve"> PAGEREF _Toc256002054 \h </w:instrText>
        </w:r>
        <w:r w:rsidR="00D65FD4">
          <w:rPr>
            <w:lang w:val="en-US" w:eastAsia="en-US"/>
          </w:rPr>
        </w:r>
        <w:r w:rsidR="00D65FD4">
          <w:rPr>
            <w:lang w:val="en-US" w:eastAsia="en-US"/>
          </w:rPr>
          <w:fldChar w:fldCharType="separate"/>
        </w:r>
        <w:r w:rsidR="00D65FD4">
          <w:rPr>
            <w:lang w:val="en-US" w:eastAsia="en-US"/>
          </w:rPr>
          <w:t>1413</w:t>
        </w:r>
        <w:r w:rsidR="00D65FD4">
          <w:rPr>
            <w:lang w:val="en-US" w:eastAsia="en-US"/>
          </w:rPr>
          <w:fldChar w:fldCharType="end"/>
        </w:r>
      </w:hyperlink>
    </w:p>
    <w:p w14:paraId="07304721" w14:textId="77777777" w:rsidR="00D65FD4" w:rsidRDefault="00DA2F6F">
      <w:pPr>
        <w:pStyle w:val="TOC6"/>
        <w:widowControl/>
        <w:rPr>
          <w:rFonts w:ascii="Calibri" w:hAnsi="Calibri" w:cs="Calibri"/>
          <w:noProof/>
          <w:sz w:val="22"/>
          <w:szCs w:val="22"/>
          <w:lang w:val="en-US"/>
        </w:rPr>
      </w:pPr>
      <w:hyperlink w:anchor="_Toc256002055" w:history="1">
        <w:r w:rsidR="00D65FD4">
          <w:rPr>
            <w:rStyle w:val="Hyperlink"/>
            <w:lang w:val="en-US" w:eastAsia="en-US"/>
          </w:rPr>
          <w:t>Part ZM</w:t>
        </w:r>
        <w:r w:rsidR="00D65FD4">
          <w:rPr>
            <w:rFonts w:ascii="Calibri" w:hAnsi="Calibri" w:cs="Calibri"/>
            <w:noProof/>
            <w:sz w:val="22"/>
            <w:szCs w:val="22"/>
            <w:lang w:val="en-US" w:eastAsia="en-US"/>
          </w:rPr>
          <w:tab/>
        </w:r>
        <w:r w:rsidR="00D65FD4">
          <w:rPr>
            <w:rStyle w:val="Hyperlink"/>
            <w:lang w:val="en-US" w:eastAsia="en-US"/>
          </w:rPr>
          <w:t>Application and Operation of Administered Price Periods</w:t>
        </w:r>
        <w:r w:rsidR="00D65FD4">
          <w:rPr>
            <w:lang w:val="en-US" w:eastAsia="en-US"/>
          </w:rPr>
          <w:tab/>
        </w:r>
        <w:r w:rsidR="00D65FD4">
          <w:rPr>
            <w:lang w:val="en-US" w:eastAsia="en-US"/>
          </w:rPr>
          <w:fldChar w:fldCharType="begin"/>
        </w:r>
        <w:r w:rsidR="00D65FD4">
          <w:rPr>
            <w:lang w:val="en-US" w:eastAsia="en-US"/>
          </w:rPr>
          <w:instrText xml:space="preserve"> PAGEREF _Toc256002055 \h </w:instrText>
        </w:r>
        <w:r w:rsidR="00D65FD4">
          <w:rPr>
            <w:lang w:val="en-US" w:eastAsia="en-US"/>
          </w:rPr>
        </w:r>
        <w:r w:rsidR="00D65FD4">
          <w:rPr>
            <w:lang w:val="en-US" w:eastAsia="en-US"/>
          </w:rPr>
          <w:fldChar w:fldCharType="separate"/>
        </w:r>
        <w:r w:rsidR="00D65FD4">
          <w:rPr>
            <w:lang w:val="en-US" w:eastAsia="en-US"/>
          </w:rPr>
          <w:t>1413</w:t>
        </w:r>
        <w:r w:rsidR="00D65FD4">
          <w:rPr>
            <w:lang w:val="en-US" w:eastAsia="en-US"/>
          </w:rPr>
          <w:fldChar w:fldCharType="end"/>
        </w:r>
      </w:hyperlink>
    </w:p>
    <w:p w14:paraId="622582F8" w14:textId="77777777" w:rsidR="00D65FD4" w:rsidRDefault="00DA2F6F">
      <w:pPr>
        <w:pStyle w:val="TOC6"/>
        <w:widowControl/>
        <w:rPr>
          <w:rFonts w:ascii="Calibri" w:hAnsi="Calibri" w:cs="Calibri"/>
          <w:noProof/>
          <w:sz w:val="22"/>
          <w:szCs w:val="22"/>
          <w:lang w:val="en-US"/>
        </w:rPr>
      </w:pPr>
      <w:hyperlink w:anchor="_Toc256002056" w:history="1">
        <w:r w:rsidR="00D65FD4">
          <w:rPr>
            <w:rStyle w:val="Hyperlink"/>
            <w:lang w:val="en-US" w:eastAsia="en-US"/>
          </w:rPr>
          <w:t>11.43</w:t>
        </w:r>
        <w:r w:rsidR="00D65FD4">
          <w:rPr>
            <w:rFonts w:ascii="Calibri" w:hAnsi="Calibri" w:cs="Calibri"/>
            <w:noProof/>
            <w:sz w:val="22"/>
            <w:szCs w:val="22"/>
            <w:lang w:val="en-US" w:eastAsia="en-US"/>
          </w:rPr>
          <w:tab/>
        </w:r>
        <w:r w:rsidR="00D65FD4">
          <w:rPr>
            <w:rStyle w:val="Hyperlink"/>
            <w:lang w:val="en-US" w:eastAsia="en-US"/>
          </w:rPr>
          <w:t>Rules consequential on the making of National Electricity Amendment (Application and Operation of Administered Price Periods) Rule 2011</w:t>
        </w:r>
        <w:r w:rsidR="00D65FD4">
          <w:rPr>
            <w:lang w:val="en-US" w:eastAsia="en-US"/>
          </w:rPr>
          <w:tab/>
        </w:r>
        <w:r w:rsidR="00D65FD4">
          <w:rPr>
            <w:lang w:val="en-US" w:eastAsia="en-US"/>
          </w:rPr>
          <w:fldChar w:fldCharType="begin"/>
        </w:r>
        <w:r w:rsidR="00D65FD4">
          <w:rPr>
            <w:lang w:val="en-US" w:eastAsia="en-US"/>
          </w:rPr>
          <w:instrText xml:space="preserve"> PAGEREF _Toc256002056 \h </w:instrText>
        </w:r>
        <w:r w:rsidR="00D65FD4">
          <w:rPr>
            <w:lang w:val="en-US" w:eastAsia="en-US"/>
          </w:rPr>
        </w:r>
        <w:r w:rsidR="00D65FD4">
          <w:rPr>
            <w:lang w:val="en-US" w:eastAsia="en-US"/>
          </w:rPr>
          <w:fldChar w:fldCharType="separate"/>
        </w:r>
        <w:r w:rsidR="00D65FD4">
          <w:rPr>
            <w:lang w:val="en-US" w:eastAsia="en-US"/>
          </w:rPr>
          <w:t>1413</w:t>
        </w:r>
        <w:r w:rsidR="00D65FD4">
          <w:rPr>
            <w:lang w:val="en-US" w:eastAsia="en-US"/>
          </w:rPr>
          <w:fldChar w:fldCharType="end"/>
        </w:r>
      </w:hyperlink>
    </w:p>
    <w:p w14:paraId="541E56F5" w14:textId="77777777" w:rsidR="00D65FD4" w:rsidRDefault="00DA2F6F">
      <w:pPr>
        <w:pStyle w:val="TOC9"/>
        <w:widowControl/>
        <w:rPr>
          <w:rFonts w:ascii="Calibri" w:hAnsi="Calibri" w:cs="Calibri"/>
          <w:noProof/>
          <w:sz w:val="22"/>
          <w:szCs w:val="22"/>
          <w:lang w:val="en-US"/>
        </w:rPr>
      </w:pPr>
      <w:hyperlink w:anchor="_Toc256002057" w:history="1">
        <w:r w:rsidR="00D65FD4">
          <w:rPr>
            <w:rStyle w:val="Hyperlink"/>
            <w:lang w:val="en-US" w:eastAsia="en-US"/>
          </w:rPr>
          <w:t>11.43.1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_Toc256002057 \h </w:instrText>
        </w:r>
        <w:r w:rsidR="00D65FD4">
          <w:rPr>
            <w:lang w:val="en-US" w:eastAsia="en-US"/>
          </w:rPr>
        </w:r>
        <w:r w:rsidR="00D65FD4">
          <w:rPr>
            <w:lang w:val="en-US" w:eastAsia="en-US"/>
          </w:rPr>
          <w:fldChar w:fldCharType="separate"/>
        </w:r>
        <w:r w:rsidR="00D65FD4">
          <w:rPr>
            <w:lang w:val="en-US" w:eastAsia="en-US"/>
          </w:rPr>
          <w:t>1413</w:t>
        </w:r>
        <w:r w:rsidR="00D65FD4">
          <w:rPr>
            <w:lang w:val="en-US" w:eastAsia="en-US"/>
          </w:rPr>
          <w:fldChar w:fldCharType="end"/>
        </w:r>
      </w:hyperlink>
    </w:p>
    <w:p w14:paraId="2AFAE04E" w14:textId="77777777" w:rsidR="00D65FD4" w:rsidRDefault="00DA2F6F">
      <w:pPr>
        <w:pStyle w:val="TOC9"/>
        <w:widowControl/>
        <w:rPr>
          <w:rFonts w:ascii="Calibri" w:hAnsi="Calibri" w:cs="Calibri"/>
          <w:noProof/>
          <w:sz w:val="22"/>
          <w:szCs w:val="22"/>
          <w:lang w:val="en-US"/>
        </w:rPr>
      </w:pPr>
      <w:hyperlink w:anchor="_Toc256002058" w:history="1">
        <w:r w:rsidR="00D65FD4">
          <w:rPr>
            <w:rStyle w:val="Hyperlink"/>
            <w:lang w:val="en-US" w:eastAsia="en-US"/>
          </w:rPr>
          <w:t>11.43.2</w:t>
        </w:r>
        <w:r w:rsidR="00D65FD4">
          <w:rPr>
            <w:rFonts w:ascii="Calibri" w:hAnsi="Calibri" w:cs="Calibri"/>
            <w:noProof/>
            <w:sz w:val="22"/>
            <w:szCs w:val="22"/>
            <w:lang w:val="en-US" w:eastAsia="en-US"/>
          </w:rPr>
          <w:tab/>
        </w:r>
        <w:r w:rsidR="00D65FD4">
          <w:rPr>
            <w:rStyle w:val="Hyperlink"/>
            <w:lang w:val="en-US" w:eastAsia="en-US"/>
          </w:rPr>
          <w:t>Administered Price Cap Schedule</w:t>
        </w:r>
        <w:r w:rsidR="00D65FD4">
          <w:rPr>
            <w:lang w:val="en-US" w:eastAsia="en-US"/>
          </w:rPr>
          <w:tab/>
        </w:r>
        <w:r w:rsidR="00D65FD4">
          <w:rPr>
            <w:lang w:val="en-US" w:eastAsia="en-US"/>
          </w:rPr>
          <w:fldChar w:fldCharType="begin"/>
        </w:r>
        <w:r w:rsidR="00D65FD4">
          <w:rPr>
            <w:lang w:val="en-US" w:eastAsia="en-US"/>
          </w:rPr>
          <w:instrText xml:space="preserve"> PAGEREF _Toc256002058 \h </w:instrText>
        </w:r>
        <w:r w:rsidR="00D65FD4">
          <w:rPr>
            <w:lang w:val="en-US" w:eastAsia="en-US"/>
          </w:rPr>
        </w:r>
        <w:r w:rsidR="00D65FD4">
          <w:rPr>
            <w:lang w:val="en-US" w:eastAsia="en-US"/>
          </w:rPr>
          <w:fldChar w:fldCharType="separate"/>
        </w:r>
        <w:r w:rsidR="00D65FD4">
          <w:rPr>
            <w:lang w:val="en-US" w:eastAsia="en-US"/>
          </w:rPr>
          <w:t>1413</w:t>
        </w:r>
        <w:r w:rsidR="00D65FD4">
          <w:rPr>
            <w:lang w:val="en-US" w:eastAsia="en-US"/>
          </w:rPr>
          <w:fldChar w:fldCharType="end"/>
        </w:r>
      </w:hyperlink>
    </w:p>
    <w:p w14:paraId="757BC801" w14:textId="77777777" w:rsidR="00D65FD4" w:rsidRDefault="00DA2F6F">
      <w:pPr>
        <w:pStyle w:val="TOC6"/>
        <w:widowControl/>
        <w:rPr>
          <w:rFonts w:ascii="Calibri" w:hAnsi="Calibri" w:cs="Calibri"/>
          <w:noProof/>
          <w:sz w:val="22"/>
          <w:szCs w:val="22"/>
          <w:lang w:val="en-US"/>
        </w:rPr>
      </w:pPr>
      <w:hyperlink w:anchor="_Toc256002059" w:history="1">
        <w:r w:rsidR="00D65FD4">
          <w:rPr>
            <w:rStyle w:val="Hyperlink"/>
            <w:lang w:val="en-US" w:eastAsia="en-US"/>
          </w:rPr>
          <w:t>Part ZO</w:t>
        </w:r>
        <w:r w:rsidR="00D65FD4">
          <w:rPr>
            <w:rFonts w:ascii="Calibri" w:hAnsi="Calibri" w:cs="Calibri"/>
            <w:noProof/>
            <w:sz w:val="22"/>
            <w:szCs w:val="22"/>
            <w:lang w:val="en-US" w:eastAsia="en-US"/>
          </w:rPr>
          <w:tab/>
        </w:r>
        <w:r w:rsidR="00D65FD4">
          <w:rPr>
            <w:rStyle w:val="Hyperlink"/>
            <w:lang w:val="en-US" w:eastAsia="en-US"/>
          </w:rPr>
          <w:t>Negative Intra-regional Settlements Residue</w:t>
        </w:r>
        <w:r w:rsidR="00D65FD4">
          <w:rPr>
            <w:lang w:val="en-US" w:eastAsia="en-US"/>
          </w:rPr>
          <w:tab/>
        </w:r>
        <w:r w:rsidR="00D65FD4">
          <w:rPr>
            <w:lang w:val="en-US" w:eastAsia="en-US"/>
          </w:rPr>
          <w:fldChar w:fldCharType="begin"/>
        </w:r>
        <w:r w:rsidR="00D65FD4">
          <w:rPr>
            <w:lang w:val="en-US" w:eastAsia="en-US"/>
          </w:rPr>
          <w:instrText xml:space="preserve"> PAGEREF _Toc256002059 \h </w:instrText>
        </w:r>
        <w:r w:rsidR="00D65FD4">
          <w:rPr>
            <w:lang w:val="en-US" w:eastAsia="en-US"/>
          </w:rPr>
        </w:r>
        <w:r w:rsidR="00D65FD4">
          <w:rPr>
            <w:lang w:val="en-US" w:eastAsia="en-US"/>
          </w:rPr>
          <w:fldChar w:fldCharType="separate"/>
        </w:r>
        <w:r w:rsidR="00D65FD4">
          <w:rPr>
            <w:lang w:val="en-US" w:eastAsia="en-US"/>
          </w:rPr>
          <w:t>1414</w:t>
        </w:r>
        <w:r w:rsidR="00D65FD4">
          <w:rPr>
            <w:lang w:val="en-US" w:eastAsia="en-US"/>
          </w:rPr>
          <w:fldChar w:fldCharType="end"/>
        </w:r>
      </w:hyperlink>
    </w:p>
    <w:p w14:paraId="28B4CCFE" w14:textId="77777777" w:rsidR="00D65FD4" w:rsidRDefault="00DA2F6F">
      <w:pPr>
        <w:pStyle w:val="TOC6"/>
        <w:widowControl/>
        <w:rPr>
          <w:rFonts w:ascii="Calibri" w:hAnsi="Calibri" w:cs="Calibri"/>
          <w:noProof/>
          <w:sz w:val="22"/>
          <w:szCs w:val="22"/>
          <w:lang w:val="en-US"/>
        </w:rPr>
      </w:pPr>
      <w:hyperlink w:anchor="_Toc256002060" w:history="1">
        <w:r w:rsidR="00D65FD4">
          <w:rPr>
            <w:rStyle w:val="Hyperlink"/>
            <w:lang w:val="en-US" w:eastAsia="en-US"/>
          </w:rPr>
          <w:t>11.45</w:t>
        </w:r>
        <w:r w:rsidR="00D65FD4">
          <w:rPr>
            <w:rFonts w:ascii="Calibri" w:hAnsi="Calibri" w:cs="Calibri"/>
            <w:noProof/>
            <w:sz w:val="22"/>
            <w:szCs w:val="22"/>
            <w:lang w:val="en-US" w:eastAsia="en-US"/>
          </w:rPr>
          <w:tab/>
        </w:r>
        <w:r w:rsidR="00D65FD4">
          <w:rPr>
            <w:rStyle w:val="Hyperlink"/>
            <w:lang w:val="en-US" w:eastAsia="en-US"/>
          </w:rPr>
          <w:t>Rules consequential on the making of National Electricity Amendment (Negative Intra-regional Settlements Residue) Rule 2012</w:t>
        </w:r>
        <w:r w:rsidR="00D65FD4">
          <w:rPr>
            <w:lang w:val="en-US" w:eastAsia="en-US"/>
          </w:rPr>
          <w:tab/>
        </w:r>
        <w:r w:rsidR="00D65FD4">
          <w:rPr>
            <w:lang w:val="en-US" w:eastAsia="en-US"/>
          </w:rPr>
          <w:fldChar w:fldCharType="begin"/>
        </w:r>
        <w:r w:rsidR="00D65FD4">
          <w:rPr>
            <w:lang w:val="en-US" w:eastAsia="en-US"/>
          </w:rPr>
          <w:instrText xml:space="preserve"> PAGEREF _Toc256002060 \h </w:instrText>
        </w:r>
        <w:r w:rsidR="00D65FD4">
          <w:rPr>
            <w:lang w:val="en-US" w:eastAsia="en-US"/>
          </w:rPr>
        </w:r>
        <w:r w:rsidR="00D65FD4">
          <w:rPr>
            <w:lang w:val="en-US" w:eastAsia="en-US"/>
          </w:rPr>
          <w:fldChar w:fldCharType="separate"/>
        </w:r>
        <w:r w:rsidR="00D65FD4">
          <w:rPr>
            <w:lang w:val="en-US" w:eastAsia="en-US"/>
          </w:rPr>
          <w:t>1414</w:t>
        </w:r>
        <w:r w:rsidR="00D65FD4">
          <w:rPr>
            <w:lang w:val="en-US" w:eastAsia="en-US"/>
          </w:rPr>
          <w:fldChar w:fldCharType="end"/>
        </w:r>
      </w:hyperlink>
    </w:p>
    <w:p w14:paraId="3B290537" w14:textId="77777777" w:rsidR="00D65FD4" w:rsidRDefault="00DA2F6F">
      <w:pPr>
        <w:pStyle w:val="TOC9"/>
        <w:widowControl/>
        <w:rPr>
          <w:rFonts w:ascii="Calibri" w:hAnsi="Calibri" w:cs="Calibri"/>
          <w:noProof/>
          <w:sz w:val="22"/>
          <w:szCs w:val="22"/>
          <w:lang w:val="en-US"/>
        </w:rPr>
      </w:pPr>
      <w:hyperlink w:anchor="_Toc256002061" w:history="1">
        <w:r w:rsidR="00D65FD4">
          <w:rPr>
            <w:rStyle w:val="Hyperlink"/>
            <w:lang w:val="en-US" w:eastAsia="en-US"/>
          </w:rPr>
          <w:t>11.45.1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_Toc256002061 \h </w:instrText>
        </w:r>
        <w:r w:rsidR="00D65FD4">
          <w:rPr>
            <w:lang w:val="en-US" w:eastAsia="en-US"/>
          </w:rPr>
        </w:r>
        <w:r w:rsidR="00D65FD4">
          <w:rPr>
            <w:lang w:val="en-US" w:eastAsia="en-US"/>
          </w:rPr>
          <w:fldChar w:fldCharType="separate"/>
        </w:r>
        <w:r w:rsidR="00D65FD4">
          <w:rPr>
            <w:lang w:val="en-US" w:eastAsia="en-US"/>
          </w:rPr>
          <w:t>1414</w:t>
        </w:r>
        <w:r w:rsidR="00D65FD4">
          <w:rPr>
            <w:lang w:val="en-US" w:eastAsia="en-US"/>
          </w:rPr>
          <w:fldChar w:fldCharType="end"/>
        </w:r>
      </w:hyperlink>
    </w:p>
    <w:p w14:paraId="2FB9D9C3" w14:textId="77777777" w:rsidR="00D65FD4" w:rsidRDefault="00DA2F6F">
      <w:pPr>
        <w:pStyle w:val="TOC9"/>
        <w:widowControl/>
        <w:rPr>
          <w:rFonts w:ascii="Calibri" w:hAnsi="Calibri" w:cs="Calibri"/>
          <w:noProof/>
          <w:sz w:val="22"/>
          <w:szCs w:val="22"/>
          <w:lang w:val="en-US"/>
        </w:rPr>
      </w:pPr>
      <w:hyperlink w:anchor="_Toc256002062" w:history="1">
        <w:r w:rsidR="00D65FD4">
          <w:rPr>
            <w:rStyle w:val="Hyperlink"/>
            <w:lang w:val="en-US" w:eastAsia="en-US"/>
          </w:rPr>
          <w:t>11.45.2</w:t>
        </w:r>
        <w:r w:rsidR="00D65FD4">
          <w:rPr>
            <w:rFonts w:ascii="Calibri" w:hAnsi="Calibri" w:cs="Calibri"/>
            <w:noProof/>
            <w:sz w:val="22"/>
            <w:szCs w:val="22"/>
            <w:lang w:val="en-US" w:eastAsia="en-US"/>
          </w:rPr>
          <w:tab/>
        </w:r>
        <w:r w:rsidR="00D65FD4">
          <w:rPr>
            <w:rStyle w:val="Hyperlink"/>
            <w:lang w:val="en-US" w:eastAsia="en-US"/>
          </w:rPr>
          <w:t>Recovery of negative settlements residue prior to consultation under the Amending Rule</w:t>
        </w:r>
        <w:r w:rsidR="00D65FD4">
          <w:rPr>
            <w:lang w:val="en-US" w:eastAsia="en-US"/>
          </w:rPr>
          <w:tab/>
        </w:r>
        <w:r w:rsidR="00D65FD4">
          <w:rPr>
            <w:lang w:val="en-US" w:eastAsia="en-US"/>
          </w:rPr>
          <w:fldChar w:fldCharType="begin"/>
        </w:r>
        <w:r w:rsidR="00D65FD4">
          <w:rPr>
            <w:lang w:val="en-US" w:eastAsia="en-US"/>
          </w:rPr>
          <w:instrText xml:space="preserve"> PAGEREF _Toc256002062 \h </w:instrText>
        </w:r>
        <w:r w:rsidR="00D65FD4">
          <w:rPr>
            <w:lang w:val="en-US" w:eastAsia="en-US"/>
          </w:rPr>
        </w:r>
        <w:r w:rsidR="00D65FD4">
          <w:rPr>
            <w:lang w:val="en-US" w:eastAsia="en-US"/>
          </w:rPr>
          <w:fldChar w:fldCharType="separate"/>
        </w:r>
        <w:r w:rsidR="00D65FD4">
          <w:rPr>
            <w:lang w:val="en-US" w:eastAsia="en-US"/>
          </w:rPr>
          <w:t>1414</w:t>
        </w:r>
        <w:r w:rsidR="00D65FD4">
          <w:rPr>
            <w:lang w:val="en-US" w:eastAsia="en-US"/>
          </w:rPr>
          <w:fldChar w:fldCharType="end"/>
        </w:r>
      </w:hyperlink>
    </w:p>
    <w:p w14:paraId="07E3CBF6" w14:textId="77777777" w:rsidR="00D65FD4" w:rsidRDefault="00DA2F6F">
      <w:pPr>
        <w:pStyle w:val="TOC9"/>
        <w:widowControl/>
        <w:rPr>
          <w:rFonts w:ascii="Calibri" w:hAnsi="Calibri" w:cs="Calibri"/>
          <w:noProof/>
          <w:sz w:val="22"/>
          <w:szCs w:val="22"/>
          <w:lang w:val="en-US"/>
        </w:rPr>
      </w:pPr>
      <w:hyperlink w:anchor="_Toc256002063" w:history="1">
        <w:r w:rsidR="00D65FD4">
          <w:rPr>
            <w:rStyle w:val="Hyperlink"/>
            <w:lang w:val="en-US" w:eastAsia="en-US"/>
          </w:rPr>
          <w:t>11.45.3</w:t>
        </w:r>
        <w:r w:rsidR="00D65FD4">
          <w:rPr>
            <w:rFonts w:ascii="Calibri" w:hAnsi="Calibri" w:cs="Calibri"/>
            <w:noProof/>
            <w:sz w:val="22"/>
            <w:szCs w:val="22"/>
            <w:lang w:val="en-US" w:eastAsia="en-US"/>
          </w:rPr>
          <w:tab/>
        </w:r>
        <w:r w:rsidR="00D65FD4">
          <w:rPr>
            <w:rStyle w:val="Hyperlink"/>
            <w:lang w:val="en-US" w:eastAsia="en-US"/>
          </w:rPr>
          <w:t>First consultation on negative intra-regional settlements residue procedure</w:t>
        </w:r>
        <w:r w:rsidR="00D65FD4">
          <w:rPr>
            <w:lang w:val="en-US" w:eastAsia="en-US"/>
          </w:rPr>
          <w:tab/>
        </w:r>
        <w:r w:rsidR="00D65FD4">
          <w:rPr>
            <w:lang w:val="en-US" w:eastAsia="en-US"/>
          </w:rPr>
          <w:fldChar w:fldCharType="begin"/>
        </w:r>
        <w:r w:rsidR="00D65FD4">
          <w:rPr>
            <w:lang w:val="en-US" w:eastAsia="en-US"/>
          </w:rPr>
          <w:instrText xml:space="preserve"> PAGEREF _Toc256002063 \h </w:instrText>
        </w:r>
        <w:r w:rsidR="00D65FD4">
          <w:rPr>
            <w:lang w:val="en-US" w:eastAsia="en-US"/>
          </w:rPr>
        </w:r>
        <w:r w:rsidR="00D65FD4">
          <w:rPr>
            <w:lang w:val="en-US" w:eastAsia="en-US"/>
          </w:rPr>
          <w:fldChar w:fldCharType="separate"/>
        </w:r>
        <w:r w:rsidR="00D65FD4">
          <w:rPr>
            <w:lang w:val="en-US" w:eastAsia="en-US"/>
          </w:rPr>
          <w:t>1415</w:t>
        </w:r>
        <w:r w:rsidR="00D65FD4">
          <w:rPr>
            <w:lang w:val="en-US" w:eastAsia="en-US"/>
          </w:rPr>
          <w:fldChar w:fldCharType="end"/>
        </w:r>
      </w:hyperlink>
    </w:p>
    <w:p w14:paraId="49143FBC" w14:textId="77777777" w:rsidR="00D65FD4" w:rsidRDefault="00DA2F6F">
      <w:pPr>
        <w:pStyle w:val="TOC6"/>
        <w:widowControl/>
        <w:rPr>
          <w:rFonts w:ascii="Calibri" w:hAnsi="Calibri" w:cs="Calibri"/>
          <w:noProof/>
          <w:sz w:val="22"/>
          <w:szCs w:val="22"/>
          <w:lang w:val="en-US"/>
        </w:rPr>
      </w:pPr>
      <w:hyperlink w:anchor="_Toc256002064" w:history="1">
        <w:r w:rsidR="00D65FD4">
          <w:rPr>
            <w:rStyle w:val="Hyperlink"/>
            <w:lang w:val="en-US" w:eastAsia="en-US"/>
          </w:rPr>
          <w:t>Part ZP</w:t>
        </w:r>
        <w:r w:rsidR="00D65FD4">
          <w:rPr>
            <w:rFonts w:ascii="Calibri" w:hAnsi="Calibri" w:cs="Calibri"/>
            <w:noProof/>
            <w:sz w:val="22"/>
            <w:szCs w:val="22"/>
            <w:lang w:val="en-US" w:eastAsia="en-US"/>
          </w:rPr>
          <w:tab/>
        </w:r>
        <w:r w:rsidR="00D65FD4">
          <w:rPr>
            <w:rStyle w:val="Hyperlink"/>
            <w:lang w:val="en-US" w:eastAsia="en-US"/>
          </w:rPr>
          <w:t>Interim Connection Charging Rules</w:t>
        </w:r>
        <w:r w:rsidR="00D65FD4">
          <w:rPr>
            <w:lang w:val="en-US" w:eastAsia="en-US"/>
          </w:rPr>
          <w:tab/>
        </w:r>
        <w:r w:rsidR="00D65FD4">
          <w:rPr>
            <w:lang w:val="en-US" w:eastAsia="en-US"/>
          </w:rPr>
          <w:fldChar w:fldCharType="begin"/>
        </w:r>
        <w:r w:rsidR="00D65FD4">
          <w:rPr>
            <w:lang w:val="en-US" w:eastAsia="en-US"/>
          </w:rPr>
          <w:instrText xml:space="preserve"> PAGEREF _Toc256002064 \h </w:instrText>
        </w:r>
        <w:r w:rsidR="00D65FD4">
          <w:rPr>
            <w:lang w:val="en-US" w:eastAsia="en-US"/>
          </w:rPr>
        </w:r>
        <w:r w:rsidR="00D65FD4">
          <w:rPr>
            <w:lang w:val="en-US" w:eastAsia="en-US"/>
          </w:rPr>
          <w:fldChar w:fldCharType="separate"/>
        </w:r>
        <w:r w:rsidR="00D65FD4">
          <w:rPr>
            <w:lang w:val="en-US" w:eastAsia="en-US"/>
          </w:rPr>
          <w:t>1415</w:t>
        </w:r>
        <w:r w:rsidR="00D65FD4">
          <w:rPr>
            <w:lang w:val="en-US" w:eastAsia="en-US"/>
          </w:rPr>
          <w:fldChar w:fldCharType="end"/>
        </w:r>
      </w:hyperlink>
    </w:p>
    <w:p w14:paraId="28DDDEF3" w14:textId="77777777" w:rsidR="00D65FD4" w:rsidRDefault="00DA2F6F">
      <w:pPr>
        <w:pStyle w:val="TOC6"/>
        <w:widowControl/>
        <w:rPr>
          <w:rFonts w:ascii="Calibri" w:hAnsi="Calibri" w:cs="Calibri"/>
          <w:noProof/>
          <w:sz w:val="22"/>
          <w:szCs w:val="22"/>
          <w:lang w:val="en-US"/>
        </w:rPr>
      </w:pPr>
      <w:hyperlink w:anchor="_Toc256002065" w:history="1">
        <w:r w:rsidR="00D65FD4">
          <w:rPr>
            <w:rStyle w:val="Hyperlink"/>
            <w:lang w:val="en-US" w:eastAsia="en-US"/>
          </w:rPr>
          <w:t>11.46</w:t>
        </w:r>
        <w:r w:rsidR="00D65FD4">
          <w:rPr>
            <w:rFonts w:ascii="Calibri" w:hAnsi="Calibri" w:cs="Calibri"/>
            <w:noProof/>
            <w:sz w:val="22"/>
            <w:szCs w:val="22"/>
            <w:lang w:val="en-US" w:eastAsia="en-US"/>
          </w:rPr>
          <w:tab/>
        </w:r>
        <w:r w:rsidR="00D65FD4">
          <w:rPr>
            <w:rStyle w:val="Hyperlink"/>
            <w:lang w:val="en-US" w:eastAsia="en-US"/>
          </w:rPr>
          <w:t>Rules consequential to the insertion of Chapter 5A by the National Electricity (National Energy Retail Law) Amendment Rule 2012</w:t>
        </w:r>
        <w:r w:rsidR="00D65FD4">
          <w:rPr>
            <w:lang w:val="en-US" w:eastAsia="en-US"/>
          </w:rPr>
          <w:tab/>
        </w:r>
        <w:r w:rsidR="00D65FD4">
          <w:rPr>
            <w:lang w:val="en-US" w:eastAsia="en-US"/>
          </w:rPr>
          <w:fldChar w:fldCharType="begin"/>
        </w:r>
        <w:r w:rsidR="00D65FD4">
          <w:rPr>
            <w:lang w:val="en-US" w:eastAsia="en-US"/>
          </w:rPr>
          <w:instrText xml:space="preserve"> PAGEREF _Toc256002065 \h </w:instrText>
        </w:r>
        <w:r w:rsidR="00D65FD4">
          <w:rPr>
            <w:lang w:val="en-US" w:eastAsia="en-US"/>
          </w:rPr>
        </w:r>
        <w:r w:rsidR="00D65FD4">
          <w:rPr>
            <w:lang w:val="en-US" w:eastAsia="en-US"/>
          </w:rPr>
          <w:fldChar w:fldCharType="separate"/>
        </w:r>
        <w:r w:rsidR="00D65FD4">
          <w:rPr>
            <w:lang w:val="en-US" w:eastAsia="en-US"/>
          </w:rPr>
          <w:t>1415</w:t>
        </w:r>
        <w:r w:rsidR="00D65FD4">
          <w:rPr>
            <w:lang w:val="en-US" w:eastAsia="en-US"/>
          </w:rPr>
          <w:fldChar w:fldCharType="end"/>
        </w:r>
      </w:hyperlink>
    </w:p>
    <w:p w14:paraId="62BEC6F9" w14:textId="77777777" w:rsidR="00D65FD4" w:rsidRDefault="00DA2F6F">
      <w:pPr>
        <w:pStyle w:val="TOC7"/>
        <w:widowControl/>
        <w:rPr>
          <w:rFonts w:ascii="Calibri" w:hAnsi="Calibri" w:cs="Calibri"/>
          <w:noProof/>
          <w:sz w:val="22"/>
          <w:szCs w:val="22"/>
          <w:lang w:val="en-US"/>
        </w:rPr>
      </w:pPr>
      <w:hyperlink w:anchor="_Toc256002066"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Preliminary</w:t>
        </w:r>
        <w:r w:rsidR="00D65FD4">
          <w:rPr>
            <w:lang w:val="en-US" w:eastAsia="en-US"/>
          </w:rPr>
          <w:tab/>
        </w:r>
        <w:r w:rsidR="00D65FD4">
          <w:rPr>
            <w:lang w:val="en-US" w:eastAsia="en-US"/>
          </w:rPr>
          <w:fldChar w:fldCharType="begin"/>
        </w:r>
        <w:r w:rsidR="00D65FD4">
          <w:rPr>
            <w:lang w:val="en-US" w:eastAsia="en-US"/>
          </w:rPr>
          <w:instrText xml:space="preserve"> PAGEREF _Toc256002066 \h </w:instrText>
        </w:r>
        <w:r w:rsidR="00D65FD4">
          <w:rPr>
            <w:lang w:val="en-US" w:eastAsia="en-US"/>
          </w:rPr>
        </w:r>
        <w:r w:rsidR="00D65FD4">
          <w:rPr>
            <w:lang w:val="en-US" w:eastAsia="en-US"/>
          </w:rPr>
          <w:fldChar w:fldCharType="separate"/>
        </w:r>
        <w:r w:rsidR="00D65FD4">
          <w:rPr>
            <w:lang w:val="en-US" w:eastAsia="en-US"/>
          </w:rPr>
          <w:t>1415</w:t>
        </w:r>
        <w:r w:rsidR="00D65FD4">
          <w:rPr>
            <w:lang w:val="en-US" w:eastAsia="en-US"/>
          </w:rPr>
          <w:fldChar w:fldCharType="end"/>
        </w:r>
      </w:hyperlink>
    </w:p>
    <w:p w14:paraId="4BE42F39" w14:textId="77777777" w:rsidR="00D65FD4" w:rsidRDefault="00DA2F6F">
      <w:pPr>
        <w:pStyle w:val="TOC9"/>
        <w:widowControl/>
        <w:rPr>
          <w:rFonts w:ascii="Calibri" w:hAnsi="Calibri" w:cs="Calibri"/>
          <w:noProof/>
          <w:sz w:val="22"/>
          <w:szCs w:val="22"/>
          <w:lang w:val="en-US"/>
        </w:rPr>
      </w:pPr>
      <w:hyperlink w:anchor="_Toc256002067" w:history="1">
        <w:r w:rsidR="00D65FD4">
          <w:rPr>
            <w:rStyle w:val="Hyperlink"/>
            <w:lang w:val="en-US" w:eastAsia="en-US"/>
          </w:rPr>
          <w:t>11.46.1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_Toc256002067 \h </w:instrText>
        </w:r>
        <w:r w:rsidR="00D65FD4">
          <w:rPr>
            <w:lang w:val="en-US" w:eastAsia="en-US"/>
          </w:rPr>
        </w:r>
        <w:r w:rsidR="00D65FD4">
          <w:rPr>
            <w:lang w:val="en-US" w:eastAsia="en-US"/>
          </w:rPr>
          <w:fldChar w:fldCharType="separate"/>
        </w:r>
        <w:r w:rsidR="00D65FD4">
          <w:rPr>
            <w:lang w:val="en-US" w:eastAsia="en-US"/>
          </w:rPr>
          <w:t>1415</w:t>
        </w:r>
        <w:r w:rsidR="00D65FD4">
          <w:rPr>
            <w:lang w:val="en-US" w:eastAsia="en-US"/>
          </w:rPr>
          <w:fldChar w:fldCharType="end"/>
        </w:r>
      </w:hyperlink>
    </w:p>
    <w:p w14:paraId="0BF485B6" w14:textId="77777777" w:rsidR="00D65FD4" w:rsidRDefault="00DA2F6F">
      <w:pPr>
        <w:pStyle w:val="TOC9"/>
        <w:widowControl/>
        <w:rPr>
          <w:rFonts w:ascii="Calibri" w:hAnsi="Calibri" w:cs="Calibri"/>
          <w:noProof/>
          <w:sz w:val="22"/>
          <w:szCs w:val="22"/>
          <w:lang w:val="en-US"/>
        </w:rPr>
      </w:pPr>
      <w:hyperlink w:anchor="_Toc256002068" w:history="1">
        <w:r w:rsidR="00D65FD4">
          <w:rPr>
            <w:rStyle w:val="Hyperlink"/>
            <w:lang w:val="en-US" w:eastAsia="en-US"/>
          </w:rPr>
          <w:t>11.46.2</w:t>
        </w:r>
        <w:r w:rsidR="00D65FD4">
          <w:rPr>
            <w:rFonts w:ascii="Calibri" w:hAnsi="Calibri" w:cs="Calibri"/>
            <w:noProof/>
            <w:sz w:val="22"/>
            <w:szCs w:val="22"/>
            <w:lang w:val="en-US" w:eastAsia="en-US"/>
          </w:rPr>
          <w:tab/>
        </w:r>
        <w:r w:rsidR="00D65FD4">
          <w:rPr>
            <w:rStyle w:val="Hyperlink"/>
            <w:lang w:val="en-US" w:eastAsia="en-US"/>
          </w:rPr>
          <w:t>Extended meaning of some terms</w:t>
        </w:r>
        <w:r w:rsidR="00D65FD4">
          <w:rPr>
            <w:lang w:val="en-US" w:eastAsia="en-US"/>
          </w:rPr>
          <w:tab/>
        </w:r>
        <w:r w:rsidR="00D65FD4">
          <w:rPr>
            <w:lang w:val="en-US" w:eastAsia="en-US"/>
          </w:rPr>
          <w:fldChar w:fldCharType="begin"/>
        </w:r>
        <w:r w:rsidR="00D65FD4">
          <w:rPr>
            <w:lang w:val="en-US" w:eastAsia="en-US"/>
          </w:rPr>
          <w:instrText xml:space="preserve"> PAGEREF _Toc256002068 \h </w:instrText>
        </w:r>
        <w:r w:rsidR="00D65FD4">
          <w:rPr>
            <w:lang w:val="en-US" w:eastAsia="en-US"/>
          </w:rPr>
        </w:r>
        <w:r w:rsidR="00D65FD4">
          <w:rPr>
            <w:lang w:val="en-US" w:eastAsia="en-US"/>
          </w:rPr>
          <w:fldChar w:fldCharType="separate"/>
        </w:r>
        <w:r w:rsidR="00D65FD4">
          <w:rPr>
            <w:lang w:val="en-US" w:eastAsia="en-US"/>
          </w:rPr>
          <w:t>1417</w:t>
        </w:r>
        <w:r w:rsidR="00D65FD4">
          <w:rPr>
            <w:lang w:val="en-US" w:eastAsia="en-US"/>
          </w:rPr>
          <w:fldChar w:fldCharType="end"/>
        </w:r>
      </w:hyperlink>
    </w:p>
    <w:p w14:paraId="3EBA4F17" w14:textId="77777777" w:rsidR="00D65FD4" w:rsidRDefault="00DA2F6F">
      <w:pPr>
        <w:pStyle w:val="TOC9"/>
        <w:widowControl/>
        <w:rPr>
          <w:rFonts w:ascii="Calibri" w:hAnsi="Calibri" w:cs="Calibri"/>
          <w:noProof/>
          <w:sz w:val="22"/>
          <w:szCs w:val="22"/>
          <w:lang w:val="en-US"/>
        </w:rPr>
      </w:pPr>
      <w:hyperlink w:anchor="_Toc256002069" w:history="1">
        <w:r w:rsidR="00D65FD4">
          <w:rPr>
            <w:rStyle w:val="Hyperlink"/>
            <w:lang w:val="en-US" w:eastAsia="en-US"/>
          </w:rPr>
          <w:t>11.46.3</w:t>
        </w:r>
        <w:r w:rsidR="00D65FD4">
          <w:rPr>
            <w:rFonts w:ascii="Calibri" w:hAnsi="Calibri" w:cs="Calibri"/>
            <w:noProof/>
            <w:sz w:val="22"/>
            <w:szCs w:val="22"/>
            <w:lang w:val="en-US" w:eastAsia="en-US"/>
          </w:rPr>
          <w:tab/>
        </w:r>
        <w:r w:rsidR="00D65FD4">
          <w:rPr>
            <w:rStyle w:val="Hyperlink"/>
            <w:lang w:val="en-US" w:eastAsia="en-US"/>
          </w:rPr>
          <w:t>Transitional operation of relevant provisions</w:t>
        </w:r>
        <w:r w:rsidR="00D65FD4">
          <w:rPr>
            <w:lang w:val="en-US" w:eastAsia="en-US"/>
          </w:rPr>
          <w:tab/>
        </w:r>
        <w:r w:rsidR="00D65FD4">
          <w:rPr>
            <w:lang w:val="en-US" w:eastAsia="en-US"/>
          </w:rPr>
          <w:fldChar w:fldCharType="begin"/>
        </w:r>
        <w:r w:rsidR="00D65FD4">
          <w:rPr>
            <w:lang w:val="en-US" w:eastAsia="en-US"/>
          </w:rPr>
          <w:instrText xml:space="preserve"> PAGEREF _Toc256002069 \h </w:instrText>
        </w:r>
        <w:r w:rsidR="00D65FD4">
          <w:rPr>
            <w:lang w:val="en-US" w:eastAsia="en-US"/>
          </w:rPr>
        </w:r>
        <w:r w:rsidR="00D65FD4">
          <w:rPr>
            <w:lang w:val="en-US" w:eastAsia="en-US"/>
          </w:rPr>
          <w:fldChar w:fldCharType="separate"/>
        </w:r>
        <w:r w:rsidR="00D65FD4">
          <w:rPr>
            <w:lang w:val="en-US" w:eastAsia="en-US"/>
          </w:rPr>
          <w:t>1417</w:t>
        </w:r>
        <w:r w:rsidR="00D65FD4">
          <w:rPr>
            <w:lang w:val="en-US" w:eastAsia="en-US"/>
          </w:rPr>
          <w:fldChar w:fldCharType="end"/>
        </w:r>
      </w:hyperlink>
    </w:p>
    <w:p w14:paraId="0C78F322" w14:textId="77777777" w:rsidR="00D65FD4" w:rsidRDefault="00DA2F6F">
      <w:pPr>
        <w:pStyle w:val="TOC7"/>
        <w:widowControl/>
        <w:rPr>
          <w:rFonts w:ascii="Calibri" w:hAnsi="Calibri" w:cs="Calibri"/>
          <w:noProof/>
          <w:sz w:val="22"/>
          <w:szCs w:val="22"/>
          <w:lang w:val="en-US"/>
        </w:rPr>
      </w:pPr>
      <w:hyperlink w:anchor="_Toc256002070"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Jurisdictional differences</w:t>
        </w:r>
        <w:r w:rsidR="00D65FD4">
          <w:rPr>
            <w:lang w:val="en-US" w:eastAsia="en-US"/>
          </w:rPr>
          <w:tab/>
        </w:r>
        <w:r w:rsidR="00D65FD4">
          <w:rPr>
            <w:lang w:val="en-US" w:eastAsia="en-US"/>
          </w:rPr>
          <w:fldChar w:fldCharType="begin"/>
        </w:r>
        <w:r w:rsidR="00D65FD4">
          <w:rPr>
            <w:lang w:val="en-US" w:eastAsia="en-US"/>
          </w:rPr>
          <w:instrText xml:space="preserve"> PAGEREF _Toc256002070 \h </w:instrText>
        </w:r>
        <w:r w:rsidR="00D65FD4">
          <w:rPr>
            <w:lang w:val="en-US" w:eastAsia="en-US"/>
          </w:rPr>
        </w:r>
        <w:r w:rsidR="00D65FD4">
          <w:rPr>
            <w:lang w:val="en-US" w:eastAsia="en-US"/>
          </w:rPr>
          <w:fldChar w:fldCharType="separate"/>
        </w:r>
        <w:r w:rsidR="00D65FD4">
          <w:rPr>
            <w:lang w:val="en-US" w:eastAsia="en-US"/>
          </w:rPr>
          <w:t>1418</w:t>
        </w:r>
        <w:r w:rsidR="00D65FD4">
          <w:rPr>
            <w:lang w:val="en-US" w:eastAsia="en-US"/>
          </w:rPr>
          <w:fldChar w:fldCharType="end"/>
        </w:r>
      </w:hyperlink>
    </w:p>
    <w:p w14:paraId="171427A9" w14:textId="77777777" w:rsidR="00D65FD4" w:rsidRDefault="00DA2F6F">
      <w:pPr>
        <w:pStyle w:val="TOC9"/>
        <w:widowControl/>
        <w:rPr>
          <w:rFonts w:ascii="Calibri" w:hAnsi="Calibri" w:cs="Calibri"/>
          <w:noProof/>
          <w:sz w:val="22"/>
          <w:szCs w:val="22"/>
          <w:lang w:val="en-US"/>
        </w:rPr>
      </w:pPr>
      <w:hyperlink w:anchor="_Toc256002071" w:history="1">
        <w:r w:rsidR="00D65FD4">
          <w:rPr>
            <w:rStyle w:val="Hyperlink"/>
            <w:lang w:val="en-US" w:eastAsia="en-US"/>
          </w:rPr>
          <w:t>11.46.4</w:t>
        </w:r>
        <w:r w:rsidR="00D65FD4">
          <w:rPr>
            <w:rFonts w:ascii="Calibri" w:hAnsi="Calibri" w:cs="Calibri"/>
            <w:noProof/>
            <w:sz w:val="22"/>
            <w:szCs w:val="22"/>
            <w:lang w:val="en-US" w:eastAsia="en-US"/>
          </w:rPr>
          <w:tab/>
        </w:r>
        <w:r w:rsidR="00D65FD4">
          <w:rPr>
            <w:rStyle w:val="Hyperlink"/>
            <w:lang w:val="en-US" w:eastAsia="en-US"/>
          </w:rPr>
          <w:t>Exclusions, qualifications and modifications for ACT</w:t>
        </w:r>
        <w:r w:rsidR="00D65FD4">
          <w:rPr>
            <w:lang w:val="en-US" w:eastAsia="en-US"/>
          </w:rPr>
          <w:tab/>
        </w:r>
        <w:r w:rsidR="00D65FD4">
          <w:rPr>
            <w:lang w:val="en-US" w:eastAsia="en-US"/>
          </w:rPr>
          <w:fldChar w:fldCharType="begin"/>
        </w:r>
        <w:r w:rsidR="00D65FD4">
          <w:rPr>
            <w:lang w:val="en-US" w:eastAsia="en-US"/>
          </w:rPr>
          <w:instrText xml:space="preserve"> PAGEREF _Toc256002071 \h </w:instrText>
        </w:r>
        <w:r w:rsidR="00D65FD4">
          <w:rPr>
            <w:lang w:val="en-US" w:eastAsia="en-US"/>
          </w:rPr>
        </w:r>
        <w:r w:rsidR="00D65FD4">
          <w:rPr>
            <w:lang w:val="en-US" w:eastAsia="en-US"/>
          </w:rPr>
          <w:fldChar w:fldCharType="separate"/>
        </w:r>
        <w:r w:rsidR="00D65FD4">
          <w:rPr>
            <w:lang w:val="en-US" w:eastAsia="en-US"/>
          </w:rPr>
          <w:t>1418</w:t>
        </w:r>
        <w:r w:rsidR="00D65FD4">
          <w:rPr>
            <w:lang w:val="en-US" w:eastAsia="en-US"/>
          </w:rPr>
          <w:fldChar w:fldCharType="end"/>
        </w:r>
      </w:hyperlink>
    </w:p>
    <w:p w14:paraId="7B423CBB" w14:textId="77777777" w:rsidR="00D65FD4" w:rsidRDefault="00DA2F6F">
      <w:pPr>
        <w:pStyle w:val="TOC9"/>
        <w:widowControl/>
        <w:rPr>
          <w:rFonts w:ascii="Calibri" w:hAnsi="Calibri" w:cs="Calibri"/>
          <w:noProof/>
          <w:sz w:val="22"/>
          <w:szCs w:val="22"/>
          <w:lang w:val="en-US"/>
        </w:rPr>
      </w:pPr>
      <w:hyperlink w:anchor="_Toc256002072" w:history="1">
        <w:r w:rsidR="00D65FD4">
          <w:rPr>
            <w:rStyle w:val="Hyperlink"/>
            <w:lang w:val="en-US" w:eastAsia="en-US"/>
          </w:rPr>
          <w:t>11.46.5</w:t>
        </w:r>
        <w:r w:rsidR="00D65FD4">
          <w:rPr>
            <w:rFonts w:ascii="Calibri" w:hAnsi="Calibri" w:cs="Calibri"/>
            <w:noProof/>
            <w:sz w:val="22"/>
            <w:szCs w:val="22"/>
            <w:lang w:val="en-US" w:eastAsia="en-US"/>
          </w:rPr>
          <w:tab/>
        </w:r>
        <w:r w:rsidR="00D65FD4">
          <w:rPr>
            <w:rStyle w:val="Hyperlink"/>
            <w:lang w:val="en-US" w:eastAsia="en-US"/>
          </w:rPr>
          <w:t>Exclusions, qualifications and modifications for NSW</w:t>
        </w:r>
        <w:r w:rsidR="00D65FD4">
          <w:rPr>
            <w:lang w:val="en-US" w:eastAsia="en-US"/>
          </w:rPr>
          <w:tab/>
        </w:r>
        <w:r w:rsidR="00D65FD4">
          <w:rPr>
            <w:lang w:val="en-US" w:eastAsia="en-US"/>
          </w:rPr>
          <w:fldChar w:fldCharType="begin"/>
        </w:r>
        <w:r w:rsidR="00D65FD4">
          <w:rPr>
            <w:lang w:val="en-US" w:eastAsia="en-US"/>
          </w:rPr>
          <w:instrText xml:space="preserve"> PAGEREF _Toc256002072 \h </w:instrText>
        </w:r>
        <w:r w:rsidR="00D65FD4">
          <w:rPr>
            <w:lang w:val="en-US" w:eastAsia="en-US"/>
          </w:rPr>
        </w:r>
        <w:r w:rsidR="00D65FD4">
          <w:rPr>
            <w:lang w:val="en-US" w:eastAsia="en-US"/>
          </w:rPr>
          <w:fldChar w:fldCharType="separate"/>
        </w:r>
        <w:r w:rsidR="00D65FD4">
          <w:rPr>
            <w:lang w:val="en-US" w:eastAsia="en-US"/>
          </w:rPr>
          <w:t>1419</w:t>
        </w:r>
        <w:r w:rsidR="00D65FD4">
          <w:rPr>
            <w:lang w:val="en-US" w:eastAsia="en-US"/>
          </w:rPr>
          <w:fldChar w:fldCharType="end"/>
        </w:r>
      </w:hyperlink>
    </w:p>
    <w:p w14:paraId="3720D6EF" w14:textId="77777777" w:rsidR="00D65FD4" w:rsidRDefault="00DA2F6F">
      <w:pPr>
        <w:pStyle w:val="TOC9"/>
        <w:widowControl/>
        <w:rPr>
          <w:rFonts w:ascii="Calibri" w:hAnsi="Calibri" w:cs="Calibri"/>
          <w:noProof/>
          <w:sz w:val="22"/>
          <w:szCs w:val="22"/>
          <w:lang w:val="en-US"/>
        </w:rPr>
      </w:pPr>
      <w:hyperlink w:anchor="_Toc256002073" w:history="1">
        <w:r w:rsidR="00D65FD4">
          <w:rPr>
            <w:rStyle w:val="Hyperlink"/>
            <w:lang w:val="en-US" w:eastAsia="en-US"/>
          </w:rPr>
          <w:t>11.46.6</w:t>
        </w:r>
        <w:r w:rsidR="00D65FD4">
          <w:rPr>
            <w:rFonts w:ascii="Calibri" w:hAnsi="Calibri" w:cs="Calibri"/>
            <w:noProof/>
            <w:sz w:val="22"/>
            <w:szCs w:val="22"/>
            <w:lang w:val="en-US" w:eastAsia="en-US"/>
          </w:rPr>
          <w:tab/>
        </w:r>
        <w:r w:rsidR="00D65FD4">
          <w:rPr>
            <w:rStyle w:val="Hyperlink"/>
            <w:lang w:val="en-US" w:eastAsia="en-US"/>
          </w:rPr>
          <w:t>Exclusions, qualifications and modifications for Queensland</w:t>
        </w:r>
        <w:r w:rsidR="00D65FD4">
          <w:rPr>
            <w:lang w:val="en-US" w:eastAsia="en-US"/>
          </w:rPr>
          <w:tab/>
        </w:r>
        <w:r w:rsidR="00D65FD4">
          <w:rPr>
            <w:lang w:val="en-US" w:eastAsia="en-US"/>
          </w:rPr>
          <w:fldChar w:fldCharType="begin"/>
        </w:r>
        <w:r w:rsidR="00D65FD4">
          <w:rPr>
            <w:lang w:val="en-US" w:eastAsia="en-US"/>
          </w:rPr>
          <w:instrText xml:space="preserve"> PAGEREF _Toc256002073 \h </w:instrText>
        </w:r>
        <w:r w:rsidR="00D65FD4">
          <w:rPr>
            <w:lang w:val="en-US" w:eastAsia="en-US"/>
          </w:rPr>
        </w:r>
        <w:r w:rsidR="00D65FD4">
          <w:rPr>
            <w:lang w:val="en-US" w:eastAsia="en-US"/>
          </w:rPr>
          <w:fldChar w:fldCharType="separate"/>
        </w:r>
        <w:r w:rsidR="00D65FD4">
          <w:rPr>
            <w:lang w:val="en-US" w:eastAsia="en-US"/>
          </w:rPr>
          <w:t>1420</w:t>
        </w:r>
        <w:r w:rsidR="00D65FD4">
          <w:rPr>
            <w:lang w:val="en-US" w:eastAsia="en-US"/>
          </w:rPr>
          <w:fldChar w:fldCharType="end"/>
        </w:r>
      </w:hyperlink>
    </w:p>
    <w:p w14:paraId="01E25230" w14:textId="77777777" w:rsidR="00D65FD4" w:rsidRDefault="00DA2F6F">
      <w:pPr>
        <w:pStyle w:val="TOC9"/>
        <w:widowControl/>
        <w:rPr>
          <w:rFonts w:ascii="Calibri" w:hAnsi="Calibri" w:cs="Calibri"/>
          <w:noProof/>
          <w:sz w:val="22"/>
          <w:szCs w:val="22"/>
          <w:lang w:val="en-US"/>
        </w:rPr>
      </w:pPr>
      <w:hyperlink w:anchor="_Toc256002074" w:history="1">
        <w:r w:rsidR="00D65FD4">
          <w:rPr>
            <w:rStyle w:val="Hyperlink"/>
            <w:lang w:val="en-US" w:eastAsia="en-US"/>
          </w:rPr>
          <w:t>11.46.7</w:t>
        </w:r>
        <w:r w:rsidR="00D65FD4">
          <w:rPr>
            <w:rFonts w:ascii="Calibri" w:hAnsi="Calibri" w:cs="Calibri"/>
            <w:noProof/>
            <w:sz w:val="22"/>
            <w:szCs w:val="22"/>
            <w:lang w:val="en-US" w:eastAsia="en-US"/>
          </w:rPr>
          <w:tab/>
        </w:r>
        <w:r w:rsidR="00D65FD4">
          <w:rPr>
            <w:rStyle w:val="Hyperlink"/>
            <w:lang w:val="en-US" w:eastAsia="en-US"/>
          </w:rPr>
          <w:t>Exclusions, qualifications and modifications for SA</w:t>
        </w:r>
        <w:r w:rsidR="00D65FD4">
          <w:rPr>
            <w:lang w:val="en-US" w:eastAsia="en-US"/>
          </w:rPr>
          <w:tab/>
        </w:r>
        <w:r w:rsidR="00D65FD4">
          <w:rPr>
            <w:lang w:val="en-US" w:eastAsia="en-US"/>
          </w:rPr>
          <w:fldChar w:fldCharType="begin"/>
        </w:r>
        <w:r w:rsidR="00D65FD4">
          <w:rPr>
            <w:lang w:val="en-US" w:eastAsia="en-US"/>
          </w:rPr>
          <w:instrText xml:space="preserve"> PAGEREF _Toc256002074 \h </w:instrText>
        </w:r>
        <w:r w:rsidR="00D65FD4">
          <w:rPr>
            <w:lang w:val="en-US" w:eastAsia="en-US"/>
          </w:rPr>
        </w:r>
        <w:r w:rsidR="00D65FD4">
          <w:rPr>
            <w:lang w:val="en-US" w:eastAsia="en-US"/>
          </w:rPr>
          <w:fldChar w:fldCharType="separate"/>
        </w:r>
        <w:r w:rsidR="00D65FD4">
          <w:rPr>
            <w:lang w:val="en-US" w:eastAsia="en-US"/>
          </w:rPr>
          <w:t>1421</w:t>
        </w:r>
        <w:r w:rsidR="00D65FD4">
          <w:rPr>
            <w:lang w:val="en-US" w:eastAsia="en-US"/>
          </w:rPr>
          <w:fldChar w:fldCharType="end"/>
        </w:r>
      </w:hyperlink>
    </w:p>
    <w:p w14:paraId="6277BA3A" w14:textId="77777777" w:rsidR="00D65FD4" w:rsidRDefault="00DA2F6F">
      <w:pPr>
        <w:pStyle w:val="TOC9"/>
        <w:widowControl/>
        <w:rPr>
          <w:rFonts w:ascii="Calibri" w:hAnsi="Calibri" w:cs="Calibri"/>
          <w:noProof/>
          <w:sz w:val="22"/>
          <w:szCs w:val="22"/>
          <w:lang w:val="en-US"/>
        </w:rPr>
      </w:pPr>
      <w:hyperlink w:anchor="_Toc256002075" w:history="1">
        <w:r w:rsidR="00D65FD4">
          <w:rPr>
            <w:rStyle w:val="Hyperlink"/>
            <w:lang w:val="en-US" w:eastAsia="en-US"/>
          </w:rPr>
          <w:t>11.46.8</w:t>
        </w:r>
        <w:r w:rsidR="00D65FD4">
          <w:rPr>
            <w:rFonts w:ascii="Calibri" w:hAnsi="Calibri" w:cs="Calibri"/>
            <w:noProof/>
            <w:sz w:val="22"/>
            <w:szCs w:val="22"/>
            <w:lang w:val="en-US" w:eastAsia="en-US"/>
          </w:rPr>
          <w:tab/>
        </w:r>
        <w:r w:rsidR="00D65FD4">
          <w:rPr>
            <w:rStyle w:val="Hyperlink"/>
            <w:lang w:val="en-US" w:eastAsia="en-US"/>
          </w:rPr>
          <w:t>Exclusions, qualifications and modifications for Tasmania</w:t>
        </w:r>
        <w:r w:rsidR="00D65FD4">
          <w:rPr>
            <w:lang w:val="en-US" w:eastAsia="en-US"/>
          </w:rPr>
          <w:tab/>
        </w:r>
        <w:r w:rsidR="00D65FD4">
          <w:rPr>
            <w:lang w:val="en-US" w:eastAsia="en-US"/>
          </w:rPr>
          <w:fldChar w:fldCharType="begin"/>
        </w:r>
        <w:r w:rsidR="00D65FD4">
          <w:rPr>
            <w:lang w:val="en-US" w:eastAsia="en-US"/>
          </w:rPr>
          <w:instrText xml:space="preserve"> PAGEREF _Toc256002075 \h </w:instrText>
        </w:r>
        <w:r w:rsidR="00D65FD4">
          <w:rPr>
            <w:lang w:val="en-US" w:eastAsia="en-US"/>
          </w:rPr>
        </w:r>
        <w:r w:rsidR="00D65FD4">
          <w:rPr>
            <w:lang w:val="en-US" w:eastAsia="en-US"/>
          </w:rPr>
          <w:fldChar w:fldCharType="separate"/>
        </w:r>
        <w:r w:rsidR="00D65FD4">
          <w:rPr>
            <w:lang w:val="en-US" w:eastAsia="en-US"/>
          </w:rPr>
          <w:t>1422</w:t>
        </w:r>
        <w:r w:rsidR="00D65FD4">
          <w:rPr>
            <w:lang w:val="en-US" w:eastAsia="en-US"/>
          </w:rPr>
          <w:fldChar w:fldCharType="end"/>
        </w:r>
      </w:hyperlink>
    </w:p>
    <w:p w14:paraId="26302528" w14:textId="77777777" w:rsidR="00D65FD4" w:rsidRDefault="00DA2F6F">
      <w:pPr>
        <w:pStyle w:val="TOC9"/>
        <w:widowControl/>
        <w:rPr>
          <w:rFonts w:ascii="Calibri" w:hAnsi="Calibri" w:cs="Calibri"/>
          <w:noProof/>
          <w:sz w:val="22"/>
          <w:szCs w:val="22"/>
          <w:lang w:val="en-US"/>
        </w:rPr>
      </w:pPr>
      <w:hyperlink w:anchor="_Toc256002076" w:history="1">
        <w:r w:rsidR="00D65FD4">
          <w:rPr>
            <w:rStyle w:val="Hyperlink"/>
            <w:lang w:val="en-US" w:eastAsia="en-US"/>
          </w:rPr>
          <w:t>11.46.9</w:t>
        </w:r>
        <w:r w:rsidR="00D65FD4">
          <w:rPr>
            <w:rFonts w:ascii="Calibri" w:hAnsi="Calibri" w:cs="Calibri"/>
            <w:noProof/>
            <w:sz w:val="22"/>
            <w:szCs w:val="22"/>
            <w:lang w:val="en-US" w:eastAsia="en-US"/>
          </w:rPr>
          <w:tab/>
        </w:r>
        <w:r w:rsidR="00D65FD4">
          <w:rPr>
            <w:rStyle w:val="Hyperlink"/>
            <w:lang w:val="en-US" w:eastAsia="en-US"/>
          </w:rPr>
          <w:t>Exclusions, qualifications and modifications for Victoria</w:t>
        </w:r>
        <w:r w:rsidR="00D65FD4">
          <w:rPr>
            <w:lang w:val="en-US" w:eastAsia="en-US"/>
          </w:rPr>
          <w:tab/>
        </w:r>
        <w:r w:rsidR="00D65FD4">
          <w:rPr>
            <w:lang w:val="en-US" w:eastAsia="en-US"/>
          </w:rPr>
          <w:fldChar w:fldCharType="begin"/>
        </w:r>
        <w:r w:rsidR="00D65FD4">
          <w:rPr>
            <w:lang w:val="en-US" w:eastAsia="en-US"/>
          </w:rPr>
          <w:instrText xml:space="preserve"> PAGEREF _Toc256002076 \h </w:instrText>
        </w:r>
        <w:r w:rsidR="00D65FD4">
          <w:rPr>
            <w:lang w:val="en-US" w:eastAsia="en-US"/>
          </w:rPr>
        </w:r>
        <w:r w:rsidR="00D65FD4">
          <w:rPr>
            <w:lang w:val="en-US" w:eastAsia="en-US"/>
          </w:rPr>
          <w:fldChar w:fldCharType="separate"/>
        </w:r>
        <w:r w:rsidR="00D65FD4">
          <w:rPr>
            <w:lang w:val="en-US" w:eastAsia="en-US"/>
          </w:rPr>
          <w:t>1423</w:t>
        </w:r>
        <w:r w:rsidR="00D65FD4">
          <w:rPr>
            <w:lang w:val="en-US" w:eastAsia="en-US"/>
          </w:rPr>
          <w:fldChar w:fldCharType="end"/>
        </w:r>
      </w:hyperlink>
    </w:p>
    <w:p w14:paraId="200E3119" w14:textId="77777777" w:rsidR="00D65FD4" w:rsidRDefault="00DA2F6F">
      <w:pPr>
        <w:pStyle w:val="TOC7"/>
        <w:widowControl/>
        <w:rPr>
          <w:rFonts w:ascii="Calibri" w:hAnsi="Calibri" w:cs="Calibri"/>
          <w:noProof/>
          <w:sz w:val="22"/>
          <w:szCs w:val="22"/>
          <w:lang w:val="en-US"/>
        </w:rPr>
      </w:pPr>
      <w:hyperlink w:anchor="_Toc256002077"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_Toc256002077 \h </w:instrText>
        </w:r>
        <w:r w:rsidR="00D65FD4">
          <w:rPr>
            <w:lang w:val="en-US" w:eastAsia="en-US"/>
          </w:rPr>
        </w:r>
        <w:r w:rsidR="00D65FD4">
          <w:rPr>
            <w:lang w:val="en-US" w:eastAsia="en-US"/>
          </w:rPr>
          <w:fldChar w:fldCharType="separate"/>
        </w:r>
        <w:r w:rsidR="00D65FD4">
          <w:rPr>
            <w:lang w:val="en-US" w:eastAsia="en-US"/>
          </w:rPr>
          <w:t>1424</w:t>
        </w:r>
        <w:r w:rsidR="00D65FD4">
          <w:rPr>
            <w:lang w:val="en-US" w:eastAsia="en-US"/>
          </w:rPr>
          <w:fldChar w:fldCharType="end"/>
        </w:r>
      </w:hyperlink>
    </w:p>
    <w:p w14:paraId="5B7E3D15" w14:textId="77777777" w:rsidR="00D65FD4" w:rsidRDefault="00DA2F6F">
      <w:pPr>
        <w:pStyle w:val="TOC9"/>
        <w:widowControl/>
        <w:rPr>
          <w:rFonts w:ascii="Calibri" w:hAnsi="Calibri" w:cs="Calibri"/>
          <w:noProof/>
          <w:sz w:val="22"/>
          <w:szCs w:val="22"/>
          <w:lang w:val="en-US"/>
        </w:rPr>
      </w:pPr>
      <w:hyperlink w:anchor="_Toc256002078" w:history="1">
        <w:r w:rsidR="00D65FD4">
          <w:rPr>
            <w:rStyle w:val="Hyperlink"/>
            <w:lang w:val="en-US" w:eastAsia="en-US"/>
          </w:rPr>
          <w:t>11.46.10</w:t>
        </w:r>
        <w:r w:rsidR="00D65FD4">
          <w:rPr>
            <w:rFonts w:ascii="Calibri" w:hAnsi="Calibri" w:cs="Calibri"/>
            <w:noProof/>
            <w:sz w:val="22"/>
            <w:szCs w:val="22"/>
            <w:lang w:val="en-US" w:eastAsia="en-US"/>
          </w:rPr>
          <w:tab/>
        </w:r>
        <w:r w:rsidR="00D65FD4">
          <w:rPr>
            <w:rStyle w:val="Hyperlink"/>
            <w:lang w:val="en-US" w:eastAsia="en-US"/>
          </w:rPr>
          <w:t>Connection charges</w:t>
        </w:r>
        <w:r w:rsidR="00D65FD4">
          <w:rPr>
            <w:lang w:val="en-US" w:eastAsia="en-US"/>
          </w:rPr>
          <w:tab/>
        </w:r>
        <w:r w:rsidR="00D65FD4">
          <w:rPr>
            <w:lang w:val="en-US" w:eastAsia="en-US"/>
          </w:rPr>
          <w:fldChar w:fldCharType="begin"/>
        </w:r>
        <w:r w:rsidR="00D65FD4">
          <w:rPr>
            <w:lang w:val="en-US" w:eastAsia="en-US"/>
          </w:rPr>
          <w:instrText xml:space="preserve"> PAGEREF _Toc256002078 \h </w:instrText>
        </w:r>
        <w:r w:rsidR="00D65FD4">
          <w:rPr>
            <w:lang w:val="en-US" w:eastAsia="en-US"/>
          </w:rPr>
        </w:r>
        <w:r w:rsidR="00D65FD4">
          <w:rPr>
            <w:lang w:val="en-US" w:eastAsia="en-US"/>
          </w:rPr>
          <w:fldChar w:fldCharType="separate"/>
        </w:r>
        <w:r w:rsidR="00D65FD4">
          <w:rPr>
            <w:lang w:val="en-US" w:eastAsia="en-US"/>
          </w:rPr>
          <w:t>1424</w:t>
        </w:r>
        <w:r w:rsidR="00D65FD4">
          <w:rPr>
            <w:lang w:val="en-US" w:eastAsia="en-US"/>
          </w:rPr>
          <w:fldChar w:fldCharType="end"/>
        </w:r>
      </w:hyperlink>
    </w:p>
    <w:p w14:paraId="14FA46E4" w14:textId="77777777" w:rsidR="00D65FD4" w:rsidRDefault="00DA2F6F">
      <w:pPr>
        <w:pStyle w:val="TOC9"/>
        <w:widowControl/>
        <w:rPr>
          <w:rFonts w:ascii="Calibri" w:hAnsi="Calibri" w:cs="Calibri"/>
          <w:noProof/>
          <w:sz w:val="22"/>
          <w:szCs w:val="22"/>
          <w:lang w:val="en-US"/>
        </w:rPr>
      </w:pPr>
      <w:hyperlink w:anchor="_Toc256002079" w:history="1">
        <w:r w:rsidR="00D65FD4">
          <w:rPr>
            <w:rStyle w:val="Hyperlink"/>
            <w:lang w:val="en-US" w:eastAsia="en-US"/>
          </w:rPr>
          <w:t>11.46.11</w:t>
        </w:r>
        <w:r w:rsidR="00D65FD4">
          <w:rPr>
            <w:rFonts w:ascii="Calibri" w:hAnsi="Calibri" w:cs="Calibri"/>
            <w:noProof/>
            <w:sz w:val="22"/>
            <w:szCs w:val="22"/>
            <w:lang w:val="en-US" w:eastAsia="en-US"/>
          </w:rPr>
          <w:tab/>
        </w:r>
        <w:r w:rsidR="00D65FD4">
          <w:rPr>
            <w:rStyle w:val="Hyperlink"/>
            <w:lang w:val="en-US" w:eastAsia="en-US"/>
          </w:rPr>
          <w:t>References</w:t>
        </w:r>
        <w:r w:rsidR="00D65FD4">
          <w:rPr>
            <w:lang w:val="en-US" w:eastAsia="en-US"/>
          </w:rPr>
          <w:tab/>
        </w:r>
        <w:r w:rsidR="00D65FD4">
          <w:rPr>
            <w:lang w:val="en-US" w:eastAsia="en-US"/>
          </w:rPr>
          <w:fldChar w:fldCharType="begin"/>
        </w:r>
        <w:r w:rsidR="00D65FD4">
          <w:rPr>
            <w:lang w:val="en-US" w:eastAsia="en-US"/>
          </w:rPr>
          <w:instrText xml:space="preserve"> PAGEREF _Toc256002079 \h </w:instrText>
        </w:r>
        <w:r w:rsidR="00D65FD4">
          <w:rPr>
            <w:lang w:val="en-US" w:eastAsia="en-US"/>
          </w:rPr>
        </w:r>
        <w:r w:rsidR="00D65FD4">
          <w:rPr>
            <w:lang w:val="en-US" w:eastAsia="en-US"/>
          </w:rPr>
          <w:fldChar w:fldCharType="separate"/>
        </w:r>
        <w:r w:rsidR="00D65FD4">
          <w:rPr>
            <w:lang w:val="en-US" w:eastAsia="en-US"/>
          </w:rPr>
          <w:t>1425</w:t>
        </w:r>
        <w:r w:rsidR="00D65FD4">
          <w:rPr>
            <w:lang w:val="en-US" w:eastAsia="en-US"/>
          </w:rPr>
          <w:fldChar w:fldCharType="end"/>
        </w:r>
      </w:hyperlink>
    </w:p>
    <w:p w14:paraId="607E60C2" w14:textId="77777777" w:rsidR="00D65FD4" w:rsidRDefault="00DA2F6F">
      <w:pPr>
        <w:pStyle w:val="TOC6"/>
        <w:widowControl/>
        <w:rPr>
          <w:rFonts w:ascii="Calibri" w:hAnsi="Calibri" w:cs="Calibri"/>
          <w:noProof/>
          <w:sz w:val="22"/>
          <w:szCs w:val="22"/>
          <w:lang w:val="en-US"/>
        </w:rPr>
      </w:pPr>
      <w:hyperlink w:anchor="_Toc256002080" w:history="1">
        <w:r w:rsidR="00D65FD4">
          <w:rPr>
            <w:rStyle w:val="Hyperlink"/>
            <w:lang w:val="en-US" w:eastAsia="en-US"/>
          </w:rPr>
          <w:t>Part ZQ</w:t>
        </w:r>
        <w:r w:rsidR="00D65FD4">
          <w:rPr>
            <w:rFonts w:ascii="Calibri" w:hAnsi="Calibri" w:cs="Calibri"/>
            <w:noProof/>
            <w:sz w:val="22"/>
            <w:szCs w:val="22"/>
            <w:lang w:val="en-US" w:eastAsia="en-US"/>
          </w:rPr>
          <w:tab/>
        </w:r>
        <w:r w:rsidR="00D65FD4">
          <w:rPr>
            <w:rStyle w:val="Hyperlink"/>
            <w:lang w:val="en-US" w:eastAsia="en-US"/>
          </w:rPr>
          <w:t>NSW transitional retail support and credit support rules</w:t>
        </w:r>
        <w:r w:rsidR="00D65FD4">
          <w:rPr>
            <w:lang w:val="en-US" w:eastAsia="en-US"/>
          </w:rPr>
          <w:tab/>
        </w:r>
        <w:r w:rsidR="00D65FD4">
          <w:rPr>
            <w:lang w:val="en-US" w:eastAsia="en-US"/>
          </w:rPr>
          <w:fldChar w:fldCharType="begin"/>
        </w:r>
        <w:r w:rsidR="00D65FD4">
          <w:rPr>
            <w:lang w:val="en-US" w:eastAsia="en-US"/>
          </w:rPr>
          <w:instrText xml:space="preserve"> PAGEREF _Toc256002080 \h </w:instrText>
        </w:r>
        <w:r w:rsidR="00D65FD4">
          <w:rPr>
            <w:lang w:val="en-US" w:eastAsia="en-US"/>
          </w:rPr>
        </w:r>
        <w:r w:rsidR="00D65FD4">
          <w:rPr>
            <w:lang w:val="en-US" w:eastAsia="en-US"/>
          </w:rPr>
          <w:fldChar w:fldCharType="separate"/>
        </w:r>
        <w:r w:rsidR="00D65FD4">
          <w:rPr>
            <w:lang w:val="en-US" w:eastAsia="en-US"/>
          </w:rPr>
          <w:t>1425</w:t>
        </w:r>
        <w:r w:rsidR="00D65FD4">
          <w:rPr>
            <w:lang w:val="en-US" w:eastAsia="en-US"/>
          </w:rPr>
          <w:fldChar w:fldCharType="end"/>
        </w:r>
      </w:hyperlink>
    </w:p>
    <w:p w14:paraId="6B52DAB3" w14:textId="77777777" w:rsidR="00D65FD4" w:rsidRDefault="00DA2F6F">
      <w:pPr>
        <w:pStyle w:val="TOC6"/>
        <w:widowControl/>
        <w:rPr>
          <w:rFonts w:ascii="Calibri" w:hAnsi="Calibri" w:cs="Calibri"/>
          <w:noProof/>
          <w:sz w:val="22"/>
          <w:szCs w:val="22"/>
          <w:lang w:val="en-US"/>
        </w:rPr>
      </w:pPr>
      <w:hyperlink w:anchor="_Toc256002081" w:history="1">
        <w:r w:rsidR="00D65FD4">
          <w:rPr>
            <w:rStyle w:val="Hyperlink"/>
            <w:lang w:val="en-US" w:eastAsia="en-US"/>
          </w:rPr>
          <w:t>11.47</w:t>
        </w:r>
        <w:r w:rsidR="00D65FD4">
          <w:rPr>
            <w:rFonts w:ascii="Calibri" w:hAnsi="Calibri" w:cs="Calibri"/>
            <w:noProof/>
            <w:sz w:val="22"/>
            <w:szCs w:val="22"/>
            <w:lang w:val="en-US" w:eastAsia="en-US"/>
          </w:rPr>
          <w:tab/>
        </w:r>
        <w:r w:rsidR="00D65FD4">
          <w:rPr>
            <w:rStyle w:val="Hyperlink"/>
            <w:lang w:val="en-US" w:eastAsia="en-US"/>
          </w:rPr>
          <w:t>Rules consequential on the insertion of Chapter 6B by the National Electricity (National Energy Retail Law) Amendment Rule 2012</w:t>
        </w:r>
        <w:r w:rsidR="00D65FD4">
          <w:rPr>
            <w:lang w:val="en-US" w:eastAsia="en-US"/>
          </w:rPr>
          <w:tab/>
        </w:r>
        <w:r w:rsidR="00D65FD4">
          <w:rPr>
            <w:lang w:val="en-US" w:eastAsia="en-US"/>
          </w:rPr>
          <w:fldChar w:fldCharType="begin"/>
        </w:r>
        <w:r w:rsidR="00D65FD4">
          <w:rPr>
            <w:lang w:val="en-US" w:eastAsia="en-US"/>
          </w:rPr>
          <w:instrText xml:space="preserve"> PAGEREF _Toc256002081 \h </w:instrText>
        </w:r>
        <w:r w:rsidR="00D65FD4">
          <w:rPr>
            <w:lang w:val="en-US" w:eastAsia="en-US"/>
          </w:rPr>
        </w:r>
        <w:r w:rsidR="00D65FD4">
          <w:rPr>
            <w:lang w:val="en-US" w:eastAsia="en-US"/>
          </w:rPr>
          <w:fldChar w:fldCharType="separate"/>
        </w:r>
        <w:r w:rsidR="00D65FD4">
          <w:rPr>
            <w:lang w:val="en-US" w:eastAsia="en-US"/>
          </w:rPr>
          <w:t>1425</w:t>
        </w:r>
        <w:r w:rsidR="00D65FD4">
          <w:rPr>
            <w:lang w:val="en-US" w:eastAsia="en-US"/>
          </w:rPr>
          <w:fldChar w:fldCharType="end"/>
        </w:r>
      </w:hyperlink>
    </w:p>
    <w:p w14:paraId="649CF844" w14:textId="77777777" w:rsidR="00D65FD4" w:rsidRDefault="00DA2F6F">
      <w:pPr>
        <w:pStyle w:val="TOC7"/>
        <w:widowControl/>
        <w:rPr>
          <w:rFonts w:ascii="Calibri" w:hAnsi="Calibri" w:cs="Calibri"/>
          <w:noProof/>
          <w:sz w:val="22"/>
          <w:szCs w:val="22"/>
          <w:lang w:val="en-US"/>
        </w:rPr>
      </w:pPr>
      <w:hyperlink w:anchor="_Toc256002082"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Preliminary</w:t>
        </w:r>
        <w:r w:rsidR="00D65FD4">
          <w:rPr>
            <w:lang w:val="en-US" w:eastAsia="en-US"/>
          </w:rPr>
          <w:tab/>
        </w:r>
        <w:r w:rsidR="00D65FD4">
          <w:rPr>
            <w:lang w:val="en-US" w:eastAsia="en-US"/>
          </w:rPr>
          <w:fldChar w:fldCharType="begin"/>
        </w:r>
        <w:r w:rsidR="00D65FD4">
          <w:rPr>
            <w:lang w:val="en-US" w:eastAsia="en-US"/>
          </w:rPr>
          <w:instrText xml:space="preserve"> PAGEREF _Toc256002082 \h </w:instrText>
        </w:r>
        <w:r w:rsidR="00D65FD4">
          <w:rPr>
            <w:lang w:val="en-US" w:eastAsia="en-US"/>
          </w:rPr>
        </w:r>
        <w:r w:rsidR="00D65FD4">
          <w:rPr>
            <w:lang w:val="en-US" w:eastAsia="en-US"/>
          </w:rPr>
          <w:fldChar w:fldCharType="separate"/>
        </w:r>
        <w:r w:rsidR="00D65FD4">
          <w:rPr>
            <w:lang w:val="en-US" w:eastAsia="en-US"/>
          </w:rPr>
          <w:t>1425</w:t>
        </w:r>
        <w:r w:rsidR="00D65FD4">
          <w:rPr>
            <w:lang w:val="en-US" w:eastAsia="en-US"/>
          </w:rPr>
          <w:fldChar w:fldCharType="end"/>
        </w:r>
      </w:hyperlink>
    </w:p>
    <w:p w14:paraId="74ED30A0" w14:textId="77777777" w:rsidR="00D65FD4" w:rsidRDefault="00DA2F6F">
      <w:pPr>
        <w:pStyle w:val="TOC9"/>
        <w:widowControl/>
        <w:rPr>
          <w:rFonts w:ascii="Calibri" w:hAnsi="Calibri" w:cs="Calibri"/>
          <w:noProof/>
          <w:sz w:val="22"/>
          <w:szCs w:val="22"/>
          <w:lang w:val="en-US"/>
        </w:rPr>
      </w:pPr>
      <w:hyperlink w:anchor="_Toc256002083" w:history="1">
        <w:r w:rsidR="00D65FD4">
          <w:rPr>
            <w:rStyle w:val="Hyperlink"/>
            <w:lang w:val="en-US" w:eastAsia="en-US"/>
          </w:rPr>
          <w:t>11.47.1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_Toc256002083 \h </w:instrText>
        </w:r>
        <w:r w:rsidR="00D65FD4">
          <w:rPr>
            <w:lang w:val="en-US" w:eastAsia="en-US"/>
          </w:rPr>
        </w:r>
        <w:r w:rsidR="00D65FD4">
          <w:rPr>
            <w:lang w:val="en-US" w:eastAsia="en-US"/>
          </w:rPr>
          <w:fldChar w:fldCharType="separate"/>
        </w:r>
        <w:r w:rsidR="00D65FD4">
          <w:rPr>
            <w:lang w:val="en-US" w:eastAsia="en-US"/>
          </w:rPr>
          <w:t>1425</w:t>
        </w:r>
        <w:r w:rsidR="00D65FD4">
          <w:rPr>
            <w:lang w:val="en-US" w:eastAsia="en-US"/>
          </w:rPr>
          <w:fldChar w:fldCharType="end"/>
        </w:r>
      </w:hyperlink>
    </w:p>
    <w:p w14:paraId="4A6F67DB" w14:textId="77777777" w:rsidR="00D65FD4" w:rsidRDefault="00DA2F6F">
      <w:pPr>
        <w:pStyle w:val="TOC9"/>
        <w:widowControl/>
        <w:rPr>
          <w:rFonts w:ascii="Calibri" w:hAnsi="Calibri" w:cs="Calibri"/>
          <w:noProof/>
          <w:sz w:val="22"/>
          <w:szCs w:val="22"/>
          <w:lang w:val="en-US"/>
        </w:rPr>
      </w:pPr>
      <w:hyperlink w:anchor="_Toc256002084" w:history="1">
        <w:r w:rsidR="00D65FD4">
          <w:rPr>
            <w:rStyle w:val="Hyperlink"/>
            <w:lang w:val="en-US" w:eastAsia="en-US"/>
          </w:rPr>
          <w:t>11.47.2</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_Toc256002084 \h </w:instrText>
        </w:r>
        <w:r w:rsidR="00D65FD4">
          <w:rPr>
            <w:lang w:val="en-US" w:eastAsia="en-US"/>
          </w:rPr>
        </w:r>
        <w:r w:rsidR="00D65FD4">
          <w:rPr>
            <w:lang w:val="en-US" w:eastAsia="en-US"/>
          </w:rPr>
          <w:fldChar w:fldCharType="separate"/>
        </w:r>
        <w:r w:rsidR="00D65FD4">
          <w:rPr>
            <w:lang w:val="en-US" w:eastAsia="en-US"/>
          </w:rPr>
          <w:t>1427</w:t>
        </w:r>
        <w:r w:rsidR="00D65FD4">
          <w:rPr>
            <w:lang w:val="en-US" w:eastAsia="en-US"/>
          </w:rPr>
          <w:fldChar w:fldCharType="end"/>
        </w:r>
      </w:hyperlink>
    </w:p>
    <w:p w14:paraId="2EF00E9B" w14:textId="77777777" w:rsidR="00D65FD4" w:rsidRDefault="00DA2F6F">
      <w:pPr>
        <w:pStyle w:val="TOC9"/>
        <w:widowControl/>
        <w:rPr>
          <w:rFonts w:ascii="Calibri" w:hAnsi="Calibri" w:cs="Calibri"/>
          <w:noProof/>
          <w:sz w:val="22"/>
          <w:szCs w:val="22"/>
          <w:lang w:val="en-US"/>
        </w:rPr>
      </w:pPr>
      <w:hyperlink w:anchor="_Toc256002085" w:history="1">
        <w:r w:rsidR="00D65FD4">
          <w:rPr>
            <w:rStyle w:val="Hyperlink"/>
            <w:lang w:val="en-US" w:eastAsia="en-US"/>
          </w:rPr>
          <w:t>11.47.3</w:t>
        </w:r>
        <w:r w:rsidR="00D65FD4">
          <w:rPr>
            <w:rFonts w:ascii="Calibri" w:hAnsi="Calibri" w:cs="Calibri"/>
            <w:noProof/>
            <w:sz w:val="22"/>
            <w:szCs w:val="22"/>
            <w:lang w:val="en-US" w:eastAsia="en-US"/>
          </w:rPr>
          <w:tab/>
        </w:r>
        <w:r w:rsidR="00D65FD4">
          <w:rPr>
            <w:rStyle w:val="Hyperlink"/>
            <w:lang w:val="en-US" w:eastAsia="en-US"/>
          </w:rPr>
          <w:t>Obligation to pay</w:t>
        </w:r>
        <w:r w:rsidR="00D65FD4">
          <w:rPr>
            <w:lang w:val="en-US" w:eastAsia="en-US"/>
          </w:rPr>
          <w:tab/>
        </w:r>
        <w:r w:rsidR="00D65FD4">
          <w:rPr>
            <w:lang w:val="en-US" w:eastAsia="en-US"/>
          </w:rPr>
          <w:fldChar w:fldCharType="begin"/>
        </w:r>
        <w:r w:rsidR="00D65FD4">
          <w:rPr>
            <w:lang w:val="en-US" w:eastAsia="en-US"/>
          </w:rPr>
          <w:instrText xml:space="preserve"> PAGEREF _Toc256002085 \h </w:instrText>
        </w:r>
        <w:r w:rsidR="00D65FD4">
          <w:rPr>
            <w:lang w:val="en-US" w:eastAsia="en-US"/>
          </w:rPr>
        </w:r>
        <w:r w:rsidR="00D65FD4">
          <w:rPr>
            <w:lang w:val="en-US" w:eastAsia="en-US"/>
          </w:rPr>
          <w:fldChar w:fldCharType="separate"/>
        </w:r>
        <w:r w:rsidR="00D65FD4">
          <w:rPr>
            <w:lang w:val="en-US" w:eastAsia="en-US"/>
          </w:rPr>
          <w:t>1427</w:t>
        </w:r>
        <w:r w:rsidR="00D65FD4">
          <w:rPr>
            <w:lang w:val="en-US" w:eastAsia="en-US"/>
          </w:rPr>
          <w:fldChar w:fldCharType="end"/>
        </w:r>
      </w:hyperlink>
    </w:p>
    <w:p w14:paraId="4A6D262D" w14:textId="77777777" w:rsidR="00D65FD4" w:rsidRDefault="00DA2F6F">
      <w:pPr>
        <w:pStyle w:val="TOC9"/>
        <w:widowControl/>
        <w:rPr>
          <w:rFonts w:ascii="Calibri" w:hAnsi="Calibri" w:cs="Calibri"/>
          <w:noProof/>
          <w:sz w:val="22"/>
          <w:szCs w:val="22"/>
          <w:lang w:val="en-US"/>
        </w:rPr>
      </w:pPr>
      <w:hyperlink w:anchor="_Toc256002086" w:history="1">
        <w:r w:rsidR="00D65FD4">
          <w:rPr>
            <w:rStyle w:val="Hyperlink"/>
            <w:lang w:val="en-US" w:eastAsia="en-US"/>
          </w:rPr>
          <w:t>11.47.4</w:t>
        </w:r>
        <w:r w:rsidR="00D65FD4">
          <w:rPr>
            <w:rFonts w:ascii="Calibri" w:hAnsi="Calibri" w:cs="Calibri"/>
            <w:noProof/>
            <w:sz w:val="22"/>
            <w:szCs w:val="22"/>
            <w:lang w:val="en-US" w:eastAsia="en-US"/>
          </w:rPr>
          <w:tab/>
        </w:r>
        <w:r w:rsidR="00D65FD4">
          <w:rPr>
            <w:rStyle w:val="Hyperlink"/>
            <w:lang w:val="en-US" w:eastAsia="en-US"/>
          </w:rPr>
          <w:t>Charging and billing</w:t>
        </w:r>
        <w:r w:rsidR="00D65FD4">
          <w:rPr>
            <w:lang w:val="en-US" w:eastAsia="en-US"/>
          </w:rPr>
          <w:tab/>
        </w:r>
        <w:r w:rsidR="00D65FD4">
          <w:rPr>
            <w:lang w:val="en-US" w:eastAsia="en-US"/>
          </w:rPr>
          <w:fldChar w:fldCharType="begin"/>
        </w:r>
        <w:r w:rsidR="00D65FD4">
          <w:rPr>
            <w:lang w:val="en-US" w:eastAsia="en-US"/>
          </w:rPr>
          <w:instrText xml:space="preserve"> PAGEREF _Toc256002086 \h </w:instrText>
        </w:r>
        <w:r w:rsidR="00D65FD4">
          <w:rPr>
            <w:lang w:val="en-US" w:eastAsia="en-US"/>
          </w:rPr>
        </w:r>
        <w:r w:rsidR="00D65FD4">
          <w:rPr>
            <w:lang w:val="en-US" w:eastAsia="en-US"/>
          </w:rPr>
          <w:fldChar w:fldCharType="separate"/>
        </w:r>
        <w:r w:rsidR="00D65FD4">
          <w:rPr>
            <w:lang w:val="en-US" w:eastAsia="en-US"/>
          </w:rPr>
          <w:t>1427</w:t>
        </w:r>
        <w:r w:rsidR="00D65FD4">
          <w:rPr>
            <w:lang w:val="en-US" w:eastAsia="en-US"/>
          </w:rPr>
          <w:fldChar w:fldCharType="end"/>
        </w:r>
      </w:hyperlink>
    </w:p>
    <w:p w14:paraId="585E6C54" w14:textId="77777777" w:rsidR="00D65FD4" w:rsidRDefault="00DA2F6F">
      <w:pPr>
        <w:pStyle w:val="TOC9"/>
        <w:widowControl/>
        <w:rPr>
          <w:rFonts w:ascii="Calibri" w:hAnsi="Calibri" w:cs="Calibri"/>
          <w:noProof/>
          <w:sz w:val="22"/>
          <w:szCs w:val="22"/>
          <w:lang w:val="en-US"/>
        </w:rPr>
      </w:pPr>
      <w:hyperlink w:anchor="_Toc256002087" w:history="1">
        <w:r w:rsidR="00D65FD4">
          <w:rPr>
            <w:rStyle w:val="Hyperlink"/>
            <w:lang w:val="en-US" w:eastAsia="en-US"/>
          </w:rPr>
          <w:t>11.47.5</w:t>
        </w:r>
        <w:r w:rsidR="00D65FD4">
          <w:rPr>
            <w:rFonts w:ascii="Calibri" w:hAnsi="Calibri" w:cs="Calibri"/>
            <w:noProof/>
            <w:sz w:val="22"/>
            <w:szCs w:val="22"/>
            <w:lang w:val="en-US" w:eastAsia="en-US"/>
          </w:rPr>
          <w:tab/>
        </w:r>
        <w:r w:rsidR="00D65FD4">
          <w:rPr>
            <w:rStyle w:val="Hyperlink"/>
            <w:lang w:val="en-US" w:eastAsia="en-US"/>
          </w:rPr>
          <w:t>Interest on unpaid amounts</w:t>
        </w:r>
        <w:r w:rsidR="00D65FD4">
          <w:rPr>
            <w:lang w:val="en-US" w:eastAsia="en-US"/>
          </w:rPr>
          <w:tab/>
        </w:r>
        <w:r w:rsidR="00D65FD4">
          <w:rPr>
            <w:lang w:val="en-US" w:eastAsia="en-US"/>
          </w:rPr>
          <w:fldChar w:fldCharType="begin"/>
        </w:r>
        <w:r w:rsidR="00D65FD4">
          <w:rPr>
            <w:lang w:val="en-US" w:eastAsia="en-US"/>
          </w:rPr>
          <w:instrText xml:space="preserve"> PAGEREF _Toc256002087 \h </w:instrText>
        </w:r>
        <w:r w:rsidR="00D65FD4">
          <w:rPr>
            <w:lang w:val="en-US" w:eastAsia="en-US"/>
          </w:rPr>
        </w:r>
        <w:r w:rsidR="00D65FD4">
          <w:rPr>
            <w:lang w:val="en-US" w:eastAsia="en-US"/>
          </w:rPr>
          <w:fldChar w:fldCharType="separate"/>
        </w:r>
        <w:r w:rsidR="00D65FD4">
          <w:rPr>
            <w:lang w:val="en-US" w:eastAsia="en-US"/>
          </w:rPr>
          <w:t>1428</w:t>
        </w:r>
        <w:r w:rsidR="00D65FD4">
          <w:rPr>
            <w:lang w:val="en-US" w:eastAsia="en-US"/>
          </w:rPr>
          <w:fldChar w:fldCharType="end"/>
        </w:r>
      </w:hyperlink>
    </w:p>
    <w:p w14:paraId="396EC681" w14:textId="77777777" w:rsidR="00D65FD4" w:rsidRDefault="00DA2F6F">
      <w:pPr>
        <w:pStyle w:val="TOC9"/>
        <w:widowControl/>
        <w:rPr>
          <w:rFonts w:ascii="Calibri" w:hAnsi="Calibri" w:cs="Calibri"/>
          <w:noProof/>
          <w:sz w:val="22"/>
          <w:szCs w:val="22"/>
          <w:lang w:val="en-US"/>
        </w:rPr>
      </w:pPr>
      <w:hyperlink w:anchor="_Toc256002088" w:history="1">
        <w:r w:rsidR="00D65FD4">
          <w:rPr>
            <w:rStyle w:val="Hyperlink"/>
            <w:lang w:val="en-US" w:eastAsia="en-US"/>
          </w:rPr>
          <w:t>11.47.6</w:t>
        </w:r>
        <w:r w:rsidR="00D65FD4">
          <w:rPr>
            <w:rFonts w:ascii="Calibri" w:hAnsi="Calibri" w:cs="Calibri"/>
            <w:noProof/>
            <w:sz w:val="22"/>
            <w:szCs w:val="22"/>
            <w:lang w:val="en-US" w:eastAsia="en-US"/>
          </w:rPr>
          <w:tab/>
        </w:r>
        <w:r w:rsidR="00D65FD4">
          <w:rPr>
            <w:rStyle w:val="Hyperlink"/>
            <w:lang w:val="en-US" w:eastAsia="en-US"/>
          </w:rPr>
          <w:t>Circumstances where NSW DNSP may request credit support</w:t>
        </w:r>
        <w:r w:rsidR="00D65FD4">
          <w:rPr>
            <w:lang w:val="en-US" w:eastAsia="en-US"/>
          </w:rPr>
          <w:tab/>
        </w:r>
        <w:r w:rsidR="00D65FD4">
          <w:rPr>
            <w:lang w:val="en-US" w:eastAsia="en-US"/>
          </w:rPr>
          <w:fldChar w:fldCharType="begin"/>
        </w:r>
        <w:r w:rsidR="00D65FD4">
          <w:rPr>
            <w:lang w:val="en-US" w:eastAsia="en-US"/>
          </w:rPr>
          <w:instrText xml:space="preserve"> PAGEREF _Toc256002088 \h </w:instrText>
        </w:r>
        <w:r w:rsidR="00D65FD4">
          <w:rPr>
            <w:lang w:val="en-US" w:eastAsia="en-US"/>
          </w:rPr>
        </w:r>
        <w:r w:rsidR="00D65FD4">
          <w:rPr>
            <w:lang w:val="en-US" w:eastAsia="en-US"/>
          </w:rPr>
          <w:fldChar w:fldCharType="separate"/>
        </w:r>
        <w:r w:rsidR="00D65FD4">
          <w:rPr>
            <w:lang w:val="en-US" w:eastAsia="en-US"/>
          </w:rPr>
          <w:t>1428</w:t>
        </w:r>
        <w:r w:rsidR="00D65FD4">
          <w:rPr>
            <w:lang w:val="en-US" w:eastAsia="en-US"/>
          </w:rPr>
          <w:fldChar w:fldCharType="end"/>
        </w:r>
      </w:hyperlink>
    </w:p>
    <w:p w14:paraId="69C22398" w14:textId="77777777" w:rsidR="00D65FD4" w:rsidRDefault="00DA2F6F">
      <w:pPr>
        <w:pStyle w:val="TOC9"/>
        <w:widowControl/>
        <w:rPr>
          <w:rFonts w:ascii="Calibri" w:hAnsi="Calibri" w:cs="Calibri"/>
          <w:noProof/>
          <w:sz w:val="22"/>
          <w:szCs w:val="22"/>
          <w:lang w:val="en-US"/>
        </w:rPr>
      </w:pPr>
      <w:hyperlink w:anchor="_Toc256002089" w:history="1">
        <w:r w:rsidR="00D65FD4">
          <w:rPr>
            <w:rStyle w:val="Hyperlink"/>
            <w:lang w:val="en-US" w:eastAsia="en-US"/>
          </w:rPr>
          <w:t>11.47.7</w:t>
        </w:r>
        <w:r w:rsidR="00D65FD4">
          <w:rPr>
            <w:rFonts w:ascii="Calibri" w:hAnsi="Calibri" w:cs="Calibri"/>
            <w:noProof/>
            <w:sz w:val="22"/>
            <w:szCs w:val="22"/>
            <w:lang w:val="en-US" w:eastAsia="en-US"/>
          </w:rPr>
          <w:tab/>
        </w:r>
        <w:r w:rsidR="00D65FD4">
          <w:rPr>
            <w:rStyle w:val="Hyperlink"/>
            <w:lang w:val="en-US" w:eastAsia="en-US"/>
          </w:rPr>
          <w:t>Credit support</w:t>
        </w:r>
        <w:r w:rsidR="00D65FD4">
          <w:rPr>
            <w:lang w:val="en-US" w:eastAsia="en-US"/>
          </w:rPr>
          <w:tab/>
        </w:r>
        <w:r w:rsidR="00D65FD4">
          <w:rPr>
            <w:lang w:val="en-US" w:eastAsia="en-US"/>
          </w:rPr>
          <w:fldChar w:fldCharType="begin"/>
        </w:r>
        <w:r w:rsidR="00D65FD4">
          <w:rPr>
            <w:lang w:val="en-US" w:eastAsia="en-US"/>
          </w:rPr>
          <w:instrText xml:space="preserve"> PAGEREF _Toc256002089 \h </w:instrText>
        </w:r>
        <w:r w:rsidR="00D65FD4">
          <w:rPr>
            <w:lang w:val="en-US" w:eastAsia="en-US"/>
          </w:rPr>
        </w:r>
        <w:r w:rsidR="00D65FD4">
          <w:rPr>
            <w:lang w:val="en-US" w:eastAsia="en-US"/>
          </w:rPr>
          <w:fldChar w:fldCharType="separate"/>
        </w:r>
        <w:r w:rsidR="00D65FD4">
          <w:rPr>
            <w:lang w:val="en-US" w:eastAsia="en-US"/>
          </w:rPr>
          <w:t>1428</w:t>
        </w:r>
        <w:r w:rsidR="00D65FD4">
          <w:rPr>
            <w:lang w:val="en-US" w:eastAsia="en-US"/>
          </w:rPr>
          <w:fldChar w:fldCharType="end"/>
        </w:r>
      </w:hyperlink>
    </w:p>
    <w:p w14:paraId="57DC6B2A" w14:textId="77777777" w:rsidR="00D65FD4" w:rsidRDefault="00DA2F6F">
      <w:pPr>
        <w:pStyle w:val="TOC9"/>
        <w:widowControl/>
        <w:rPr>
          <w:rFonts w:ascii="Calibri" w:hAnsi="Calibri" w:cs="Calibri"/>
          <w:noProof/>
          <w:sz w:val="22"/>
          <w:szCs w:val="22"/>
          <w:lang w:val="en-US"/>
        </w:rPr>
      </w:pPr>
      <w:hyperlink w:anchor="_Toc256002090" w:history="1">
        <w:r w:rsidR="00D65FD4">
          <w:rPr>
            <w:rStyle w:val="Hyperlink"/>
            <w:lang w:val="en-US" w:eastAsia="en-US"/>
          </w:rPr>
          <w:t>11.47.8</w:t>
        </w:r>
        <w:r w:rsidR="00D65FD4">
          <w:rPr>
            <w:rFonts w:ascii="Calibri" w:hAnsi="Calibri" w:cs="Calibri"/>
            <w:noProof/>
            <w:sz w:val="22"/>
            <w:szCs w:val="22"/>
            <w:lang w:val="en-US" w:eastAsia="en-US"/>
          </w:rPr>
          <w:tab/>
        </w:r>
        <w:r w:rsidR="00D65FD4">
          <w:rPr>
            <w:rStyle w:val="Hyperlink"/>
            <w:lang w:val="en-US" w:eastAsia="en-US"/>
          </w:rPr>
          <w:t>Credit support providers</w:t>
        </w:r>
        <w:r w:rsidR="00D65FD4">
          <w:rPr>
            <w:lang w:val="en-US" w:eastAsia="en-US"/>
          </w:rPr>
          <w:tab/>
        </w:r>
        <w:r w:rsidR="00D65FD4">
          <w:rPr>
            <w:lang w:val="en-US" w:eastAsia="en-US"/>
          </w:rPr>
          <w:fldChar w:fldCharType="begin"/>
        </w:r>
        <w:r w:rsidR="00D65FD4">
          <w:rPr>
            <w:lang w:val="en-US" w:eastAsia="en-US"/>
          </w:rPr>
          <w:instrText xml:space="preserve"> PAGEREF _Toc256002090 \h </w:instrText>
        </w:r>
        <w:r w:rsidR="00D65FD4">
          <w:rPr>
            <w:lang w:val="en-US" w:eastAsia="en-US"/>
          </w:rPr>
        </w:r>
        <w:r w:rsidR="00D65FD4">
          <w:rPr>
            <w:lang w:val="en-US" w:eastAsia="en-US"/>
          </w:rPr>
          <w:fldChar w:fldCharType="separate"/>
        </w:r>
        <w:r w:rsidR="00D65FD4">
          <w:rPr>
            <w:lang w:val="en-US" w:eastAsia="en-US"/>
          </w:rPr>
          <w:t>1429</w:t>
        </w:r>
        <w:r w:rsidR="00D65FD4">
          <w:rPr>
            <w:lang w:val="en-US" w:eastAsia="en-US"/>
          </w:rPr>
          <w:fldChar w:fldCharType="end"/>
        </w:r>
      </w:hyperlink>
    </w:p>
    <w:p w14:paraId="3E080825" w14:textId="77777777" w:rsidR="00D65FD4" w:rsidRDefault="00DA2F6F">
      <w:pPr>
        <w:pStyle w:val="TOC9"/>
        <w:widowControl/>
        <w:rPr>
          <w:rFonts w:ascii="Calibri" w:hAnsi="Calibri" w:cs="Calibri"/>
          <w:noProof/>
          <w:sz w:val="22"/>
          <w:szCs w:val="22"/>
          <w:lang w:val="en-US"/>
        </w:rPr>
      </w:pPr>
      <w:hyperlink w:anchor="_Toc256002091" w:history="1">
        <w:r w:rsidR="00D65FD4">
          <w:rPr>
            <w:rStyle w:val="Hyperlink"/>
            <w:lang w:val="en-US" w:eastAsia="en-US"/>
          </w:rPr>
          <w:t>11.47.9</w:t>
        </w:r>
        <w:r w:rsidR="00D65FD4">
          <w:rPr>
            <w:rFonts w:ascii="Calibri" w:hAnsi="Calibri" w:cs="Calibri"/>
            <w:noProof/>
            <w:sz w:val="22"/>
            <w:szCs w:val="22"/>
            <w:lang w:val="en-US" w:eastAsia="en-US"/>
          </w:rPr>
          <w:tab/>
        </w:r>
        <w:r w:rsidR="00D65FD4">
          <w:rPr>
            <w:rStyle w:val="Hyperlink"/>
            <w:lang w:val="en-US" w:eastAsia="en-US"/>
          </w:rPr>
          <w:t>NSW DNSP to determine required credit support amount</w:t>
        </w:r>
        <w:r w:rsidR="00D65FD4">
          <w:rPr>
            <w:lang w:val="en-US" w:eastAsia="en-US"/>
          </w:rPr>
          <w:tab/>
        </w:r>
        <w:r w:rsidR="00D65FD4">
          <w:rPr>
            <w:lang w:val="en-US" w:eastAsia="en-US"/>
          </w:rPr>
          <w:fldChar w:fldCharType="begin"/>
        </w:r>
        <w:r w:rsidR="00D65FD4">
          <w:rPr>
            <w:lang w:val="en-US" w:eastAsia="en-US"/>
          </w:rPr>
          <w:instrText xml:space="preserve"> PAGEREF _Toc256002091 \h </w:instrText>
        </w:r>
        <w:r w:rsidR="00D65FD4">
          <w:rPr>
            <w:lang w:val="en-US" w:eastAsia="en-US"/>
          </w:rPr>
        </w:r>
        <w:r w:rsidR="00D65FD4">
          <w:rPr>
            <w:lang w:val="en-US" w:eastAsia="en-US"/>
          </w:rPr>
          <w:fldChar w:fldCharType="separate"/>
        </w:r>
        <w:r w:rsidR="00D65FD4">
          <w:rPr>
            <w:lang w:val="en-US" w:eastAsia="en-US"/>
          </w:rPr>
          <w:t>1429</w:t>
        </w:r>
        <w:r w:rsidR="00D65FD4">
          <w:rPr>
            <w:lang w:val="en-US" w:eastAsia="en-US"/>
          </w:rPr>
          <w:fldChar w:fldCharType="end"/>
        </w:r>
      </w:hyperlink>
    </w:p>
    <w:p w14:paraId="552D3DC5" w14:textId="77777777" w:rsidR="00D65FD4" w:rsidRDefault="00DA2F6F">
      <w:pPr>
        <w:pStyle w:val="TOC9"/>
        <w:widowControl/>
        <w:rPr>
          <w:rFonts w:ascii="Calibri" w:hAnsi="Calibri" w:cs="Calibri"/>
          <w:noProof/>
          <w:sz w:val="22"/>
          <w:szCs w:val="22"/>
          <w:lang w:val="en-US"/>
        </w:rPr>
      </w:pPr>
      <w:hyperlink w:anchor="_Toc256002092" w:history="1">
        <w:r w:rsidR="00D65FD4">
          <w:rPr>
            <w:rStyle w:val="Hyperlink"/>
            <w:lang w:val="en-US" w:eastAsia="en-US"/>
          </w:rPr>
          <w:t>11.47.10</w:t>
        </w:r>
        <w:r w:rsidR="00D65FD4">
          <w:rPr>
            <w:rFonts w:ascii="Calibri" w:hAnsi="Calibri" w:cs="Calibri"/>
            <w:noProof/>
            <w:sz w:val="22"/>
            <w:szCs w:val="22"/>
            <w:lang w:val="en-US" w:eastAsia="en-US"/>
          </w:rPr>
          <w:tab/>
        </w:r>
        <w:r w:rsidR="00D65FD4">
          <w:rPr>
            <w:rStyle w:val="Hyperlink"/>
            <w:lang w:val="en-US" w:eastAsia="en-US"/>
          </w:rPr>
          <w:t>NSW Retailer to ensure credit support available</w:t>
        </w:r>
        <w:r w:rsidR="00D65FD4">
          <w:rPr>
            <w:lang w:val="en-US" w:eastAsia="en-US"/>
          </w:rPr>
          <w:tab/>
        </w:r>
        <w:r w:rsidR="00D65FD4">
          <w:rPr>
            <w:lang w:val="en-US" w:eastAsia="en-US"/>
          </w:rPr>
          <w:fldChar w:fldCharType="begin"/>
        </w:r>
        <w:r w:rsidR="00D65FD4">
          <w:rPr>
            <w:lang w:val="en-US" w:eastAsia="en-US"/>
          </w:rPr>
          <w:instrText xml:space="preserve"> PAGEREF _Toc256002092 \h </w:instrText>
        </w:r>
        <w:r w:rsidR="00D65FD4">
          <w:rPr>
            <w:lang w:val="en-US" w:eastAsia="en-US"/>
          </w:rPr>
        </w:r>
        <w:r w:rsidR="00D65FD4">
          <w:rPr>
            <w:lang w:val="en-US" w:eastAsia="en-US"/>
          </w:rPr>
          <w:fldChar w:fldCharType="separate"/>
        </w:r>
        <w:r w:rsidR="00D65FD4">
          <w:rPr>
            <w:lang w:val="en-US" w:eastAsia="en-US"/>
          </w:rPr>
          <w:t>1429</w:t>
        </w:r>
        <w:r w:rsidR="00D65FD4">
          <w:rPr>
            <w:lang w:val="en-US" w:eastAsia="en-US"/>
          </w:rPr>
          <w:fldChar w:fldCharType="end"/>
        </w:r>
      </w:hyperlink>
    </w:p>
    <w:p w14:paraId="43A78F99" w14:textId="77777777" w:rsidR="00D65FD4" w:rsidRDefault="00DA2F6F">
      <w:pPr>
        <w:pStyle w:val="TOC9"/>
        <w:widowControl/>
        <w:rPr>
          <w:rFonts w:ascii="Calibri" w:hAnsi="Calibri" w:cs="Calibri"/>
          <w:noProof/>
          <w:sz w:val="22"/>
          <w:szCs w:val="22"/>
          <w:lang w:val="en-US"/>
        </w:rPr>
      </w:pPr>
      <w:hyperlink w:anchor="_Toc256002093" w:history="1">
        <w:r w:rsidR="00D65FD4">
          <w:rPr>
            <w:rStyle w:val="Hyperlink"/>
            <w:lang w:val="en-US" w:eastAsia="en-US"/>
          </w:rPr>
          <w:t>11.47.11</w:t>
        </w:r>
        <w:r w:rsidR="00D65FD4">
          <w:rPr>
            <w:rFonts w:ascii="Calibri" w:hAnsi="Calibri" w:cs="Calibri"/>
            <w:noProof/>
            <w:sz w:val="22"/>
            <w:szCs w:val="22"/>
            <w:lang w:val="en-US" w:eastAsia="en-US"/>
          </w:rPr>
          <w:tab/>
        </w:r>
        <w:r w:rsidR="00D65FD4">
          <w:rPr>
            <w:rStyle w:val="Hyperlink"/>
            <w:lang w:val="en-US" w:eastAsia="en-US"/>
          </w:rPr>
          <w:t>Drawing on credit support</w:t>
        </w:r>
        <w:r w:rsidR="00D65FD4">
          <w:rPr>
            <w:lang w:val="en-US" w:eastAsia="en-US"/>
          </w:rPr>
          <w:tab/>
        </w:r>
        <w:r w:rsidR="00D65FD4">
          <w:rPr>
            <w:lang w:val="en-US" w:eastAsia="en-US"/>
          </w:rPr>
          <w:fldChar w:fldCharType="begin"/>
        </w:r>
        <w:r w:rsidR="00D65FD4">
          <w:rPr>
            <w:lang w:val="en-US" w:eastAsia="en-US"/>
          </w:rPr>
          <w:instrText xml:space="preserve"> PAGEREF _Toc256002093 \h </w:instrText>
        </w:r>
        <w:r w:rsidR="00D65FD4">
          <w:rPr>
            <w:lang w:val="en-US" w:eastAsia="en-US"/>
          </w:rPr>
        </w:r>
        <w:r w:rsidR="00D65FD4">
          <w:rPr>
            <w:lang w:val="en-US" w:eastAsia="en-US"/>
          </w:rPr>
          <w:fldChar w:fldCharType="separate"/>
        </w:r>
        <w:r w:rsidR="00D65FD4">
          <w:rPr>
            <w:lang w:val="en-US" w:eastAsia="en-US"/>
          </w:rPr>
          <w:t>1430</w:t>
        </w:r>
        <w:r w:rsidR="00D65FD4">
          <w:rPr>
            <w:lang w:val="en-US" w:eastAsia="en-US"/>
          </w:rPr>
          <w:fldChar w:fldCharType="end"/>
        </w:r>
      </w:hyperlink>
    </w:p>
    <w:p w14:paraId="0E3CC30B" w14:textId="77777777" w:rsidR="00D65FD4" w:rsidRDefault="00DA2F6F">
      <w:pPr>
        <w:pStyle w:val="TOC9"/>
        <w:widowControl/>
        <w:rPr>
          <w:rFonts w:ascii="Calibri" w:hAnsi="Calibri" w:cs="Calibri"/>
          <w:noProof/>
          <w:sz w:val="22"/>
          <w:szCs w:val="22"/>
          <w:lang w:val="en-US"/>
        </w:rPr>
      </w:pPr>
      <w:hyperlink w:anchor="_Toc256002094" w:history="1">
        <w:r w:rsidR="00D65FD4">
          <w:rPr>
            <w:rStyle w:val="Hyperlink"/>
            <w:lang w:val="en-US" w:eastAsia="en-US"/>
          </w:rPr>
          <w:t>11.47.12</w:t>
        </w:r>
        <w:r w:rsidR="00D65FD4">
          <w:rPr>
            <w:rFonts w:ascii="Calibri" w:hAnsi="Calibri" w:cs="Calibri"/>
            <w:noProof/>
            <w:sz w:val="22"/>
            <w:szCs w:val="22"/>
            <w:lang w:val="en-US" w:eastAsia="en-US"/>
          </w:rPr>
          <w:tab/>
        </w:r>
        <w:r w:rsidR="00D65FD4">
          <w:rPr>
            <w:rStyle w:val="Hyperlink"/>
            <w:lang w:val="en-US" w:eastAsia="en-US"/>
          </w:rPr>
          <w:t>Specific transitional arrangements</w:t>
        </w:r>
        <w:r w:rsidR="00D65FD4">
          <w:rPr>
            <w:lang w:val="en-US" w:eastAsia="en-US"/>
          </w:rPr>
          <w:tab/>
        </w:r>
        <w:r w:rsidR="00D65FD4">
          <w:rPr>
            <w:lang w:val="en-US" w:eastAsia="en-US"/>
          </w:rPr>
          <w:fldChar w:fldCharType="begin"/>
        </w:r>
        <w:r w:rsidR="00D65FD4">
          <w:rPr>
            <w:lang w:val="en-US" w:eastAsia="en-US"/>
          </w:rPr>
          <w:instrText xml:space="preserve"> PAGEREF _Toc256002094 \h </w:instrText>
        </w:r>
        <w:r w:rsidR="00D65FD4">
          <w:rPr>
            <w:lang w:val="en-US" w:eastAsia="en-US"/>
          </w:rPr>
        </w:r>
        <w:r w:rsidR="00D65FD4">
          <w:rPr>
            <w:lang w:val="en-US" w:eastAsia="en-US"/>
          </w:rPr>
          <w:fldChar w:fldCharType="separate"/>
        </w:r>
        <w:r w:rsidR="00D65FD4">
          <w:rPr>
            <w:lang w:val="en-US" w:eastAsia="en-US"/>
          </w:rPr>
          <w:t>1430</w:t>
        </w:r>
        <w:r w:rsidR="00D65FD4">
          <w:rPr>
            <w:lang w:val="en-US" w:eastAsia="en-US"/>
          </w:rPr>
          <w:fldChar w:fldCharType="end"/>
        </w:r>
      </w:hyperlink>
    </w:p>
    <w:p w14:paraId="4C132409" w14:textId="77777777" w:rsidR="00D65FD4" w:rsidRDefault="00DA2F6F">
      <w:pPr>
        <w:pStyle w:val="TOC6"/>
        <w:widowControl/>
        <w:rPr>
          <w:rFonts w:ascii="Calibri" w:hAnsi="Calibri" w:cs="Calibri"/>
          <w:noProof/>
          <w:sz w:val="22"/>
          <w:szCs w:val="22"/>
          <w:lang w:val="en-US"/>
        </w:rPr>
      </w:pPr>
      <w:hyperlink w:anchor="_Toc256002095" w:history="1">
        <w:r w:rsidR="00D65FD4">
          <w:rPr>
            <w:rStyle w:val="Hyperlink"/>
            <w:lang w:val="en-US" w:eastAsia="en-US"/>
          </w:rPr>
          <w:t>Part ZR</w:t>
        </w:r>
        <w:r w:rsidR="00D65FD4">
          <w:rPr>
            <w:rFonts w:ascii="Calibri" w:hAnsi="Calibri" w:cs="Calibri"/>
            <w:noProof/>
            <w:sz w:val="22"/>
            <w:szCs w:val="22"/>
            <w:lang w:val="en-US" w:eastAsia="en-US"/>
          </w:rPr>
          <w:tab/>
        </w:r>
        <w:r w:rsidR="00D65FD4">
          <w:rPr>
            <w:rStyle w:val="Hyperlink"/>
            <w:lang w:val="en-US" w:eastAsia="en-US"/>
          </w:rPr>
          <w:t>Miscellaneous transitional rules—NERL</w:t>
        </w:r>
        <w:r w:rsidR="00D65FD4">
          <w:rPr>
            <w:lang w:val="en-US" w:eastAsia="en-US"/>
          </w:rPr>
          <w:tab/>
        </w:r>
        <w:r w:rsidR="00D65FD4">
          <w:rPr>
            <w:lang w:val="en-US" w:eastAsia="en-US"/>
          </w:rPr>
          <w:fldChar w:fldCharType="begin"/>
        </w:r>
        <w:r w:rsidR="00D65FD4">
          <w:rPr>
            <w:lang w:val="en-US" w:eastAsia="en-US"/>
          </w:rPr>
          <w:instrText xml:space="preserve"> PAGEREF _Toc256002095 \h </w:instrText>
        </w:r>
        <w:r w:rsidR="00D65FD4">
          <w:rPr>
            <w:lang w:val="en-US" w:eastAsia="en-US"/>
          </w:rPr>
        </w:r>
        <w:r w:rsidR="00D65FD4">
          <w:rPr>
            <w:lang w:val="en-US" w:eastAsia="en-US"/>
          </w:rPr>
          <w:fldChar w:fldCharType="separate"/>
        </w:r>
        <w:r w:rsidR="00D65FD4">
          <w:rPr>
            <w:lang w:val="en-US" w:eastAsia="en-US"/>
          </w:rPr>
          <w:t>1430</w:t>
        </w:r>
        <w:r w:rsidR="00D65FD4">
          <w:rPr>
            <w:lang w:val="en-US" w:eastAsia="en-US"/>
          </w:rPr>
          <w:fldChar w:fldCharType="end"/>
        </w:r>
      </w:hyperlink>
    </w:p>
    <w:p w14:paraId="155A391A" w14:textId="77777777" w:rsidR="00D65FD4" w:rsidRDefault="00DA2F6F">
      <w:pPr>
        <w:pStyle w:val="TOC6"/>
        <w:widowControl/>
        <w:rPr>
          <w:rFonts w:ascii="Calibri" w:hAnsi="Calibri" w:cs="Calibri"/>
          <w:noProof/>
          <w:sz w:val="22"/>
          <w:szCs w:val="22"/>
          <w:lang w:val="en-US"/>
        </w:rPr>
      </w:pPr>
      <w:hyperlink w:anchor="_Toc256002096" w:history="1">
        <w:r w:rsidR="00D65FD4">
          <w:rPr>
            <w:rStyle w:val="Hyperlink"/>
            <w:lang w:val="en-US" w:eastAsia="en-US"/>
          </w:rPr>
          <w:t>11.48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(National Energy Retail Law) Amendment Rule 2012</w:t>
        </w:r>
        <w:r w:rsidR="00D65FD4">
          <w:rPr>
            <w:lang w:val="en-US" w:eastAsia="en-US"/>
          </w:rPr>
          <w:tab/>
        </w:r>
        <w:r w:rsidR="00D65FD4">
          <w:rPr>
            <w:lang w:val="en-US" w:eastAsia="en-US"/>
          </w:rPr>
          <w:fldChar w:fldCharType="begin"/>
        </w:r>
        <w:r w:rsidR="00D65FD4">
          <w:rPr>
            <w:lang w:val="en-US" w:eastAsia="en-US"/>
          </w:rPr>
          <w:instrText xml:space="preserve"> PAGEREF _Toc256002096 \h </w:instrText>
        </w:r>
        <w:r w:rsidR="00D65FD4">
          <w:rPr>
            <w:lang w:val="en-US" w:eastAsia="en-US"/>
          </w:rPr>
        </w:r>
        <w:r w:rsidR="00D65FD4">
          <w:rPr>
            <w:lang w:val="en-US" w:eastAsia="en-US"/>
          </w:rPr>
          <w:fldChar w:fldCharType="separate"/>
        </w:r>
        <w:r w:rsidR="00D65FD4">
          <w:rPr>
            <w:lang w:val="en-US" w:eastAsia="en-US"/>
          </w:rPr>
          <w:t>1430</w:t>
        </w:r>
        <w:r w:rsidR="00D65FD4">
          <w:rPr>
            <w:lang w:val="en-US" w:eastAsia="en-US"/>
          </w:rPr>
          <w:fldChar w:fldCharType="end"/>
        </w:r>
      </w:hyperlink>
    </w:p>
    <w:p w14:paraId="414D4707" w14:textId="77777777" w:rsidR="00D65FD4" w:rsidRDefault="00DA2F6F">
      <w:pPr>
        <w:pStyle w:val="TOC9"/>
        <w:widowControl/>
        <w:rPr>
          <w:rFonts w:ascii="Calibri" w:hAnsi="Calibri" w:cs="Calibri"/>
          <w:noProof/>
          <w:sz w:val="22"/>
          <w:szCs w:val="22"/>
          <w:lang w:val="en-US"/>
        </w:rPr>
      </w:pPr>
      <w:hyperlink w:anchor="_Toc256002097" w:history="1">
        <w:r w:rsidR="00D65FD4">
          <w:rPr>
            <w:rStyle w:val="Hyperlink"/>
            <w:lang w:val="en-US" w:eastAsia="en-US"/>
          </w:rPr>
          <w:t>11.48.1</w:t>
        </w:r>
        <w:r w:rsidR="00D65FD4">
          <w:rPr>
            <w:rFonts w:ascii="Calibri" w:hAnsi="Calibri" w:cs="Calibri"/>
            <w:noProof/>
            <w:sz w:val="22"/>
            <w:szCs w:val="22"/>
            <w:lang w:val="en-US" w:eastAsia="en-US"/>
          </w:rPr>
          <w:tab/>
        </w:r>
        <w:r w:rsidR="00D65FD4">
          <w:rPr>
            <w:rStyle w:val="Hyperlink"/>
            <w:lang w:val="en-US" w:eastAsia="en-US"/>
          </w:rPr>
          <w:t>Extension of time period for AER to consider certain pass through applications</w:t>
        </w:r>
        <w:r w:rsidR="00D65FD4">
          <w:rPr>
            <w:lang w:val="en-US" w:eastAsia="en-US"/>
          </w:rPr>
          <w:tab/>
        </w:r>
        <w:r w:rsidR="00D65FD4">
          <w:rPr>
            <w:lang w:val="en-US" w:eastAsia="en-US"/>
          </w:rPr>
          <w:fldChar w:fldCharType="begin"/>
        </w:r>
        <w:r w:rsidR="00D65FD4">
          <w:rPr>
            <w:lang w:val="en-US" w:eastAsia="en-US"/>
          </w:rPr>
          <w:instrText xml:space="preserve"> PAGEREF _Toc256002097 \h </w:instrText>
        </w:r>
        <w:r w:rsidR="00D65FD4">
          <w:rPr>
            <w:lang w:val="en-US" w:eastAsia="en-US"/>
          </w:rPr>
        </w:r>
        <w:r w:rsidR="00D65FD4">
          <w:rPr>
            <w:lang w:val="en-US" w:eastAsia="en-US"/>
          </w:rPr>
          <w:fldChar w:fldCharType="separate"/>
        </w:r>
        <w:r w:rsidR="00D65FD4">
          <w:rPr>
            <w:lang w:val="en-US" w:eastAsia="en-US"/>
          </w:rPr>
          <w:t>1430</w:t>
        </w:r>
        <w:r w:rsidR="00D65FD4">
          <w:rPr>
            <w:lang w:val="en-US" w:eastAsia="en-US"/>
          </w:rPr>
          <w:fldChar w:fldCharType="end"/>
        </w:r>
      </w:hyperlink>
    </w:p>
    <w:p w14:paraId="4CAAB44E" w14:textId="77777777" w:rsidR="00D65FD4" w:rsidRDefault="00DA2F6F">
      <w:pPr>
        <w:pStyle w:val="TOC6"/>
        <w:widowControl/>
        <w:rPr>
          <w:rFonts w:ascii="Calibri" w:hAnsi="Calibri" w:cs="Calibri"/>
          <w:noProof/>
          <w:sz w:val="22"/>
          <w:szCs w:val="22"/>
          <w:lang w:val="en-US"/>
        </w:rPr>
      </w:pPr>
      <w:hyperlink w:anchor="_Toc256002098" w:history="1">
        <w:r w:rsidR="00D65FD4">
          <w:rPr>
            <w:rStyle w:val="Hyperlink"/>
            <w:lang w:val="en-US" w:eastAsia="en-US"/>
          </w:rPr>
          <w:t>Part ZS</w:t>
        </w:r>
        <w:r w:rsidR="00D65FD4">
          <w:rPr>
            <w:rFonts w:ascii="Calibri" w:hAnsi="Calibri" w:cs="Calibri"/>
            <w:noProof/>
            <w:sz w:val="22"/>
            <w:szCs w:val="22"/>
            <w:lang w:val="en-US" w:eastAsia="en-US"/>
          </w:rPr>
          <w:tab/>
        </w:r>
        <w:r w:rsidR="00D65FD4">
          <w:rPr>
            <w:rStyle w:val="Hyperlink"/>
            <w:lang w:val="en-US" w:eastAsia="en-US"/>
          </w:rPr>
          <w:t>Cost pass through arrangements for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_Toc256002098 \h </w:instrText>
        </w:r>
        <w:r w:rsidR="00D65FD4">
          <w:rPr>
            <w:lang w:val="en-US" w:eastAsia="en-US"/>
          </w:rPr>
        </w:r>
        <w:r w:rsidR="00D65FD4">
          <w:rPr>
            <w:lang w:val="en-US" w:eastAsia="en-US"/>
          </w:rPr>
          <w:fldChar w:fldCharType="separate"/>
        </w:r>
        <w:r w:rsidR="00D65FD4">
          <w:rPr>
            <w:lang w:val="en-US" w:eastAsia="en-US"/>
          </w:rPr>
          <w:t>1431</w:t>
        </w:r>
        <w:r w:rsidR="00D65FD4">
          <w:rPr>
            <w:lang w:val="en-US" w:eastAsia="en-US"/>
          </w:rPr>
          <w:fldChar w:fldCharType="end"/>
        </w:r>
      </w:hyperlink>
    </w:p>
    <w:p w14:paraId="4BD3E93B" w14:textId="77777777" w:rsidR="00D65FD4" w:rsidRDefault="00DA2F6F">
      <w:pPr>
        <w:pStyle w:val="TOC6"/>
        <w:widowControl/>
        <w:rPr>
          <w:rFonts w:ascii="Calibri" w:hAnsi="Calibri" w:cs="Calibri"/>
          <w:noProof/>
          <w:sz w:val="22"/>
          <w:szCs w:val="22"/>
          <w:lang w:val="en-US"/>
        </w:rPr>
      </w:pPr>
      <w:hyperlink w:anchor="_Toc256002099" w:history="1">
        <w:r w:rsidR="00D65FD4">
          <w:rPr>
            <w:rStyle w:val="Hyperlink"/>
            <w:lang w:val="en-US" w:eastAsia="en-US"/>
          </w:rPr>
          <w:t>11.49</w:t>
        </w:r>
        <w:r w:rsidR="00D65FD4">
          <w:rPr>
            <w:rFonts w:ascii="Calibri" w:hAnsi="Calibri" w:cs="Calibri"/>
            <w:noProof/>
            <w:sz w:val="22"/>
            <w:szCs w:val="22"/>
            <w:lang w:val="en-US" w:eastAsia="en-US"/>
          </w:rPr>
          <w:tab/>
        </w:r>
        <w:r w:rsidR="00D65FD4">
          <w:rPr>
            <w:rStyle w:val="Hyperlink"/>
            <w:lang w:val="en-US" w:eastAsia="en-US"/>
          </w:rPr>
          <w:t>Rules consequential on the making of National Electricity Amendment (Cost pass through arrangements for Network Service Providers) Rule 2012</w:t>
        </w:r>
        <w:r w:rsidR="00D65FD4">
          <w:rPr>
            <w:lang w:val="en-US" w:eastAsia="en-US"/>
          </w:rPr>
          <w:tab/>
        </w:r>
        <w:r w:rsidR="00D65FD4">
          <w:rPr>
            <w:lang w:val="en-US" w:eastAsia="en-US"/>
          </w:rPr>
          <w:fldChar w:fldCharType="begin"/>
        </w:r>
        <w:r w:rsidR="00D65FD4">
          <w:rPr>
            <w:lang w:val="en-US" w:eastAsia="en-US"/>
          </w:rPr>
          <w:instrText xml:space="preserve"> PAGEREF _Toc256002099 \h </w:instrText>
        </w:r>
        <w:r w:rsidR="00D65FD4">
          <w:rPr>
            <w:lang w:val="en-US" w:eastAsia="en-US"/>
          </w:rPr>
        </w:r>
        <w:r w:rsidR="00D65FD4">
          <w:rPr>
            <w:lang w:val="en-US" w:eastAsia="en-US"/>
          </w:rPr>
          <w:fldChar w:fldCharType="separate"/>
        </w:r>
        <w:r w:rsidR="00D65FD4">
          <w:rPr>
            <w:lang w:val="en-US" w:eastAsia="en-US"/>
          </w:rPr>
          <w:t>1431</w:t>
        </w:r>
        <w:r w:rsidR="00D65FD4">
          <w:rPr>
            <w:lang w:val="en-US" w:eastAsia="en-US"/>
          </w:rPr>
          <w:fldChar w:fldCharType="end"/>
        </w:r>
      </w:hyperlink>
    </w:p>
    <w:p w14:paraId="1BA74E8F" w14:textId="77777777" w:rsidR="00D65FD4" w:rsidRDefault="00DA2F6F">
      <w:pPr>
        <w:pStyle w:val="TOC9"/>
        <w:widowControl/>
        <w:rPr>
          <w:rFonts w:ascii="Calibri" w:hAnsi="Calibri" w:cs="Calibri"/>
          <w:noProof/>
          <w:sz w:val="22"/>
          <w:szCs w:val="22"/>
          <w:lang w:val="en-US"/>
        </w:rPr>
      </w:pPr>
      <w:hyperlink w:anchor="_Toc256002100" w:history="1">
        <w:r w:rsidR="00D65FD4">
          <w:rPr>
            <w:rStyle w:val="Hyperlink"/>
            <w:lang w:val="en-US" w:eastAsia="en-US"/>
          </w:rPr>
          <w:t>11.49.1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_Toc256002100 \h </w:instrText>
        </w:r>
        <w:r w:rsidR="00D65FD4">
          <w:rPr>
            <w:lang w:val="en-US" w:eastAsia="en-US"/>
          </w:rPr>
        </w:r>
        <w:r w:rsidR="00D65FD4">
          <w:rPr>
            <w:lang w:val="en-US" w:eastAsia="en-US"/>
          </w:rPr>
          <w:fldChar w:fldCharType="separate"/>
        </w:r>
        <w:r w:rsidR="00D65FD4">
          <w:rPr>
            <w:lang w:val="en-US" w:eastAsia="en-US"/>
          </w:rPr>
          <w:t>1431</w:t>
        </w:r>
        <w:r w:rsidR="00D65FD4">
          <w:rPr>
            <w:lang w:val="en-US" w:eastAsia="en-US"/>
          </w:rPr>
          <w:fldChar w:fldCharType="end"/>
        </w:r>
      </w:hyperlink>
    </w:p>
    <w:p w14:paraId="7C7D7A6B" w14:textId="77777777" w:rsidR="00D65FD4" w:rsidRDefault="00DA2F6F">
      <w:pPr>
        <w:pStyle w:val="TOC9"/>
        <w:widowControl/>
        <w:rPr>
          <w:rFonts w:ascii="Calibri" w:hAnsi="Calibri" w:cs="Calibri"/>
          <w:noProof/>
          <w:sz w:val="22"/>
          <w:szCs w:val="22"/>
          <w:lang w:val="en-US"/>
        </w:rPr>
      </w:pPr>
      <w:hyperlink w:anchor="_Toc256002101" w:history="1">
        <w:r w:rsidR="00D65FD4">
          <w:rPr>
            <w:rStyle w:val="Hyperlink"/>
            <w:lang w:val="en-US" w:eastAsia="en-US"/>
          </w:rPr>
          <w:t>11.49.2</w:t>
        </w:r>
        <w:r w:rsidR="00D65FD4">
          <w:rPr>
            <w:rFonts w:ascii="Calibri" w:hAnsi="Calibri" w:cs="Calibri"/>
            <w:noProof/>
            <w:sz w:val="22"/>
            <w:szCs w:val="22"/>
            <w:lang w:val="en-US" w:eastAsia="en-US"/>
          </w:rPr>
          <w:tab/>
        </w:r>
        <w:r w:rsidR="00D65FD4">
          <w:rPr>
            <w:rStyle w:val="Hyperlink"/>
            <w:lang w:val="en-US" w:eastAsia="en-US"/>
          </w:rPr>
          <w:t>Terrorism event is a cost pass through event in the current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_Toc256002101 \h </w:instrText>
        </w:r>
        <w:r w:rsidR="00D65FD4">
          <w:rPr>
            <w:lang w:val="en-US" w:eastAsia="en-US"/>
          </w:rPr>
        </w:r>
        <w:r w:rsidR="00D65FD4">
          <w:rPr>
            <w:lang w:val="en-US" w:eastAsia="en-US"/>
          </w:rPr>
          <w:fldChar w:fldCharType="separate"/>
        </w:r>
        <w:r w:rsidR="00D65FD4">
          <w:rPr>
            <w:lang w:val="en-US" w:eastAsia="en-US"/>
          </w:rPr>
          <w:t>1431</w:t>
        </w:r>
        <w:r w:rsidR="00D65FD4">
          <w:rPr>
            <w:lang w:val="en-US" w:eastAsia="en-US"/>
          </w:rPr>
          <w:fldChar w:fldCharType="end"/>
        </w:r>
      </w:hyperlink>
    </w:p>
    <w:p w14:paraId="74CE5D18" w14:textId="77777777" w:rsidR="00D65FD4" w:rsidRDefault="00DA2F6F">
      <w:pPr>
        <w:pStyle w:val="TOC9"/>
        <w:widowControl/>
        <w:rPr>
          <w:rFonts w:ascii="Calibri" w:hAnsi="Calibri" w:cs="Calibri"/>
          <w:noProof/>
          <w:sz w:val="22"/>
          <w:szCs w:val="22"/>
          <w:lang w:val="en-US"/>
        </w:rPr>
      </w:pPr>
      <w:hyperlink w:anchor="_Toc256002102" w:history="1">
        <w:r w:rsidR="00D65FD4">
          <w:rPr>
            <w:rStyle w:val="Hyperlink"/>
            <w:lang w:val="en-US" w:eastAsia="en-US"/>
          </w:rPr>
          <w:t>11.49.3</w:t>
        </w:r>
        <w:r w:rsidR="00D65FD4">
          <w:rPr>
            <w:rFonts w:ascii="Calibri" w:hAnsi="Calibri" w:cs="Calibri"/>
            <w:noProof/>
            <w:sz w:val="22"/>
            <w:szCs w:val="22"/>
            <w:lang w:val="en-US" w:eastAsia="en-US"/>
          </w:rPr>
          <w:tab/>
        </w:r>
        <w:r w:rsidR="00D65FD4">
          <w:rPr>
            <w:rStyle w:val="Hyperlink"/>
            <w:lang w:val="en-US" w:eastAsia="en-US"/>
          </w:rPr>
          <w:t>Transitional arrangement for Powerlink</w:t>
        </w:r>
        <w:r w:rsidR="00D65FD4">
          <w:rPr>
            <w:lang w:val="en-US" w:eastAsia="en-US"/>
          </w:rPr>
          <w:tab/>
        </w:r>
        <w:r w:rsidR="00D65FD4">
          <w:rPr>
            <w:lang w:val="en-US" w:eastAsia="en-US"/>
          </w:rPr>
          <w:fldChar w:fldCharType="begin"/>
        </w:r>
        <w:r w:rsidR="00D65FD4">
          <w:rPr>
            <w:lang w:val="en-US" w:eastAsia="en-US"/>
          </w:rPr>
          <w:instrText xml:space="preserve"> PAGEREF _Toc256002102 \h </w:instrText>
        </w:r>
        <w:r w:rsidR="00D65FD4">
          <w:rPr>
            <w:lang w:val="en-US" w:eastAsia="en-US"/>
          </w:rPr>
        </w:r>
        <w:r w:rsidR="00D65FD4">
          <w:rPr>
            <w:lang w:val="en-US" w:eastAsia="en-US"/>
          </w:rPr>
          <w:fldChar w:fldCharType="separate"/>
        </w:r>
        <w:r w:rsidR="00D65FD4">
          <w:rPr>
            <w:lang w:val="en-US" w:eastAsia="en-US"/>
          </w:rPr>
          <w:t>1431</w:t>
        </w:r>
        <w:r w:rsidR="00D65FD4">
          <w:rPr>
            <w:lang w:val="en-US" w:eastAsia="en-US"/>
          </w:rPr>
          <w:fldChar w:fldCharType="end"/>
        </w:r>
      </w:hyperlink>
    </w:p>
    <w:p w14:paraId="2BD6563C" w14:textId="77777777" w:rsidR="00D65FD4" w:rsidRDefault="00DA2F6F">
      <w:pPr>
        <w:pStyle w:val="TOC9"/>
        <w:widowControl/>
        <w:rPr>
          <w:rFonts w:ascii="Calibri" w:hAnsi="Calibri" w:cs="Calibri"/>
          <w:noProof/>
          <w:sz w:val="22"/>
          <w:szCs w:val="22"/>
          <w:lang w:val="en-US"/>
        </w:rPr>
      </w:pPr>
      <w:hyperlink w:anchor="_Toc256002103" w:history="1">
        <w:r w:rsidR="00D65FD4">
          <w:rPr>
            <w:rStyle w:val="Hyperlink"/>
            <w:lang w:val="en-US" w:eastAsia="en-US"/>
          </w:rPr>
          <w:t>11.49.4</w:t>
        </w:r>
        <w:r w:rsidR="00D65FD4">
          <w:rPr>
            <w:rFonts w:ascii="Calibri" w:hAnsi="Calibri" w:cs="Calibri"/>
            <w:noProof/>
            <w:sz w:val="22"/>
            <w:szCs w:val="22"/>
            <w:lang w:val="en-US" w:eastAsia="en-US"/>
          </w:rPr>
          <w:tab/>
        </w:r>
        <w:r w:rsidR="00D65FD4">
          <w:rPr>
            <w:rStyle w:val="Hyperlink"/>
            <w:lang w:val="en-US" w:eastAsia="en-US"/>
          </w:rPr>
          <w:t>Transitional arrangements for ElectraNet and Murraylink</w:t>
        </w:r>
        <w:r w:rsidR="00D65FD4">
          <w:rPr>
            <w:lang w:val="en-US" w:eastAsia="en-US"/>
          </w:rPr>
          <w:tab/>
        </w:r>
        <w:r w:rsidR="00D65FD4">
          <w:rPr>
            <w:lang w:val="en-US" w:eastAsia="en-US"/>
          </w:rPr>
          <w:fldChar w:fldCharType="begin"/>
        </w:r>
        <w:r w:rsidR="00D65FD4">
          <w:rPr>
            <w:lang w:val="en-US" w:eastAsia="en-US"/>
          </w:rPr>
          <w:instrText xml:space="preserve"> PAGEREF _Toc256002103 \h </w:instrText>
        </w:r>
        <w:r w:rsidR="00D65FD4">
          <w:rPr>
            <w:lang w:val="en-US" w:eastAsia="en-US"/>
          </w:rPr>
        </w:r>
        <w:r w:rsidR="00D65FD4">
          <w:rPr>
            <w:lang w:val="en-US" w:eastAsia="en-US"/>
          </w:rPr>
          <w:fldChar w:fldCharType="separate"/>
        </w:r>
        <w:r w:rsidR="00D65FD4">
          <w:rPr>
            <w:lang w:val="en-US" w:eastAsia="en-US"/>
          </w:rPr>
          <w:t>1432</w:t>
        </w:r>
        <w:r w:rsidR="00D65FD4">
          <w:rPr>
            <w:lang w:val="en-US" w:eastAsia="en-US"/>
          </w:rPr>
          <w:fldChar w:fldCharType="end"/>
        </w:r>
      </w:hyperlink>
    </w:p>
    <w:p w14:paraId="58B700A8" w14:textId="77777777" w:rsidR="00D65FD4" w:rsidRDefault="00DA2F6F">
      <w:pPr>
        <w:pStyle w:val="TOC6"/>
        <w:widowControl/>
        <w:rPr>
          <w:rFonts w:ascii="Calibri" w:hAnsi="Calibri" w:cs="Calibri"/>
          <w:noProof/>
          <w:sz w:val="22"/>
          <w:szCs w:val="22"/>
          <w:lang w:val="en-US"/>
        </w:rPr>
      </w:pPr>
      <w:hyperlink w:anchor="_Toc256002104" w:history="1">
        <w:r w:rsidR="00D65FD4">
          <w:rPr>
            <w:rStyle w:val="Hyperlink"/>
            <w:lang w:val="en-US" w:eastAsia="en-US"/>
          </w:rPr>
          <w:t>Part ZT</w:t>
        </w:r>
        <w:r w:rsidR="00D65FD4">
          <w:rPr>
            <w:rFonts w:ascii="Calibri" w:hAnsi="Calibri" w:cs="Calibri"/>
            <w:noProof/>
            <w:sz w:val="22"/>
            <w:szCs w:val="22"/>
            <w:lang w:val="en-US" w:eastAsia="en-US"/>
          </w:rPr>
          <w:tab/>
        </w:r>
        <w:r w:rsidR="00D65FD4">
          <w:rPr>
            <w:rStyle w:val="Hyperlink"/>
            <w:lang w:val="en-US" w:eastAsia="en-US"/>
          </w:rPr>
          <w:t>Distribution Network Planning and Expansion</w:t>
        </w:r>
        <w:r w:rsidR="00D65FD4">
          <w:rPr>
            <w:lang w:val="en-US" w:eastAsia="en-US"/>
          </w:rPr>
          <w:tab/>
        </w:r>
        <w:r w:rsidR="00D65FD4">
          <w:rPr>
            <w:lang w:val="en-US" w:eastAsia="en-US"/>
          </w:rPr>
          <w:fldChar w:fldCharType="begin"/>
        </w:r>
        <w:r w:rsidR="00D65FD4">
          <w:rPr>
            <w:lang w:val="en-US" w:eastAsia="en-US"/>
          </w:rPr>
          <w:instrText xml:space="preserve"> PAGEREF _Toc256002104 \h </w:instrText>
        </w:r>
        <w:r w:rsidR="00D65FD4">
          <w:rPr>
            <w:lang w:val="en-US" w:eastAsia="en-US"/>
          </w:rPr>
        </w:r>
        <w:r w:rsidR="00D65FD4">
          <w:rPr>
            <w:lang w:val="en-US" w:eastAsia="en-US"/>
          </w:rPr>
          <w:fldChar w:fldCharType="separate"/>
        </w:r>
        <w:r w:rsidR="00D65FD4">
          <w:rPr>
            <w:lang w:val="en-US" w:eastAsia="en-US"/>
          </w:rPr>
          <w:t>1432</w:t>
        </w:r>
        <w:r w:rsidR="00D65FD4">
          <w:rPr>
            <w:lang w:val="en-US" w:eastAsia="en-US"/>
          </w:rPr>
          <w:fldChar w:fldCharType="end"/>
        </w:r>
      </w:hyperlink>
    </w:p>
    <w:p w14:paraId="7FA10418" w14:textId="77777777" w:rsidR="00D65FD4" w:rsidRDefault="00DA2F6F">
      <w:pPr>
        <w:pStyle w:val="TOC6"/>
        <w:widowControl/>
        <w:rPr>
          <w:rFonts w:ascii="Calibri" w:hAnsi="Calibri" w:cs="Calibri"/>
          <w:noProof/>
          <w:sz w:val="22"/>
          <w:szCs w:val="22"/>
          <w:lang w:val="en-US"/>
        </w:rPr>
      </w:pPr>
      <w:hyperlink w:anchor="_Toc256002105" w:history="1">
        <w:r w:rsidR="00D65FD4">
          <w:rPr>
            <w:rStyle w:val="Hyperlink"/>
            <w:lang w:val="en-US" w:eastAsia="en-US"/>
          </w:rPr>
          <w:t>11.50</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(Distribution Network Planning and Expansion) Rule 2012</w:t>
        </w:r>
        <w:r w:rsidR="00D65FD4">
          <w:rPr>
            <w:lang w:val="en-US" w:eastAsia="en-US"/>
          </w:rPr>
          <w:tab/>
        </w:r>
        <w:r w:rsidR="00D65FD4">
          <w:rPr>
            <w:lang w:val="en-US" w:eastAsia="en-US"/>
          </w:rPr>
          <w:fldChar w:fldCharType="begin"/>
        </w:r>
        <w:r w:rsidR="00D65FD4">
          <w:rPr>
            <w:lang w:val="en-US" w:eastAsia="en-US"/>
          </w:rPr>
          <w:instrText xml:space="preserve"> PAGEREF _Toc256002105 \h </w:instrText>
        </w:r>
        <w:r w:rsidR="00D65FD4">
          <w:rPr>
            <w:lang w:val="en-US" w:eastAsia="en-US"/>
          </w:rPr>
        </w:r>
        <w:r w:rsidR="00D65FD4">
          <w:rPr>
            <w:lang w:val="en-US" w:eastAsia="en-US"/>
          </w:rPr>
          <w:fldChar w:fldCharType="separate"/>
        </w:r>
        <w:r w:rsidR="00D65FD4">
          <w:rPr>
            <w:lang w:val="en-US" w:eastAsia="en-US"/>
          </w:rPr>
          <w:t>1432</w:t>
        </w:r>
        <w:r w:rsidR="00D65FD4">
          <w:rPr>
            <w:lang w:val="en-US" w:eastAsia="en-US"/>
          </w:rPr>
          <w:fldChar w:fldCharType="end"/>
        </w:r>
      </w:hyperlink>
    </w:p>
    <w:p w14:paraId="5F270F78" w14:textId="77777777" w:rsidR="00D65FD4" w:rsidRDefault="00DA2F6F">
      <w:pPr>
        <w:pStyle w:val="TOC9"/>
        <w:widowControl/>
        <w:rPr>
          <w:rFonts w:ascii="Calibri" w:hAnsi="Calibri" w:cs="Calibri"/>
          <w:noProof/>
          <w:sz w:val="22"/>
          <w:szCs w:val="22"/>
          <w:lang w:val="en-US"/>
        </w:rPr>
      </w:pPr>
      <w:hyperlink w:anchor="_Toc256002106" w:history="1">
        <w:r w:rsidR="00D65FD4">
          <w:rPr>
            <w:rStyle w:val="Hyperlink"/>
            <w:lang w:val="en-US" w:eastAsia="en-US"/>
          </w:rPr>
          <w:t>11.50.1</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_Toc256002106 \h </w:instrText>
        </w:r>
        <w:r w:rsidR="00D65FD4">
          <w:rPr>
            <w:lang w:val="en-US" w:eastAsia="en-US"/>
          </w:rPr>
        </w:r>
        <w:r w:rsidR="00D65FD4">
          <w:rPr>
            <w:lang w:val="en-US" w:eastAsia="en-US"/>
          </w:rPr>
          <w:fldChar w:fldCharType="separate"/>
        </w:r>
        <w:r w:rsidR="00D65FD4">
          <w:rPr>
            <w:lang w:val="en-US" w:eastAsia="en-US"/>
          </w:rPr>
          <w:t>1432</w:t>
        </w:r>
        <w:r w:rsidR="00D65FD4">
          <w:rPr>
            <w:lang w:val="en-US" w:eastAsia="en-US"/>
          </w:rPr>
          <w:fldChar w:fldCharType="end"/>
        </w:r>
      </w:hyperlink>
    </w:p>
    <w:p w14:paraId="78894715" w14:textId="77777777" w:rsidR="00D65FD4" w:rsidRDefault="00DA2F6F">
      <w:pPr>
        <w:pStyle w:val="TOC9"/>
        <w:widowControl/>
        <w:rPr>
          <w:rFonts w:ascii="Calibri" w:hAnsi="Calibri" w:cs="Calibri"/>
          <w:noProof/>
          <w:sz w:val="22"/>
          <w:szCs w:val="22"/>
          <w:lang w:val="en-US"/>
        </w:rPr>
      </w:pPr>
      <w:hyperlink w:anchor="_Toc256002107" w:history="1">
        <w:r w:rsidR="00D65FD4">
          <w:rPr>
            <w:rStyle w:val="Hyperlink"/>
            <w:lang w:val="en-US" w:eastAsia="en-US"/>
          </w:rPr>
          <w:t>11.50.2</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_Toc256002107 \h </w:instrText>
        </w:r>
        <w:r w:rsidR="00D65FD4">
          <w:rPr>
            <w:lang w:val="en-US" w:eastAsia="en-US"/>
          </w:rPr>
        </w:r>
        <w:r w:rsidR="00D65FD4">
          <w:rPr>
            <w:lang w:val="en-US" w:eastAsia="en-US"/>
          </w:rPr>
          <w:fldChar w:fldCharType="separate"/>
        </w:r>
        <w:r w:rsidR="00D65FD4">
          <w:rPr>
            <w:lang w:val="en-US" w:eastAsia="en-US"/>
          </w:rPr>
          <w:t>1432</w:t>
        </w:r>
        <w:r w:rsidR="00D65FD4">
          <w:rPr>
            <w:lang w:val="en-US" w:eastAsia="en-US"/>
          </w:rPr>
          <w:fldChar w:fldCharType="end"/>
        </w:r>
      </w:hyperlink>
    </w:p>
    <w:p w14:paraId="4578DE53" w14:textId="77777777" w:rsidR="00D65FD4" w:rsidRDefault="00DA2F6F">
      <w:pPr>
        <w:pStyle w:val="TOC9"/>
        <w:widowControl/>
        <w:rPr>
          <w:rFonts w:ascii="Calibri" w:hAnsi="Calibri" w:cs="Calibri"/>
          <w:noProof/>
          <w:sz w:val="22"/>
          <w:szCs w:val="22"/>
          <w:lang w:val="en-US"/>
        </w:rPr>
      </w:pPr>
      <w:hyperlink w:anchor="_Toc256002108" w:history="1">
        <w:r w:rsidR="00D65FD4">
          <w:rPr>
            <w:rStyle w:val="Hyperlink"/>
            <w:lang w:val="en-US" w:eastAsia="en-US"/>
          </w:rPr>
          <w:t>11.50.3</w:t>
        </w:r>
        <w:r w:rsidR="00D65FD4">
          <w:rPr>
            <w:rFonts w:ascii="Calibri" w:hAnsi="Calibri" w:cs="Calibri"/>
            <w:noProof/>
            <w:sz w:val="22"/>
            <w:szCs w:val="22"/>
            <w:lang w:val="en-US" w:eastAsia="en-US"/>
          </w:rPr>
          <w:tab/>
        </w:r>
        <w:r w:rsidR="00D65FD4">
          <w:rPr>
            <w:rStyle w:val="Hyperlink"/>
            <w:lang w:val="en-US" w:eastAsia="en-US"/>
          </w:rPr>
          <w:t>Timing for first Distribution Annual Planning Report</w:t>
        </w:r>
        <w:r w:rsidR="00D65FD4">
          <w:rPr>
            <w:lang w:val="en-US" w:eastAsia="en-US"/>
          </w:rPr>
          <w:tab/>
        </w:r>
        <w:r w:rsidR="00D65FD4">
          <w:rPr>
            <w:lang w:val="en-US" w:eastAsia="en-US"/>
          </w:rPr>
          <w:fldChar w:fldCharType="begin"/>
        </w:r>
        <w:r w:rsidR="00D65FD4">
          <w:rPr>
            <w:lang w:val="en-US" w:eastAsia="en-US"/>
          </w:rPr>
          <w:instrText xml:space="preserve"> PAGEREF _Toc256002108 \h </w:instrText>
        </w:r>
        <w:r w:rsidR="00D65FD4">
          <w:rPr>
            <w:lang w:val="en-US" w:eastAsia="en-US"/>
          </w:rPr>
        </w:r>
        <w:r w:rsidR="00D65FD4">
          <w:rPr>
            <w:lang w:val="en-US" w:eastAsia="en-US"/>
          </w:rPr>
          <w:fldChar w:fldCharType="separate"/>
        </w:r>
        <w:r w:rsidR="00D65FD4">
          <w:rPr>
            <w:lang w:val="en-US" w:eastAsia="en-US"/>
          </w:rPr>
          <w:t>1433</w:t>
        </w:r>
        <w:r w:rsidR="00D65FD4">
          <w:rPr>
            <w:lang w:val="en-US" w:eastAsia="en-US"/>
          </w:rPr>
          <w:fldChar w:fldCharType="end"/>
        </w:r>
      </w:hyperlink>
    </w:p>
    <w:p w14:paraId="48F5ECFE" w14:textId="77777777" w:rsidR="00D65FD4" w:rsidRDefault="00DA2F6F">
      <w:pPr>
        <w:pStyle w:val="TOC9"/>
        <w:widowControl/>
        <w:rPr>
          <w:rFonts w:ascii="Calibri" w:hAnsi="Calibri" w:cs="Calibri"/>
          <w:noProof/>
          <w:sz w:val="22"/>
          <w:szCs w:val="22"/>
          <w:lang w:val="en-US"/>
        </w:rPr>
      </w:pPr>
      <w:hyperlink w:anchor="_Toc256002109" w:history="1">
        <w:r w:rsidR="00D65FD4">
          <w:rPr>
            <w:rStyle w:val="Hyperlink"/>
            <w:lang w:val="en-US" w:eastAsia="en-US"/>
          </w:rPr>
          <w:t>11.50.4</w:t>
        </w:r>
        <w:r w:rsidR="00D65FD4">
          <w:rPr>
            <w:rFonts w:ascii="Calibri" w:hAnsi="Calibri" w:cs="Calibri"/>
            <w:noProof/>
            <w:sz w:val="22"/>
            <w:szCs w:val="22"/>
            <w:lang w:val="en-US" w:eastAsia="en-US"/>
          </w:rPr>
          <w:tab/>
        </w:r>
        <w:r w:rsidR="00D65FD4">
          <w:rPr>
            <w:rStyle w:val="Hyperlink"/>
            <w:lang w:val="en-US" w:eastAsia="en-US"/>
          </w:rPr>
          <w:t>Contents of Distribution Annual Planning Report</w:t>
        </w:r>
        <w:r w:rsidR="00D65FD4">
          <w:rPr>
            <w:lang w:val="en-US" w:eastAsia="en-US"/>
          </w:rPr>
          <w:tab/>
        </w:r>
        <w:r w:rsidR="00D65FD4">
          <w:rPr>
            <w:lang w:val="en-US" w:eastAsia="en-US"/>
          </w:rPr>
          <w:fldChar w:fldCharType="begin"/>
        </w:r>
        <w:r w:rsidR="00D65FD4">
          <w:rPr>
            <w:lang w:val="en-US" w:eastAsia="en-US"/>
          </w:rPr>
          <w:instrText xml:space="preserve"> PAGEREF _Toc256002109 \h </w:instrText>
        </w:r>
        <w:r w:rsidR="00D65FD4">
          <w:rPr>
            <w:lang w:val="en-US" w:eastAsia="en-US"/>
          </w:rPr>
        </w:r>
        <w:r w:rsidR="00D65FD4">
          <w:rPr>
            <w:lang w:val="en-US" w:eastAsia="en-US"/>
          </w:rPr>
          <w:fldChar w:fldCharType="separate"/>
        </w:r>
        <w:r w:rsidR="00D65FD4">
          <w:rPr>
            <w:lang w:val="en-US" w:eastAsia="en-US"/>
          </w:rPr>
          <w:t>1433</w:t>
        </w:r>
        <w:r w:rsidR="00D65FD4">
          <w:rPr>
            <w:lang w:val="en-US" w:eastAsia="en-US"/>
          </w:rPr>
          <w:fldChar w:fldCharType="end"/>
        </w:r>
      </w:hyperlink>
    </w:p>
    <w:p w14:paraId="1D91BA1F" w14:textId="77777777" w:rsidR="00D65FD4" w:rsidRDefault="00DA2F6F">
      <w:pPr>
        <w:pStyle w:val="TOC9"/>
        <w:widowControl/>
        <w:rPr>
          <w:rFonts w:ascii="Calibri" w:hAnsi="Calibri" w:cs="Calibri"/>
          <w:noProof/>
          <w:sz w:val="22"/>
          <w:szCs w:val="22"/>
          <w:lang w:val="en-US"/>
        </w:rPr>
      </w:pPr>
      <w:hyperlink w:anchor="_Toc256002110" w:history="1">
        <w:r w:rsidR="00D65FD4">
          <w:rPr>
            <w:rStyle w:val="Hyperlink"/>
            <w:lang w:val="en-US" w:eastAsia="en-US"/>
          </w:rPr>
          <w:t>11.50.5</w:t>
        </w:r>
        <w:r w:rsidR="00D65FD4">
          <w:rPr>
            <w:rFonts w:ascii="Calibri" w:hAnsi="Calibri" w:cs="Calibri"/>
            <w:noProof/>
            <w:sz w:val="22"/>
            <w:szCs w:val="22"/>
            <w:lang w:val="en-US" w:eastAsia="en-US"/>
          </w:rPr>
          <w:tab/>
        </w:r>
        <w:r w:rsidR="00D65FD4">
          <w:rPr>
            <w:rStyle w:val="Hyperlink"/>
            <w:lang w:val="en-US" w:eastAsia="en-US"/>
          </w:rPr>
          <w:t>Transition from the regulatory test to the regulatory investment test for distribution</w:t>
        </w:r>
        <w:r w:rsidR="00D65FD4">
          <w:rPr>
            <w:lang w:val="en-US" w:eastAsia="en-US"/>
          </w:rPr>
          <w:tab/>
        </w:r>
        <w:r w:rsidR="00D65FD4">
          <w:rPr>
            <w:lang w:val="en-US" w:eastAsia="en-US"/>
          </w:rPr>
          <w:fldChar w:fldCharType="begin"/>
        </w:r>
        <w:r w:rsidR="00D65FD4">
          <w:rPr>
            <w:lang w:val="en-US" w:eastAsia="en-US"/>
          </w:rPr>
          <w:instrText xml:space="preserve"> PAGEREF _Toc256002110 \h </w:instrText>
        </w:r>
        <w:r w:rsidR="00D65FD4">
          <w:rPr>
            <w:lang w:val="en-US" w:eastAsia="en-US"/>
          </w:rPr>
        </w:r>
        <w:r w:rsidR="00D65FD4">
          <w:rPr>
            <w:lang w:val="en-US" w:eastAsia="en-US"/>
          </w:rPr>
          <w:fldChar w:fldCharType="separate"/>
        </w:r>
        <w:r w:rsidR="00D65FD4">
          <w:rPr>
            <w:lang w:val="en-US" w:eastAsia="en-US"/>
          </w:rPr>
          <w:t>1434</w:t>
        </w:r>
        <w:r w:rsidR="00D65FD4">
          <w:rPr>
            <w:lang w:val="en-US" w:eastAsia="en-US"/>
          </w:rPr>
          <w:fldChar w:fldCharType="end"/>
        </w:r>
      </w:hyperlink>
    </w:p>
    <w:p w14:paraId="7A9DF5AC" w14:textId="77777777" w:rsidR="00D65FD4" w:rsidRDefault="00DA2F6F">
      <w:pPr>
        <w:pStyle w:val="TOC6"/>
        <w:widowControl/>
        <w:rPr>
          <w:rFonts w:ascii="Calibri" w:hAnsi="Calibri" w:cs="Calibri"/>
          <w:noProof/>
          <w:sz w:val="22"/>
          <w:szCs w:val="22"/>
          <w:lang w:val="en-US"/>
        </w:rPr>
      </w:pPr>
      <w:hyperlink w:anchor="_Toc256002111" w:history="1">
        <w:r w:rsidR="00D65FD4">
          <w:rPr>
            <w:rStyle w:val="Hyperlink"/>
            <w:lang w:val="en-US" w:eastAsia="en-US"/>
          </w:rPr>
          <w:t>Part ZU</w:t>
        </w:r>
        <w:r w:rsidR="00D65FD4">
          <w:rPr>
            <w:rFonts w:ascii="Calibri" w:hAnsi="Calibri" w:cs="Calibri"/>
            <w:noProof/>
            <w:sz w:val="22"/>
            <w:szCs w:val="22"/>
            <w:lang w:val="en-US" w:eastAsia="en-US"/>
          </w:rPr>
          <w:tab/>
        </w:r>
        <w:r w:rsidR="00D65FD4">
          <w:rPr>
            <w:rStyle w:val="Hyperlink"/>
            <w:lang w:val="en-US" w:eastAsia="en-US"/>
          </w:rPr>
          <w:t>New Prudential Standard and Framework in the NEM</w:t>
        </w:r>
        <w:r w:rsidR="00D65FD4">
          <w:rPr>
            <w:lang w:val="en-US" w:eastAsia="en-US"/>
          </w:rPr>
          <w:tab/>
        </w:r>
        <w:r w:rsidR="00D65FD4">
          <w:rPr>
            <w:lang w:val="en-US" w:eastAsia="en-US"/>
          </w:rPr>
          <w:fldChar w:fldCharType="begin"/>
        </w:r>
        <w:r w:rsidR="00D65FD4">
          <w:rPr>
            <w:lang w:val="en-US" w:eastAsia="en-US"/>
          </w:rPr>
          <w:instrText xml:space="preserve"> PAGEREF _Toc256002111 \h </w:instrText>
        </w:r>
        <w:r w:rsidR="00D65FD4">
          <w:rPr>
            <w:lang w:val="en-US" w:eastAsia="en-US"/>
          </w:rPr>
        </w:r>
        <w:r w:rsidR="00D65FD4">
          <w:rPr>
            <w:lang w:val="en-US" w:eastAsia="en-US"/>
          </w:rPr>
          <w:fldChar w:fldCharType="separate"/>
        </w:r>
        <w:r w:rsidR="00D65FD4">
          <w:rPr>
            <w:lang w:val="en-US" w:eastAsia="en-US"/>
          </w:rPr>
          <w:t>1435</w:t>
        </w:r>
        <w:r w:rsidR="00D65FD4">
          <w:rPr>
            <w:lang w:val="en-US" w:eastAsia="en-US"/>
          </w:rPr>
          <w:fldChar w:fldCharType="end"/>
        </w:r>
      </w:hyperlink>
    </w:p>
    <w:p w14:paraId="18E6D374" w14:textId="77777777" w:rsidR="00D65FD4" w:rsidRDefault="00DA2F6F">
      <w:pPr>
        <w:pStyle w:val="TOC6"/>
        <w:widowControl/>
        <w:rPr>
          <w:rFonts w:ascii="Calibri" w:hAnsi="Calibri" w:cs="Calibri"/>
          <w:noProof/>
          <w:sz w:val="22"/>
          <w:szCs w:val="22"/>
          <w:lang w:val="en-US"/>
        </w:rPr>
      </w:pPr>
      <w:hyperlink w:anchor="_Toc256002112" w:history="1">
        <w:r w:rsidR="00D65FD4">
          <w:rPr>
            <w:rStyle w:val="Hyperlink"/>
            <w:lang w:val="en-US" w:eastAsia="en-US"/>
          </w:rPr>
          <w:t>11.51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(New Prudential Standard and Framework in the NEM) Rule 2012</w:t>
        </w:r>
        <w:r w:rsidR="00D65FD4">
          <w:rPr>
            <w:lang w:val="en-US" w:eastAsia="en-US"/>
          </w:rPr>
          <w:tab/>
        </w:r>
        <w:r w:rsidR="00D65FD4">
          <w:rPr>
            <w:lang w:val="en-US" w:eastAsia="en-US"/>
          </w:rPr>
          <w:fldChar w:fldCharType="begin"/>
        </w:r>
        <w:r w:rsidR="00D65FD4">
          <w:rPr>
            <w:lang w:val="en-US" w:eastAsia="en-US"/>
          </w:rPr>
          <w:instrText xml:space="preserve"> PAGEREF _Toc256002112 \h </w:instrText>
        </w:r>
        <w:r w:rsidR="00D65FD4">
          <w:rPr>
            <w:lang w:val="en-US" w:eastAsia="en-US"/>
          </w:rPr>
        </w:r>
        <w:r w:rsidR="00D65FD4">
          <w:rPr>
            <w:lang w:val="en-US" w:eastAsia="en-US"/>
          </w:rPr>
          <w:fldChar w:fldCharType="separate"/>
        </w:r>
        <w:r w:rsidR="00D65FD4">
          <w:rPr>
            <w:lang w:val="en-US" w:eastAsia="en-US"/>
          </w:rPr>
          <w:t>1435</w:t>
        </w:r>
        <w:r w:rsidR="00D65FD4">
          <w:rPr>
            <w:lang w:val="en-US" w:eastAsia="en-US"/>
          </w:rPr>
          <w:fldChar w:fldCharType="end"/>
        </w:r>
      </w:hyperlink>
    </w:p>
    <w:p w14:paraId="6A4AC84E" w14:textId="77777777" w:rsidR="00D65FD4" w:rsidRDefault="00DA2F6F">
      <w:pPr>
        <w:pStyle w:val="TOC9"/>
        <w:widowControl/>
        <w:rPr>
          <w:rFonts w:ascii="Calibri" w:hAnsi="Calibri" w:cs="Calibri"/>
          <w:noProof/>
          <w:sz w:val="22"/>
          <w:szCs w:val="22"/>
          <w:lang w:val="en-US"/>
        </w:rPr>
      </w:pPr>
      <w:hyperlink w:anchor="_Toc256002113" w:history="1">
        <w:r w:rsidR="00D65FD4">
          <w:rPr>
            <w:rStyle w:val="Hyperlink"/>
            <w:lang w:val="en-US" w:eastAsia="en-US"/>
          </w:rPr>
          <w:t>11.51.1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_Toc256002113 \h </w:instrText>
        </w:r>
        <w:r w:rsidR="00D65FD4">
          <w:rPr>
            <w:lang w:val="en-US" w:eastAsia="en-US"/>
          </w:rPr>
        </w:r>
        <w:r w:rsidR="00D65FD4">
          <w:rPr>
            <w:lang w:val="en-US" w:eastAsia="en-US"/>
          </w:rPr>
          <w:fldChar w:fldCharType="separate"/>
        </w:r>
        <w:r w:rsidR="00D65FD4">
          <w:rPr>
            <w:lang w:val="en-US" w:eastAsia="en-US"/>
          </w:rPr>
          <w:t>1435</w:t>
        </w:r>
        <w:r w:rsidR="00D65FD4">
          <w:rPr>
            <w:lang w:val="en-US" w:eastAsia="en-US"/>
          </w:rPr>
          <w:fldChar w:fldCharType="end"/>
        </w:r>
      </w:hyperlink>
    </w:p>
    <w:p w14:paraId="51F336E5" w14:textId="77777777" w:rsidR="00D65FD4" w:rsidRDefault="00DA2F6F">
      <w:pPr>
        <w:pStyle w:val="TOC9"/>
        <w:widowControl/>
        <w:rPr>
          <w:rFonts w:ascii="Calibri" w:hAnsi="Calibri" w:cs="Calibri"/>
          <w:noProof/>
          <w:sz w:val="22"/>
          <w:szCs w:val="22"/>
          <w:lang w:val="en-US"/>
        </w:rPr>
      </w:pPr>
      <w:hyperlink w:anchor="_Toc256002114" w:history="1">
        <w:r w:rsidR="00D65FD4">
          <w:rPr>
            <w:rStyle w:val="Hyperlink"/>
            <w:lang w:val="en-US" w:eastAsia="en-US"/>
          </w:rPr>
          <w:t>11.51.2</w:t>
        </w:r>
        <w:r w:rsidR="00D65FD4">
          <w:rPr>
            <w:rFonts w:ascii="Calibri" w:hAnsi="Calibri" w:cs="Calibri"/>
            <w:noProof/>
            <w:sz w:val="22"/>
            <w:szCs w:val="22"/>
            <w:lang w:val="en-US" w:eastAsia="en-US"/>
          </w:rPr>
          <w:tab/>
        </w:r>
        <w:r w:rsidR="00D65FD4">
          <w:rPr>
            <w:rStyle w:val="Hyperlink"/>
            <w:lang w:val="en-US" w:eastAsia="en-US"/>
          </w:rPr>
          <w:t>AEMO's responsibility to develop and publish the credit limit procedures</w:t>
        </w:r>
        <w:r w:rsidR="00D65FD4">
          <w:rPr>
            <w:lang w:val="en-US" w:eastAsia="en-US"/>
          </w:rPr>
          <w:tab/>
        </w:r>
        <w:r w:rsidR="00D65FD4">
          <w:rPr>
            <w:lang w:val="en-US" w:eastAsia="en-US"/>
          </w:rPr>
          <w:fldChar w:fldCharType="begin"/>
        </w:r>
        <w:r w:rsidR="00D65FD4">
          <w:rPr>
            <w:lang w:val="en-US" w:eastAsia="en-US"/>
          </w:rPr>
          <w:instrText xml:space="preserve"> PAGEREF _Toc256002114 \h </w:instrText>
        </w:r>
        <w:r w:rsidR="00D65FD4">
          <w:rPr>
            <w:lang w:val="en-US" w:eastAsia="en-US"/>
          </w:rPr>
        </w:r>
        <w:r w:rsidR="00D65FD4">
          <w:rPr>
            <w:lang w:val="en-US" w:eastAsia="en-US"/>
          </w:rPr>
          <w:fldChar w:fldCharType="separate"/>
        </w:r>
        <w:r w:rsidR="00D65FD4">
          <w:rPr>
            <w:lang w:val="en-US" w:eastAsia="en-US"/>
          </w:rPr>
          <w:t>1435</w:t>
        </w:r>
        <w:r w:rsidR="00D65FD4">
          <w:rPr>
            <w:lang w:val="en-US" w:eastAsia="en-US"/>
          </w:rPr>
          <w:fldChar w:fldCharType="end"/>
        </w:r>
      </w:hyperlink>
    </w:p>
    <w:p w14:paraId="7A8DD1DE" w14:textId="77777777" w:rsidR="00D65FD4" w:rsidRDefault="00DA2F6F">
      <w:pPr>
        <w:pStyle w:val="TOC9"/>
        <w:widowControl/>
        <w:rPr>
          <w:rFonts w:ascii="Calibri" w:hAnsi="Calibri" w:cs="Calibri"/>
          <w:noProof/>
          <w:sz w:val="22"/>
          <w:szCs w:val="22"/>
          <w:lang w:val="en-US"/>
        </w:rPr>
      </w:pPr>
      <w:hyperlink w:anchor="_Toc256002115" w:history="1">
        <w:r w:rsidR="00D65FD4">
          <w:rPr>
            <w:rStyle w:val="Hyperlink"/>
            <w:lang w:val="en-US" w:eastAsia="en-US"/>
          </w:rPr>
          <w:t>11.51.3</w:t>
        </w:r>
        <w:r w:rsidR="00D65FD4">
          <w:rPr>
            <w:rFonts w:ascii="Calibri" w:hAnsi="Calibri" w:cs="Calibri"/>
            <w:noProof/>
            <w:sz w:val="22"/>
            <w:szCs w:val="22"/>
            <w:lang w:val="en-US" w:eastAsia="en-US"/>
          </w:rPr>
          <w:tab/>
        </w:r>
        <w:r w:rsidR="00D65FD4">
          <w:rPr>
            <w:rStyle w:val="Hyperlink"/>
            <w:lang w:val="en-US" w:eastAsia="en-US"/>
          </w:rPr>
          <w:t>Transition to the framework for determining prudential settings</w:t>
        </w:r>
        <w:r w:rsidR="00D65FD4">
          <w:rPr>
            <w:lang w:val="en-US" w:eastAsia="en-US"/>
          </w:rPr>
          <w:tab/>
        </w:r>
        <w:r w:rsidR="00D65FD4">
          <w:rPr>
            <w:lang w:val="en-US" w:eastAsia="en-US"/>
          </w:rPr>
          <w:fldChar w:fldCharType="begin"/>
        </w:r>
        <w:r w:rsidR="00D65FD4">
          <w:rPr>
            <w:lang w:val="en-US" w:eastAsia="en-US"/>
          </w:rPr>
          <w:instrText xml:space="preserve"> PAGEREF _Toc256002115 \h </w:instrText>
        </w:r>
        <w:r w:rsidR="00D65FD4">
          <w:rPr>
            <w:lang w:val="en-US" w:eastAsia="en-US"/>
          </w:rPr>
        </w:r>
        <w:r w:rsidR="00D65FD4">
          <w:rPr>
            <w:lang w:val="en-US" w:eastAsia="en-US"/>
          </w:rPr>
          <w:fldChar w:fldCharType="separate"/>
        </w:r>
        <w:r w:rsidR="00D65FD4">
          <w:rPr>
            <w:lang w:val="en-US" w:eastAsia="en-US"/>
          </w:rPr>
          <w:t>1436</w:t>
        </w:r>
        <w:r w:rsidR="00D65FD4">
          <w:rPr>
            <w:lang w:val="en-US" w:eastAsia="en-US"/>
          </w:rPr>
          <w:fldChar w:fldCharType="end"/>
        </w:r>
      </w:hyperlink>
    </w:p>
    <w:p w14:paraId="2DB93A52" w14:textId="77777777" w:rsidR="00D65FD4" w:rsidRDefault="00DA2F6F">
      <w:pPr>
        <w:pStyle w:val="TOC9"/>
        <w:widowControl/>
        <w:rPr>
          <w:rFonts w:ascii="Calibri" w:hAnsi="Calibri" w:cs="Calibri"/>
          <w:noProof/>
          <w:sz w:val="22"/>
          <w:szCs w:val="22"/>
          <w:lang w:val="en-US"/>
        </w:rPr>
      </w:pPr>
      <w:hyperlink w:anchor="_Toc256002116" w:history="1">
        <w:r w:rsidR="00D65FD4">
          <w:rPr>
            <w:rStyle w:val="Hyperlink"/>
            <w:lang w:val="en-US" w:eastAsia="en-US"/>
          </w:rPr>
          <w:t>11.51.4</w:t>
        </w:r>
        <w:r w:rsidR="00D65FD4">
          <w:rPr>
            <w:rFonts w:ascii="Calibri" w:hAnsi="Calibri" w:cs="Calibri"/>
            <w:noProof/>
            <w:sz w:val="22"/>
            <w:szCs w:val="22"/>
            <w:lang w:val="en-US" w:eastAsia="en-US"/>
          </w:rPr>
          <w:tab/>
        </w:r>
        <w:r w:rsidR="00D65FD4">
          <w:rPr>
            <w:rStyle w:val="Hyperlink"/>
            <w:lang w:val="en-US" w:eastAsia="en-US"/>
          </w:rPr>
          <w:t>Prior consultation, step, decision or action taken by AEMO</w:t>
        </w:r>
        <w:r w:rsidR="00D65FD4">
          <w:rPr>
            <w:lang w:val="en-US" w:eastAsia="en-US"/>
          </w:rPr>
          <w:tab/>
        </w:r>
        <w:r w:rsidR="00D65FD4">
          <w:rPr>
            <w:lang w:val="en-US" w:eastAsia="en-US"/>
          </w:rPr>
          <w:fldChar w:fldCharType="begin"/>
        </w:r>
        <w:r w:rsidR="00D65FD4">
          <w:rPr>
            <w:lang w:val="en-US" w:eastAsia="en-US"/>
          </w:rPr>
          <w:instrText xml:space="preserve"> PAGEREF _Toc256002116 \h </w:instrText>
        </w:r>
        <w:r w:rsidR="00D65FD4">
          <w:rPr>
            <w:lang w:val="en-US" w:eastAsia="en-US"/>
          </w:rPr>
        </w:r>
        <w:r w:rsidR="00D65FD4">
          <w:rPr>
            <w:lang w:val="en-US" w:eastAsia="en-US"/>
          </w:rPr>
          <w:fldChar w:fldCharType="separate"/>
        </w:r>
        <w:r w:rsidR="00D65FD4">
          <w:rPr>
            <w:lang w:val="en-US" w:eastAsia="en-US"/>
          </w:rPr>
          <w:t>1436</w:t>
        </w:r>
        <w:r w:rsidR="00D65FD4">
          <w:rPr>
            <w:lang w:val="en-US" w:eastAsia="en-US"/>
          </w:rPr>
          <w:fldChar w:fldCharType="end"/>
        </w:r>
      </w:hyperlink>
    </w:p>
    <w:p w14:paraId="35FF1B41" w14:textId="77777777" w:rsidR="00D65FD4" w:rsidRDefault="00DA2F6F">
      <w:pPr>
        <w:pStyle w:val="TOC6"/>
        <w:widowControl/>
        <w:rPr>
          <w:rFonts w:ascii="Calibri" w:hAnsi="Calibri" w:cs="Calibri"/>
          <w:noProof/>
          <w:sz w:val="22"/>
          <w:szCs w:val="22"/>
          <w:lang w:val="en-US"/>
        </w:rPr>
      </w:pPr>
      <w:hyperlink w:anchor="_Toc256002117" w:history="1">
        <w:r w:rsidR="00D65FD4">
          <w:rPr>
            <w:rStyle w:val="Hyperlink"/>
            <w:lang w:val="en-US" w:eastAsia="en-US"/>
          </w:rPr>
          <w:t>Part ZV</w:t>
        </w:r>
        <w:r w:rsidR="00D65FD4">
          <w:rPr>
            <w:rFonts w:ascii="Calibri" w:hAnsi="Calibri" w:cs="Calibri"/>
            <w:noProof/>
            <w:sz w:val="22"/>
            <w:szCs w:val="22"/>
            <w:lang w:val="en-US" w:eastAsia="en-US"/>
          </w:rPr>
          <w:tab/>
        </w:r>
        <w:r w:rsidR="00D65FD4">
          <w:rPr>
            <w:rStyle w:val="Hyperlink"/>
            <w:lang w:val="en-US" w:eastAsia="en-US"/>
          </w:rPr>
          <w:t>Small Generation Aggregator Framework</w:t>
        </w:r>
        <w:r w:rsidR="00D65FD4">
          <w:rPr>
            <w:lang w:val="en-US" w:eastAsia="en-US"/>
          </w:rPr>
          <w:tab/>
        </w:r>
        <w:r w:rsidR="00D65FD4">
          <w:rPr>
            <w:lang w:val="en-US" w:eastAsia="en-US"/>
          </w:rPr>
          <w:fldChar w:fldCharType="begin"/>
        </w:r>
        <w:r w:rsidR="00D65FD4">
          <w:rPr>
            <w:lang w:val="en-US" w:eastAsia="en-US"/>
          </w:rPr>
          <w:instrText xml:space="preserve"> PAGEREF _Toc256002117 \h </w:instrText>
        </w:r>
        <w:r w:rsidR="00D65FD4">
          <w:rPr>
            <w:lang w:val="en-US" w:eastAsia="en-US"/>
          </w:rPr>
        </w:r>
        <w:r w:rsidR="00D65FD4">
          <w:rPr>
            <w:lang w:val="en-US" w:eastAsia="en-US"/>
          </w:rPr>
          <w:fldChar w:fldCharType="separate"/>
        </w:r>
        <w:r w:rsidR="00D65FD4">
          <w:rPr>
            <w:lang w:val="en-US" w:eastAsia="en-US"/>
          </w:rPr>
          <w:t>1436</w:t>
        </w:r>
        <w:r w:rsidR="00D65FD4">
          <w:rPr>
            <w:lang w:val="en-US" w:eastAsia="en-US"/>
          </w:rPr>
          <w:fldChar w:fldCharType="end"/>
        </w:r>
      </w:hyperlink>
    </w:p>
    <w:p w14:paraId="16C560B0" w14:textId="77777777" w:rsidR="00D65FD4" w:rsidRDefault="00DA2F6F">
      <w:pPr>
        <w:pStyle w:val="TOC6"/>
        <w:widowControl/>
        <w:rPr>
          <w:rFonts w:ascii="Calibri" w:hAnsi="Calibri" w:cs="Calibri"/>
          <w:noProof/>
          <w:sz w:val="22"/>
          <w:szCs w:val="22"/>
          <w:lang w:val="en-US"/>
        </w:rPr>
      </w:pPr>
      <w:hyperlink w:anchor="_Toc256002118" w:history="1">
        <w:r w:rsidR="00D65FD4">
          <w:rPr>
            <w:rStyle w:val="Hyperlink"/>
            <w:lang w:val="en-US" w:eastAsia="en-US"/>
          </w:rPr>
          <w:t>11.52</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(Small Generation Aggregator Framework) Rule 2012</w:t>
        </w:r>
        <w:r w:rsidR="00D65FD4">
          <w:rPr>
            <w:lang w:val="en-US" w:eastAsia="en-US"/>
          </w:rPr>
          <w:tab/>
        </w:r>
        <w:r w:rsidR="00D65FD4">
          <w:rPr>
            <w:lang w:val="en-US" w:eastAsia="en-US"/>
          </w:rPr>
          <w:fldChar w:fldCharType="begin"/>
        </w:r>
        <w:r w:rsidR="00D65FD4">
          <w:rPr>
            <w:lang w:val="en-US" w:eastAsia="en-US"/>
          </w:rPr>
          <w:instrText xml:space="preserve"> PAGEREF _Toc256002118 \h </w:instrText>
        </w:r>
        <w:r w:rsidR="00D65FD4">
          <w:rPr>
            <w:lang w:val="en-US" w:eastAsia="en-US"/>
          </w:rPr>
        </w:r>
        <w:r w:rsidR="00D65FD4">
          <w:rPr>
            <w:lang w:val="en-US" w:eastAsia="en-US"/>
          </w:rPr>
          <w:fldChar w:fldCharType="separate"/>
        </w:r>
        <w:r w:rsidR="00D65FD4">
          <w:rPr>
            <w:lang w:val="en-US" w:eastAsia="en-US"/>
          </w:rPr>
          <w:t>1436</w:t>
        </w:r>
        <w:r w:rsidR="00D65FD4">
          <w:rPr>
            <w:lang w:val="en-US" w:eastAsia="en-US"/>
          </w:rPr>
          <w:fldChar w:fldCharType="end"/>
        </w:r>
      </w:hyperlink>
    </w:p>
    <w:p w14:paraId="2D1AEBC6" w14:textId="77777777" w:rsidR="00D65FD4" w:rsidRDefault="00DA2F6F">
      <w:pPr>
        <w:pStyle w:val="TOC9"/>
        <w:widowControl/>
        <w:rPr>
          <w:rFonts w:ascii="Calibri" w:hAnsi="Calibri" w:cs="Calibri"/>
          <w:noProof/>
          <w:sz w:val="22"/>
          <w:szCs w:val="22"/>
          <w:lang w:val="en-US"/>
        </w:rPr>
      </w:pPr>
      <w:hyperlink w:anchor="_Toc256002119" w:history="1">
        <w:r w:rsidR="00D65FD4">
          <w:rPr>
            <w:rStyle w:val="Hyperlink"/>
            <w:lang w:val="en-US" w:eastAsia="en-US"/>
          </w:rPr>
          <w:t>11.52.1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_Toc256002119 \h </w:instrText>
        </w:r>
        <w:r w:rsidR="00D65FD4">
          <w:rPr>
            <w:lang w:val="en-US" w:eastAsia="en-US"/>
          </w:rPr>
        </w:r>
        <w:r w:rsidR="00D65FD4">
          <w:rPr>
            <w:lang w:val="en-US" w:eastAsia="en-US"/>
          </w:rPr>
          <w:fldChar w:fldCharType="separate"/>
        </w:r>
        <w:r w:rsidR="00D65FD4">
          <w:rPr>
            <w:lang w:val="en-US" w:eastAsia="en-US"/>
          </w:rPr>
          <w:t>1436</w:t>
        </w:r>
        <w:r w:rsidR="00D65FD4">
          <w:rPr>
            <w:lang w:val="en-US" w:eastAsia="en-US"/>
          </w:rPr>
          <w:fldChar w:fldCharType="end"/>
        </w:r>
      </w:hyperlink>
    </w:p>
    <w:p w14:paraId="7CD3C85E" w14:textId="77777777" w:rsidR="00D65FD4" w:rsidRDefault="00DA2F6F">
      <w:pPr>
        <w:pStyle w:val="TOC9"/>
        <w:widowControl/>
        <w:rPr>
          <w:rFonts w:ascii="Calibri" w:hAnsi="Calibri" w:cs="Calibri"/>
          <w:noProof/>
          <w:sz w:val="22"/>
          <w:szCs w:val="22"/>
          <w:lang w:val="en-US"/>
        </w:rPr>
      </w:pPr>
      <w:hyperlink w:anchor="_Toc256002120" w:history="1">
        <w:r w:rsidR="00D65FD4">
          <w:rPr>
            <w:rStyle w:val="Hyperlink"/>
            <w:lang w:val="en-US" w:eastAsia="en-US"/>
          </w:rPr>
          <w:t>11.52.2</w:t>
        </w:r>
        <w:r w:rsidR="00D65FD4">
          <w:rPr>
            <w:rFonts w:ascii="Calibri" w:hAnsi="Calibri" w:cs="Calibri"/>
            <w:noProof/>
            <w:sz w:val="22"/>
            <w:szCs w:val="22"/>
            <w:lang w:val="en-US" w:eastAsia="en-US"/>
          </w:rPr>
          <w:tab/>
        </w:r>
        <w:r w:rsidR="00D65FD4">
          <w:rPr>
            <w:rStyle w:val="Hyperlink"/>
            <w:lang w:val="en-US" w:eastAsia="en-US"/>
          </w:rPr>
          <w:t>Commencement of participant fees as well as transactions, funding and settlements under Chapter 3 for Market Small Generation Aggregators</w:t>
        </w:r>
        <w:r w:rsidR="00D65FD4">
          <w:rPr>
            <w:lang w:val="en-US" w:eastAsia="en-US"/>
          </w:rPr>
          <w:tab/>
        </w:r>
        <w:r w:rsidR="00D65FD4">
          <w:rPr>
            <w:lang w:val="en-US" w:eastAsia="en-US"/>
          </w:rPr>
          <w:fldChar w:fldCharType="begin"/>
        </w:r>
        <w:r w:rsidR="00D65FD4">
          <w:rPr>
            <w:lang w:val="en-US" w:eastAsia="en-US"/>
          </w:rPr>
          <w:instrText xml:space="preserve"> PAGEREF _Toc256002120 \h </w:instrText>
        </w:r>
        <w:r w:rsidR="00D65FD4">
          <w:rPr>
            <w:lang w:val="en-US" w:eastAsia="en-US"/>
          </w:rPr>
        </w:r>
        <w:r w:rsidR="00D65FD4">
          <w:rPr>
            <w:lang w:val="en-US" w:eastAsia="en-US"/>
          </w:rPr>
          <w:fldChar w:fldCharType="separate"/>
        </w:r>
        <w:r w:rsidR="00D65FD4">
          <w:rPr>
            <w:lang w:val="en-US" w:eastAsia="en-US"/>
          </w:rPr>
          <w:t>1437</w:t>
        </w:r>
        <w:r w:rsidR="00D65FD4">
          <w:rPr>
            <w:lang w:val="en-US" w:eastAsia="en-US"/>
          </w:rPr>
          <w:fldChar w:fldCharType="end"/>
        </w:r>
      </w:hyperlink>
    </w:p>
    <w:p w14:paraId="63BABC40" w14:textId="77777777" w:rsidR="00D65FD4" w:rsidRDefault="00DA2F6F">
      <w:pPr>
        <w:pStyle w:val="TOC9"/>
        <w:widowControl/>
        <w:rPr>
          <w:rFonts w:ascii="Calibri" w:hAnsi="Calibri" w:cs="Calibri"/>
          <w:noProof/>
          <w:sz w:val="22"/>
          <w:szCs w:val="22"/>
          <w:lang w:val="en-US"/>
        </w:rPr>
      </w:pPr>
      <w:hyperlink w:anchor="_Toc256002121" w:history="1">
        <w:r w:rsidR="00D65FD4">
          <w:rPr>
            <w:rStyle w:val="Hyperlink"/>
            <w:lang w:val="en-US" w:eastAsia="en-US"/>
          </w:rPr>
          <w:t>11.52.3</w:t>
        </w:r>
        <w:r w:rsidR="00D65FD4">
          <w:rPr>
            <w:rFonts w:ascii="Calibri" w:hAnsi="Calibri" w:cs="Calibri"/>
            <w:noProof/>
            <w:sz w:val="22"/>
            <w:szCs w:val="22"/>
            <w:lang w:val="en-US" w:eastAsia="en-US"/>
          </w:rPr>
          <w:tab/>
        </w:r>
        <w:r w:rsidR="00D65FD4">
          <w:rPr>
            <w:rStyle w:val="Hyperlink"/>
            <w:lang w:val="en-US" w:eastAsia="en-US"/>
          </w:rPr>
          <w:t>Participant fees for Market Small Generation Aggregators</w:t>
        </w:r>
        <w:r w:rsidR="00D65FD4">
          <w:rPr>
            <w:lang w:val="en-US" w:eastAsia="en-US"/>
          </w:rPr>
          <w:tab/>
        </w:r>
        <w:r w:rsidR="00D65FD4">
          <w:rPr>
            <w:lang w:val="en-US" w:eastAsia="en-US"/>
          </w:rPr>
          <w:fldChar w:fldCharType="begin"/>
        </w:r>
        <w:r w:rsidR="00D65FD4">
          <w:rPr>
            <w:lang w:val="en-US" w:eastAsia="en-US"/>
          </w:rPr>
          <w:instrText xml:space="preserve"> PAGEREF _Toc256002121 \h </w:instrText>
        </w:r>
        <w:r w:rsidR="00D65FD4">
          <w:rPr>
            <w:lang w:val="en-US" w:eastAsia="en-US"/>
          </w:rPr>
        </w:r>
        <w:r w:rsidR="00D65FD4">
          <w:rPr>
            <w:lang w:val="en-US" w:eastAsia="en-US"/>
          </w:rPr>
          <w:fldChar w:fldCharType="separate"/>
        </w:r>
        <w:r w:rsidR="00D65FD4">
          <w:rPr>
            <w:lang w:val="en-US" w:eastAsia="en-US"/>
          </w:rPr>
          <w:t>1437</w:t>
        </w:r>
        <w:r w:rsidR="00D65FD4">
          <w:rPr>
            <w:lang w:val="en-US" w:eastAsia="en-US"/>
          </w:rPr>
          <w:fldChar w:fldCharType="end"/>
        </w:r>
      </w:hyperlink>
    </w:p>
    <w:p w14:paraId="0DD4D811" w14:textId="77777777" w:rsidR="00D65FD4" w:rsidRDefault="00DA2F6F">
      <w:pPr>
        <w:pStyle w:val="TOC9"/>
        <w:widowControl/>
        <w:rPr>
          <w:rFonts w:ascii="Calibri" w:hAnsi="Calibri" w:cs="Calibri"/>
          <w:noProof/>
          <w:sz w:val="22"/>
          <w:szCs w:val="22"/>
          <w:lang w:val="en-US"/>
        </w:rPr>
      </w:pPr>
      <w:hyperlink w:anchor="_Toc256002122" w:history="1">
        <w:r w:rsidR="00D65FD4">
          <w:rPr>
            <w:rStyle w:val="Hyperlink"/>
            <w:lang w:val="en-US" w:eastAsia="en-US"/>
          </w:rPr>
          <w:t>11.52.4</w:t>
        </w:r>
        <w:r w:rsidR="00D65FD4">
          <w:rPr>
            <w:rFonts w:ascii="Calibri" w:hAnsi="Calibri" w:cs="Calibri"/>
            <w:noProof/>
            <w:sz w:val="22"/>
            <w:szCs w:val="22"/>
            <w:lang w:val="en-US" w:eastAsia="en-US"/>
          </w:rPr>
          <w:tab/>
        </w:r>
        <w:r w:rsidR="00D65FD4">
          <w:rPr>
            <w:rStyle w:val="Hyperlink"/>
            <w:lang w:val="en-US" w:eastAsia="en-US"/>
          </w:rPr>
          <w:t>Ancillary service transactions, funding of compensation for directions and intervention settlements for directions for Market Small Generation Aggregators</w:t>
        </w:r>
        <w:r w:rsidR="00D65FD4">
          <w:rPr>
            <w:lang w:val="en-US" w:eastAsia="en-US"/>
          </w:rPr>
          <w:tab/>
        </w:r>
        <w:r w:rsidR="00D65FD4">
          <w:rPr>
            <w:lang w:val="en-US" w:eastAsia="en-US"/>
          </w:rPr>
          <w:fldChar w:fldCharType="begin"/>
        </w:r>
        <w:r w:rsidR="00D65FD4">
          <w:rPr>
            <w:lang w:val="en-US" w:eastAsia="en-US"/>
          </w:rPr>
          <w:instrText xml:space="preserve"> PAGEREF _Toc256002122 \h </w:instrText>
        </w:r>
        <w:r w:rsidR="00D65FD4">
          <w:rPr>
            <w:lang w:val="en-US" w:eastAsia="en-US"/>
          </w:rPr>
        </w:r>
        <w:r w:rsidR="00D65FD4">
          <w:rPr>
            <w:lang w:val="en-US" w:eastAsia="en-US"/>
          </w:rPr>
          <w:fldChar w:fldCharType="separate"/>
        </w:r>
        <w:r w:rsidR="00D65FD4">
          <w:rPr>
            <w:lang w:val="en-US" w:eastAsia="en-US"/>
          </w:rPr>
          <w:t>1437</w:t>
        </w:r>
        <w:r w:rsidR="00D65FD4">
          <w:rPr>
            <w:lang w:val="en-US" w:eastAsia="en-US"/>
          </w:rPr>
          <w:fldChar w:fldCharType="end"/>
        </w:r>
      </w:hyperlink>
    </w:p>
    <w:p w14:paraId="3971BE79" w14:textId="77777777" w:rsidR="00D65FD4" w:rsidRDefault="00DA2F6F">
      <w:pPr>
        <w:pStyle w:val="TOC9"/>
        <w:widowControl/>
        <w:rPr>
          <w:rFonts w:ascii="Calibri" w:hAnsi="Calibri" w:cs="Calibri"/>
          <w:noProof/>
          <w:sz w:val="22"/>
          <w:szCs w:val="22"/>
          <w:lang w:val="en-US"/>
        </w:rPr>
      </w:pPr>
      <w:hyperlink w:anchor="_Toc256002123" w:history="1">
        <w:r w:rsidR="00D65FD4">
          <w:rPr>
            <w:rStyle w:val="Hyperlink"/>
            <w:lang w:val="en-US" w:eastAsia="en-US"/>
          </w:rPr>
          <w:t>11.52.5</w:t>
        </w:r>
        <w:r w:rsidR="00D65FD4">
          <w:rPr>
            <w:rFonts w:ascii="Calibri" w:hAnsi="Calibri" w:cs="Calibri"/>
            <w:noProof/>
            <w:sz w:val="22"/>
            <w:szCs w:val="22"/>
            <w:lang w:val="en-US" w:eastAsia="en-US"/>
          </w:rPr>
          <w:tab/>
        </w:r>
        <w:r w:rsidR="00D65FD4">
          <w:rPr>
            <w:rStyle w:val="Hyperlink"/>
            <w:lang w:val="en-US" w:eastAsia="en-US"/>
          </w:rPr>
          <w:t>Amendments to the carbon dioxide equivalent intensity index procedures</w:t>
        </w:r>
        <w:r w:rsidR="00D65FD4">
          <w:rPr>
            <w:lang w:val="en-US" w:eastAsia="en-US"/>
          </w:rPr>
          <w:tab/>
        </w:r>
        <w:r w:rsidR="00D65FD4">
          <w:rPr>
            <w:lang w:val="en-US" w:eastAsia="en-US"/>
          </w:rPr>
          <w:fldChar w:fldCharType="begin"/>
        </w:r>
        <w:r w:rsidR="00D65FD4">
          <w:rPr>
            <w:lang w:val="en-US" w:eastAsia="en-US"/>
          </w:rPr>
          <w:instrText xml:space="preserve"> PAGEREF _Toc256002123 \h </w:instrText>
        </w:r>
        <w:r w:rsidR="00D65FD4">
          <w:rPr>
            <w:lang w:val="en-US" w:eastAsia="en-US"/>
          </w:rPr>
        </w:r>
        <w:r w:rsidR="00D65FD4">
          <w:rPr>
            <w:lang w:val="en-US" w:eastAsia="en-US"/>
          </w:rPr>
          <w:fldChar w:fldCharType="separate"/>
        </w:r>
        <w:r w:rsidR="00D65FD4">
          <w:rPr>
            <w:lang w:val="en-US" w:eastAsia="en-US"/>
          </w:rPr>
          <w:t>1438</w:t>
        </w:r>
        <w:r w:rsidR="00D65FD4">
          <w:rPr>
            <w:lang w:val="en-US" w:eastAsia="en-US"/>
          </w:rPr>
          <w:fldChar w:fldCharType="end"/>
        </w:r>
      </w:hyperlink>
    </w:p>
    <w:p w14:paraId="5BA4E792" w14:textId="77777777" w:rsidR="00D65FD4" w:rsidRDefault="00DA2F6F">
      <w:pPr>
        <w:pStyle w:val="TOC9"/>
        <w:widowControl/>
        <w:rPr>
          <w:rFonts w:ascii="Calibri" w:hAnsi="Calibri" w:cs="Calibri"/>
          <w:noProof/>
          <w:sz w:val="22"/>
          <w:szCs w:val="22"/>
          <w:lang w:val="en-US"/>
        </w:rPr>
      </w:pPr>
      <w:hyperlink w:anchor="_Toc256002124" w:history="1">
        <w:r w:rsidR="00D65FD4">
          <w:rPr>
            <w:rStyle w:val="Hyperlink"/>
            <w:lang w:val="en-US" w:eastAsia="en-US"/>
          </w:rPr>
          <w:t>11.52.6</w:t>
        </w:r>
        <w:r w:rsidR="00D65FD4">
          <w:rPr>
            <w:rFonts w:ascii="Calibri" w:hAnsi="Calibri" w:cs="Calibri"/>
            <w:noProof/>
            <w:sz w:val="22"/>
            <w:szCs w:val="22"/>
            <w:lang w:val="en-US" w:eastAsia="en-US"/>
          </w:rPr>
          <w:tab/>
        </w:r>
        <w:r w:rsidR="00D65FD4">
          <w:rPr>
            <w:rStyle w:val="Hyperlink"/>
            <w:lang w:val="en-US" w:eastAsia="en-US"/>
          </w:rPr>
          <w:t>Amendments of the metrology procedures</w:t>
        </w:r>
        <w:r w:rsidR="00D65FD4">
          <w:rPr>
            <w:lang w:val="en-US" w:eastAsia="en-US"/>
          </w:rPr>
          <w:tab/>
        </w:r>
        <w:r w:rsidR="00D65FD4">
          <w:rPr>
            <w:lang w:val="en-US" w:eastAsia="en-US"/>
          </w:rPr>
          <w:fldChar w:fldCharType="begin"/>
        </w:r>
        <w:r w:rsidR="00D65FD4">
          <w:rPr>
            <w:lang w:val="en-US" w:eastAsia="en-US"/>
          </w:rPr>
          <w:instrText xml:space="preserve"> PAGEREF _Toc256002124 \h </w:instrText>
        </w:r>
        <w:r w:rsidR="00D65FD4">
          <w:rPr>
            <w:lang w:val="en-US" w:eastAsia="en-US"/>
          </w:rPr>
        </w:r>
        <w:r w:rsidR="00D65FD4">
          <w:rPr>
            <w:lang w:val="en-US" w:eastAsia="en-US"/>
          </w:rPr>
          <w:fldChar w:fldCharType="separate"/>
        </w:r>
        <w:r w:rsidR="00D65FD4">
          <w:rPr>
            <w:lang w:val="en-US" w:eastAsia="en-US"/>
          </w:rPr>
          <w:t>1439</w:t>
        </w:r>
        <w:r w:rsidR="00D65FD4">
          <w:rPr>
            <w:lang w:val="en-US" w:eastAsia="en-US"/>
          </w:rPr>
          <w:fldChar w:fldCharType="end"/>
        </w:r>
      </w:hyperlink>
    </w:p>
    <w:p w14:paraId="6054AE0B" w14:textId="77777777" w:rsidR="00D65FD4" w:rsidRDefault="00DA2F6F">
      <w:pPr>
        <w:pStyle w:val="TOC9"/>
        <w:widowControl/>
        <w:rPr>
          <w:rFonts w:ascii="Calibri" w:hAnsi="Calibri" w:cs="Calibri"/>
          <w:noProof/>
          <w:sz w:val="22"/>
          <w:szCs w:val="22"/>
          <w:lang w:val="en-US"/>
        </w:rPr>
      </w:pPr>
      <w:hyperlink w:anchor="_Toc256002125" w:history="1">
        <w:r w:rsidR="00D65FD4">
          <w:rPr>
            <w:rStyle w:val="Hyperlink"/>
            <w:lang w:val="en-US" w:eastAsia="en-US"/>
          </w:rPr>
          <w:t>11.52.7</w:t>
        </w:r>
        <w:r w:rsidR="00D65FD4">
          <w:rPr>
            <w:rFonts w:ascii="Calibri" w:hAnsi="Calibri" w:cs="Calibri"/>
            <w:noProof/>
            <w:sz w:val="22"/>
            <w:szCs w:val="22"/>
            <w:lang w:val="en-US" w:eastAsia="en-US"/>
          </w:rPr>
          <w:tab/>
        </w:r>
        <w:r w:rsidR="00D65FD4">
          <w:rPr>
            <w:rStyle w:val="Hyperlink"/>
            <w:lang w:val="en-US" w:eastAsia="en-US"/>
          </w:rPr>
          <w:t>Amendments to the Market Settlement and Transfer Solution Procedures</w:t>
        </w:r>
        <w:r w:rsidR="00D65FD4">
          <w:rPr>
            <w:lang w:val="en-US" w:eastAsia="en-US"/>
          </w:rPr>
          <w:tab/>
        </w:r>
        <w:r w:rsidR="00D65FD4">
          <w:rPr>
            <w:lang w:val="en-US" w:eastAsia="en-US"/>
          </w:rPr>
          <w:fldChar w:fldCharType="begin"/>
        </w:r>
        <w:r w:rsidR="00D65FD4">
          <w:rPr>
            <w:lang w:val="en-US" w:eastAsia="en-US"/>
          </w:rPr>
          <w:instrText xml:space="preserve"> PAGEREF _Toc256002125 \h </w:instrText>
        </w:r>
        <w:r w:rsidR="00D65FD4">
          <w:rPr>
            <w:lang w:val="en-US" w:eastAsia="en-US"/>
          </w:rPr>
        </w:r>
        <w:r w:rsidR="00D65FD4">
          <w:rPr>
            <w:lang w:val="en-US" w:eastAsia="en-US"/>
          </w:rPr>
          <w:fldChar w:fldCharType="separate"/>
        </w:r>
        <w:r w:rsidR="00D65FD4">
          <w:rPr>
            <w:lang w:val="en-US" w:eastAsia="en-US"/>
          </w:rPr>
          <w:t>1439</w:t>
        </w:r>
        <w:r w:rsidR="00D65FD4">
          <w:rPr>
            <w:lang w:val="en-US" w:eastAsia="en-US"/>
          </w:rPr>
          <w:fldChar w:fldCharType="end"/>
        </w:r>
      </w:hyperlink>
    </w:p>
    <w:p w14:paraId="2BA5CC51" w14:textId="77777777" w:rsidR="00D65FD4" w:rsidRDefault="00DA2F6F">
      <w:pPr>
        <w:pStyle w:val="TOC6"/>
        <w:widowControl/>
        <w:rPr>
          <w:rFonts w:ascii="Calibri" w:hAnsi="Calibri" w:cs="Calibri"/>
          <w:noProof/>
          <w:sz w:val="22"/>
          <w:szCs w:val="22"/>
          <w:lang w:val="en-US"/>
        </w:rPr>
      </w:pPr>
      <w:hyperlink w:anchor="_Toc256002126" w:history="1">
        <w:r w:rsidR="00D65FD4">
          <w:rPr>
            <w:rStyle w:val="Hyperlink"/>
            <w:lang w:val="en-US" w:eastAsia="en-US"/>
          </w:rPr>
          <w:t>Part ZW</w:t>
        </w:r>
        <w:r w:rsidR="00D65FD4">
          <w:rPr>
            <w:rFonts w:ascii="Calibri" w:hAnsi="Calibri" w:cs="Calibri"/>
            <w:noProof/>
            <w:sz w:val="22"/>
            <w:szCs w:val="22"/>
            <w:lang w:val="en-US" w:eastAsia="en-US"/>
          </w:rPr>
          <w:tab/>
        </w:r>
        <w:r w:rsidR="00D65FD4">
          <w:rPr>
            <w:rStyle w:val="Hyperlink"/>
            <w:lang w:val="en-US" w:eastAsia="en-US"/>
          </w:rPr>
          <w:t>Economic Regulation of Network Service Providers (2012 amendments)</w:t>
        </w:r>
        <w:r w:rsidR="00D65FD4">
          <w:rPr>
            <w:lang w:val="en-US" w:eastAsia="en-US"/>
          </w:rPr>
          <w:tab/>
        </w:r>
        <w:r w:rsidR="00D65FD4">
          <w:rPr>
            <w:lang w:val="en-US" w:eastAsia="en-US"/>
          </w:rPr>
          <w:fldChar w:fldCharType="begin"/>
        </w:r>
        <w:r w:rsidR="00D65FD4">
          <w:rPr>
            <w:lang w:val="en-US" w:eastAsia="en-US"/>
          </w:rPr>
          <w:instrText xml:space="preserve"> PAGEREF _Toc256002126 \h </w:instrText>
        </w:r>
        <w:r w:rsidR="00D65FD4">
          <w:rPr>
            <w:lang w:val="en-US" w:eastAsia="en-US"/>
          </w:rPr>
        </w:r>
        <w:r w:rsidR="00D65FD4">
          <w:rPr>
            <w:lang w:val="en-US" w:eastAsia="en-US"/>
          </w:rPr>
          <w:fldChar w:fldCharType="separate"/>
        </w:r>
        <w:r w:rsidR="00D65FD4">
          <w:rPr>
            <w:lang w:val="en-US" w:eastAsia="en-US"/>
          </w:rPr>
          <w:t>1439</w:t>
        </w:r>
        <w:r w:rsidR="00D65FD4">
          <w:rPr>
            <w:lang w:val="en-US" w:eastAsia="en-US"/>
          </w:rPr>
          <w:fldChar w:fldCharType="end"/>
        </w:r>
      </w:hyperlink>
    </w:p>
    <w:p w14:paraId="129BFD9F" w14:textId="77777777" w:rsidR="00D65FD4" w:rsidRDefault="00DA2F6F">
      <w:pPr>
        <w:pStyle w:val="TOC7"/>
        <w:widowControl/>
        <w:rPr>
          <w:rFonts w:ascii="Calibri" w:hAnsi="Calibri" w:cs="Calibri"/>
          <w:noProof/>
          <w:sz w:val="22"/>
          <w:szCs w:val="22"/>
          <w:lang w:val="en-US"/>
        </w:rPr>
      </w:pPr>
      <w:hyperlink w:anchor="_Toc256002127"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Miscellaneous 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_Toc256002127 \h </w:instrText>
        </w:r>
        <w:r w:rsidR="00D65FD4">
          <w:rPr>
            <w:lang w:val="en-US" w:eastAsia="en-US"/>
          </w:rPr>
        </w:r>
        <w:r w:rsidR="00D65FD4">
          <w:rPr>
            <w:lang w:val="en-US" w:eastAsia="en-US"/>
          </w:rPr>
          <w:fldChar w:fldCharType="separate"/>
        </w:r>
        <w:r w:rsidR="00D65FD4">
          <w:rPr>
            <w:lang w:val="en-US" w:eastAsia="en-US"/>
          </w:rPr>
          <w:t>1439</w:t>
        </w:r>
        <w:r w:rsidR="00D65FD4">
          <w:rPr>
            <w:lang w:val="en-US" w:eastAsia="en-US"/>
          </w:rPr>
          <w:fldChar w:fldCharType="end"/>
        </w:r>
      </w:hyperlink>
    </w:p>
    <w:p w14:paraId="055D671A" w14:textId="77777777" w:rsidR="00D65FD4" w:rsidRDefault="00DA2F6F">
      <w:pPr>
        <w:pStyle w:val="TOC6"/>
        <w:widowControl/>
        <w:rPr>
          <w:rFonts w:ascii="Calibri" w:hAnsi="Calibri" w:cs="Calibri"/>
          <w:noProof/>
          <w:sz w:val="22"/>
          <w:szCs w:val="22"/>
          <w:lang w:val="en-US"/>
        </w:rPr>
      </w:pPr>
      <w:hyperlink w:anchor="_Toc256002128" w:history="1">
        <w:r w:rsidR="00D65FD4">
          <w:rPr>
            <w:rStyle w:val="Hyperlink"/>
            <w:lang w:val="en-US" w:eastAsia="en-US"/>
          </w:rPr>
          <w:t>11.53</w:t>
        </w:r>
        <w:r w:rsidR="00D65FD4">
          <w:rPr>
            <w:rFonts w:ascii="Calibri" w:hAnsi="Calibri" w:cs="Calibri"/>
            <w:noProof/>
            <w:sz w:val="22"/>
            <w:szCs w:val="22"/>
            <w:lang w:val="en-US" w:eastAsia="en-US"/>
          </w:rPr>
          <w:tab/>
        </w:r>
        <w:r w:rsidR="00D65FD4">
          <w:rPr>
            <w:rStyle w:val="Hyperlink"/>
            <w:lang w:val="en-US" w:eastAsia="en-US"/>
          </w:rPr>
          <w:t>Publication of Chapter 6 Guidelines</w:t>
        </w:r>
        <w:r w:rsidR="00D65FD4">
          <w:rPr>
            <w:lang w:val="en-US" w:eastAsia="en-US"/>
          </w:rPr>
          <w:tab/>
        </w:r>
        <w:r w:rsidR="00D65FD4">
          <w:rPr>
            <w:lang w:val="en-US" w:eastAsia="en-US"/>
          </w:rPr>
          <w:fldChar w:fldCharType="begin"/>
        </w:r>
        <w:r w:rsidR="00D65FD4">
          <w:rPr>
            <w:lang w:val="en-US" w:eastAsia="en-US"/>
          </w:rPr>
          <w:instrText xml:space="preserve"> PAGEREF _Toc256002128 \h </w:instrText>
        </w:r>
        <w:r w:rsidR="00D65FD4">
          <w:rPr>
            <w:lang w:val="en-US" w:eastAsia="en-US"/>
          </w:rPr>
        </w:r>
        <w:r w:rsidR="00D65FD4">
          <w:rPr>
            <w:lang w:val="en-US" w:eastAsia="en-US"/>
          </w:rPr>
          <w:fldChar w:fldCharType="separate"/>
        </w:r>
        <w:r w:rsidR="00D65FD4">
          <w:rPr>
            <w:lang w:val="en-US" w:eastAsia="en-US"/>
          </w:rPr>
          <w:t>1439</w:t>
        </w:r>
        <w:r w:rsidR="00D65FD4">
          <w:rPr>
            <w:lang w:val="en-US" w:eastAsia="en-US"/>
          </w:rPr>
          <w:fldChar w:fldCharType="end"/>
        </w:r>
      </w:hyperlink>
    </w:p>
    <w:p w14:paraId="6B48F59C" w14:textId="77777777" w:rsidR="00D65FD4" w:rsidRDefault="00DA2F6F">
      <w:pPr>
        <w:pStyle w:val="TOC9"/>
        <w:widowControl/>
        <w:rPr>
          <w:rFonts w:ascii="Calibri" w:hAnsi="Calibri" w:cs="Calibri"/>
          <w:noProof/>
          <w:sz w:val="22"/>
          <w:szCs w:val="22"/>
          <w:lang w:val="en-US"/>
        </w:rPr>
      </w:pPr>
      <w:hyperlink w:anchor="_Toc256002129" w:history="1">
        <w:r w:rsidR="00D65FD4">
          <w:rPr>
            <w:rStyle w:val="Hyperlink"/>
            <w:lang w:val="en-US" w:eastAsia="en-US"/>
          </w:rPr>
          <w:t>11.53.1</w:t>
        </w:r>
        <w:r w:rsidR="00D65FD4">
          <w:rPr>
            <w:rFonts w:ascii="Calibri" w:hAnsi="Calibri" w:cs="Calibri"/>
            <w:noProof/>
            <w:sz w:val="22"/>
            <w:szCs w:val="22"/>
            <w:lang w:val="en-US" w:eastAsia="en-US"/>
          </w:rPr>
          <w:tab/>
        </w:r>
        <w:r w:rsidR="00D65FD4">
          <w:rPr>
            <w:rStyle w:val="Hyperlink"/>
            <w:lang w:val="en-US" w:eastAsia="en-US"/>
          </w:rPr>
          <w:t>Shared Asset Guidelines</w:t>
        </w:r>
        <w:r w:rsidR="00D65FD4">
          <w:rPr>
            <w:lang w:val="en-US" w:eastAsia="en-US"/>
          </w:rPr>
          <w:tab/>
        </w:r>
        <w:r w:rsidR="00D65FD4">
          <w:rPr>
            <w:lang w:val="en-US" w:eastAsia="en-US"/>
          </w:rPr>
          <w:fldChar w:fldCharType="begin"/>
        </w:r>
        <w:r w:rsidR="00D65FD4">
          <w:rPr>
            <w:lang w:val="en-US" w:eastAsia="en-US"/>
          </w:rPr>
          <w:instrText xml:space="preserve"> PAGEREF _Toc256002129 \h </w:instrText>
        </w:r>
        <w:r w:rsidR="00D65FD4">
          <w:rPr>
            <w:lang w:val="en-US" w:eastAsia="en-US"/>
          </w:rPr>
        </w:r>
        <w:r w:rsidR="00D65FD4">
          <w:rPr>
            <w:lang w:val="en-US" w:eastAsia="en-US"/>
          </w:rPr>
          <w:fldChar w:fldCharType="separate"/>
        </w:r>
        <w:r w:rsidR="00D65FD4">
          <w:rPr>
            <w:lang w:val="en-US" w:eastAsia="en-US"/>
          </w:rPr>
          <w:t>1439</w:t>
        </w:r>
        <w:r w:rsidR="00D65FD4">
          <w:rPr>
            <w:lang w:val="en-US" w:eastAsia="en-US"/>
          </w:rPr>
          <w:fldChar w:fldCharType="end"/>
        </w:r>
      </w:hyperlink>
    </w:p>
    <w:p w14:paraId="69033F1B" w14:textId="77777777" w:rsidR="00D65FD4" w:rsidRDefault="00DA2F6F">
      <w:pPr>
        <w:pStyle w:val="TOC9"/>
        <w:widowControl/>
        <w:rPr>
          <w:rFonts w:ascii="Calibri" w:hAnsi="Calibri" w:cs="Calibri"/>
          <w:noProof/>
          <w:sz w:val="22"/>
          <w:szCs w:val="22"/>
          <w:lang w:val="en-US"/>
        </w:rPr>
      </w:pPr>
      <w:hyperlink w:anchor="_Toc256002130" w:history="1">
        <w:r w:rsidR="00D65FD4">
          <w:rPr>
            <w:rStyle w:val="Hyperlink"/>
            <w:lang w:val="en-US" w:eastAsia="en-US"/>
          </w:rPr>
          <w:t>11.53.2</w:t>
        </w:r>
        <w:r w:rsidR="00D65FD4">
          <w:rPr>
            <w:rFonts w:ascii="Calibri" w:hAnsi="Calibri" w:cs="Calibri"/>
            <w:noProof/>
            <w:sz w:val="22"/>
            <w:szCs w:val="22"/>
            <w:lang w:val="en-US" w:eastAsia="en-US"/>
          </w:rPr>
          <w:tab/>
        </w:r>
        <w:r w:rsidR="00D65FD4">
          <w:rPr>
            <w:rStyle w:val="Hyperlink"/>
            <w:lang w:val="en-US" w:eastAsia="en-US"/>
          </w:rPr>
          <w:t>Capital Expenditure Incentive Guidelines</w:t>
        </w:r>
        <w:r w:rsidR="00D65FD4">
          <w:rPr>
            <w:lang w:val="en-US" w:eastAsia="en-US"/>
          </w:rPr>
          <w:tab/>
        </w:r>
        <w:r w:rsidR="00D65FD4">
          <w:rPr>
            <w:lang w:val="en-US" w:eastAsia="en-US"/>
          </w:rPr>
          <w:fldChar w:fldCharType="begin"/>
        </w:r>
        <w:r w:rsidR="00D65FD4">
          <w:rPr>
            <w:lang w:val="en-US" w:eastAsia="en-US"/>
          </w:rPr>
          <w:instrText xml:space="preserve"> PAGEREF _Toc256002130 \h </w:instrText>
        </w:r>
        <w:r w:rsidR="00D65FD4">
          <w:rPr>
            <w:lang w:val="en-US" w:eastAsia="en-US"/>
          </w:rPr>
        </w:r>
        <w:r w:rsidR="00D65FD4">
          <w:rPr>
            <w:lang w:val="en-US" w:eastAsia="en-US"/>
          </w:rPr>
          <w:fldChar w:fldCharType="separate"/>
        </w:r>
        <w:r w:rsidR="00D65FD4">
          <w:rPr>
            <w:lang w:val="en-US" w:eastAsia="en-US"/>
          </w:rPr>
          <w:t>1440</w:t>
        </w:r>
        <w:r w:rsidR="00D65FD4">
          <w:rPr>
            <w:lang w:val="en-US" w:eastAsia="en-US"/>
          </w:rPr>
          <w:fldChar w:fldCharType="end"/>
        </w:r>
      </w:hyperlink>
    </w:p>
    <w:p w14:paraId="3C98DC21" w14:textId="77777777" w:rsidR="00D65FD4" w:rsidRDefault="00DA2F6F">
      <w:pPr>
        <w:pStyle w:val="TOC9"/>
        <w:widowControl/>
        <w:rPr>
          <w:rFonts w:ascii="Calibri" w:hAnsi="Calibri" w:cs="Calibri"/>
          <w:noProof/>
          <w:sz w:val="22"/>
          <w:szCs w:val="22"/>
          <w:lang w:val="en-US"/>
        </w:rPr>
      </w:pPr>
      <w:hyperlink w:anchor="_Toc256002131" w:history="1">
        <w:r w:rsidR="00D65FD4">
          <w:rPr>
            <w:rStyle w:val="Hyperlink"/>
            <w:lang w:val="en-US" w:eastAsia="en-US"/>
          </w:rPr>
          <w:t>11.53.3</w:t>
        </w:r>
        <w:r w:rsidR="00D65FD4">
          <w:rPr>
            <w:rFonts w:ascii="Calibri" w:hAnsi="Calibri" w:cs="Calibri"/>
            <w:noProof/>
            <w:sz w:val="22"/>
            <w:szCs w:val="22"/>
            <w:lang w:val="en-US" w:eastAsia="en-US"/>
          </w:rPr>
          <w:tab/>
        </w:r>
        <w:r w:rsidR="00D65FD4">
          <w:rPr>
            <w:rStyle w:val="Hyperlink"/>
            <w:lang w:val="en-US" w:eastAsia="en-US"/>
          </w:rPr>
          <w:t>Rate of Return Guidelines</w:t>
        </w:r>
        <w:r w:rsidR="00D65FD4">
          <w:rPr>
            <w:lang w:val="en-US" w:eastAsia="en-US"/>
          </w:rPr>
          <w:tab/>
        </w:r>
        <w:r w:rsidR="00D65FD4">
          <w:rPr>
            <w:lang w:val="en-US" w:eastAsia="en-US"/>
          </w:rPr>
          <w:fldChar w:fldCharType="begin"/>
        </w:r>
        <w:r w:rsidR="00D65FD4">
          <w:rPr>
            <w:lang w:val="en-US" w:eastAsia="en-US"/>
          </w:rPr>
          <w:instrText xml:space="preserve"> PAGEREF _Toc256002131 \h </w:instrText>
        </w:r>
        <w:r w:rsidR="00D65FD4">
          <w:rPr>
            <w:lang w:val="en-US" w:eastAsia="en-US"/>
          </w:rPr>
        </w:r>
        <w:r w:rsidR="00D65FD4">
          <w:rPr>
            <w:lang w:val="en-US" w:eastAsia="en-US"/>
          </w:rPr>
          <w:fldChar w:fldCharType="separate"/>
        </w:r>
        <w:r w:rsidR="00D65FD4">
          <w:rPr>
            <w:lang w:val="en-US" w:eastAsia="en-US"/>
          </w:rPr>
          <w:t>1440</w:t>
        </w:r>
        <w:r w:rsidR="00D65FD4">
          <w:rPr>
            <w:lang w:val="en-US" w:eastAsia="en-US"/>
          </w:rPr>
          <w:fldChar w:fldCharType="end"/>
        </w:r>
      </w:hyperlink>
    </w:p>
    <w:p w14:paraId="4F41B85A" w14:textId="77777777" w:rsidR="00D65FD4" w:rsidRDefault="00DA2F6F">
      <w:pPr>
        <w:pStyle w:val="TOC9"/>
        <w:widowControl/>
        <w:rPr>
          <w:rFonts w:ascii="Calibri" w:hAnsi="Calibri" w:cs="Calibri"/>
          <w:noProof/>
          <w:sz w:val="22"/>
          <w:szCs w:val="22"/>
          <w:lang w:val="en-US"/>
        </w:rPr>
      </w:pPr>
      <w:hyperlink w:anchor="_Toc256002132" w:history="1">
        <w:r w:rsidR="00D65FD4">
          <w:rPr>
            <w:rStyle w:val="Hyperlink"/>
            <w:lang w:val="en-US" w:eastAsia="en-US"/>
          </w:rPr>
          <w:t>11.53.4</w:t>
        </w:r>
        <w:r w:rsidR="00D65FD4">
          <w:rPr>
            <w:rFonts w:ascii="Calibri" w:hAnsi="Calibri" w:cs="Calibri"/>
            <w:noProof/>
            <w:sz w:val="22"/>
            <w:szCs w:val="22"/>
            <w:lang w:val="en-US" w:eastAsia="en-US"/>
          </w:rPr>
          <w:tab/>
        </w:r>
        <w:r w:rsidR="00D65FD4">
          <w:rPr>
            <w:rStyle w:val="Hyperlink"/>
            <w:lang w:val="en-US" w:eastAsia="en-US"/>
          </w:rPr>
          <w:t>Expenditure Forecast Assessment Guidelines</w:t>
        </w:r>
        <w:r w:rsidR="00D65FD4">
          <w:rPr>
            <w:lang w:val="en-US" w:eastAsia="en-US"/>
          </w:rPr>
          <w:tab/>
        </w:r>
        <w:r w:rsidR="00D65FD4">
          <w:rPr>
            <w:lang w:val="en-US" w:eastAsia="en-US"/>
          </w:rPr>
          <w:fldChar w:fldCharType="begin"/>
        </w:r>
        <w:r w:rsidR="00D65FD4">
          <w:rPr>
            <w:lang w:val="en-US" w:eastAsia="en-US"/>
          </w:rPr>
          <w:instrText xml:space="preserve"> PAGEREF _Toc256002132 \h </w:instrText>
        </w:r>
        <w:r w:rsidR="00D65FD4">
          <w:rPr>
            <w:lang w:val="en-US" w:eastAsia="en-US"/>
          </w:rPr>
        </w:r>
        <w:r w:rsidR="00D65FD4">
          <w:rPr>
            <w:lang w:val="en-US" w:eastAsia="en-US"/>
          </w:rPr>
          <w:fldChar w:fldCharType="separate"/>
        </w:r>
        <w:r w:rsidR="00D65FD4">
          <w:rPr>
            <w:lang w:val="en-US" w:eastAsia="en-US"/>
          </w:rPr>
          <w:t>1440</w:t>
        </w:r>
        <w:r w:rsidR="00D65FD4">
          <w:rPr>
            <w:lang w:val="en-US" w:eastAsia="en-US"/>
          </w:rPr>
          <w:fldChar w:fldCharType="end"/>
        </w:r>
      </w:hyperlink>
    </w:p>
    <w:p w14:paraId="274A30C9" w14:textId="77777777" w:rsidR="00D65FD4" w:rsidRDefault="00DA2F6F">
      <w:pPr>
        <w:pStyle w:val="TOC9"/>
        <w:widowControl/>
        <w:rPr>
          <w:rFonts w:ascii="Calibri" w:hAnsi="Calibri" w:cs="Calibri"/>
          <w:noProof/>
          <w:sz w:val="22"/>
          <w:szCs w:val="22"/>
          <w:lang w:val="en-US"/>
        </w:rPr>
      </w:pPr>
      <w:hyperlink w:anchor="_Toc256002133" w:history="1">
        <w:r w:rsidR="00D65FD4">
          <w:rPr>
            <w:rStyle w:val="Hyperlink"/>
            <w:lang w:val="en-US" w:eastAsia="en-US"/>
          </w:rPr>
          <w:t>11.53.5</w:t>
        </w:r>
        <w:r w:rsidR="00D65FD4">
          <w:rPr>
            <w:rFonts w:ascii="Calibri" w:hAnsi="Calibri" w:cs="Calibri"/>
            <w:noProof/>
            <w:sz w:val="22"/>
            <w:szCs w:val="22"/>
            <w:lang w:val="en-US" w:eastAsia="en-US"/>
          </w:rPr>
          <w:tab/>
        </w:r>
        <w:r w:rsidR="00D65FD4">
          <w:rPr>
            <w:rStyle w:val="Hyperlink"/>
            <w:lang w:val="en-US" w:eastAsia="en-US"/>
          </w:rPr>
          <w:t>Distribution Confidentiality Guidelines</w:t>
        </w:r>
        <w:r w:rsidR="00D65FD4">
          <w:rPr>
            <w:lang w:val="en-US" w:eastAsia="en-US"/>
          </w:rPr>
          <w:tab/>
        </w:r>
        <w:r w:rsidR="00D65FD4">
          <w:rPr>
            <w:lang w:val="en-US" w:eastAsia="en-US"/>
          </w:rPr>
          <w:fldChar w:fldCharType="begin"/>
        </w:r>
        <w:r w:rsidR="00D65FD4">
          <w:rPr>
            <w:lang w:val="en-US" w:eastAsia="en-US"/>
          </w:rPr>
          <w:instrText xml:space="preserve"> PAGEREF _Toc256002133 \h </w:instrText>
        </w:r>
        <w:r w:rsidR="00D65FD4">
          <w:rPr>
            <w:lang w:val="en-US" w:eastAsia="en-US"/>
          </w:rPr>
        </w:r>
        <w:r w:rsidR="00D65FD4">
          <w:rPr>
            <w:lang w:val="en-US" w:eastAsia="en-US"/>
          </w:rPr>
          <w:fldChar w:fldCharType="separate"/>
        </w:r>
        <w:r w:rsidR="00D65FD4">
          <w:rPr>
            <w:lang w:val="en-US" w:eastAsia="en-US"/>
          </w:rPr>
          <w:t>1440</w:t>
        </w:r>
        <w:r w:rsidR="00D65FD4">
          <w:rPr>
            <w:lang w:val="en-US" w:eastAsia="en-US"/>
          </w:rPr>
          <w:fldChar w:fldCharType="end"/>
        </w:r>
      </w:hyperlink>
    </w:p>
    <w:p w14:paraId="643E4B8F" w14:textId="77777777" w:rsidR="00D65FD4" w:rsidRDefault="00DA2F6F">
      <w:pPr>
        <w:pStyle w:val="TOC9"/>
        <w:widowControl/>
        <w:rPr>
          <w:rFonts w:ascii="Calibri" w:hAnsi="Calibri" w:cs="Calibri"/>
          <w:noProof/>
          <w:sz w:val="22"/>
          <w:szCs w:val="22"/>
          <w:lang w:val="en-US"/>
        </w:rPr>
      </w:pPr>
      <w:hyperlink w:anchor="_Toc256002134" w:history="1">
        <w:r w:rsidR="00D65FD4">
          <w:rPr>
            <w:rStyle w:val="Hyperlink"/>
            <w:lang w:val="en-US" w:eastAsia="en-US"/>
          </w:rPr>
          <w:t>11.53.6</w:t>
        </w:r>
        <w:r w:rsidR="00D65FD4">
          <w:rPr>
            <w:rFonts w:ascii="Calibri" w:hAnsi="Calibri" w:cs="Calibri"/>
            <w:noProof/>
            <w:sz w:val="22"/>
            <w:szCs w:val="22"/>
            <w:lang w:val="en-US" w:eastAsia="en-US"/>
          </w:rPr>
          <w:tab/>
        </w:r>
        <w:r w:rsidR="00D65FD4">
          <w:rPr>
            <w:rStyle w:val="Hyperlink"/>
            <w:lang w:val="en-US" w:eastAsia="en-US"/>
          </w:rPr>
          <w:t>Consultation procedure paper</w:t>
        </w:r>
        <w:r w:rsidR="00D65FD4">
          <w:rPr>
            <w:lang w:val="en-US" w:eastAsia="en-US"/>
          </w:rPr>
          <w:tab/>
        </w:r>
        <w:r w:rsidR="00D65FD4">
          <w:rPr>
            <w:lang w:val="en-US" w:eastAsia="en-US"/>
          </w:rPr>
          <w:fldChar w:fldCharType="begin"/>
        </w:r>
        <w:r w:rsidR="00D65FD4">
          <w:rPr>
            <w:lang w:val="en-US" w:eastAsia="en-US"/>
          </w:rPr>
          <w:instrText xml:space="preserve"> PAGEREF _Toc256002134 \h </w:instrText>
        </w:r>
        <w:r w:rsidR="00D65FD4">
          <w:rPr>
            <w:lang w:val="en-US" w:eastAsia="en-US"/>
          </w:rPr>
        </w:r>
        <w:r w:rsidR="00D65FD4">
          <w:rPr>
            <w:lang w:val="en-US" w:eastAsia="en-US"/>
          </w:rPr>
          <w:fldChar w:fldCharType="separate"/>
        </w:r>
        <w:r w:rsidR="00D65FD4">
          <w:rPr>
            <w:lang w:val="en-US" w:eastAsia="en-US"/>
          </w:rPr>
          <w:t>1441</w:t>
        </w:r>
        <w:r w:rsidR="00D65FD4">
          <w:rPr>
            <w:lang w:val="en-US" w:eastAsia="en-US"/>
          </w:rPr>
          <w:fldChar w:fldCharType="end"/>
        </w:r>
      </w:hyperlink>
    </w:p>
    <w:p w14:paraId="44E5A429" w14:textId="77777777" w:rsidR="00D65FD4" w:rsidRDefault="00DA2F6F">
      <w:pPr>
        <w:pStyle w:val="TOC6"/>
        <w:widowControl/>
        <w:rPr>
          <w:rFonts w:ascii="Calibri" w:hAnsi="Calibri" w:cs="Calibri"/>
          <w:noProof/>
          <w:sz w:val="22"/>
          <w:szCs w:val="22"/>
          <w:lang w:val="en-US"/>
        </w:rPr>
      </w:pPr>
      <w:hyperlink w:anchor="_Toc256002135" w:history="1">
        <w:r w:rsidR="00D65FD4">
          <w:rPr>
            <w:rStyle w:val="Hyperlink"/>
            <w:lang w:val="en-US" w:eastAsia="en-US"/>
          </w:rPr>
          <w:t>11.54</w:t>
        </w:r>
        <w:r w:rsidR="00D65FD4">
          <w:rPr>
            <w:rFonts w:ascii="Calibri" w:hAnsi="Calibri" w:cs="Calibri"/>
            <w:noProof/>
            <w:sz w:val="22"/>
            <w:szCs w:val="22"/>
            <w:lang w:val="en-US" w:eastAsia="en-US"/>
          </w:rPr>
          <w:tab/>
        </w:r>
        <w:r w:rsidR="00D65FD4">
          <w:rPr>
            <w:rStyle w:val="Hyperlink"/>
            <w:lang w:val="en-US" w:eastAsia="en-US"/>
          </w:rPr>
          <w:t>Publication of Chapter 6A Guidelines</w:t>
        </w:r>
        <w:r w:rsidR="00D65FD4">
          <w:rPr>
            <w:lang w:val="en-US" w:eastAsia="en-US"/>
          </w:rPr>
          <w:tab/>
        </w:r>
        <w:r w:rsidR="00D65FD4">
          <w:rPr>
            <w:lang w:val="en-US" w:eastAsia="en-US"/>
          </w:rPr>
          <w:fldChar w:fldCharType="begin"/>
        </w:r>
        <w:r w:rsidR="00D65FD4">
          <w:rPr>
            <w:lang w:val="en-US" w:eastAsia="en-US"/>
          </w:rPr>
          <w:instrText xml:space="preserve"> PAGEREF _Toc256002135 \h </w:instrText>
        </w:r>
        <w:r w:rsidR="00D65FD4">
          <w:rPr>
            <w:lang w:val="en-US" w:eastAsia="en-US"/>
          </w:rPr>
        </w:r>
        <w:r w:rsidR="00D65FD4">
          <w:rPr>
            <w:lang w:val="en-US" w:eastAsia="en-US"/>
          </w:rPr>
          <w:fldChar w:fldCharType="separate"/>
        </w:r>
        <w:r w:rsidR="00D65FD4">
          <w:rPr>
            <w:lang w:val="en-US" w:eastAsia="en-US"/>
          </w:rPr>
          <w:t>1441</w:t>
        </w:r>
        <w:r w:rsidR="00D65FD4">
          <w:rPr>
            <w:lang w:val="en-US" w:eastAsia="en-US"/>
          </w:rPr>
          <w:fldChar w:fldCharType="end"/>
        </w:r>
      </w:hyperlink>
    </w:p>
    <w:p w14:paraId="38D7925C" w14:textId="77777777" w:rsidR="00D65FD4" w:rsidRDefault="00DA2F6F">
      <w:pPr>
        <w:pStyle w:val="TOC9"/>
        <w:widowControl/>
        <w:rPr>
          <w:rFonts w:ascii="Calibri" w:hAnsi="Calibri" w:cs="Calibri"/>
          <w:noProof/>
          <w:sz w:val="22"/>
          <w:szCs w:val="22"/>
          <w:lang w:val="en-US"/>
        </w:rPr>
      </w:pPr>
      <w:hyperlink w:anchor="_Toc256002136" w:history="1">
        <w:r w:rsidR="00D65FD4">
          <w:rPr>
            <w:rStyle w:val="Hyperlink"/>
            <w:lang w:val="en-US" w:eastAsia="en-US"/>
          </w:rPr>
          <w:t>11.54.1</w:t>
        </w:r>
        <w:r w:rsidR="00D65FD4">
          <w:rPr>
            <w:rFonts w:ascii="Calibri" w:hAnsi="Calibri" w:cs="Calibri"/>
            <w:noProof/>
            <w:sz w:val="22"/>
            <w:szCs w:val="22"/>
            <w:lang w:val="en-US" w:eastAsia="en-US"/>
          </w:rPr>
          <w:tab/>
        </w:r>
        <w:r w:rsidR="00D65FD4">
          <w:rPr>
            <w:rStyle w:val="Hyperlink"/>
            <w:lang w:val="en-US" w:eastAsia="en-US"/>
          </w:rPr>
          <w:t>Shared Asset Guidelines</w:t>
        </w:r>
        <w:r w:rsidR="00D65FD4">
          <w:rPr>
            <w:lang w:val="en-US" w:eastAsia="en-US"/>
          </w:rPr>
          <w:tab/>
        </w:r>
        <w:r w:rsidR="00D65FD4">
          <w:rPr>
            <w:lang w:val="en-US" w:eastAsia="en-US"/>
          </w:rPr>
          <w:fldChar w:fldCharType="begin"/>
        </w:r>
        <w:r w:rsidR="00D65FD4">
          <w:rPr>
            <w:lang w:val="en-US" w:eastAsia="en-US"/>
          </w:rPr>
          <w:instrText xml:space="preserve"> PAGEREF _Toc256002136 \h </w:instrText>
        </w:r>
        <w:r w:rsidR="00D65FD4">
          <w:rPr>
            <w:lang w:val="en-US" w:eastAsia="en-US"/>
          </w:rPr>
        </w:r>
        <w:r w:rsidR="00D65FD4">
          <w:rPr>
            <w:lang w:val="en-US" w:eastAsia="en-US"/>
          </w:rPr>
          <w:fldChar w:fldCharType="separate"/>
        </w:r>
        <w:r w:rsidR="00D65FD4">
          <w:rPr>
            <w:lang w:val="en-US" w:eastAsia="en-US"/>
          </w:rPr>
          <w:t>1441</w:t>
        </w:r>
        <w:r w:rsidR="00D65FD4">
          <w:rPr>
            <w:lang w:val="en-US" w:eastAsia="en-US"/>
          </w:rPr>
          <w:fldChar w:fldCharType="end"/>
        </w:r>
      </w:hyperlink>
    </w:p>
    <w:p w14:paraId="4116A89E" w14:textId="77777777" w:rsidR="00D65FD4" w:rsidRDefault="00DA2F6F">
      <w:pPr>
        <w:pStyle w:val="TOC9"/>
        <w:widowControl/>
        <w:rPr>
          <w:rFonts w:ascii="Calibri" w:hAnsi="Calibri" w:cs="Calibri"/>
          <w:noProof/>
          <w:sz w:val="22"/>
          <w:szCs w:val="22"/>
          <w:lang w:val="en-US"/>
        </w:rPr>
      </w:pPr>
      <w:hyperlink w:anchor="_Toc256002137" w:history="1">
        <w:r w:rsidR="00D65FD4">
          <w:rPr>
            <w:rStyle w:val="Hyperlink"/>
            <w:lang w:val="en-US" w:eastAsia="en-US"/>
          </w:rPr>
          <w:t>11.54.2</w:t>
        </w:r>
        <w:r w:rsidR="00D65FD4">
          <w:rPr>
            <w:rFonts w:ascii="Calibri" w:hAnsi="Calibri" w:cs="Calibri"/>
            <w:noProof/>
            <w:sz w:val="22"/>
            <w:szCs w:val="22"/>
            <w:lang w:val="en-US" w:eastAsia="en-US"/>
          </w:rPr>
          <w:tab/>
        </w:r>
        <w:r w:rsidR="00D65FD4">
          <w:rPr>
            <w:rStyle w:val="Hyperlink"/>
            <w:lang w:val="en-US" w:eastAsia="en-US"/>
          </w:rPr>
          <w:t>Capital Expenditure Incentive Guidelines</w:t>
        </w:r>
        <w:r w:rsidR="00D65FD4">
          <w:rPr>
            <w:lang w:val="en-US" w:eastAsia="en-US"/>
          </w:rPr>
          <w:tab/>
        </w:r>
        <w:r w:rsidR="00D65FD4">
          <w:rPr>
            <w:lang w:val="en-US" w:eastAsia="en-US"/>
          </w:rPr>
          <w:fldChar w:fldCharType="begin"/>
        </w:r>
        <w:r w:rsidR="00D65FD4">
          <w:rPr>
            <w:lang w:val="en-US" w:eastAsia="en-US"/>
          </w:rPr>
          <w:instrText xml:space="preserve"> PAGEREF _Toc256002137 \h </w:instrText>
        </w:r>
        <w:r w:rsidR="00D65FD4">
          <w:rPr>
            <w:lang w:val="en-US" w:eastAsia="en-US"/>
          </w:rPr>
        </w:r>
        <w:r w:rsidR="00D65FD4">
          <w:rPr>
            <w:lang w:val="en-US" w:eastAsia="en-US"/>
          </w:rPr>
          <w:fldChar w:fldCharType="separate"/>
        </w:r>
        <w:r w:rsidR="00D65FD4">
          <w:rPr>
            <w:lang w:val="en-US" w:eastAsia="en-US"/>
          </w:rPr>
          <w:t>1441</w:t>
        </w:r>
        <w:r w:rsidR="00D65FD4">
          <w:rPr>
            <w:lang w:val="en-US" w:eastAsia="en-US"/>
          </w:rPr>
          <w:fldChar w:fldCharType="end"/>
        </w:r>
      </w:hyperlink>
    </w:p>
    <w:p w14:paraId="1D4F7D08" w14:textId="77777777" w:rsidR="00D65FD4" w:rsidRDefault="00DA2F6F">
      <w:pPr>
        <w:pStyle w:val="TOC9"/>
        <w:widowControl/>
        <w:rPr>
          <w:rFonts w:ascii="Calibri" w:hAnsi="Calibri" w:cs="Calibri"/>
          <w:noProof/>
          <w:sz w:val="22"/>
          <w:szCs w:val="22"/>
          <w:lang w:val="en-US"/>
        </w:rPr>
      </w:pPr>
      <w:hyperlink w:anchor="_Toc256002138" w:history="1">
        <w:r w:rsidR="00D65FD4">
          <w:rPr>
            <w:rStyle w:val="Hyperlink"/>
            <w:lang w:val="en-US" w:eastAsia="en-US"/>
          </w:rPr>
          <w:t>11.54.3</w:t>
        </w:r>
        <w:r w:rsidR="00D65FD4">
          <w:rPr>
            <w:rFonts w:ascii="Calibri" w:hAnsi="Calibri" w:cs="Calibri"/>
            <w:noProof/>
            <w:sz w:val="22"/>
            <w:szCs w:val="22"/>
            <w:lang w:val="en-US" w:eastAsia="en-US"/>
          </w:rPr>
          <w:tab/>
        </w:r>
        <w:r w:rsidR="00D65FD4">
          <w:rPr>
            <w:rStyle w:val="Hyperlink"/>
            <w:lang w:val="en-US" w:eastAsia="en-US"/>
          </w:rPr>
          <w:t>Rate of Return Guidelines</w:t>
        </w:r>
        <w:r w:rsidR="00D65FD4">
          <w:rPr>
            <w:lang w:val="en-US" w:eastAsia="en-US"/>
          </w:rPr>
          <w:tab/>
        </w:r>
        <w:r w:rsidR="00D65FD4">
          <w:rPr>
            <w:lang w:val="en-US" w:eastAsia="en-US"/>
          </w:rPr>
          <w:fldChar w:fldCharType="begin"/>
        </w:r>
        <w:r w:rsidR="00D65FD4">
          <w:rPr>
            <w:lang w:val="en-US" w:eastAsia="en-US"/>
          </w:rPr>
          <w:instrText xml:space="preserve"> PAGEREF _Toc256002138 \h </w:instrText>
        </w:r>
        <w:r w:rsidR="00D65FD4">
          <w:rPr>
            <w:lang w:val="en-US" w:eastAsia="en-US"/>
          </w:rPr>
        </w:r>
        <w:r w:rsidR="00D65FD4">
          <w:rPr>
            <w:lang w:val="en-US" w:eastAsia="en-US"/>
          </w:rPr>
          <w:fldChar w:fldCharType="separate"/>
        </w:r>
        <w:r w:rsidR="00D65FD4">
          <w:rPr>
            <w:lang w:val="en-US" w:eastAsia="en-US"/>
          </w:rPr>
          <w:t>1441</w:t>
        </w:r>
        <w:r w:rsidR="00D65FD4">
          <w:rPr>
            <w:lang w:val="en-US" w:eastAsia="en-US"/>
          </w:rPr>
          <w:fldChar w:fldCharType="end"/>
        </w:r>
      </w:hyperlink>
    </w:p>
    <w:p w14:paraId="0D7C6843" w14:textId="77777777" w:rsidR="00D65FD4" w:rsidRDefault="00DA2F6F">
      <w:pPr>
        <w:pStyle w:val="TOC9"/>
        <w:widowControl/>
        <w:rPr>
          <w:rFonts w:ascii="Calibri" w:hAnsi="Calibri" w:cs="Calibri"/>
          <w:noProof/>
          <w:sz w:val="22"/>
          <w:szCs w:val="22"/>
          <w:lang w:val="en-US"/>
        </w:rPr>
      </w:pPr>
      <w:hyperlink w:anchor="_Toc256002139" w:history="1">
        <w:r w:rsidR="00D65FD4">
          <w:rPr>
            <w:rStyle w:val="Hyperlink"/>
            <w:lang w:val="en-US" w:eastAsia="en-US"/>
          </w:rPr>
          <w:t>11.54.4</w:t>
        </w:r>
        <w:r w:rsidR="00D65FD4">
          <w:rPr>
            <w:rFonts w:ascii="Calibri" w:hAnsi="Calibri" w:cs="Calibri"/>
            <w:noProof/>
            <w:sz w:val="22"/>
            <w:szCs w:val="22"/>
            <w:lang w:val="en-US" w:eastAsia="en-US"/>
          </w:rPr>
          <w:tab/>
        </w:r>
        <w:r w:rsidR="00D65FD4">
          <w:rPr>
            <w:rStyle w:val="Hyperlink"/>
            <w:lang w:val="en-US" w:eastAsia="en-US"/>
          </w:rPr>
          <w:t>Expenditure Forecast Assessment Guidelines</w:t>
        </w:r>
        <w:r w:rsidR="00D65FD4">
          <w:rPr>
            <w:lang w:val="en-US" w:eastAsia="en-US"/>
          </w:rPr>
          <w:tab/>
        </w:r>
        <w:r w:rsidR="00D65FD4">
          <w:rPr>
            <w:lang w:val="en-US" w:eastAsia="en-US"/>
          </w:rPr>
          <w:fldChar w:fldCharType="begin"/>
        </w:r>
        <w:r w:rsidR="00D65FD4">
          <w:rPr>
            <w:lang w:val="en-US" w:eastAsia="en-US"/>
          </w:rPr>
          <w:instrText xml:space="preserve"> PAGEREF _Toc256002139 \h </w:instrText>
        </w:r>
        <w:r w:rsidR="00D65FD4">
          <w:rPr>
            <w:lang w:val="en-US" w:eastAsia="en-US"/>
          </w:rPr>
        </w:r>
        <w:r w:rsidR="00D65FD4">
          <w:rPr>
            <w:lang w:val="en-US" w:eastAsia="en-US"/>
          </w:rPr>
          <w:fldChar w:fldCharType="separate"/>
        </w:r>
        <w:r w:rsidR="00D65FD4">
          <w:rPr>
            <w:lang w:val="en-US" w:eastAsia="en-US"/>
          </w:rPr>
          <w:t>1442</w:t>
        </w:r>
        <w:r w:rsidR="00D65FD4">
          <w:rPr>
            <w:lang w:val="en-US" w:eastAsia="en-US"/>
          </w:rPr>
          <w:fldChar w:fldCharType="end"/>
        </w:r>
      </w:hyperlink>
    </w:p>
    <w:p w14:paraId="78B88956" w14:textId="77777777" w:rsidR="00D65FD4" w:rsidRDefault="00DA2F6F">
      <w:pPr>
        <w:pStyle w:val="TOC9"/>
        <w:widowControl/>
        <w:rPr>
          <w:rFonts w:ascii="Calibri" w:hAnsi="Calibri" w:cs="Calibri"/>
          <w:noProof/>
          <w:sz w:val="22"/>
          <w:szCs w:val="22"/>
          <w:lang w:val="en-US"/>
        </w:rPr>
      </w:pPr>
      <w:hyperlink w:anchor="_Toc256002140" w:history="1">
        <w:r w:rsidR="00D65FD4">
          <w:rPr>
            <w:rStyle w:val="Hyperlink"/>
            <w:lang w:val="en-US" w:eastAsia="en-US"/>
          </w:rPr>
          <w:t>11.54.5</w:t>
        </w:r>
        <w:r w:rsidR="00D65FD4">
          <w:rPr>
            <w:rFonts w:ascii="Calibri" w:hAnsi="Calibri" w:cs="Calibri"/>
            <w:noProof/>
            <w:sz w:val="22"/>
            <w:szCs w:val="22"/>
            <w:lang w:val="en-US" w:eastAsia="en-US"/>
          </w:rPr>
          <w:tab/>
        </w:r>
        <w:r w:rsidR="00D65FD4">
          <w:rPr>
            <w:rStyle w:val="Hyperlink"/>
            <w:lang w:val="en-US" w:eastAsia="en-US"/>
          </w:rPr>
          <w:t>Transmission Confidentiality Guidelines</w:t>
        </w:r>
        <w:r w:rsidR="00D65FD4">
          <w:rPr>
            <w:lang w:val="en-US" w:eastAsia="en-US"/>
          </w:rPr>
          <w:tab/>
        </w:r>
        <w:r w:rsidR="00D65FD4">
          <w:rPr>
            <w:lang w:val="en-US" w:eastAsia="en-US"/>
          </w:rPr>
          <w:fldChar w:fldCharType="begin"/>
        </w:r>
        <w:r w:rsidR="00D65FD4">
          <w:rPr>
            <w:lang w:val="en-US" w:eastAsia="en-US"/>
          </w:rPr>
          <w:instrText xml:space="preserve"> PAGEREF _Toc256002140 \h </w:instrText>
        </w:r>
        <w:r w:rsidR="00D65FD4">
          <w:rPr>
            <w:lang w:val="en-US" w:eastAsia="en-US"/>
          </w:rPr>
        </w:r>
        <w:r w:rsidR="00D65FD4">
          <w:rPr>
            <w:lang w:val="en-US" w:eastAsia="en-US"/>
          </w:rPr>
          <w:fldChar w:fldCharType="separate"/>
        </w:r>
        <w:r w:rsidR="00D65FD4">
          <w:rPr>
            <w:lang w:val="en-US" w:eastAsia="en-US"/>
          </w:rPr>
          <w:t>1442</w:t>
        </w:r>
        <w:r w:rsidR="00D65FD4">
          <w:rPr>
            <w:lang w:val="en-US" w:eastAsia="en-US"/>
          </w:rPr>
          <w:fldChar w:fldCharType="end"/>
        </w:r>
      </w:hyperlink>
    </w:p>
    <w:p w14:paraId="5A798E85" w14:textId="77777777" w:rsidR="00D65FD4" w:rsidRDefault="00DA2F6F">
      <w:pPr>
        <w:pStyle w:val="TOC9"/>
        <w:widowControl/>
        <w:rPr>
          <w:rFonts w:ascii="Calibri" w:hAnsi="Calibri" w:cs="Calibri"/>
          <w:noProof/>
          <w:sz w:val="22"/>
          <w:szCs w:val="22"/>
          <w:lang w:val="en-US"/>
        </w:rPr>
      </w:pPr>
      <w:hyperlink w:anchor="_Toc256002141" w:history="1">
        <w:r w:rsidR="00D65FD4">
          <w:rPr>
            <w:rStyle w:val="Hyperlink"/>
            <w:lang w:val="en-US" w:eastAsia="en-US"/>
          </w:rPr>
          <w:t>11.54.6</w:t>
        </w:r>
        <w:r w:rsidR="00D65FD4">
          <w:rPr>
            <w:rFonts w:ascii="Calibri" w:hAnsi="Calibri" w:cs="Calibri"/>
            <w:noProof/>
            <w:sz w:val="22"/>
            <w:szCs w:val="22"/>
            <w:lang w:val="en-US" w:eastAsia="en-US"/>
          </w:rPr>
          <w:tab/>
        </w:r>
        <w:r w:rsidR="00D65FD4">
          <w:rPr>
            <w:rStyle w:val="Hyperlink"/>
            <w:lang w:val="en-US" w:eastAsia="en-US"/>
          </w:rPr>
          <w:t>Consultation paper procedure</w:t>
        </w:r>
        <w:r w:rsidR="00D65FD4">
          <w:rPr>
            <w:lang w:val="en-US" w:eastAsia="en-US"/>
          </w:rPr>
          <w:tab/>
        </w:r>
        <w:r w:rsidR="00D65FD4">
          <w:rPr>
            <w:lang w:val="en-US" w:eastAsia="en-US"/>
          </w:rPr>
          <w:fldChar w:fldCharType="begin"/>
        </w:r>
        <w:r w:rsidR="00D65FD4">
          <w:rPr>
            <w:lang w:val="en-US" w:eastAsia="en-US"/>
          </w:rPr>
          <w:instrText xml:space="preserve"> PAGEREF _Toc256002141 \h </w:instrText>
        </w:r>
        <w:r w:rsidR="00D65FD4">
          <w:rPr>
            <w:lang w:val="en-US" w:eastAsia="en-US"/>
          </w:rPr>
        </w:r>
        <w:r w:rsidR="00D65FD4">
          <w:rPr>
            <w:lang w:val="en-US" w:eastAsia="en-US"/>
          </w:rPr>
          <w:fldChar w:fldCharType="separate"/>
        </w:r>
        <w:r w:rsidR="00D65FD4">
          <w:rPr>
            <w:lang w:val="en-US" w:eastAsia="en-US"/>
          </w:rPr>
          <w:t>1442</w:t>
        </w:r>
        <w:r w:rsidR="00D65FD4">
          <w:rPr>
            <w:lang w:val="en-US" w:eastAsia="en-US"/>
          </w:rPr>
          <w:fldChar w:fldCharType="end"/>
        </w:r>
      </w:hyperlink>
    </w:p>
    <w:p w14:paraId="045D5BE9" w14:textId="77777777" w:rsidR="00D65FD4" w:rsidRDefault="00DA2F6F">
      <w:pPr>
        <w:pStyle w:val="TOC7"/>
        <w:widowControl/>
        <w:rPr>
          <w:rFonts w:ascii="Calibri" w:hAnsi="Calibri" w:cs="Calibri"/>
          <w:noProof/>
          <w:sz w:val="22"/>
          <w:szCs w:val="22"/>
          <w:lang w:val="en-US"/>
        </w:rPr>
      </w:pPr>
      <w:hyperlink w:anchor="_Toc256002142"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Transitional provisions for NSW/ACT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_Toc256002142 \h </w:instrText>
        </w:r>
        <w:r w:rsidR="00D65FD4">
          <w:rPr>
            <w:lang w:val="en-US" w:eastAsia="en-US"/>
          </w:rPr>
        </w:r>
        <w:r w:rsidR="00D65FD4">
          <w:rPr>
            <w:lang w:val="en-US" w:eastAsia="en-US"/>
          </w:rPr>
          <w:fldChar w:fldCharType="separate"/>
        </w:r>
        <w:r w:rsidR="00D65FD4">
          <w:rPr>
            <w:lang w:val="en-US" w:eastAsia="en-US"/>
          </w:rPr>
          <w:t>1442</w:t>
        </w:r>
        <w:r w:rsidR="00D65FD4">
          <w:rPr>
            <w:lang w:val="en-US" w:eastAsia="en-US"/>
          </w:rPr>
          <w:fldChar w:fldCharType="end"/>
        </w:r>
      </w:hyperlink>
    </w:p>
    <w:p w14:paraId="0C9BBA16" w14:textId="77777777" w:rsidR="00D65FD4" w:rsidRDefault="00DA2F6F">
      <w:pPr>
        <w:pStyle w:val="TOC6"/>
        <w:widowControl/>
        <w:rPr>
          <w:rFonts w:ascii="Calibri" w:hAnsi="Calibri" w:cs="Calibri"/>
          <w:noProof/>
          <w:sz w:val="22"/>
          <w:szCs w:val="22"/>
          <w:lang w:val="en-US"/>
        </w:rPr>
      </w:pPr>
      <w:hyperlink w:anchor="_Toc256002143" w:history="1">
        <w:r w:rsidR="00D65FD4">
          <w:rPr>
            <w:rStyle w:val="Hyperlink"/>
            <w:lang w:val="en-US" w:eastAsia="en-US"/>
          </w:rPr>
          <w:t>11.55</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_Toc256002143 \h </w:instrText>
        </w:r>
        <w:r w:rsidR="00D65FD4">
          <w:rPr>
            <w:lang w:val="en-US" w:eastAsia="en-US"/>
          </w:rPr>
        </w:r>
        <w:r w:rsidR="00D65FD4">
          <w:rPr>
            <w:lang w:val="en-US" w:eastAsia="en-US"/>
          </w:rPr>
          <w:fldChar w:fldCharType="separate"/>
        </w:r>
        <w:r w:rsidR="00D65FD4">
          <w:rPr>
            <w:lang w:val="en-US" w:eastAsia="en-US"/>
          </w:rPr>
          <w:t>1442</w:t>
        </w:r>
        <w:r w:rsidR="00D65FD4">
          <w:rPr>
            <w:lang w:val="en-US" w:eastAsia="en-US"/>
          </w:rPr>
          <w:fldChar w:fldCharType="end"/>
        </w:r>
      </w:hyperlink>
    </w:p>
    <w:p w14:paraId="4D3E998F" w14:textId="77777777" w:rsidR="00D65FD4" w:rsidRDefault="00DA2F6F">
      <w:pPr>
        <w:pStyle w:val="TOC9"/>
        <w:widowControl/>
        <w:rPr>
          <w:rFonts w:ascii="Calibri" w:hAnsi="Calibri" w:cs="Calibri"/>
          <w:noProof/>
          <w:sz w:val="22"/>
          <w:szCs w:val="22"/>
          <w:lang w:val="en-US"/>
        </w:rPr>
      </w:pPr>
      <w:hyperlink w:anchor="_Toc256002144" w:history="1">
        <w:r w:rsidR="00D65FD4">
          <w:rPr>
            <w:rStyle w:val="Hyperlink"/>
            <w:lang w:val="en-US" w:eastAsia="en-US"/>
          </w:rPr>
          <w:t>11.55.1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_Toc256002144 \h </w:instrText>
        </w:r>
        <w:r w:rsidR="00D65FD4">
          <w:rPr>
            <w:lang w:val="en-US" w:eastAsia="en-US"/>
          </w:rPr>
        </w:r>
        <w:r w:rsidR="00D65FD4">
          <w:rPr>
            <w:lang w:val="en-US" w:eastAsia="en-US"/>
          </w:rPr>
          <w:fldChar w:fldCharType="separate"/>
        </w:r>
        <w:r w:rsidR="00D65FD4">
          <w:rPr>
            <w:lang w:val="en-US" w:eastAsia="en-US"/>
          </w:rPr>
          <w:t>1442</w:t>
        </w:r>
        <w:r w:rsidR="00D65FD4">
          <w:rPr>
            <w:lang w:val="en-US" w:eastAsia="en-US"/>
          </w:rPr>
          <w:fldChar w:fldCharType="end"/>
        </w:r>
      </w:hyperlink>
    </w:p>
    <w:p w14:paraId="7595EC4C" w14:textId="77777777" w:rsidR="00D65FD4" w:rsidRDefault="00DA2F6F">
      <w:pPr>
        <w:pStyle w:val="TOC9"/>
        <w:widowControl/>
        <w:rPr>
          <w:rFonts w:ascii="Calibri" w:hAnsi="Calibri" w:cs="Calibri"/>
          <w:noProof/>
          <w:sz w:val="22"/>
          <w:szCs w:val="22"/>
          <w:lang w:val="en-US"/>
        </w:rPr>
      </w:pPr>
      <w:hyperlink w:anchor="_Toc256002145" w:history="1">
        <w:r w:rsidR="00D65FD4">
          <w:rPr>
            <w:rStyle w:val="Hyperlink"/>
            <w:lang w:val="en-US" w:eastAsia="en-US"/>
          </w:rPr>
          <w:t>11.55.2</w:t>
        </w:r>
        <w:r w:rsidR="00D65FD4">
          <w:rPr>
            <w:rFonts w:ascii="Calibri" w:hAnsi="Calibri" w:cs="Calibri"/>
            <w:noProof/>
            <w:sz w:val="22"/>
            <w:szCs w:val="22"/>
            <w:lang w:val="en-US" w:eastAsia="en-US"/>
          </w:rPr>
          <w:tab/>
        </w:r>
        <w:r w:rsidR="00D65FD4">
          <w:rPr>
            <w:rStyle w:val="Hyperlink"/>
            <w:lang w:val="en-US" w:eastAsia="en-US"/>
          </w:rPr>
          <w:t>Transitional Chapter 6</w:t>
        </w:r>
        <w:r w:rsidR="00D65FD4">
          <w:rPr>
            <w:lang w:val="en-US" w:eastAsia="en-US"/>
          </w:rPr>
          <w:tab/>
        </w:r>
        <w:r w:rsidR="00D65FD4">
          <w:rPr>
            <w:lang w:val="en-US" w:eastAsia="en-US"/>
          </w:rPr>
          <w:fldChar w:fldCharType="begin"/>
        </w:r>
        <w:r w:rsidR="00D65FD4">
          <w:rPr>
            <w:lang w:val="en-US" w:eastAsia="en-US"/>
          </w:rPr>
          <w:instrText xml:space="preserve"> PAGEREF _Toc256002145 \h </w:instrText>
        </w:r>
        <w:r w:rsidR="00D65FD4">
          <w:rPr>
            <w:lang w:val="en-US" w:eastAsia="en-US"/>
          </w:rPr>
        </w:r>
        <w:r w:rsidR="00D65FD4">
          <w:rPr>
            <w:lang w:val="en-US" w:eastAsia="en-US"/>
          </w:rPr>
          <w:fldChar w:fldCharType="separate"/>
        </w:r>
        <w:r w:rsidR="00D65FD4">
          <w:rPr>
            <w:lang w:val="en-US" w:eastAsia="en-US"/>
          </w:rPr>
          <w:t>1443</w:t>
        </w:r>
        <w:r w:rsidR="00D65FD4">
          <w:rPr>
            <w:lang w:val="en-US" w:eastAsia="en-US"/>
          </w:rPr>
          <w:fldChar w:fldCharType="end"/>
        </w:r>
      </w:hyperlink>
    </w:p>
    <w:p w14:paraId="1397084A" w14:textId="77777777" w:rsidR="00D65FD4" w:rsidRDefault="00DA2F6F">
      <w:pPr>
        <w:pStyle w:val="TOC9"/>
        <w:widowControl/>
        <w:rPr>
          <w:rFonts w:ascii="Calibri" w:hAnsi="Calibri" w:cs="Calibri"/>
          <w:noProof/>
          <w:sz w:val="22"/>
          <w:szCs w:val="22"/>
          <w:lang w:val="en-US"/>
        </w:rPr>
      </w:pPr>
      <w:hyperlink w:anchor="_Toc256002146" w:history="1">
        <w:r w:rsidR="00D65FD4">
          <w:rPr>
            <w:rStyle w:val="Hyperlink"/>
            <w:lang w:val="en-US" w:eastAsia="en-US"/>
          </w:rPr>
          <w:t>11.55.3</w:t>
        </w:r>
        <w:r w:rsidR="00D65FD4">
          <w:rPr>
            <w:rFonts w:ascii="Calibri" w:hAnsi="Calibri" w:cs="Calibri"/>
            <w:noProof/>
            <w:sz w:val="22"/>
            <w:szCs w:val="22"/>
            <w:lang w:val="en-US" w:eastAsia="en-US"/>
          </w:rPr>
          <w:tab/>
        </w:r>
        <w:r w:rsidR="00D65FD4">
          <w:rPr>
            <w:rStyle w:val="Hyperlink"/>
            <w:lang w:val="en-US" w:eastAsia="en-US"/>
          </w:rPr>
          <w:t>Application of rule 11.56</w:t>
        </w:r>
        <w:r w:rsidR="00D65FD4">
          <w:rPr>
            <w:lang w:val="en-US" w:eastAsia="en-US"/>
          </w:rPr>
          <w:tab/>
        </w:r>
        <w:r w:rsidR="00D65FD4">
          <w:rPr>
            <w:lang w:val="en-US" w:eastAsia="en-US"/>
          </w:rPr>
          <w:fldChar w:fldCharType="begin"/>
        </w:r>
        <w:r w:rsidR="00D65FD4">
          <w:rPr>
            <w:lang w:val="en-US" w:eastAsia="en-US"/>
          </w:rPr>
          <w:instrText xml:space="preserve"> PAGEREF _Toc256002146 \h </w:instrText>
        </w:r>
        <w:r w:rsidR="00D65FD4">
          <w:rPr>
            <w:lang w:val="en-US" w:eastAsia="en-US"/>
          </w:rPr>
        </w:r>
        <w:r w:rsidR="00D65FD4">
          <w:rPr>
            <w:lang w:val="en-US" w:eastAsia="en-US"/>
          </w:rPr>
          <w:fldChar w:fldCharType="separate"/>
        </w:r>
        <w:r w:rsidR="00D65FD4">
          <w:rPr>
            <w:lang w:val="en-US" w:eastAsia="en-US"/>
          </w:rPr>
          <w:t>1445</w:t>
        </w:r>
        <w:r w:rsidR="00D65FD4">
          <w:rPr>
            <w:lang w:val="en-US" w:eastAsia="en-US"/>
          </w:rPr>
          <w:fldChar w:fldCharType="end"/>
        </w:r>
      </w:hyperlink>
    </w:p>
    <w:p w14:paraId="2425A8EB" w14:textId="77777777" w:rsidR="00D65FD4" w:rsidRDefault="00DA2F6F">
      <w:pPr>
        <w:pStyle w:val="TOC6"/>
        <w:widowControl/>
        <w:rPr>
          <w:rFonts w:ascii="Calibri" w:hAnsi="Calibri" w:cs="Calibri"/>
          <w:noProof/>
          <w:sz w:val="22"/>
          <w:szCs w:val="22"/>
          <w:lang w:val="en-US"/>
        </w:rPr>
      </w:pPr>
      <w:hyperlink w:anchor="_Toc256002147" w:history="1">
        <w:r w:rsidR="00D65FD4">
          <w:rPr>
            <w:rStyle w:val="Hyperlink"/>
            <w:lang w:val="en-US" w:eastAsia="en-US"/>
          </w:rPr>
          <w:t>11.56</w:t>
        </w:r>
        <w:r w:rsidR="00D65FD4">
          <w:rPr>
            <w:rFonts w:ascii="Calibri" w:hAnsi="Calibri" w:cs="Calibri"/>
            <w:noProof/>
            <w:sz w:val="22"/>
            <w:szCs w:val="22"/>
            <w:lang w:val="en-US" w:eastAsia="en-US"/>
          </w:rPr>
          <w:tab/>
        </w:r>
        <w:r w:rsidR="00D65FD4">
          <w:rPr>
            <w:rStyle w:val="Hyperlink"/>
            <w:lang w:val="en-US" w:eastAsia="en-US"/>
          </w:rPr>
          <w:t>Special provisions applying to affected DNSPs</w:t>
        </w:r>
        <w:r w:rsidR="00D65FD4">
          <w:rPr>
            <w:lang w:val="en-US" w:eastAsia="en-US"/>
          </w:rPr>
          <w:tab/>
        </w:r>
        <w:r w:rsidR="00D65FD4">
          <w:rPr>
            <w:lang w:val="en-US" w:eastAsia="en-US"/>
          </w:rPr>
          <w:fldChar w:fldCharType="begin"/>
        </w:r>
        <w:r w:rsidR="00D65FD4">
          <w:rPr>
            <w:lang w:val="en-US" w:eastAsia="en-US"/>
          </w:rPr>
          <w:instrText xml:space="preserve"> PAGEREF _Toc256002147 \h </w:instrText>
        </w:r>
        <w:r w:rsidR="00D65FD4">
          <w:rPr>
            <w:lang w:val="en-US" w:eastAsia="en-US"/>
          </w:rPr>
        </w:r>
        <w:r w:rsidR="00D65FD4">
          <w:rPr>
            <w:lang w:val="en-US" w:eastAsia="en-US"/>
          </w:rPr>
          <w:fldChar w:fldCharType="separate"/>
        </w:r>
        <w:r w:rsidR="00D65FD4">
          <w:rPr>
            <w:lang w:val="en-US" w:eastAsia="en-US"/>
          </w:rPr>
          <w:t>1445</w:t>
        </w:r>
        <w:r w:rsidR="00D65FD4">
          <w:rPr>
            <w:lang w:val="en-US" w:eastAsia="en-US"/>
          </w:rPr>
          <w:fldChar w:fldCharType="end"/>
        </w:r>
      </w:hyperlink>
    </w:p>
    <w:p w14:paraId="53CE1563" w14:textId="77777777" w:rsidR="00D65FD4" w:rsidRDefault="00DA2F6F">
      <w:pPr>
        <w:pStyle w:val="TOC9"/>
        <w:widowControl/>
        <w:rPr>
          <w:rFonts w:ascii="Calibri" w:hAnsi="Calibri" w:cs="Calibri"/>
          <w:noProof/>
          <w:sz w:val="22"/>
          <w:szCs w:val="22"/>
          <w:lang w:val="en-US"/>
        </w:rPr>
      </w:pPr>
      <w:hyperlink w:anchor="_Toc256002148" w:history="1">
        <w:r w:rsidR="00D65FD4">
          <w:rPr>
            <w:rStyle w:val="Hyperlink"/>
            <w:lang w:val="en-US" w:eastAsia="en-US"/>
          </w:rPr>
          <w:t>11.56.1</w:t>
        </w:r>
        <w:r w:rsidR="00D65FD4">
          <w:rPr>
            <w:rFonts w:ascii="Calibri" w:hAnsi="Calibri" w:cs="Calibri"/>
            <w:noProof/>
            <w:sz w:val="22"/>
            <w:szCs w:val="22"/>
            <w:lang w:val="en-US" w:eastAsia="en-US"/>
          </w:rPr>
          <w:tab/>
        </w:r>
        <w:r w:rsidR="00D65FD4">
          <w:rPr>
            <w:rStyle w:val="Hyperlink"/>
            <w:lang w:val="en-US" w:eastAsia="en-US"/>
          </w:rPr>
          <w:t>Requirement to make distribution determination</w:t>
        </w:r>
        <w:r w:rsidR="00D65FD4">
          <w:rPr>
            <w:lang w:val="en-US" w:eastAsia="en-US"/>
          </w:rPr>
          <w:tab/>
        </w:r>
        <w:r w:rsidR="00D65FD4">
          <w:rPr>
            <w:lang w:val="en-US" w:eastAsia="en-US"/>
          </w:rPr>
          <w:fldChar w:fldCharType="begin"/>
        </w:r>
        <w:r w:rsidR="00D65FD4">
          <w:rPr>
            <w:lang w:val="en-US" w:eastAsia="en-US"/>
          </w:rPr>
          <w:instrText xml:space="preserve"> PAGEREF _Toc256002148 \h </w:instrText>
        </w:r>
        <w:r w:rsidR="00D65FD4">
          <w:rPr>
            <w:lang w:val="en-US" w:eastAsia="en-US"/>
          </w:rPr>
        </w:r>
        <w:r w:rsidR="00D65FD4">
          <w:rPr>
            <w:lang w:val="en-US" w:eastAsia="en-US"/>
          </w:rPr>
          <w:fldChar w:fldCharType="separate"/>
        </w:r>
        <w:r w:rsidR="00D65FD4">
          <w:rPr>
            <w:lang w:val="en-US" w:eastAsia="en-US"/>
          </w:rPr>
          <w:t>1445</w:t>
        </w:r>
        <w:r w:rsidR="00D65FD4">
          <w:rPr>
            <w:lang w:val="en-US" w:eastAsia="en-US"/>
          </w:rPr>
          <w:fldChar w:fldCharType="end"/>
        </w:r>
      </w:hyperlink>
    </w:p>
    <w:p w14:paraId="241764E3" w14:textId="77777777" w:rsidR="00D65FD4" w:rsidRDefault="00DA2F6F">
      <w:pPr>
        <w:pStyle w:val="TOC9"/>
        <w:widowControl/>
        <w:rPr>
          <w:rFonts w:ascii="Calibri" w:hAnsi="Calibri" w:cs="Calibri"/>
          <w:noProof/>
          <w:sz w:val="22"/>
          <w:szCs w:val="22"/>
          <w:lang w:val="en-US"/>
        </w:rPr>
      </w:pPr>
      <w:hyperlink w:anchor="_Toc256002149" w:history="1">
        <w:r w:rsidR="00D65FD4">
          <w:rPr>
            <w:rStyle w:val="Hyperlink"/>
            <w:lang w:val="en-US" w:eastAsia="en-US"/>
          </w:rPr>
          <w:t>11.56.2</w:t>
        </w:r>
        <w:r w:rsidR="00D65FD4">
          <w:rPr>
            <w:rFonts w:ascii="Calibri" w:hAnsi="Calibri" w:cs="Calibri"/>
            <w:noProof/>
            <w:sz w:val="22"/>
            <w:szCs w:val="22"/>
            <w:lang w:val="en-US" w:eastAsia="en-US"/>
          </w:rPr>
          <w:tab/>
        </w:r>
        <w:r w:rsidR="00D65FD4">
          <w:rPr>
            <w:rStyle w:val="Hyperlink"/>
            <w:lang w:val="en-US" w:eastAsia="en-US"/>
          </w:rPr>
          <w:t>Transitional regulatory proposal</w:t>
        </w:r>
        <w:r w:rsidR="00D65FD4">
          <w:rPr>
            <w:lang w:val="en-US" w:eastAsia="en-US"/>
          </w:rPr>
          <w:tab/>
        </w:r>
        <w:r w:rsidR="00D65FD4">
          <w:rPr>
            <w:lang w:val="en-US" w:eastAsia="en-US"/>
          </w:rPr>
          <w:fldChar w:fldCharType="begin"/>
        </w:r>
        <w:r w:rsidR="00D65FD4">
          <w:rPr>
            <w:lang w:val="en-US" w:eastAsia="en-US"/>
          </w:rPr>
          <w:instrText xml:space="preserve"> PAGEREF _Toc256002149 \h </w:instrText>
        </w:r>
        <w:r w:rsidR="00D65FD4">
          <w:rPr>
            <w:lang w:val="en-US" w:eastAsia="en-US"/>
          </w:rPr>
        </w:r>
        <w:r w:rsidR="00D65FD4">
          <w:rPr>
            <w:lang w:val="en-US" w:eastAsia="en-US"/>
          </w:rPr>
          <w:fldChar w:fldCharType="separate"/>
        </w:r>
        <w:r w:rsidR="00D65FD4">
          <w:rPr>
            <w:lang w:val="en-US" w:eastAsia="en-US"/>
          </w:rPr>
          <w:t>1445</w:t>
        </w:r>
        <w:r w:rsidR="00D65FD4">
          <w:rPr>
            <w:lang w:val="en-US" w:eastAsia="en-US"/>
          </w:rPr>
          <w:fldChar w:fldCharType="end"/>
        </w:r>
      </w:hyperlink>
    </w:p>
    <w:p w14:paraId="30861DDA" w14:textId="77777777" w:rsidR="00D65FD4" w:rsidRDefault="00DA2F6F">
      <w:pPr>
        <w:pStyle w:val="TOC9"/>
        <w:widowControl/>
        <w:rPr>
          <w:rFonts w:ascii="Calibri" w:hAnsi="Calibri" w:cs="Calibri"/>
          <w:noProof/>
          <w:sz w:val="22"/>
          <w:szCs w:val="22"/>
          <w:lang w:val="en-US"/>
        </w:rPr>
      </w:pPr>
      <w:hyperlink w:anchor="_Toc256002150" w:history="1">
        <w:r w:rsidR="00D65FD4">
          <w:rPr>
            <w:rStyle w:val="Hyperlink"/>
            <w:lang w:val="en-US" w:eastAsia="en-US"/>
          </w:rPr>
          <w:t>11.56.3</w:t>
        </w:r>
        <w:r w:rsidR="00D65FD4">
          <w:rPr>
            <w:rFonts w:ascii="Calibri" w:hAnsi="Calibri" w:cs="Calibri"/>
            <w:noProof/>
            <w:sz w:val="22"/>
            <w:szCs w:val="22"/>
            <w:lang w:val="en-US" w:eastAsia="en-US"/>
          </w:rPr>
          <w:tab/>
        </w:r>
        <w:r w:rsidR="00D65FD4">
          <w:rPr>
            <w:rStyle w:val="Hyperlink"/>
            <w:lang w:val="en-US" w:eastAsia="en-US"/>
          </w:rPr>
          <w:t>Distribution determination for a transitional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_Toc256002150 \h </w:instrText>
        </w:r>
        <w:r w:rsidR="00D65FD4">
          <w:rPr>
            <w:lang w:val="en-US" w:eastAsia="en-US"/>
          </w:rPr>
        </w:r>
        <w:r w:rsidR="00D65FD4">
          <w:rPr>
            <w:lang w:val="en-US" w:eastAsia="en-US"/>
          </w:rPr>
          <w:fldChar w:fldCharType="separate"/>
        </w:r>
        <w:r w:rsidR="00D65FD4">
          <w:rPr>
            <w:lang w:val="en-US" w:eastAsia="en-US"/>
          </w:rPr>
          <w:t>1446</w:t>
        </w:r>
        <w:r w:rsidR="00D65FD4">
          <w:rPr>
            <w:lang w:val="en-US" w:eastAsia="en-US"/>
          </w:rPr>
          <w:fldChar w:fldCharType="end"/>
        </w:r>
      </w:hyperlink>
    </w:p>
    <w:p w14:paraId="2433EF51" w14:textId="77777777" w:rsidR="00D65FD4" w:rsidRDefault="00DA2F6F">
      <w:pPr>
        <w:pStyle w:val="TOC9"/>
        <w:widowControl/>
        <w:rPr>
          <w:rFonts w:ascii="Calibri" w:hAnsi="Calibri" w:cs="Calibri"/>
          <w:noProof/>
          <w:sz w:val="22"/>
          <w:szCs w:val="22"/>
          <w:lang w:val="en-US"/>
        </w:rPr>
      </w:pPr>
      <w:hyperlink w:anchor="_Toc256002151" w:history="1">
        <w:r w:rsidR="00D65FD4">
          <w:rPr>
            <w:rStyle w:val="Hyperlink"/>
            <w:lang w:val="en-US" w:eastAsia="en-US"/>
          </w:rPr>
          <w:t>11.56.4</w:t>
        </w:r>
        <w:r w:rsidR="00D65FD4">
          <w:rPr>
            <w:rFonts w:ascii="Calibri" w:hAnsi="Calibri" w:cs="Calibri"/>
            <w:noProof/>
            <w:sz w:val="22"/>
            <w:szCs w:val="22"/>
            <w:lang w:val="en-US" w:eastAsia="en-US"/>
          </w:rPr>
          <w:tab/>
        </w:r>
        <w:r w:rsidR="00D65FD4">
          <w:rPr>
            <w:rStyle w:val="Hyperlink"/>
            <w:lang w:val="en-US" w:eastAsia="en-US"/>
          </w:rPr>
          <w:t>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_Toc256002151 \h </w:instrText>
        </w:r>
        <w:r w:rsidR="00D65FD4">
          <w:rPr>
            <w:lang w:val="en-US" w:eastAsia="en-US"/>
          </w:rPr>
        </w:r>
        <w:r w:rsidR="00D65FD4">
          <w:rPr>
            <w:lang w:val="en-US" w:eastAsia="en-US"/>
          </w:rPr>
          <w:fldChar w:fldCharType="separate"/>
        </w:r>
        <w:r w:rsidR="00D65FD4">
          <w:rPr>
            <w:lang w:val="en-US" w:eastAsia="en-US"/>
          </w:rPr>
          <w:t>1451</w:t>
        </w:r>
        <w:r w:rsidR="00D65FD4">
          <w:rPr>
            <w:lang w:val="en-US" w:eastAsia="en-US"/>
          </w:rPr>
          <w:fldChar w:fldCharType="end"/>
        </w:r>
      </w:hyperlink>
    </w:p>
    <w:p w14:paraId="7770B5F6" w14:textId="77777777" w:rsidR="00D65FD4" w:rsidRDefault="00DA2F6F">
      <w:pPr>
        <w:pStyle w:val="TOC9"/>
        <w:widowControl/>
        <w:rPr>
          <w:rFonts w:ascii="Calibri" w:hAnsi="Calibri" w:cs="Calibri"/>
          <w:noProof/>
          <w:sz w:val="22"/>
          <w:szCs w:val="22"/>
          <w:lang w:val="en-US"/>
        </w:rPr>
      </w:pPr>
      <w:hyperlink w:anchor="_Toc256002152" w:history="1">
        <w:r w:rsidR="00D65FD4">
          <w:rPr>
            <w:rStyle w:val="Hyperlink"/>
            <w:lang w:val="en-US" w:eastAsia="en-US"/>
          </w:rPr>
          <w:t>11.56.5</w:t>
        </w:r>
        <w:r w:rsidR="00D65FD4">
          <w:rPr>
            <w:rFonts w:ascii="Calibri" w:hAnsi="Calibri" w:cs="Calibri"/>
            <w:noProof/>
            <w:sz w:val="22"/>
            <w:szCs w:val="22"/>
            <w:lang w:val="en-US" w:eastAsia="en-US"/>
          </w:rPr>
          <w:tab/>
        </w:r>
        <w:r w:rsidR="00D65FD4">
          <w:rPr>
            <w:rStyle w:val="Hyperlink"/>
            <w:lang w:val="en-US" w:eastAsia="en-US"/>
          </w:rPr>
          <w:t>Review of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_Toc256002152 \h </w:instrText>
        </w:r>
        <w:r w:rsidR="00D65FD4">
          <w:rPr>
            <w:lang w:val="en-US" w:eastAsia="en-US"/>
          </w:rPr>
        </w:r>
        <w:r w:rsidR="00D65FD4">
          <w:rPr>
            <w:lang w:val="en-US" w:eastAsia="en-US"/>
          </w:rPr>
          <w:fldChar w:fldCharType="separate"/>
        </w:r>
        <w:r w:rsidR="00D65FD4">
          <w:rPr>
            <w:lang w:val="en-US" w:eastAsia="en-US"/>
          </w:rPr>
          <w:t>1456</w:t>
        </w:r>
        <w:r w:rsidR="00D65FD4">
          <w:rPr>
            <w:lang w:val="en-US" w:eastAsia="en-US"/>
          </w:rPr>
          <w:fldChar w:fldCharType="end"/>
        </w:r>
      </w:hyperlink>
    </w:p>
    <w:p w14:paraId="3A019FC5" w14:textId="77777777" w:rsidR="00D65FD4" w:rsidRDefault="00DA2F6F">
      <w:pPr>
        <w:pStyle w:val="TOC7"/>
        <w:widowControl/>
        <w:rPr>
          <w:rFonts w:ascii="Calibri" w:hAnsi="Calibri" w:cs="Calibri"/>
          <w:noProof/>
          <w:sz w:val="22"/>
          <w:szCs w:val="22"/>
          <w:lang w:val="en-US"/>
        </w:rPr>
      </w:pPr>
      <w:hyperlink w:anchor="_Toc256002153"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Transitional provisions for NSW and Tasmanian Transmission Network Service Providers and Directlink</w:t>
        </w:r>
        <w:r w:rsidR="00D65FD4">
          <w:rPr>
            <w:lang w:val="en-US" w:eastAsia="en-US"/>
          </w:rPr>
          <w:tab/>
        </w:r>
        <w:r w:rsidR="00D65FD4">
          <w:rPr>
            <w:lang w:val="en-US" w:eastAsia="en-US"/>
          </w:rPr>
          <w:fldChar w:fldCharType="begin"/>
        </w:r>
        <w:r w:rsidR="00D65FD4">
          <w:rPr>
            <w:lang w:val="en-US" w:eastAsia="en-US"/>
          </w:rPr>
          <w:instrText xml:space="preserve"> PAGEREF _Toc256002153 \h </w:instrText>
        </w:r>
        <w:r w:rsidR="00D65FD4">
          <w:rPr>
            <w:lang w:val="en-US" w:eastAsia="en-US"/>
          </w:rPr>
        </w:r>
        <w:r w:rsidR="00D65FD4">
          <w:rPr>
            <w:lang w:val="en-US" w:eastAsia="en-US"/>
          </w:rPr>
          <w:fldChar w:fldCharType="separate"/>
        </w:r>
        <w:r w:rsidR="00D65FD4">
          <w:rPr>
            <w:lang w:val="en-US" w:eastAsia="en-US"/>
          </w:rPr>
          <w:t>1456</w:t>
        </w:r>
        <w:r w:rsidR="00D65FD4">
          <w:rPr>
            <w:lang w:val="en-US" w:eastAsia="en-US"/>
          </w:rPr>
          <w:fldChar w:fldCharType="end"/>
        </w:r>
      </w:hyperlink>
    </w:p>
    <w:p w14:paraId="6B5B16B7" w14:textId="77777777" w:rsidR="00D65FD4" w:rsidRDefault="00DA2F6F">
      <w:pPr>
        <w:pStyle w:val="TOC6"/>
        <w:widowControl/>
        <w:rPr>
          <w:rFonts w:ascii="Calibri" w:hAnsi="Calibri" w:cs="Calibri"/>
          <w:noProof/>
          <w:sz w:val="22"/>
          <w:szCs w:val="22"/>
          <w:lang w:val="en-US"/>
        </w:rPr>
      </w:pPr>
      <w:hyperlink w:anchor="_Toc256002154" w:history="1">
        <w:r w:rsidR="00D65FD4">
          <w:rPr>
            <w:rStyle w:val="Hyperlink"/>
            <w:lang w:val="en-US" w:eastAsia="en-US"/>
          </w:rPr>
          <w:t>11.57</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_Toc256002154 \h </w:instrText>
        </w:r>
        <w:r w:rsidR="00D65FD4">
          <w:rPr>
            <w:lang w:val="en-US" w:eastAsia="en-US"/>
          </w:rPr>
        </w:r>
        <w:r w:rsidR="00D65FD4">
          <w:rPr>
            <w:lang w:val="en-US" w:eastAsia="en-US"/>
          </w:rPr>
          <w:fldChar w:fldCharType="separate"/>
        </w:r>
        <w:r w:rsidR="00D65FD4">
          <w:rPr>
            <w:lang w:val="en-US" w:eastAsia="en-US"/>
          </w:rPr>
          <w:t>1456</w:t>
        </w:r>
        <w:r w:rsidR="00D65FD4">
          <w:rPr>
            <w:lang w:val="en-US" w:eastAsia="en-US"/>
          </w:rPr>
          <w:fldChar w:fldCharType="end"/>
        </w:r>
      </w:hyperlink>
    </w:p>
    <w:p w14:paraId="208355A1" w14:textId="77777777" w:rsidR="00D65FD4" w:rsidRDefault="00DA2F6F">
      <w:pPr>
        <w:pStyle w:val="TOC9"/>
        <w:widowControl/>
        <w:rPr>
          <w:rFonts w:ascii="Calibri" w:hAnsi="Calibri" w:cs="Calibri"/>
          <w:noProof/>
          <w:sz w:val="22"/>
          <w:szCs w:val="22"/>
          <w:lang w:val="en-US"/>
        </w:rPr>
      </w:pPr>
      <w:hyperlink w:anchor="_Toc256002155" w:history="1">
        <w:r w:rsidR="00D65FD4">
          <w:rPr>
            <w:rStyle w:val="Hyperlink"/>
            <w:lang w:val="en-US" w:eastAsia="en-US"/>
          </w:rPr>
          <w:t>11.57.1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_Toc256002155 \h </w:instrText>
        </w:r>
        <w:r w:rsidR="00D65FD4">
          <w:rPr>
            <w:lang w:val="en-US" w:eastAsia="en-US"/>
          </w:rPr>
        </w:r>
        <w:r w:rsidR="00D65FD4">
          <w:rPr>
            <w:lang w:val="en-US" w:eastAsia="en-US"/>
          </w:rPr>
          <w:fldChar w:fldCharType="separate"/>
        </w:r>
        <w:r w:rsidR="00D65FD4">
          <w:rPr>
            <w:lang w:val="en-US" w:eastAsia="en-US"/>
          </w:rPr>
          <w:t>1456</w:t>
        </w:r>
        <w:r w:rsidR="00D65FD4">
          <w:rPr>
            <w:lang w:val="en-US" w:eastAsia="en-US"/>
          </w:rPr>
          <w:fldChar w:fldCharType="end"/>
        </w:r>
      </w:hyperlink>
    </w:p>
    <w:p w14:paraId="6978D1BC" w14:textId="77777777" w:rsidR="00D65FD4" w:rsidRDefault="00DA2F6F">
      <w:pPr>
        <w:pStyle w:val="TOC9"/>
        <w:widowControl/>
        <w:rPr>
          <w:rFonts w:ascii="Calibri" w:hAnsi="Calibri" w:cs="Calibri"/>
          <w:noProof/>
          <w:sz w:val="22"/>
          <w:szCs w:val="22"/>
          <w:lang w:val="en-US"/>
        </w:rPr>
      </w:pPr>
      <w:hyperlink w:anchor="_Toc256002156" w:history="1">
        <w:r w:rsidR="00D65FD4">
          <w:rPr>
            <w:rStyle w:val="Hyperlink"/>
            <w:lang w:val="en-US" w:eastAsia="en-US"/>
          </w:rPr>
          <w:t>11.57.2</w:t>
        </w:r>
        <w:r w:rsidR="00D65FD4">
          <w:rPr>
            <w:rFonts w:ascii="Calibri" w:hAnsi="Calibri" w:cs="Calibri"/>
            <w:noProof/>
            <w:sz w:val="22"/>
            <w:szCs w:val="22"/>
            <w:lang w:val="en-US" w:eastAsia="en-US"/>
          </w:rPr>
          <w:tab/>
        </w:r>
        <w:r w:rsidR="00D65FD4">
          <w:rPr>
            <w:rStyle w:val="Hyperlink"/>
            <w:lang w:val="en-US" w:eastAsia="en-US"/>
          </w:rPr>
          <w:t>Transitional Chapter 6A</w:t>
        </w:r>
        <w:r w:rsidR="00D65FD4">
          <w:rPr>
            <w:lang w:val="en-US" w:eastAsia="en-US"/>
          </w:rPr>
          <w:tab/>
        </w:r>
        <w:r w:rsidR="00D65FD4">
          <w:rPr>
            <w:lang w:val="en-US" w:eastAsia="en-US"/>
          </w:rPr>
          <w:fldChar w:fldCharType="begin"/>
        </w:r>
        <w:r w:rsidR="00D65FD4">
          <w:rPr>
            <w:lang w:val="en-US" w:eastAsia="en-US"/>
          </w:rPr>
          <w:instrText xml:space="preserve"> PAGEREF _Toc256002156 \h </w:instrText>
        </w:r>
        <w:r w:rsidR="00D65FD4">
          <w:rPr>
            <w:lang w:val="en-US" w:eastAsia="en-US"/>
          </w:rPr>
        </w:r>
        <w:r w:rsidR="00D65FD4">
          <w:rPr>
            <w:lang w:val="en-US" w:eastAsia="en-US"/>
          </w:rPr>
          <w:fldChar w:fldCharType="separate"/>
        </w:r>
        <w:r w:rsidR="00D65FD4">
          <w:rPr>
            <w:lang w:val="en-US" w:eastAsia="en-US"/>
          </w:rPr>
          <w:t>1457</w:t>
        </w:r>
        <w:r w:rsidR="00D65FD4">
          <w:rPr>
            <w:lang w:val="en-US" w:eastAsia="en-US"/>
          </w:rPr>
          <w:fldChar w:fldCharType="end"/>
        </w:r>
      </w:hyperlink>
    </w:p>
    <w:p w14:paraId="5B1307BD" w14:textId="77777777" w:rsidR="00D65FD4" w:rsidRDefault="00DA2F6F">
      <w:pPr>
        <w:pStyle w:val="TOC9"/>
        <w:widowControl/>
        <w:rPr>
          <w:rFonts w:ascii="Calibri" w:hAnsi="Calibri" w:cs="Calibri"/>
          <w:noProof/>
          <w:sz w:val="22"/>
          <w:szCs w:val="22"/>
          <w:lang w:val="en-US"/>
        </w:rPr>
      </w:pPr>
      <w:hyperlink w:anchor="_Toc256002157" w:history="1">
        <w:r w:rsidR="00D65FD4">
          <w:rPr>
            <w:rStyle w:val="Hyperlink"/>
            <w:lang w:val="en-US" w:eastAsia="en-US"/>
          </w:rPr>
          <w:t>11.57.3</w:t>
        </w:r>
        <w:r w:rsidR="00D65FD4">
          <w:rPr>
            <w:rFonts w:ascii="Calibri" w:hAnsi="Calibri" w:cs="Calibri"/>
            <w:noProof/>
            <w:sz w:val="22"/>
            <w:szCs w:val="22"/>
            <w:lang w:val="en-US" w:eastAsia="en-US"/>
          </w:rPr>
          <w:tab/>
        </w:r>
        <w:r w:rsidR="00D65FD4">
          <w:rPr>
            <w:rStyle w:val="Hyperlink"/>
            <w:lang w:val="en-US" w:eastAsia="en-US"/>
          </w:rPr>
          <w:t>Application of rule 11.58</w:t>
        </w:r>
        <w:r w:rsidR="00D65FD4">
          <w:rPr>
            <w:lang w:val="en-US" w:eastAsia="en-US"/>
          </w:rPr>
          <w:tab/>
        </w:r>
        <w:r w:rsidR="00D65FD4">
          <w:rPr>
            <w:lang w:val="en-US" w:eastAsia="en-US"/>
          </w:rPr>
          <w:fldChar w:fldCharType="begin"/>
        </w:r>
        <w:r w:rsidR="00D65FD4">
          <w:rPr>
            <w:lang w:val="en-US" w:eastAsia="en-US"/>
          </w:rPr>
          <w:instrText xml:space="preserve"> PAGEREF _Toc256002157 \h </w:instrText>
        </w:r>
        <w:r w:rsidR="00D65FD4">
          <w:rPr>
            <w:lang w:val="en-US" w:eastAsia="en-US"/>
          </w:rPr>
        </w:r>
        <w:r w:rsidR="00D65FD4">
          <w:rPr>
            <w:lang w:val="en-US" w:eastAsia="en-US"/>
          </w:rPr>
          <w:fldChar w:fldCharType="separate"/>
        </w:r>
        <w:r w:rsidR="00D65FD4">
          <w:rPr>
            <w:lang w:val="en-US" w:eastAsia="en-US"/>
          </w:rPr>
          <w:t>1458</w:t>
        </w:r>
        <w:r w:rsidR="00D65FD4">
          <w:rPr>
            <w:lang w:val="en-US" w:eastAsia="en-US"/>
          </w:rPr>
          <w:fldChar w:fldCharType="end"/>
        </w:r>
      </w:hyperlink>
    </w:p>
    <w:p w14:paraId="041CD3D3" w14:textId="77777777" w:rsidR="00D65FD4" w:rsidRDefault="00DA2F6F">
      <w:pPr>
        <w:pStyle w:val="TOC6"/>
        <w:widowControl/>
        <w:rPr>
          <w:rFonts w:ascii="Calibri" w:hAnsi="Calibri" w:cs="Calibri"/>
          <w:noProof/>
          <w:sz w:val="22"/>
          <w:szCs w:val="22"/>
          <w:lang w:val="en-US"/>
        </w:rPr>
      </w:pPr>
      <w:hyperlink w:anchor="_Toc256002158" w:history="1">
        <w:r w:rsidR="00D65FD4">
          <w:rPr>
            <w:rStyle w:val="Hyperlink"/>
            <w:lang w:val="en-US" w:eastAsia="en-US"/>
          </w:rPr>
          <w:t>11.58</w:t>
        </w:r>
        <w:r w:rsidR="00D65FD4">
          <w:rPr>
            <w:rFonts w:ascii="Calibri" w:hAnsi="Calibri" w:cs="Calibri"/>
            <w:noProof/>
            <w:sz w:val="22"/>
            <w:szCs w:val="22"/>
            <w:lang w:val="en-US" w:eastAsia="en-US"/>
          </w:rPr>
          <w:tab/>
        </w:r>
        <w:r w:rsidR="00D65FD4">
          <w:rPr>
            <w:rStyle w:val="Hyperlink"/>
            <w:lang w:val="en-US" w:eastAsia="en-US"/>
          </w:rPr>
          <w:t>Special provisions applying to affected TNSPs</w:t>
        </w:r>
        <w:r w:rsidR="00D65FD4">
          <w:rPr>
            <w:lang w:val="en-US" w:eastAsia="en-US"/>
          </w:rPr>
          <w:tab/>
        </w:r>
        <w:r w:rsidR="00D65FD4">
          <w:rPr>
            <w:lang w:val="en-US" w:eastAsia="en-US"/>
          </w:rPr>
          <w:fldChar w:fldCharType="begin"/>
        </w:r>
        <w:r w:rsidR="00D65FD4">
          <w:rPr>
            <w:lang w:val="en-US" w:eastAsia="en-US"/>
          </w:rPr>
          <w:instrText xml:space="preserve"> PAGEREF _Toc256002158 \h </w:instrText>
        </w:r>
        <w:r w:rsidR="00D65FD4">
          <w:rPr>
            <w:lang w:val="en-US" w:eastAsia="en-US"/>
          </w:rPr>
        </w:r>
        <w:r w:rsidR="00D65FD4">
          <w:rPr>
            <w:lang w:val="en-US" w:eastAsia="en-US"/>
          </w:rPr>
          <w:fldChar w:fldCharType="separate"/>
        </w:r>
        <w:r w:rsidR="00D65FD4">
          <w:rPr>
            <w:lang w:val="en-US" w:eastAsia="en-US"/>
          </w:rPr>
          <w:t>1459</w:t>
        </w:r>
        <w:r w:rsidR="00D65FD4">
          <w:rPr>
            <w:lang w:val="en-US" w:eastAsia="en-US"/>
          </w:rPr>
          <w:fldChar w:fldCharType="end"/>
        </w:r>
      </w:hyperlink>
    </w:p>
    <w:p w14:paraId="60F70A49" w14:textId="77777777" w:rsidR="00D65FD4" w:rsidRDefault="00DA2F6F">
      <w:pPr>
        <w:pStyle w:val="TOC9"/>
        <w:widowControl/>
        <w:rPr>
          <w:rFonts w:ascii="Calibri" w:hAnsi="Calibri" w:cs="Calibri"/>
          <w:noProof/>
          <w:sz w:val="22"/>
          <w:szCs w:val="22"/>
          <w:lang w:val="en-US"/>
        </w:rPr>
      </w:pPr>
      <w:hyperlink w:anchor="_Toc256002159" w:history="1">
        <w:r w:rsidR="00D65FD4">
          <w:rPr>
            <w:rStyle w:val="Hyperlink"/>
            <w:lang w:val="en-US" w:eastAsia="en-US"/>
          </w:rPr>
          <w:t>11.58.1</w:t>
        </w:r>
        <w:r w:rsidR="00D65FD4">
          <w:rPr>
            <w:rFonts w:ascii="Calibri" w:hAnsi="Calibri" w:cs="Calibri"/>
            <w:noProof/>
            <w:sz w:val="22"/>
            <w:szCs w:val="22"/>
            <w:lang w:val="en-US" w:eastAsia="en-US"/>
          </w:rPr>
          <w:tab/>
        </w:r>
        <w:r w:rsidR="00D65FD4">
          <w:rPr>
            <w:rStyle w:val="Hyperlink"/>
            <w:lang w:val="en-US" w:eastAsia="en-US"/>
          </w:rPr>
          <w:t>Requirement to make transmission determination</w:t>
        </w:r>
        <w:r w:rsidR="00D65FD4">
          <w:rPr>
            <w:lang w:val="en-US" w:eastAsia="en-US"/>
          </w:rPr>
          <w:tab/>
        </w:r>
        <w:r w:rsidR="00D65FD4">
          <w:rPr>
            <w:lang w:val="en-US" w:eastAsia="en-US"/>
          </w:rPr>
          <w:fldChar w:fldCharType="begin"/>
        </w:r>
        <w:r w:rsidR="00D65FD4">
          <w:rPr>
            <w:lang w:val="en-US" w:eastAsia="en-US"/>
          </w:rPr>
          <w:instrText xml:space="preserve"> PAGEREF _Toc256002159 \h </w:instrText>
        </w:r>
        <w:r w:rsidR="00D65FD4">
          <w:rPr>
            <w:lang w:val="en-US" w:eastAsia="en-US"/>
          </w:rPr>
        </w:r>
        <w:r w:rsidR="00D65FD4">
          <w:rPr>
            <w:lang w:val="en-US" w:eastAsia="en-US"/>
          </w:rPr>
          <w:fldChar w:fldCharType="separate"/>
        </w:r>
        <w:r w:rsidR="00D65FD4">
          <w:rPr>
            <w:lang w:val="en-US" w:eastAsia="en-US"/>
          </w:rPr>
          <w:t>1459</w:t>
        </w:r>
        <w:r w:rsidR="00D65FD4">
          <w:rPr>
            <w:lang w:val="en-US" w:eastAsia="en-US"/>
          </w:rPr>
          <w:fldChar w:fldCharType="end"/>
        </w:r>
      </w:hyperlink>
    </w:p>
    <w:p w14:paraId="00527B0C" w14:textId="77777777" w:rsidR="00D65FD4" w:rsidRDefault="00DA2F6F">
      <w:pPr>
        <w:pStyle w:val="TOC9"/>
        <w:widowControl/>
        <w:rPr>
          <w:rFonts w:ascii="Calibri" w:hAnsi="Calibri" w:cs="Calibri"/>
          <w:noProof/>
          <w:sz w:val="22"/>
          <w:szCs w:val="22"/>
          <w:lang w:val="en-US"/>
        </w:rPr>
      </w:pPr>
      <w:hyperlink w:anchor="_Toc256002160" w:history="1">
        <w:r w:rsidR="00D65FD4">
          <w:rPr>
            <w:rStyle w:val="Hyperlink"/>
            <w:lang w:val="en-US" w:eastAsia="en-US"/>
          </w:rPr>
          <w:t>11.58.2</w:t>
        </w:r>
        <w:r w:rsidR="00D65FD4">
          <w:rPr>
            <w:rFonts w:ascii="Calibri" w:hAnsi="Calibri" w:cs="Calibri"/>
            <w:noProof/>
            <w:sz w:val="22"/>
            <w:szCs w:val="22"/>
            <w:lang w:val="en-US" w:eastAsia="en-US"/>
          </w:rPr>
          <w:tab/>
        </w:r>
        <w:r w:rsidR="00D65FD4">
          <w:rPr>
            <w:rStyle w:val="Hyperlink"/>
            <w:lang w:val="en-US" w:eastAsia="en-US"/>
          </w:rPr>
          <w:t>Requirement to submit a transitional Revenue Proposal</w:t>
        </w:r>
        <w:r w:rsidR="00D65FD4">
          <w:rPr>
            <w:lang w:val="en-US" w:eastAsia="en-US"/>
          </w:rPr>
          <w:tab/>
        </w:r>
        <w:r w:rsidR="00D65FD4">
          <w:rPr>
            <w:lang w:val="en-US" w:eastAsia="en-US"/>
          </w:rPr>
          <w:fldChar w:fldCharType="begin"/>
        </w:r>
        <w:r w:rsidR="00D65FD4">
          <w:rPr>
            <w:lang w:val="en-US" w:eastAsia="en-US"/>
          </w:rPr>
          <w:instrText xml:space="preserve"> PAGEREF _Toc256002160 \h </w:instrText>
        </w:r>
        <w:r w:rsidR="00D65FD4">
          <w:rPr>
            <w:lang w:val="en-US" w:eastAsia="en-US"/>
          </w:rPr>
        </w:r>
        <w:r w:rsidR="00D65FD4">
          <w:rPr>
            <w:lang w:val="en-US" w:eastAsia="en-US"/>
          </w:rPr>
          <w:fldChar w:fldCharType="separate"/>
        </w:r>
        <w:r w:rsidR="00D65FD4">
          <w:rPr>
            <w:lang w:val="en-US" w:eastAsia="en-US"/>
          </w:rPr>
          <w:t>1459</w:t>
        </w:r>
        <w:r w:rsidR="00D65FD4">
          <w:rPr>
            <w:lang w:val="en-US" w:eastAsia="en-US"/>
          </w:rPr>
          <w:fldChar w:fldCharType="end"/>
        </w:r>
      </w:hyperlink>
    </w:p>
    <w:p w14:paraId="77473DBE" w14:textId="77777777" w:rsidR="00D65FD4" w:rsidRDefault="00DA2F6F">
      <w:pPr>
        <w:pStyle w:val="TOC9"/>
        <w:widowControl/>
        <w:rPr>
          <w:rFonts w:ascii="Calibri" w:hAnsi="Calibri" w:cs="Calibri"/>
          <w:noProof/>
          <w:sz w:val="22"/>
          <w:szCs w:val="22"/>
          <w:lang w:val="en-US"/>
        </w:rPr>
      </w:pPr>
      <w:hyperlink w:anchor="_Toc256002161" w:history="1">
        <w:r w:rsidR="00D65FD4">
          <w:rPr>
            <w:rStyle w:val="Hyperlink"/>
            <w:lang w:val="en-US" w:eastAsia="en-US"/>
          </w:rPr>
          <w:t>11.58.3</w:t>
        </w:r>
        <w:r w:rsidR="00D65FD4">
          <w:rPr>
            <w:rFonts w:ascii="Calibri" w:hAnsi="Calibri" w:cs="Calibri"/>
            <w:noProof/>
            <w:sz w:val="22"/>
            <w:szCs w:val="22"/>
            <w:lang w:val="en-US" w:eastAsia="en-US"/>
          </w:rPr>
          <w:tab/>
        </w:r>
        <w:r w:rsidR="00D65FD4">
          <w:rPr>
            <w:rStyle w:val="Hyperlink"/>
            <w:lang w:val="en-US" w:eastAsia="en-US"/>
          </w:rPr>
          <w:t>Transmission determination for a transitional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_Toc256002161 \h </w:instrText>
        </w:r>
        <w:r w:rsidR="00D65FD4">
          <w:rPr>
            <w:lang w:val="en-US" w:eastAsia="en-US"/>
          </w:rPr>
        </w:r>
        <w:r w:rsidR="00D65FD4">
          <w:rPr>
            <w:lang w:val="en-US" w:eastAsia="en-US"/>
          </w:rPr>
          <w:fldChar w:fldCharType="separate"/>
        </w:r>
        <w:r w:rsidR="00D65FD4">
          <w:rPr>
            <w:lang w:val="en-US" w:eastAsia="en-US"/>
          </w:rPr>
          <w:t>1460</w:t>
        </w:r>
        <w:r w:rsidR="00D65FD4">
          <w:rPr>
            <w:lang w:val="en-US" w:eastAsia="en-US"/>
          </w:rPr>
          <w:fldChar w:fldCharType="end"/>
        </w:r>
      </w:hyperlink>
    </w:p>
    <w:p w14:paraId="03189FAF" w14:textId="77777777" w:rsidR="00D65FD4" w:rsidRDefault="00DA2F6F">
      <w:pPr>
        <w:pStyle w:val="TOC9"/>
        <w:widowControl/>
        <w:rPr>
          <w:rFonts w:ascii="Calibri" w:hAnsi="Calibri" w:cs="Calibri"/>
          <w:noProof/>
          <w:sz w:val="22"/>
          <w:szCs w:val="22"/>
          <w:lang w:val="en-US"/>
        </w:rPr>
      </w:pPr>
      <w:hyperlink w:anchor="_Toc256002162" w:history="1">
        <w:r w:rsidR="00D65FD4">
          <w:rPr>
            <w:rStyle w:val="Hyperlink"/>
            <w:lang w:val="en-US" w:eastAsia="en-US"/>
          </w:rPr>
          <w:t>11.58.4</w:t>
        </w:r>
        <w:r w:rsidR="00D65FD4">
          <w:rPr>
            <w:rFonts w:ascii="Calibri" w:hAnsi="Calibri" w:cs="Calibri"/>
            <w:noProof/>
            <w:sz w:val="22"/>
            <w:szCs w:val="22"/>
            <w:lang w:val="en-US" w:eastAsia="en-US"/>
          </w:rPr>
          <w:tab/>
        </w:r>
        <w:r w:rsidR="00D65FD4">
          <w:rPr>
            <w:rStyle w:val="Hyperlink"/>
            <w:lang w:val="en-US" w:eastAsia="en-US"/>
          </w:rPr>
          <w:t>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_Toc256002162 \h </w:instrText>
        </w:r>
        <w:r w:rsidR="00D65FD4">
          <w:rPr>
            <w:lang w:val="en-US" w:eastAsia="en-US"/>
          </w:rPr>
        </w:r>
        <w:r w:rsidR="00D65FD4">
          <w:rPr>
            <w:lang w:val="en-US" w:eastAsia="en-US"/>
          </w:rPr>
          <w:fldChar w:fldCharType="separate"/>
        </w:r>
        <w:r w:rsidR="00D65FD4">
          <w:rPr>
            <w:lang w:val="en-US" w:eastAsia="en-US"/>
          </w:rPr>
          <w:t>1462</w:t>
        </w:r>
        <w:r w:rsidR="00D65FD4">
          <w:rPr>
            <w:lang w:val="en-US" w:eastAsia="en-US"/>
          </w:rPr>
          <w:fldChar w:fldCharType="end"/>
        </w:r>
      </w:hyperlink>
    </w:p>
    <w:p w14:paraId="62B2AF99" w14:textId="77777777" w:rsidR="00D65FD4" w:rsidRDefault="00DA2F6F">
      <w:pPr>
        <w:pStyle w:val="TOC9"/>
        <w:widowControl/>
        <w:rPr>
          <w:rFonts w:ascii="Calibri" w:hAnsi="Calibri" w:cs="Calibri"/>
          <w:noProof/>
          <w:sz w:val="22"/>
          <w:szCs w:val="22"/>
          <w:lang w:val="en-US"/>
        </w:rPr>
      </w:pPr>
      <w:hyperlink w:anchor="_Toc256002163" w:history="1">
        <w:r w:rsidR="00D65FD4">
          <w:rPr>
            <w:rStyle w:val="Hyperlink"/>
            <w:lang w:val="en-US" w:eastAsia="en-US"/>
          </w:rPr>
          <w:t>11.58.5</w:t>
        </w:r>
        <w:r w:rsidR="00D65FD4">
          <w:rPr>
            <w:rFonts w:ascii="Calibri" w:hAnsi="Calibri" w:cs="Calibri"/>
            <w:noProof/>
            <w:sz w:val="22"/>
            <w:szCs w:val="22"/>
            <w:lang w:val="en-US" w:eastAsia="en-US"/>
          </w:rPr>
          <w:tab/>
        </w:r>
        <w:r w:rsidR="00D65FD4">
          <w:rPr>
            <w:rStyle w:val="Hyperlink"/>
            <w:lang w:val="en-US" w:eastAsia="en-US"/>
          </w:rPr>
          <w:t>Review of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_Toc256002163 \h </w:instrText>
        </w:r>
        <w:r w:rsidR="00D65FD4">
          <w:rPr>
            <w:lang w:val="en-US" w:eastAsia="en-US"/>
          </w:rPr>
        </w:r>
        <w:r w:rsidR="00D65FD4">
          <w:rPr>
            <w:lang w:val="en-US" w:eastAsia="en-US"/>
          </w:rPr>
          <w:fldChar w:fldCharType="separate"/>
        </w:r>
        <w:r w:rsidR="00D65FD4">
          <w:rPr>
            <w:lang w:val="en-US" w:eastAsia="en-US"/>
          </w:rPr>
          <w:t>1467</w:t>
        </w:r>
        <w:r w:rsidR="00D65FD4">
          <w:rPr>
            <w:lang w:val="en-US" w:eastAsia="en-US"/>
          </w:rPr>
          <w:fldChar w:fldCharType="end"/>
        </w:r>
      </w:hyperlink>
    </w:p>
    <w:p w14:paraId="7C07752B" w14:textId="77777777" w:rsidR="00D65FD4" w:rsidRDefault="00DA2F6F">
      <w:pPr>
        <w:pStyle w:val="TOC7"/>
        <w:widowControl/>
        <w:rPr>
          <w:rFonts w:ascii="Calibri" w:hAnsi="Calibri" w:cs="Calibri"/>
          <w:noProof/>
          <w:sz w:val="22"/>
          <w:szCs w:val="22"/>
          <w:lang w:val="en-US"/>
        </w:rPr>
      </w:pPr>
      <w:hyperlink w:anchor="_Toc256002164"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Transitional provisions for the Victorian TNSP</w:t>
        </w:r>
        <w:r w:rsidR="00D65FD4">
          <w:rPr>
            <w:lang w:val="en-US" w:eastAsia="en-US"/>
          </w:rPr>
          <w:tab/>
        </w:r>
        <w:r w:rsidR="00D65FD4">
          <w:rPr>
            <w:lang w:val="en-US" w:eastAsia="en-US"/>
          </w:rPr>
          <w:fldChar w:fldCharType="begin"/>
        </w:r>
        <w:r w:rsidR="00D65FD4">
          <w:rPr>
            <w:lang w:val="en-US" w:eastAsia="en-US"/>
          </w:rPr>
          <w:instrText xml:space="preserve"> PAGEREF _Toc256002164 \h </w:instrText>
        </w:r>
        <w:r w:rsidR="00D65FD4">
          <w:rPr>
            <w:lang w:val="en-US" w:eastAsia="en-US"/>
          </w:rPr>
        </w:r>
        <w:r w:rsidR="00D65FD4">
          <w:rPr>
            <w:lang w:val="en-US" w:eastAsia="en-US"/>
          </w:rPr>
          <w:fldChar w:fldCharType="separate"/>
        </w:r>
        <w:r w:rsidR="00D65FD4">
          <w:rPr>
            <w:lang w:val="en-US" w:eastAsia="en-US"/>
          </w:rPr>
          <w:t>1467</w:t>
        </w:r>
        <w:r w:rsidR="00D65FD4">
          <w:rPr>
            <w:lang w:val="en-US" w:eastAsia="en-US"/>
          </w:rPr>
          <w:fldChar w:fldCharType="end"/>
        </w:r>
      </w:hyperlink>
    </w:p>
    <w:p w14:paraId="4526FBBD" w14:textId="77777777" w:rsidR="00D65FD4" w:rsidRDefault="00DA2F6F">
      <w:pPr>
        <w:pStyle w:val="TOC6"/>
        <w:widowControl/>
        <w:rPr>
          <w:rFonts w:ascii="Calibri" w:hAnsi="Calibri" w:cs="Calibri"/>
          <w:noProof/>
          <w:sz w:val="22"/>
          <w:szCs w:val="22"/>
          <w:lang w:val="en-US"/>
        </w:rPr>
      </w:pPr>
      <w:hyperlink w:anchor="_Toc256002165" w:history="1">
        <w:r w:rsidR="00D65FD4">
          <w:rPr>
            <w:rStyle w:val="Hyperlink"/>
            <w:lang w:val="en-US" w:eastAsia="en-US"/>
          </w:rPr>
          <w:t>11.59</w:t>
        </w:r>
        <w:r w:rsidR="00D65FD4">
          <w:rPr>
            <w:rFonts w:ascii="Calibri" w:hAnsi="Calibri" w:cs="Calibri"/>
            <w:noProof/>
            <w:sz w:val="22"/>
            <w:szCs w:val="22"/>
            <w:lang w:val="en-US" w:eastAsia="en-US"/>
          </w:rPr>
          <w:tab/>
        </w:r>
        <w:r w:rsidR="00D65FD4">
          <w:rPr>
            <w:rStyle w:val="Hyperlink"/>
            <w:lang w:val="en-US" w:eastAsia="en-US"/>
          </w:rPr>
          <w:t>Special provisions applying to the Victorian TNSP</w:t>
        </w:r>
        <w:r w:rsidR="00D65FD4">
          <w:rPr>
            <w:lang w:val="en-US" w:eastAsia="en-US"/>
          </w:rPr>
          <w:tab/>
        </w:r>
        <w:r w:rsidR="00D65FD4">
          <w:rPr>
            <w:lang w:val="en-US" w:eastAsia="en-US"/>
          </w:rPr>
          <w:fldChar w:fldCharType="begin"/>
        </w:r>
        <w:r w:rsidR="00D65FD4">
          <w:rPr>
            <w:lang w:val="en-US" w:eastAsia="en-US"/>
          </w:rPr>
          <w:instrText xml:space="preserve"> PAGEREF _Toc256002165 \h </w:instrText>
        </w:r>
        <w:r w:rsidR="00D65FD4">
          <w:rPr>
            <w:lang w:val="en-US" w:eastAsia="en-US"/>
          </w:rPr>
        </w:r>
        <w:r w:rsidR="00D65FD4">
          <w:rPr>
            <w:lang w:val="en-US" w:eastAsia="en-US"/>
          </w:rPr>
          <w:fldChar w:fldCharType="separate"/>
        </w:r>
        <w:r w:rsidR="00D65FD4">
          <w:rPr>
            <w:lang w:val="en-US" w:eastAsia="en-US"/>
          </w:rPr>
          <w:t>1467</w:t>
        </w:r>
        <w:r w:rsidR="00D65FD4">
          <w:rPr>
            <w:lang w:val="en-US" w:eastAsia="en-US"/>
          </w:rPr>
          <w:fldChar w:fldCharType="end"/>
        </w:r>
      </w:hyperlink>
    </w:p>
    <w:p w14:paraId="03946B17" w14:textId="77777777" w:rsidR="00D65FD4" w:rsidRDefault="00DA2F6F">
      <w:pPr>
        <w:pStyle w:val="TOC9"/>
        <w:widowControl/>
        <w:rPr>
          <w:rFonts w:ascii="Calibri" w:hAnsi="Calibri" w:cs="Calibri"/>
          <w:noProof/>
          <w:sz w:val="22"/>
          <w:szCs w:val="22"/>
          <w:lang w:val="en-US"/>
        </w:rPr>
      </w:pPr>
      <w:hyperlink w:anchor="_Toc256002166" w:history="1">
        <w:r w:rsidR="00D65FD4">
          <w:rPr>
            <w:rStyle w:val="Hyperlink"/>
            <w:lang w:val="en-US" w:eastAsia="en-US"/>
          </w:rPr>
          <w:t>11.59.1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_Toc256002166 \h </w:instrText>
        </w:r>
        <w:r w:rsidR="00D65FD4">
          <w:rPr>
            <w:lang w:val="en-US" w:eastAsia="en-US"/>
          </w:rPr>
        </w:r>
        <w:r w:rsidR="00D65FD4">
          <w:rPr>
            <w:lang w:val="en-US" w:eastAsia="en-US"/>
          </w:rPr>
          <w:fldChar w:fldCharType="separate"/>
        </w:r>
        <w:r w:rsidR="00D65FD4">
          <w:rPr>
            <w:lang w:val="en-US" w:eastAsia="en-US"/>
          </w:rPr>
          <w:t>1467</w:t>
        </w:r>
        <w:r w:rsidR="00D65FD4">
          <w:rPr>
            <w:lang w:val="en-US" w:eastAsia="en-US"/>
          </w:rPr>
          <w:fldChar w:fldCharType="end"/>
        </w:r>
      </w:hyperlink>
    </w:p>
    <w:p w14:paraId="6FDCF445" w14:textId="77777777" w:rsidR="00D65FD4" w:rsidRDefault="00DA2F6F">
      <w:pPr>
        <w:pStyle w:val="TOC9"/>
        <w:widowControl/>
        <w:rPr>
          <w:rFonts w:ascii="Calibri" w:hAnsi="Calibri" w:cs="Calibri"/>
          <w:noProof/>
          <w:sz w:val="22"/>
          <w:szCs w:val="22"/>
          <w:lang w:val="en-US"/>
        </w:rPr>
      </w:pPr>
      <w:hyperlink w:anchor="_Toc256002167" w:history="1">
        <w:r w:rsidR="00D65FD4">
          <w:rPr>
            <w:rStyle w:val="Hyperlink"/>
            <w:lang w:val="en-US" w:eastAsia="en-US"/>
          </w:rPr>
          <w:t>11.59.2</w:t>
        </w:r>
        <w:r w:rsidR="00D65FD4">
          <w:rPr>
            <w:rFonts w:ascii="Calibri" w:hAnsi="Calibri" w:cs="Calibri"/>
            <w:noProof/>
            <w:sz w:val="22"/>
            <w:szCs w:val="22"/>
            <w:lang w:val="en-US" w:eastAsia="en-US"/>
          </w:rPr>
          <w:tab/>
        </w:r>
        <w:r w:rsidR="00D65FD4">
          <w:rPr>
            <w:rStyle w:val="Hyperlink"/>
            <w:lang w:val="en-US" w:eastAsia="en-US"/>
          </w:rPr>
          <w:t>Application of rule 11.59</w:t>
        </w:r>
        <w:r w:rsidR="00D65FD4">
          <w:rPr>
            <w:lang w:val="en-US" w:eastAsia="en-US"/>
          </w:rPr>
          <w:tab/>
        </w:r>
        <w:r w:rsidR="00D65FD4">
          <w:rPr>
            <w:lang w:val="en-US" w:eastAsia="en-US"/>
          </w:rPr>
          <w:fldChar w:fldCharType="begin"/>
        </w:r>
        <w:r w:rsidR="00D65FD4">
          <w:rPr>
            <w:lang w:val="en-US" w:eastAsia="en-US"/>
          </w:rPr>
          <w:instrText xml:space="preserve"> PAGEREF _Toc256002167 \h </w:instrText>
        </w:r>
        <w:r w:rsidR="00D65FD4">
          <w:rPr>
            <w:lang w:val="en-US" w:eastAsia="en-US"/>
          </w:rPr>
        </w:r>
        <w:r w:rsidR="00D65FD4">
          <w:rPr>
            <w:lang w:val="en-US" w:eastAsia="en-US"/>
          </w:rPr>
          <w:fldChar w:fldCharType="separate"/>
        </w:r>
        <w:r w:rsidR="00D65FD4">
          <w:rPr>
            <w:lang w:val="en-US" w:eastAsia="en-US"/>
          </w:rPr>
          <w:t>1468</w:t>
        </w:r>
        <w:r w:rsidR="00D65FD4">
          <w:rPr>
            <w:lang w:val="en-US" w:eastAsia="en-US"/>
          </w:rPr>
          <w:fldChar w:fldCharType="end"/>
        </w:r>
      </w:hyperlink>
    </w:p>
    <w:p w14:paraId="0A93EDA3" w14:textId="77777777" w:rsidR="00D65FD4" w:rsidRDefault="00DA2F6F">
      <w:pPr>
        <w:pStyle w:val="TOC9"/>
        <w:widowControl/>
        <w:rPr>
          <w:rFonts w:ascii="Calibri" w:hAnsi="Calibri" w:cs="Calibri"/>
          <w:noProof/>
          <w:sz w:val="22"/>
          <w:szCs w:val="22"/>
          <w:lang w:val="en-US"/>
        </w:rPr>
      </w:pPr>
      <w:hyperlink w:anchor="_Toc256002168" w:history="1">
        <w:r w:rsidR="00D65FD4">
          <w:rPr>
            <w:rStyle w:val="Hyperlink"/>
            <w:lang w:val="en-US" w:eastAsia="en-US"/>
          </w:rPr>
          <w:t>11.59.3</w:t>
        </w:r>
        <w:r w:rsidR="00D65FD4">
          <w:rPr>
            <w:rFonts w:ascii="Calibri" w:hAnsi="Calibri" w:cs="Calibri"/>
            <w:noProof/>
            <w:sz w:val="22"/>
            <w:szCs w:val="22"/>
            <w:lang w:val="en-US" w:eastAsia="en-US"/>
          </w:rPr>
          <w:tab/>
        </w:r>
        <w:r w:rsidR="00D65FD4">
          <w:rPr>
            <w:rStyle w:val="Hyperlink"/>
            <w:lang w:val="en-US" w:eastAsia="en-US"/>
          </w:rPr>
          <w:t>Former Chapter 6A/10 applies</w:t>
        </w:r>
        <w:r w:rsidR="00D65FD4">
          <w:rPr>
            <w:lang w:val="en-US" w:eastAsia="en-US"/>
          </w:rPr>
          <w:tab/>
        </w:r>
        <w:r w:rsidR="00D65FD4">
          <w:rPr>
            <w:lang w:val="en-US" w:eastAsia="en-US"/>
          </w:rPr>
          <w:fldChar w:fldCharType="begin"/>
        </w:r>
        <w:r w:rsidR="00D65FD4">
          <w:rPr>
            <w:lang w:val="en-US" w:eastAsia="en-US"/>
          </w:rPr>
          <w:instrText xml:space="preserve"> PAGEREF _Toc256002168 \h </w:instrText>
        </w:r>
        <w:r w:rsidR="00D65FD4">
          <w:rPr>
            <w:lang w:val="en-US" w:eastAsia="en-US"/>
          </w:rPr>
        </w:r>
        <w:r w:rsidR="00D65FD4">
          <w:rPr>
            <w:lang w:val="en-US" w:eastAsia="en-US"/>
          </w:rPr>
          <w:fldChar w:fldCharType="separate"/>
        </w:r>
        <w:r w:rsidR="00D65FD4">
          <w:rPr>
            <w:lang w:val="en-US" w:eastAsia="en-US"/>
          </w:rPr>
          <w:t>1468</w:t>
        </w:r>
        <w:r w:rsidR="00D65FD4">
          <w:rPr>
            <w:lang w:val="en-US" w:eastAsia="en-US"/>
          </w:rPr>
          <w:fldChar w:fldCharType="end"/>
        </w:r>
      </w:hyperlink>
    </w:p>
    <w:p w14:paraId="68102F59" w14:textId="77777777" w:rsidR="00D65FD4" w:rsidRDefault="00DA2F6F">
      <w:pPr>
        <w:pStyle w:val="TOC9"/>
        <w:widowControl/>
        <w:rPr>
          <w:rFonts w:ascii="Calibri" w:hAnsi="Calibri" w:cs="Calibri"/>
          <w:noProof/>
          <w:sz w:val="22"/>
          <w:szCs w:val="22"/>
          <w:lang w:val="en-US"/>
        </w:rPr>
      </w:pPr>
      <w:hyperlink w:anchor="_Toc256002169" w:history="1">
        <w:r w:rsidR="00D65FD4">
          <w:rPr>
            <w:rStyle w:val="Hyperlink"/>
            <w:lang w:val="en-US" w:eastAsia="en-US"/>
          </w:rPr>
          <w:t>11.59.4</w:t>
        </w:r>
        <w:r w:rsidR="00D65FD4">
          <w:rPr>
            <w:rFonts w:ascii="Calibri" w:hAnsi="Calibri" w:cs="Calibri"/>
            <w:noProof/>
            <w:sz w:val="22"/>
            <w:szCs w:val="22"/>
            <w:lang w:val="en-US" w:eastAsia="en-US"/>
          </w:rPr>
          <w:tab/>
        </w:r>
        <w:r w:rsidR="00D65FD4">
          <w:rPr>
            <w:rStyle w:val="Hyperlink"/>
            <w:lang w:val="en-US" w:eastAsia="en-US"/>
          </w:rPr>
          <w:t>Review of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_Toc256002169 \h </w:instrText>
        </w:r>
        <w:r w:rsidR="00D65FD4">
          <w:rPr>
            <w:lang w:val="en-US" w:eastAsia="en-US"/>
          </w:rPr>
        </w:r>
        <w:r w:rsidR="00D65FD4">
          <w:rPr>
            <w:lang w:val="en-US" w:eastAsia="en-US"/>
          </w:rPr>
          <w:fldChar w:fldCharType="separate"/>
        </w:r>
        <w:r w:rsidR="00D65FD4">
          <w:rPr>
            <w:lang w:val="en-US" w:eastAsia="en-US"/>
          </w:rPr>
          <w:t>1468</w:t>
        </w:r>
        <w:r w:rsidR="00D65FD4">
          <w:rPr>
            <w:lang w:val="en-US" w:eastAsia="en-US"/>
          </w:rPr>
          <w:fldChar w:fldCharType="end"/>
        </w:r>
      </w:hyperlink>
    </w:p>
    <w:p w14:paraId="4FF55ED2" w14:textId="77777777" w:rsidR="00D65FD4" w:rsidRDefault="00DA2F6F">
      <w:pPr>
        <w:pStyle w:val="TOC7"/>
        <w:widowControl/>
        <w:rPr>
          <w:rFonts w:ascii="Calibri" w:hAnsi="Calibri" w:cs="Calibri"/>
          <w:noProof/>
          <w:sz w:val="22"/>
          <w:szCs w:val="22"/>
          <w:lang w:val="en-US"/>
        </w:rPr>
      </w:pPr>
      <w:hyperlink w:anchor="_Toc256002170" w:history="1">
        <w:r w:rsidR="00D65FD4">
          <w:rPr>
            <w:rStyle w:val="Hyperlink"/>
            <w:lang w:val="en-US" w:eastAsia="en-US"/>
          </w:rPr>
          <w:t>Division 5</w:t>
        </w:r>
        <w:r w:rsidR="00D65FD4">
          <w:rPr>
            <w:rFonts w:ascii="Calibri" w:hAnsi="Calibri" w:cs="Calibri"/>
            <w:noProof/>
            <w:sz w:val="22"/>
            <w:szCs w:val="22"/>
            <w:lang w:val="en-US" w:eastAsia="en-US"/>
          </w:rPr>
          <w:tab/>
        </w:r>
        <w:r w:rsidR="00D65FD4">
          <w:rPr>
            <w:rStyle w:val="Hyperlink"/>
            <w:lang w:val="en-US" w:eastAsia="en-US"/>
          </w:rPr>
          <w:t>Transitional provisions for Qld/SA and Victorian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_Toc256002170 \h </w:instrText>
        </w:r>
        <w:r w:rsidR="00D65FD4">
          <w:rPr>
            <w:lang w:val="en-US" w:eastAsia="en-US"/>
          </w:rPr>
        </w:r>
        <w:r w:rsidR="00D65FD4">
          <w:rPr>
            <w:lang w:val="en-US" w:eastAsia="en-US"/>
          </w:rPr>
          <w:fldChar w:fldCharType="separate"/>
        </w:r>
        <w:r w:rsidR="00D65FD4">
          <w:rPr>
            <w:lang w:val="en-US" w:eastAsia="en-US"/>
          </w:rPr>
          <w:t>1469</w:t>
        </w:r>
        <w:r w:rsidR="00D65FD4">
          <w:rPr>
            <w:lang w:val="en-US" w:eastAsia="en-US"/>
          </w:rPr>
          <w:fldChar w:fldCharType="end"/>
        </w:r>
      </w:hyperlink>
    </w:p>
    <w:p w14:paraId="134370F0" w14:textId="77777777" w:rsidR="00D65FD4" w:rsidRDefault="00DA2F6F">
      <w:pPr>
        <w:pStyle w:val="TOC6"/>
        <w:widowControl/>
        <w:rPr>
          <w:rFonts w:ascii="Calibri" w:hAnsi="Calibri" w:cs="Calibri"/>
          <w:noProof/>
          <w:sz w:val="22"/>
          <w:szCs w:val="22"/>
          <w:lang w:val="en-US"/>
        </w:rPr>
      </w:pPr>
      <w:hyperlink w:anchor="_Toc256002171" w:history="1">
        <w:r w:rsidR="00D65FD4">
          <w:rPr>
            <w:rStyle w:val="Hyperlink"/>
            <w:lang w:val="en-US" w:eastAsia="en-US"/>
          </w:rPr>
          <w:t>11.60</w:t>
        </w:r>
        <w:r w:rsidR="00D65FD4">
          <w:rPr>
            <w:rFonts w:ascii="Calibri" w:hAnsi="Calibri" w:cs="Calibri"/>
            <w:noProof/>
            <w:sz w:val="22"/>
            <w:szCs w:val="22"/>
            <w:lang w:val="en-US" w:eastAsia="en-US"/>
          </w:rPr>
          <w:tab/>
        </w:r>
        <w:r w:rsidR="00D65FD4">
          <w:rPr>
            <w:rStyle w:val="Hyperlink"/>
            <w:lang w:val="en-US" w:eastAsia="en-US"/>
          </w:rPr>
          <w:t>Special provisions applying to the Qld/SA and Victorian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_Toc256002171 \h </w:instrText>
        </w:r>
        <w:r w:rsidR="00D65FD4">
          <w:rPr>
            <w:lang w:val="en-US" w:eastAsia="en-US"/>
          </w:rPr>
        </w:r>
        <w:r w:rsidR="00D65FD4">
          <w:rPr>
            <w:lang w:val="en-US" w:eastAsia="en-US"/>
          </w:rPr>
          <w:fldChar w:fldCharType="separate"/>
        </w:r>
        <w:r w:rsidR="00D65FD4">
          <w:rPr>
            <w:lang w:val="en-US" w:eastAsia="en-US"/>
          </w:rPr>
          <w:t>1469</w:t>
        </w:r>
        <w:r w:rsidR="00D65FD4">
          <w:rPr>
            <w:lang w:val="en-US" w:eastAsia="en-US"/>
          </w:rPr>
          <w:fldChar w:fldCharType="end"/>
        </w:r>
      </w:hyperlink>
    </w:p>
    <w:p w14:paraId="1D506814" w14:textId="77777777" w:rsidR="00D65FD4" w:rsidRDefault="00DA2F6F">
      <w:pPr>
        <w:pStyle w:val="TOC9"/>
        <w:widowControl/>
        <w:rPr>
          <w:rFonts w:ascii="Calibri" w:hAnsi="Calibri" w:cs="Calibri"/>
          <w:noProof/>
          <w:sz w:val="22"/>
          <w:szCs w:val="22"/>
          <w:lang w:val="en-US"/>
        </w:rPr>
      </w:pPr>
      <w:hyperlink w:anchor="_Toc256002172" w:history="1">
        <w:r w:rsidR="00D65FD4">
          <w:rPr>
            <w:rStyle w:val="Hyperlink"/>
            <w:lang w:val="en-US" w:eastAsia="en-US"/>
          </w:rPr>
          <w:t>11.60.1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_Toc256002172 \h </w:instrText>
        </w:r>
        <w:r w:rsidR="00D65FD4">
          <w:rPr>
            <w:lang w:val="en-US" w:eastAsia="en-US"/>
          </w:rPr>
        </w:r>
        <w:r w:rsidR="00D65FD4">
          <w:rPr>
            <w:lang w:val="en-US" w:eastAsia="en-US"/>
          </w:rPr>
          <w:fldChar w:fldCharType="separate"/>
        </w:r>
        <w:r w:rsidR="00D65FD4">
          <w:rPr>
            <w:lang w:val="en-US" w:eastAsia="en-US"/>
          </w:rPr>
          <w:t>1469</w:t>
        </w:r>
        <w:r w:rsidR="00D65FD4">
          <w:rPr>
            <w:lang w:val="en-US" w:eastAsia="en-US"/>
          </w:rPr>
          <w:fldChar w:fldCharType="end"/>
        </w:r>
      </w:hyperlink>
    </w:p>
    <w:p w14:paraId="30B58648" w14:textId="77777777" w:rsidR="00D65FD4" w:rsidRDefault="00DA2F6F">
      <w:pPr>
        <w:pStyle w:val="TOC9"/>
        <w:widowControl/>
        <w:rPr>
          <w:rFonts w:ascii="Calibri" w:hAnsi="Calibri" w:cs="Calibri"/>
          <w:noProof/>
          <w:sz w:val="22"/>
          <w:szCs w:val="22"/>
          <w:lang w:val="en-US"/>
        </w:rPr>
      </w:pPr>
      <w:hyperlink w:anchor="_Toc256002173" w:history="1">
        <w:r w:rsidR="00D65FD4">
          <w:rPr>
            <w:rStyle w:val="Hyperlink"/>
            <w:lang w:val="en-US" w:eastAsia="en-US"/>
          </w:rPr>
          <w:t>11.60.2</w:t>
        </w:r>
        <w:r w:rsidR="00D65FD4">
          <w:rPr>
            <w:rFonts w:ascii="Calibri" w:hAnsi="Calibri" w:cs="Calibri"/>
            <w:noProof/>
            <w:sz w:val="22"/>
            <w:szCs w:val="22"/>
            <w:lang w:val="en-US" w:eastAsia="en-US"/>
          </w:rPr>
          <w:tab/>
        </w:r>
        <w:r w:rsidR="00D65FD4">
          <w:rPr>
            <w:rStyle w:val="Hyperlink"/>
            <w:lang w:val="en-US" w:eastAsia="en-US"/>
          </w:rPr>
          <w:t>Application of rule 11.60</w:t>
        </w:r>
        <w:r w:rsidR="00D65FD4">
          <w:rPr>
            <w:lang w:val="en-US" w:eastAsia="en-US"/>
          </w:rPr>
          <w:tab/>
        </w:r>
        <w:r w:rsidR="00D65FD4">
          <w:rPr>
            <w:lang w:val="en-US" w:eastAsia="en-US"/>
          </w:rPr>
          <w:fldChar w:fldCharType="begin"/>
        </w:r>
        <w:r w:rsidR="00D65FD4">
          <w:rPr>
            <w:lang w:val="en-US" w:eastAsia="en-US"/>
          </w:rPr>
          <w:instrText xml:space="preserve"> PAGEREF _Toc256002173 \h </w:instrText>
        </w:r>
        <w:r w:rsidR="00D65FD4">
          <w:rPr>
            <w:lang w:val="en-US" w:eastAsia="en-US"/>
          </w:rPr>
        </w:r>
        <w:r w:rsidR="00D65FD4">
          <w:rPr>
            <w:lang w:val="en-US" w:eastAsia="en-US"/>
          </w:rPr>
          <w:fldChar w:fldCharType="separate"/>
        </w:r>
        <w:r w:rsidR="00D65FD4">
          <w:rPr>
            <w:lang w:val="en-US" w:eastAsia="en-US"/>
          </w:rPr>
          <w:t>1470</w:t>
        </w:r>
        <w:r w:rsidR="00D65FD4">
          <w:rPr>
            <w:lang w:val="en-US" w:eastAsia="en-US"/>
          </w:rPr>
          <w:fldChar w:fldCharType="end"/>
        </w:r>
      </w:hyperlink>
    </w:p>
    <w:p w14:paraId="3EED48C8" w14:textId="77777777" w:rsidR="00D65FD4" w:rsidRDefault="00DA2F6F">
      <w:pPr>
        <w:pStyle w:val="TOC9"/>
        <w:widowControl/>
        <w:rPr>
          <w:rFonts w:ascii="Calibri" w:hAnsi="Calibri" w:cs="Calibri"/>
          <w:noProof/>
          <w:sz w:val="22"/>
          <w:szCs w:val="22"/>
          <w:lang w:val="en-US"/>
        </w:rPr>
      </w:pPr>
      <w:hyperlink w:anchor="_Toc256002174" w:history="1">
        <w:r w:rsidR="00D65FD4">
          <w:rPr>
            <w:rStyle w:val="Hyperlink"/>
            <w:lang w:val="en-US" w:eastAsia="en-US"/>
          </w:rPr>
          <w:t>11.60.3</w:t>
        </w:r>
        <w:r w:rsidR="00D65FD4">
          <w:rPr>
            <w:rFonts w:ascii="Calibri" w:hAnsi="Calibri" w:cs="Calibri"/>
            <w:noProof/>
            <w:sz w:val="22"/>
            <w:szCs w:val="22"/>
            <w:lang w:val="en-US" w:eastAsia="en-US"/>
          </w:rPr>
          <w:tab/>
        </w:r>
        <w:r w:rsidR="00D65FD4">
          <w:rPr>
            <w:rStyle w:val="Hyperlink"/>
            <w:lang w:val="en-US" w:eastAsia="en-US"/>
          </w:rPr>
          <w:t>Distribution determination for next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_Toc256002174 \h </w:instrText>
        </w:r>
        <w:r w:rsidR="00D65FD4">
          <w:rPr>
            <w:lang w:val="en-US" w:eastAsia="en-US"/>
          </w:rPr>
        </w:r>
        <w:r w:rsidR="00D65FD4">
          <w:rPr>
            <w:lang w:val="en-US" w:eastAsia="en-US"/>
          </w:rPr>
          <w:fldChar w:fldCharType="separate"/>
        </w:r>
        <w:r w:rsidR="00D65FD4">
          <w:rPr>
            <w:lang w:val="en-US" w:eastAsia="en-US"/>
          </w:rPr>
          <w:t>1470</w:t>
        </w:r>
        <w:r w:rsidR="00D65FD4">
          <w:rPr>
            <w:lang w:val="en-US" w:eastAsia="en-US"/>
          </w:rPr>
          <w:fldChar w:fldCharType="end"/>
        </w:r>
      </w:hyperlink>
    </w:p>
    <w:p w14:paraId="300DE538" w14:textId="77777777" w:rsidR="00D65FD4" w:rsidRDefault="00DA2F6F">
      <w:pPr>
        <w:pStyle w:val="TOC9"/>
        <w:widowControl/>
        <w:rPr>
          <w:rFonts w:ascii="Calibri" w:hAnsi="Calibri" w:cs="Calibri"/>
          <w:noProof/>
          <w:sz w:val="22"/>
          <w:szCs w:val="22"/>
          <w:lang w:val="en-US"/>
        </w:rPr>
      </w:pPr>
      <w:hyperlink w:anchor="_Toc256002175" w:history="1">
        <w:r w:rsidR="00D65FD4">
          <w:rPr>
            <w:rStyle w:val="Hyperlink"/>
            <w:lang w:val="en-US" w:eastAsia="en-US"/>
          </w:rPr>
          <w:t>11.60.4</w:t>
        </w:r>
        <w:r w:rsidR="00D65FD4">
          <w:rPr>
            <w:rFonts w:ascii="Calibri" w:hAnsi="Calibri" w:cs="Calibri"/>
            <w:noProof/>
            <w:sz w:val="22"/>
            <w:szCs w:val="22"/>
            <w:lang w:val="en-US" w:eastAsia="en-US"/>
          </w:rPr>
          <w:tab/>
        </w:r>
        <w:r w:rsidR="00D65FD4">
          <w:rPr>
            <w:rStyle w:val="Hyperlink"/>
            <w:lang w:val="en-US" w:eastAsia="en-US"/>
          </w:rPr>
          <w:t>Re-opening of distribution determination for next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_Toc256002175 \h </w:instrText>
        </w:r>
        <w:r w:rsidR="00D65FD4">
          <w:rPr>
            <w:lang w:val="en-US" w:eastAsia="en-US"/>
          </w:rPr>
        </w:r>
        <w:r w:rsidR="00D65FD4">
          <w:rPr>
            <w:lang w:val="en-US" w:eastAsia="en-US"/>
          </w:rPr>
          <w:fldChar w:fldCharType="separate"/>
        </w:r>
        <w:r w:rsidR="00D65FD4">
          <w:rPr>
            <w:lang w:val="en-US" w:eastAsia="en-US"/>
          </w:rPr>
          <w:t>1472</w:t>
        </w:r>
        <w:r w:rsidR="00D65FD4">
          <w:rPr>
            <w:lang w:val="en-US" w:eastAsia="en-US"/>
          </w:rPr>
          <w:fldChar w:fldCharType="end"/>
        </w:r>
      </w:hyperlink>
    </w:p>
    <w:p w14:paraId="201F508A" w14:textId="77777777" w:rsidR="00D65FD4" w:rsidRDefault="00DA2F6F">
      <w:pPr>
        <w:pStyle w:val="TOC9"/>
        <w:widowControl/>
        <w:rPr>
          <w:rFonts w:ascii="Calibri" w:hAnsi="Calibri" w:cs="Calibri"/>
          <w:noProof/>
          <w:sz w:val="22"/>
          <w:szCs w:val="22"/>
          <w:lang w:val="en-US"/>
        </w:rPr>
      </w:pPr>
      <w:hyperlink w:anchor="_Toc256002176" w:history="1">
        <w:r w:rsidR="00D65FD4">
          <w:rPr>
            <w:rStyle w:val="Hyperlink"/>
            <w:lang w:val="en-US" w:eastAsia="en-US"/>
          </w:rPr>
          <w:t>11.60.5</w:t>
        </w:r>
        <w:r w:rsidR="00D65FD4">
          <w:rPr>
            <w:rFonts w:ascii="Calibri" w:hAnsi="Calibri" w:cs="Calibri"/>
            <w:noProof/>
            <w:sz w:val="22"/>
            <w:szCs w:val="22"/>
            <w:lang w:val="en-US" w:eastAsia="en-US"/>
          </w:rPr>
          <w:tab/>
        </w:r>
        <w:r w:rsidR="00D65FD4">
          <w:rPr>
            <w:rStyle w:val="Hyperlink"/>
            <w:lang w:val="en-US" w:eastAsia="en-US"/>
          </w:rPr>
          <w:t>Review of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_Toc256002176 \h </w:instrText>
        </w:r>
        <w:r w:rsidR="00D65FD4">
          <w:rPr>
            <w:lang w:val="en-US" w:eastAsia="en-US"/>
          </w:rPr>
        </w:r>
        <w:r w:rsidR="00D65FD4">
          <w:rPr>
            <w:lang w:val="en-US" w:eastAsia="en-US"/>
          </w:rPr>
          <w:fldChar w:fldCharType="separate"/>
        </w:r>
        <w:r w:rsidR="00D65FD4">
          <w:rPr>
            <w:lang w:val="en-US" w:eastAsia="en-US"/>
          </w:rPr>
          <w:t>1474</w:t>
        </w:r>
        <w:r w:rsidR="00D65FD4">
          <w:rPr>
            <w:lang w:val="en-US" w:eastAsia="en-US"/>
          </w:rPr>
          <w:fldChar w:fldCharType="end"/>
        </w:r>
      </w:hyperlink>
    </w:p>
    <w:p w14:paraId="6C6184A3" w14:textId="77777777" w:rsidR="00D65FD4" w:rsidRDefault="00DA2F6F">
      <w:pPr>
        <w:pStyle w:val="TOC7"/>
        <w:widowControl/>
        <w:rPr>
          <w:rFonts w:ascii="Calibri" w:hAnsi="Calibri" w:cs="Calibri"/>
          <w:noProof/>
          <w:sz w:val="22"/>
          <w:szCs w:val="22"/>
          <w:lang w:val="en-US"/>
        </w:rPr>
      </w:pPr>
      <w:hyperlink w:anchor="_Toc256002177" w:history="1">
        <w:r w:rsidR="00D65FD4">
          <w:rPr>
            <w:rStyle w:val="Hyperlink"/>
            <w:lang w:val="en-US" w:eastAsia="en-US"/>
          </w:rPr>
          <w:t>Division 6</w:t>
        </w:r>
        <w:r w:rsidR="00D65FD4">
          <w:rPr>
            <w:rFonts w:ascii="Calibri" w:hAnsi="Calibri" w:cs="Calibri"/>
            <w:noProof/>
            <w:sz w:val="22"/>
            <w:szCs w:val="22"/>
            <w:lang w:val="en-US" w:eastAsia="en-US"/>
          </w:rPr>
          <w:tab/>
        </w:r>
        <w:r w:rsidR="00D65FD4">
          <w:rPr>
            <w:rStyle w:val="Hyperlink"/>
            <w:lang w:val="en-US" w:eastAsia="en-US"/>
          </w:rPr>
          <w:t>Review of past capital expenditure</w:t>
        </w:r>
        <w:r w:rsidR="00D65FD4">
          <w:rPr>
            <w:lang w:val="en-US" w:eastAsia="en-US"/>
          </w:rPr>
          <w:tab/>
        </w:r>
        <w:r w:rsidR="00D65FD4">
          <w:rPr>
            <w:lang w:val="en-US" w:eastAsia="en-US"/>
          </w:rPr>
          <w:fldChar w:fldCharType="begin"/>
        </w:r>
        <w:r w:rsidR="00D65FD4">
          <w:rPr>
            <w:lang w:val="en-US" w:eastAsia="en-US"/>
          </w:rPr>
          <w:instrText xml:space="preserve"> PAGEREF _Toc256002177 \h </w:instrText>
        </w:r>
        <w:r w:rsidR="00D65FD4">
          <w:rPr>
            <w:lang w:val="en-US" w:eastAsia="en-US"/>
          </w:rPr>
        </w:r>
        <w:r w:rsidR="00D65FD4">
          <w:rPr>
            <w:lang w:val="en-US" w:eastAsia="en-US"/>
          </w:rPr>
          <w:fldChar w:fldCharType="separate"/>
        </w:r>
        <w:r w:rsidR="00D65FD4">
          <w:rPr>
            <w:lang w:val="en-US" w:eastAsia="en-US"/>
          </w:rPr>
          <w:t>1474</w:t>
        </w:r>
        <w:r w:rsidR="00D65FD4">
          <w:rPr>
            <w:lang w:val="en-US" w:eastAsia="en-US"/>
          </w:rPr>
          <w:fldChar w:fldCharType="end"/>
        </w:r>
      </w:hyperlink>
    </w:p>
    <w:p w14:paraId="742A5E7E" w14:textId="77777777" w:rsidR="00D65FD4" w:rsidRDefault="00DA2F6F">
      <w:pPr>
        <w:pStyle w:val="TOC6"/>
        <w:widowControl/>
        <w:rPr>
          <w:rFonts w:ascii="Calibri" w:hAnsi="Calibri" w:cs="Calibri"/>
          <w:noProof/>
          <w:sz w:val="22"/>
          <w:szCs w:val="22"/>
          <w:lang w:val="en-US"/>
        </w:rPr>
      </w:pPr>
      <w:hyperlink w:anchor="_Toc256002178" w:history="1">
        <w:r w:rsidR="00D65FD4">
          <w:rPr>
            <w:rStyle w:val="Hyperlink"/>
            <w:lang w:val="en-US" w:eastAsia="en-US"/>
          </w:rPr>
          <w:t>11.61</w:t>
        </w:r>
        <w:r w:rsidR="00D65FD4">
          <w:rPr>
            <w:rFonts w:ascii="Calibri" w:hAnsi="Calibri" w:cs="Calibri"/>
            <w:noProof/>
            <w:sz w:val="22"/>
            <w:szCs w:val="22"/>
            <w:lang w:val="en-US" w:eastAsia="en-US"/>
          </w:rPr>
          <w:tab/>
        </w:r>
        <w:r w:rsidR="00D65FD4">
          <w:rPr>
            <w:rStyle w:val="Hyperlink"/>
            <w:lang w:val="en-US" w:eastAsia="en-US"/>
          </w:rPr>
          <w:t>Definitions and application</w:t>
        </w:r>
        <w:r w:rsidR="00D65FD4">
          <w:rPr>
            <w:lang w:val="en-US" w:eastAsia="en-US"/>
          </w:rPr>
          <w:tab/>
        </w:r>
        <w:r w:rsidR="00D65FD4">
          <w:rPr>
            <w:lang w:val="en-US" w:eastAsia="en-US"/>
          </w:rPr>
          <w:fldChar w:fldCharType="begin"/>
        </w:r>
        <w:r w:rsidR="00D65FD4">
          <w:rPr>
            <w:lang w:val="en-US" w:eastAsia="en-US"/>
          </w:rPr>
          <w:instrText xml:space="preserve"> PAGEREF _Toc256002178 \h </w:instrText>
        </w:r>
        <w:r w:rsidR="00D65FD4">
          <w:rPr>
            <w:lang w:val="en-US" w:eastAsia="en-US"/>
          </w:rPr>
        </w:r>
        <w:r w:rsidR="00D65FD4">
          <w:rPr>
            <w:lang w:val="en-US" w:eastAsia="en-US"/>
          </w:rPr>
          <w:fldChar w:fldCharType="separate"/>
        </w:r>
        <w:r w:rsidR="00D65FD4">
          <w:rPr>
            <w:lang w:val="en-US" w:eastAsia="en-US"/>
          </w:rPr>
          <w:t>1474</w:t>
        </w:r>
        <w:r w:rsidR="00D65FD4">
          <w:rPr>
            <w:lang w:val="en-US" w:eastAsia="en-US"/>
          </w:rPr>
          <w:fldChar w:fldCharType="end"/>
        </w:r>
      </w:hyperlink>
    </w:p>
    <w:p w14:paraId="1877FC97" w14:textId="77777777" w:rsidR="00D65FD4" w:rsidRDefault="00DA2F6F">
      <w:pPr>
        <w:pStyle w:val="TOC6"/>
        <w:widowControl/>
        <w:rPr>
          <w:rFonts w:ascii="Calibri" w:hAnsi="Calibri" w:cs="Calibri"/>
          <w:noProof/>
          <w:sz w:val="22"/>
          <w:szCs w:val="22"/>
          <w:lang w:val="en-US"/>
        </w:rPr>
      </w:pPr>
      <w:hyperlink w:anchor="_Toc256002179" w:history="1">
        <w:r w:rsidR="00D65FD4">
          <w:rPr>
            <w:rStyle w:val="Hyperlink"/>
            <w:lang w:val="en-US" w:eastAsia="en-US"/>
          </w:rPr>
          <w:t>11.62</w:t>
        </w:r>
        <w:r w:rsidR="00D65FD4">
          <w:rPr>
            <w:rFonts w:ascii="Calibri" w:hAnsi="Calibri" w:cs="Calibri"/>
            <w:noProof/>
            <w:sz w:val="22"/>
            <w:szCs w:val="22"/>
            <w:lang w:val="en-US" w:eastAsia="en-US"/>
          </w:rPr>
          <w:tab/>
        </w:r>
        <w:r w:rsidR="00D65FD4">
          <w:rPr>
            <w:rStyle w:val="Hyperlink"/>
            <w:lang w:val="en-US" w:eastAsia="en-US"/>
          </w:rPr>
          <w:t>Review of past capital expenditure under Chapter 6</w:t>
        </w:r>
        <w:r w:rsidR="00D65FD4">
          <w:rPr>
            <w:lang w:val="en-US" w:eastAsia="en-US"/>
          </w:rPr>
          <w:tab/>
        </w:r>
        <w:r w:rsidR="00D65FD4">
          <w:rPr>
            <w:lang w:val="en-US" w:eastAsia="en-US"/>
          </w:rPr>
          <w:fldChar w:fldCharType="begin"/>
        </w:r>
        <w:r w:rsidR="00D65FD4">
          <w:rPr>
            <w:lang w:val="en-US" w:eastAsia="en-US"/>
          </w:rPr>
          <w:instrText xml:space="preserve"> PAGEREF _Toc256002179 \h </w:instrText>
        </w:r>
        <w:r w:rsidR="00D65FD4">
          <w:rPr>
            <w:lang w:val="en-US" w:eastAsia="en-US"/>
          </w:rPr>
        </w:r>
        <w:r w:rsidR="00D65FD4">
          <w:rPr>
            <w:lang w:val="en-US" w:eastAsia="en-US"/>
          </w:rPr>
          <w:fldChar w:fldCharType="separate"/>
        </w:r>
        <w:r w:rsidR="00D65FD4">
          <w:rPr>
            <w:lang w:val="en-US" w:eastAsia="en-US"/>
          </w:rPr>
          <w:t>1475</w:t>
        </w:r>
        <w:r w:rsidR="00D65FD4">
          <w:rPr>
            <w:lang w:val="en-US" w:eastAsia="en-US"/>
          </w:rPr>
          <w:fldChar w:fldCharType="end"/>
        </w:r>
      </w:hyperlink>
    </w:p>
    <w:p w14:paraId="4E21E739" w14:textId="77777777" w:rsidR="00D65FD4" w:rsidRDefault="00DA2F6F">
      <w:pPr>
        <w:pStyle w:val="TOC6"/>
        <w:widowControl/>
        <w:rPr>
          <w:rFonts w:ascii="Calibri" w:hAnsi="Calibri" w:cs="Calibri"/>
          <w:noProof/>
          <w:sz w:val="22"/>
          <w:szCs w:val="22"/>
          <w:lang w:val="en-US"/>
        </w:rPr>
      </w:pPr>
      <w:hyperlink w:anchor="_Toc256002180" w:history="1">
        <w:r w:rsidR="00D65FD4">
          <w:rPr>
            <w:rStyle w:val="Hyperlink"/>
            <w:lang w:val="en-US" w:eastAsia="en-US"/>
          </w:rPr>
          <w:t>11.63</w:t>
        </w:r>
        <w:r w:rsidR="00D65FD4">
          <w:rPr>
            <w:rFonts w:ascii="Calibri" w:hAnsi="Calibri" w:cs="Calibri"/>
            <w:noProof/>
            <w:sz w:val="22"/>
            <w:szCs w:val="22"/>
            <w:lang w:val="en-US" w:eastAsia="en-US"/>
          </w:rPr>
          <w:tab/>
        </w:r>
        <w:r w:rsidR="00D65FD4">
          <w:rPr>
            <w:rStyle w:val="Hyperlink"/>
            <w:lang w:val="en-US" w:eastAsia="en-US"/>
          </w:rPr>
          <w:t>Review of past capital expenditure under Chapter 6A</w:t>
        </w:r>
        <w:r w:rsidR="00D65FD4">
          <w:rPr>
            <w:lang w:val="en-US" w:eastAsia="en-US"/>
          </w:rPr>
          <w:tab/>
        </w:r>
        <w:r w:rsidR="00D65FD4">
          <w:rPr>
            <w:lang w:val="en-US" w:eastAsia="en-US"/>
          </w:rPr>
          <w:fldChar w:fldCharType="begin"/>
        </w:r>
        <w:r w:rsidR="00D65FD4">
          <w:rPr>
            <w:lang w:val="en-US" w:eastAsia="en-US"/>
          </w:rPr>
          <w:instrText xml:space="preserve"> PAGEREF _Toc256002180 \h </w:instrText>
        </w:r>
        <w:r w:rsidR="00D65FD4">
          <w:rPr>
            <w:lang w:val="en-US" w:eastAsia="en-US"/>
          </w:rPr>
        </w:r>
        <w:r w:rsidR="00D65FD4">
          <w:rPr>
            <w:lang w:val="en-US" w:eastAsia="en-US"/>
          </w:rPr>
          <w:fldChar w:fldCharType="separate"/>
        </w:r>
        <w:r w:rsidR="00D65FD4">
          <w:rPr>
            <w:lang w:val="en-US" w:eastAsia="en-US"/>
          </w:rPr>
          <w:t>1475</w:t>
        </w:r>
        <w:r w:rsidR="00D65FD4">
          <w:rPr>
            <w:lang w:val="en-US" w:eastAsia="en-US"/>
          </w:rPr>
          <w:fldChar w:fldCharType="end"/>
        </w:r>
      </w:hyperlink>
    </w:p>
    <w:p w14:paraId="05B062A8" w14:textId="77777777" w:rsidR="00D65FD4" w:rsidRDefault="00DA2F6F">
      <w:pPr>
        <w:pStyle w:val="TOC6"/>
        <w:widowControl/>
        <w:rPr>
          <w:rFonts w:ascii="Calibri" w:hAnsi="Calibri" w:cs="Calibri"/>
          <w:noProof/>
          <w:sz w:val="22"/>
          <w:szCs w:val="22"/>
          <w:lang w:val="en-US"/>
        </w:rPr>
      </w:pPr>
      <w:hyperlink w:anchor="_Toc256002181" w:history="1">
        <w:r w:rsidR="00D65FD4">
          <w:rPr>
            <w:rStyle w:val="Hyperlink"/>
            <w:lang w:val="en-US" w:eastAsia="en-US"/>
          </w:rPr>
          <w:t>Part ZX</w:t>
        </w:r>
        <w:r w:rsidR="00D65FD4">
          <w:rPr>
            <w:rFonts w:ascii="Calibri" w:hAnsi="Calibri" w:cs="Calibri"/>
            <w:noProof/>
            <w:sz w:val="22"/>
            <w:szCs w:val="22"/>
            <w:lang w:val="en-US" w:eastAsia="en-US"/>
          </w:rPr>
          <w:tab/>
        </w:r>
        <w:r w:rsidR="00D65FD4">
          <w:rPr>
            <w:rStyle w:val="Hyperlink"/>
            <w:lang w:val="en-US" w:eastAsia="en-US"/>
          </w:rPr>
          <w:t>Inter-regional Transmission Charging</w:t>
        </w:r>
        <w:r w:rsidR="00D65FD4">
          <w:rPr>
            <w:lang w:val="en-US" w:eastAsia="en-US"/>
          </w:rPr>
          <w:tab/>
        </w:r>
        <w:r w:rsidR="00D65FD4">
          <w:rPr>
            <w:lang w:val="en-US" w:eastAsia="en-US"/>
          </w:rPr>
          <w:fldChar w:fldCharType="begin"/>
        </w:r>
        <w:r w:rsidR="00D65FD4">
          <w:rPr>
            <w:lang w:val="en-US" w:eastAsia="en-US"/>
          </w:rPr>
          <w:instrText xml:space="preserve"> PAGEREF _Toc256002181 \h </w:instrText>
        </w:r>
        <w:r w:rsidR="00D65FD4">
          <w:rPr>
            <w:lang w:val="en-US" w:eastAsia="en-US"/>
          </w:rPr>
        </w:r>
        <w:r w:rsidR="00D65FD4">
          <w:rPr>
            <w:lang w:val="en-US" w:eastAsia="en-US"/>
          </w:rPr>
          <w:fldChar w:fldCharType="separate"/>
        </w:r>
        <w:r w:rsidR="00D65FD4">
          <w:rPr>
            <w:lang w:val="en-US" w:eastAsia="en-US"/>
          </w:rPr>
          <w:t>1476</w:t>
        </w:r>
        <w:r w:rsidR="00D65FD4">
          <w:rPr>
            <w:lang w:val="en-US" w:eastAsia="en-US"/>
          </w:rPr>
          <w:fldChar w:fldCharType="end"/>
        </w:r>
      </w:hyperlink>
    </w:p>
    <w:p w14:paraId="5AC57E8D" w14:textId="77777777" w:rsidR="00D65FD4" w:rsidRDefault="00DA2F6F">
      <w:pPr>
        <w:pStyle w:val="TOC6"/>
        <w:widowControl/>
        <w:rPr>
          <w:rFonts w:ascii="Calibri" w:hAnsi="Calibri" w:cs="Calibri"/>
          <w:noProof/>
          <w:sz w:val="22"/>
          <w:szCs w:val="22"/>
          <w:lang w:val="en-US"/>
        </w:rPr>
      </w:pPr>
      <w:hyperlink w:anchor="_Toc256002182" w:history="1">
        <w:r w:rsidR="00D65FD4">
          <w:rPr>
            <w:rStyle w:val="Hyperlink"/>
            <w:lang w:val="en-US" w:eastAsia="en-US"/>
          </w:rPr>
          <w:t>11.64</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(Inter-regional Transmission Charging) Rule 2013</w:t>
        </w:r>
        <w:r w:rsidR="00D65FD4">
          <w:rPr>
            <w:lang w:val="en-US" w:eastAsia="en-US"/>
          </w:rPr>
          <w:tab/>
        </w:r>
        <w:r w:rsidR="00D65FD4">
          <w:rPr>
            <w:lang w:val="en-US" w:eastAsia="en-US"/>
          </w:rPr>
          <w:fldChar w:fldCharType="begin"/>
        </w:r>
        <w:r w:rsidR="00D65FD4">
          <w:rPr>
            <w:lang w:val="en-US" w:eastAsia="en-US"/>
          </w:rPr>
          <w:instrText xml:space="preserve"> PAGEREF _Toc256002182 \h </w:instrText>
        </w:r>
        <w:r w:rsidR="00D65FD4">
          <w:rPr>
            <w:lang w:val="en-US" w:eastAsia="en-US"/>
          </w:rPr>
        </w:r>
        <w:r w:rsidR="00D65FD4">
          <w:rPr>
            <w:lang w:val="en-US" w:eastAsia="en-US"/>
          </w:rPr>
          <w:fldChar w:fldCharType="separate"/>
        </w:r>
        <w:r w:rsidR="00D65FD4">
          <w:rPr>
            <w:lang w:val="en-US" w:eastAsia="en-US"/>
          </w:rPr>
          <w:t>1476</w:t>
        </w:r>
        <w:r w:rsidR="00D65FD4">
          <w:rPr>
            <w:lang w:val="en-US" w:eastAsia="en-US"/>
          </w:rPr>
          <w:fldChar w:fldCharType="end"/>
        </w:r>
      </w:hyperlink>
    </w:p>
    <w:p w14:paraId="6594D7EA" w14:textId="77777777" w:rsidR="00D65FD4" w:rsidRDefault="00DA2F6F">
      <w:pPr>
        <w:pStyle w:val="TOC9"/>
        <w:widowControl/>
        <w:rPr>
          <w:rFonts w:ascii="Calibri" w:hAnsi="Calibri" w:cs="Calibri"/>
          <w:noProof/>
          <w:sz w:val="22"/>
          <w:szCs w:val="22"/>
          <w:lang w:val="en-US"/>
        </w:rPr>
      </w:pPr>
      <w:hyperlink w:anchor="_Toc256002183" w:history="1">
        <w:r w:rsidR="00D65FD4">
          <w:rPr>
            <w:rStyle w:val="Hyperlink"/>
            <w:lang w:val="en-US" w:eastAsia="en-US"/>
          </w:rPr>
          <w:t>11.64.1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_Toc256002183 \h </w:instrText>
        </w:r>
        <w:r w:rsidR="00D65FD4">
          <w:rPr>
            <w:lang w:val="en-US" w:eastAsia="en-US"/>
          </w:rPr>
        </w:r>
        <w:r w:rsidR="00D65FD4">
          <w:rPr>
            <w:lang w:val="en-US" w:eastAsia="en-US"/>
          </w:rPr>
          <w:fldChar w:fldCharType="separate"/>
        </w:r>
        <w:r w:rsidR="00D65FD4">
          <w:rPr>
            <w:lang w:val="en-US" w:eastAsia="en-US"/>
          </w:rPr>
          <w:t>1476</w:t>
        </w:r>
        <w:r w:rsidR="00D65FD4">
          <w:rPr>
            <w:lang w:val="en-US" w:eastAsia="en-US"/>
          </w:rPr>
          <w:fldChar w:fldCharType="end"/>
        </w:r>
      </w:hyperlink>
    </w:p>
    <w:p w14:paraId="1A2C0D0B" w14:textId="77777777" w:rsidR="00D65FD4" w:rsidRDefault="00DA2F6F">
      <w:pPr>
        <w:pStyle w:val="TOC9"/>
        <w:widowControl/>
        <w:rPr>
          <w:rFonts w:ascii="Calibri" w:hAnsi="Calibri" w:cs="Calibri"/>
          <w:noProof/>
          <w:sz w:val="22"/>
          <w:szCs w:val="22"/>
          <w:lang w:val="en-US"/>
        </w:rPr>
      </w:pPr>
      <w:hyperlink w:anchor="_Toc256002184" w:history="1">
        <w:r w:rsidR="00D65FD4">
          <w:rPr>
            <w:rStyle w:val="Hyperlink"/>
            <w:lang w:val="en-US" w:eastAsia="en-US"/>
          </w:rPr>
          <w:t>11.64.2</w:t>
        </w:r>
        <w:r w:rsidR="00D65FD4">
          <w:rPr>
            <w:rFonts w:ascii="Calibri" w:hAnsi="Calibri" w:cs="Calibri"/>
            <w:noProof/>
            <w:sz w:val="22"/>
            <w:szCs w:val="22"/>
            <w:lang w:val="en-US" w:eastAsia="en-US"/>
          </w:rPr>
          <w:tab/>
        </w:r>
        <w:r w:rsidR="00D65FD4">
          <w:rPr>
            <w:rStyle w:val="Hyperlink"/>
            <w:lang w:val="en-US" w:eastAsia="en-US"/>
          </w:rPr>
          <w:t>Amendments to the pricing methodology guidelines</w:t>
        </w:r>
        <w:r w:rsidR="00D65FD4">
          <w:rPr>
            <w:lang w:val="en-US" w:eastAsia="en-US"/>
          </w:rPr>
          <w:tab/>
        </w:r>
        <w:r w:rsidR="00D65FD4">
          <w:rPr>
            <w:lang w:val="en-US" w:eastAsia="en-US"/>
          </w:rPr>
          <w:fldChar w:fldCharType="begin"/>
        </w:r>
        <w:r w:rsidR="00D65FD4">
          <w:rPr>
            <w:lang w:val="en-US" w:eastAsia="en-US"/>
          </w:rPr>
          <w:instrText xml:space="preserve"> PAGEREF _Toc256002184 \h </w:instrText>
        </w:r>
        <w:r w:rsidR="00D65FD4">
          <w:rPr>
            <w:lang w:val="en-US" w:eastAsia="en-US"/>
          </w:rPr>
        </w:r>
        <w:r w:rsidR="00D65FD4">
          <w:rPr>
            <w:lang w:val="en-US" w:eastAsia="en-US"/>
          </w:rPr>
          <w:fldChar w:fldCharType="separate"/>
        </w:r>
        <w:r w:rsidR="00D65FD4">
          <w:rPr>
            <w:lang w:val="en-US" w:eastAsia="en-US"/>
          </w:rPr>
          <w:t>1476</w:t>
        </w:r>
        <w:r w:rsidR="00D65FD4">
          <w:rPr>
            <w:lang w:val="en-US" w:eastAsia="en-US"/>
          </w:rPr>
          <w:fldChar w:fldCharType="end"/>
        </w:r>
      </w:hyperlink>
    </w:p>
    <w:p w14:paraId="26FD1B17" w14:textId="77777777" w:rsidR="00D65FD4" w:rsidRDefault="00DA2F6F">
      <w:pPr>
        <w:pStyle w:val="TOC9"/>
        <w:widowControl/>
        <w:rPr>
          <w:rFonts w:ascii="Calibri" w:hAnsi="Calibri" w:cs="Calibri"/>
          <w:noProof/>
          <w:sz w:val="22"/>
          <w:szCs w:val="22"/>
          <w:lang w:val="en-US"/>
        </w:rPr>
      </w:pPr>
      <w:hyperlink w:anchor="_Toc256002185" w:history="1">
        <w:r w:rsidR="00D65FD4">
          <w:rPr>
            <w:rStyle w:val="Hyperlink"/>
            <w:lang w:val="en-US" w:eastAsia="en-US"/>
          </w:rPr>
          <w:t>11.64.3</w:t>
        </w:r>
        <w:r w:rsidR="00D65FD4">
          <w:rPr>
            <w:rFonts w:ascii="Calibri" w:hAnsi="Calibri" w:cs="Calibri"/>
            <w:noProof/>
            <w:sz w:val="22"/>
            <w:szCs w:val="22"/>
            <w:lang w:val="en-US" w:eastAsia="en-US"/>
          </w:rPr>
          <w:tab/>
        </w:r>
        <w:r w:rsidR="00D65FD4">
          <w:rPr>
            <w:rStyle w:val="Hyperlink"/>
            <w:lang w:val="en-US" w:eastAsia="en-US"/>
          </w:rPr>
          <w:t>Amendments to the pricing methodologies of Transmission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_Toc256002185 \h </w:instrText>
        </w:r>
        <w:r w:rsidR="00D65FD4">
          <w:rPr>
            <w:lang w:val="en-US" w:eastAsia="en-US"/>
          </w:rPr>
        </w:r>
        <w:r w:rsidR="00D65FD4">
          <w:rPr>
            <w:lang w:val="en-US" w:eastAsia="en-US"/>
          </w:rPr>
          <w:fldChar w:fldCharType="separate"/>
        </w:r>
        <w:r w:rsidR="00D65FD4">
          <w:rPr>
            <w:lang w:val="en-US" w:eastAsia="en-US"/>
          </w:rPr>
          <w:t>1476</w:t>
        </w:r>
        <w:r w:rsidR="00D65FD4">
          <w:rPr>
            <w:lang w:val="en-US" w:eastAsia="en-US"/>
          </w:rPr>
          <w:fldChar w:fldCharType="end"/>
        </w:r>
      </w:hyperlink>
    </w:p>
    <w:p w14:paraId="57050EC1" w14:textId="77777777" w:rsidR="00D65FD4" w:rsidRDefault="00DA2F6F">
      <w:pPr>
        <w:pStyle w:val="TOC9"/>
        <w:widowControl/>
        <w:rPr>
          <w:rFonts w:ascii="Calibri" w:hAnsi="Calibri" w:cs="Calibri"/>
          <w:noProof/>
          <w:sz w:val="22"/>
          <w:szCs w:val="22"/>
          <w:lang w:val="en-US"/>
        </w:rPr>
      </w:pPr>
      <w:hyperlink w:anchor="_Toc256002186" w:history="1">
        <w:r w:rsidR="00D65FD4">
          <w:rPr>
            <w:rStyle w:val="Hyperlink"/>
            <w:lang w:val="en-US" w:eastAsia="en-US"/>
          </w:rPr>
          <w:t>11.64.4</w:t>
        </w:r>
        <w:r w:rsidR="00D65FD4">
          <w:rPr>
            <w:rFonts w:ascii="Calibri" w:hAnsi="Calibri" w:cs="Calibri"/>
            <w:noProof/>
            <w:sz w:val="22"/>
            <w:szCs w:val="22"/>
            <w:lang w:val="en-US" w:eastAsia="en-US"/>
          </w:rPr>
          <w:tab/>
        </w:r>
        <w:r w:rsidR="00D65FD4">
          <w:rPr>
            <w:rStyle w:val="Hyperlink"/>
            <w:lang w:val="en-US" w:eastAsia="en-US"/>
          </w:rPr>
          <w:t>Commencement of clause 6A.23.3(f) for further adjustments</w:t>
        </w:r>
        <w:r w:rsidR="00D65FD4">
          <w:rPr>
            <w:lang w:val="en-US" w:eastAsia="en-US"/>
          </w:rPr>
          <w:tab/>
        </w:r>
        <w:r w:rsidR="00D65FD4">
          <w:rPr>
            <w:lang w:val="en-US" w:eastAsia="en-US"/>
          </w:rPr>
          <w:fldChar w:fldCharType="begin"/>
        </w:r>
        <w:r w:rsidR="00D65FD4">
          <w:rPr>
            <w:lang w:val="en-US" w:eastAsia="en-US"/>
          </w:rPr>
          <w:instrText xml:space="preserve"> PAGEREF _Toc256002186 \h </w:instrText>
        </w:r>
        <w:r w:rsidR="00D65FD4">
          <w:rPr>
            <w:lang w:val="en-US" w:eastAsia="en-US"/>
          </w:rPr>
        </w:r>
        <w:r w:rsidR="00D65FD4">
          <w:rPr>
            <w:lang w:val="en-US" w:eastAsia="en-US"/>
          </w:rPr>
          <w:fldChar w:fldCharType="separate"/>
        </w:r>
        <w:r w:rsidR="00D65FD4">
          <w:rPr>
            <w:lang w:val="en-US" w:eastAsia="en-US"/>
          </w:rPr>
          <w:t>1477</w:t>
        </w:r>
        <w:r w:rsidR="00D65FD4">
          <w:rPr>
            <w:lang w:val="en-US" w:eastAsia="en-US"/>
          </w:rPr>
          <w:fldChar w:fldCharType="end"/>
        </w:r>
      </w:hyperlink>
    </w:p>
    <w:p w14:paraId="7813F44D" w14:textId="77777777" w:rsidR="00D65FD4" w:rsidRDefault="00DA2F6F">
      <w:pPr>
        <w:pStyle w:val="TOC6"/>
        <w:widowControl/>
        <w:rPr>
          <w:rFonts w:ascii="Calibri" w:hAnsi="Calibri" w:cs="Calibri"/>
          <w:noProof/>
          <w:sz w:val="22"/>
          <w:szCs w:val="22"/>
          <w:lang w:val="en-US"/>
        </w:rPr>
      </w:pPr>
      <w:hyperlink w:anchor="_Toc256002187" w:history="1">
        <w:r w:rsidR="00D65FD4">
          <w:rPr>
            <w:rStyle w:val="Hyperlink"/>
            <w:lang w:val="en-US" w:eastAsia="en-US"/>
          </w:rPr>
          <w:t>Part ZY</w:t>
        </w:r>
        <w:r w:rsidR="00D65FD4">
          <w:rPr>
            <w:rFonts w:ascii="Calibri" w:hAnsi="Calibri" w:cs="Calibri"/>
            <w:noProof/>
            <w:sz w:val="22"/>
            <w:szCs w:val="22"/>
            <w:lang w:val="en-US" w:eastAsia="en-US"/>
          </w:rPr>
          <w:tab/>
        </w:r>
        <w:r w:rsidR="00D65FD4">
          <w:rPr>
            <w:rStyle w:val="Hyperlink"/>
            <w:lang w:val="en-US" w:eastAsia="en-US"/>
          </w:rPr>
          <w:t>Network Service Provider Expenditure Objectives</w:t>
        </w:r>
        <w:r w:rsidR="00D65FD4">
          <w:rPr>
            <w:lang w:val="en-US" w:eastAsia="en-US"/>
          </w:rPr>
          <w:tab/>
        </w:r>
        <w:r w:rsidR="00D65FD4">
          <w:rPr>
            <w:lang w:val="en-US" w:eastAsia="en-US"/>
          </w:rPr>
          <w:fldChar w:fldCharType="begin"/>
        </w:r>
        <w:r w:rsidR="00D65FD4">
          <w:rPr>
            <w:lang w:val="en-US" w:eastAsia="en-US"/>
          </w:rPr>
          <w:instrText xml:space="preserve"> PAGEREF _Toc256002187 \h </w:instrText>
        </w:r>
        <w:r w:rsidR="00D65FD4">
          <w:rPr>
            <w:lang w:val="en-US" w:eastAsia="en-US"/>
          </w:rPr>
        </w:r>
        <w:r w:rsidR="00D65FD4">
          <w:rPr>
            <w:lang w:val="en-US" w:eastAsia="en-US"/>
          </w:rPr>
          <w:fldChar w:fldCharType="separate"/>
        </w:r>
        <w:r w:rsidR="00D65FD4">
          <w:rPr>
            <w:lang w:val="en-US" w:eastAsia="en-US"/>
          </w:rPr>
          <w:t>1477</w:t>
        </w:r>
        <w:r w:rsidR="00D65FD4">
          <w:rPr>
            <w:lang w:val="en-US" w:eastAsia="en-US"/>
          </w:rPr>
          <w:fldChar w:fldCharType="end"/>
        </w:r>
      </w:hyperlink>
    </w:p>
    <w:p w14:paraId="30902748" w14:textId="77777777" w:rsidR="00D65FD4" w:rsidRDefault="00DA2F6F">
      <w:pPr>
        <w:pStyle w:val="TOC6"/>
        <w:widowControl/>
        <w:rPr>
          <w:rFonts w:ascii="Calibri" w:hAnsi="Calibri" w:cs="Calibri"/>
          <w:noProof/>
          <w:sz w:val="22"/>
          <w:szCs w:val="22"/>
          <w:lang w:val="en-US"/>
        </w:rPr>
      </w:pPr>
      <w:hyperlink w:anchor="_Toc256002188" w:history="1">
        <w:r w:rsidR="00D65FD4">
          <w:rPr>
            <w:rStyle w:val="Hyperlink"/>
            <w:lang w:val="en-US" w:eastAsia="en-US"/>
          </w:rPr>
          <w:t>11.65</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(Network Service Provider Expenditure Objectives) Rule 2013</w:t>
        </w:r>
        <w:r w:rsidR="00D65FD4">
          <w:rPr>
            <w:lang w:val="en-US" w:eastAsia="en-US"/>
          </w:rPr>
          <w:tab/>
        </w:r>
        <w:r w:rsidR="00D65FD4">
          <w:rPr>
            <w:lang w:val="en-US" w:eastAsia="en-US"/>
          </w:rPr>
          <w:fldChar w:fldCharType="begin"/>
        </w:r>
        <w:r w:rsidR="00D65FD4">
          <w:rPr>
            <w:lang w:val="en-US" w:eastAsia="en-US"/>
          </w:rPr>
          <w:instrText xml:space="preserve"> PAGEREF _Toc256002188 \h </w:instrText>
        </w:r>
        <w:r w:rsidR="00D65FD4">
          <w:rPr>
            <w:lang w:val="en-US" w:eastAsia="en-US"/>
          </w:rPr>
        </w:r>
        <w:r w:rsidR="00D65FD4">
          <w:rPr>
            <w:lang w:val="en-US" w:eastAsia="en-US"/>
          </w:rPr>
          <w:fldChar w:fldCharType="separate"/>
        </w:r>
        <w:r w:rsidR="00D65FD4">
          <w:rPr>
            <w:lang w:val="en-US" w:eastAsia="en-US"/>
          </w:rPr>
          <w:t>1477</w:t>
        </w:r>
        <w:r w:rsidR="00D65FD4">
          <w:rPr>
            <w:lang w:val="en-US" w:eastAsia="en-US"/>
          </w:rPr>
          <w:fldChar w:fldCharType="end"/>
        </w:r>
      </w:hyperlink>
    </w:p>
    <w:p w14:paraId="253FD1FF" w14:textId="77777777" w:rsidR="00D65FD4" w:rsidRDefault="00DA2F6F">
      <w:pPr>
        <w:pStyle w:val="TOC9"/>
        <w:widowControl/>
        <w:rPr>
          <w:rFonts w:ascii="Calibri" w:hAnsi="Calibri" w:cs="Calibri"/>
          <w:noProof/>
          <w:sz w:val="22"/>
          <w:szCs w:val="22"/>
          <w:lang w:val="en-US"/>
        </w:rPr>
      </w:pPr>
      <w:hyperlink w:anchor="_Toc256002189" w:history="1">
        <w:r w:rsidR="00D65FD4">
          <w:rPr>
            <w:rStyle w:val="Hyperlink"/>
            <w:lang w:val="en-US" w:eastAsia="en-US"/>
          </w:rPr>
          <w:t>11.65.1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_Toc256002189 \h </w:instrText>
        </w:r>
        <w:r w:rsidR="00D65FD4">
          <w:rPr>
            <w:lang w:val="en-US" w:eastAsia="en-US"/>
          </w:rPr>
        </w:r>
        <w:r w:rsidR="00D65FD4">
          <w:rPr>
            <w:lang w:val="en-US" w:eastAsia="en-US"/>
          </w:rPr>
          <w:fldChar w:fldCharType="separate"/>
        </w:r>
        <w:r w:rsidR="00D65FD4">
          <w:rPr>
            <w:lang w:val="en-US" w:eastAsia="en-US"/>
          </w:rPr>
          <w:t>1477</w:t>
        </w:r>
        <w:r w:rsidR="00D65FD4">
          <w:rPr>
            <w:lang w:val="en-US" w:eastAsia="en-US"/>
          </w:rPr>
          <w:fldChar w:fldCharType="end"/>
        </w:r>
      </w:hyperlink>
    </w:p>
    <w:p w14:paraId="1C67D923" w14:textId="77777777" w:rsidR="00D65FD4" w:rsidRDefault="00DA2F6F">
      <w:pPr>
        <w:pStyle w:val="TOC9"/>
        <w:widowControl/>
        <w:rPr>
          <w:rFonts w:ascii="Calibri" w:hAnsi="Calibri" w:cs="Calibri"/>
          <w:noProof/>
          <w:sz w:val="22"/>
          <w:szCs w:val="22"/>
          <w:lang w:val="en-US"/>
        </w:rPr>
      </w:pPr>
      <w:hyperlink w:anchor="_Toc256002190" w:history="1">
        <w:r w:rsidR="00D65FD4">
          <w:rPr>
            <w:rStyle w:val="Hyperlink"/>
            <w:lang w:val="en-US" w:eastAsia="en-US"/>
          </w:rPr>
          <w:t>11.65.2</w:t>
        </w:r>
        <w:r w:rsidR="00D65FD4">
          <w:rPr>
            <w:rFonts w:ascii="Calibri" w:hAnsi="Calibri" w:cs="Calibri"/>
            <w:noProof/>
            <w:sz w:val="22"/>
            <w:szCs w:val="22"/>
            <w:lang w:val="en-US" w:eastAsia="en-US"/>
          </w:rPr>
          <w:tab/>
        </w:r>
        <w:r w:rsidR="00D65FD4">
          <w:rPr>
            <w:rStyle w:val="Hyperlink"/>
            <w:lang w:val="en-US" w:eastAsia="en-US"/>
          </w:rPr>
          <w:t>Application of rule 11.65</w:t>
        </w:r>
        <w:r w:rsidR="00D65FD4">
          <w:rPr>
            <w:lang w:val="en-US" w:eastAsia="en-US"/>
          </w:rPr>
          <w:tab/>
        </w:r>
        <w:r w:rsidR="00D65FD4">
          <w:rPr>
            <w:lang w:val="en-US" w:eastAsia="en-US"/>
          </w:rPr>
          <w:fldChar w:fldCharType="begin"/>
        </w:r>
        <w:r w:rsidR="00D65FD4">
          <w:rPr>
            <w:lang w:val="en-US" w:eastAsia="en-US"/>
          </w:rPr>
          <w:instrText xml:space="preserve"> PAGEREF _Toc256002190 \h </w:instrText>
        </w:r>
        <w:r w:rsidR="00D65FD4">
          <w:rPr>
            <w:lang w:val="en-US" w:eastAsia="en-US"/>
          </w:rPr>
        </w:r>
        <w:r w:rsidR="00D65FD4">
          <w:rPr>
            <w:lang w:val="en-US" w:eastAsia="en-US"/>
          </w:rPr>
          <w:fldChar w:fldCharType="separate"/>
        </w:r>
        <w:r w:rsidR="00D65FD4">
          <w:rPr>
            <w:lang w:val="en-US" w:eastAsia="en-US"/>
          </w:rPr>
          <w:t>1477</w:t>
        </w:r>
        <w:r w:rsidR="00D65FD4">
          <w:rPr>
            <w:lang w:val="en-US" w:eastAsia="en-US"/>
          </w:rPr>
          <w:fldChar w:fldCharType="end"/>
        </w:r>
      </w:hyperlink>
    </w:p>
    <w:p w14:paraId="5701E1B7" w14:textId="77777777" w:rsidR="00D65FD4" w:rsidRDefault="00DA2F6F">
      <w:pPr>
        <w:pStyle w:val="TOC6"/>
        <w:widowControl/>
        <w:rPr>
          <w:rFonts w:ascii="Calibri" w:hAnsi="Calibri" w:cs="Calibri"/>
          <w:noProof/>
          <w:sz w:val="22"/>
          <w:szCs w:val="22"/>
          <w:lang w:val="en-US"/>
        </w:rPr>
      </w:pPr>
      <w:hyperlink w:anchor="_Toc256002191" w:history="1">
        <w:r w:rsidR="00D65FD4">
          <w:rPr>
            <w:rStyle w:val="Hyperlink"/>
            <w:lang w:val="en-US" w:eastAsia="en-US"/>
          </w:rPr>
          <w:t>Part ZZ</w:t>
        </w:r>
        <w:r w:rsidR="00D65FD4">
          <w:rPr>
            <w:rFonts w:ascii="Calibri" w:hAnsi="Calibri" w:cs="Calibri"/>
            <w:noProof/>
            <w:sz w:val="22"/>
            <w:szCs w:val="22"/>
            <w:lang w:val="en-US" w:eastAsia="en-US"/>
          </w:rPr>
          <w:tab/>
        </w:r>
        <w:r w:rsidR="00D65FD4">
          <w:rPr>
            <w:rStyle w:val="Hyperlink"/>
            <w:lang w:val="en-US" w:eastAsia="en-US"/>
          </w:rPr>
          <w:t>Access to NMI Standing Data</w:t>
        </w:r>
        <w:r w:rsidR="00D65FD4">
          <w:rPr>
            <w:lang w:val="en-US" w:eastAsia="en-US"/>
          </w:rPr>
          <w:tab/>
        </w:r>
        <w:r w:rsidR="00D65FD4">
          <w:rPr>
            <w:lang w:val="en-US" w:eastAsia="en-US"/>
          </w:rPr>
          <w:fldChar w:fldCharType="begin"/>
        </w:r>
        <w:r w:rsidR="00D65FD4">
          <w:rPr>
            <w:lang w:val="en-US" w:eastAsia="en-US"/>
          </w:rPr>
          <w:instrText xml:space="preserve"> PAGEREF _Toc256002191 \h </w:instrText>
        </w:r>
        <w:r w:rsidR="00D65FD4">
          <w:rPr>
            <w:lang w:val="en-US" w:eastAsia="en-US"/>
          </w:rPr>
        </w:r>
        <w:r w:rsidR="00D65FD4">
          <w:rPr>
            <w:lang w:val="en-US" w:eastAsia="en-US"/>
          </w:rPr>
          <w:fldChar w:fldCharType="separate"/>
        </w:r>
        <w:r w:rsidR="00D65FD4">
          <w:rPr>
            <w:lang w:val="en-US" w:eastAsia="en-US"/>
          </w:rPr>
          <w:t>1478</w:t>
        </w:r>
        <w:r w:rsidR="00D65FD4">
          <w:rPr>
            <w:lang w:val="en-US" w:eastAsia="en-US"/>
          </w:rPr>
          <w:fldChar w:fldCharType="end"/>
        </w:r>
      </w:hyperlink>
    </w:p>
    <w:p w14:paraId="7E3D06B0" w14:textId="77777777" w:rsidR="00D65FD4" w:rsidRDefault="00DA2F6F">
      <w:pPr>
        <w:pStyle w:val="TOC6"/>
        <w:widowControl/>
        <w:rPr>
          <w:rFonts w:ascii="Calibri" w:hAnsi="Calibri" w:cs="Calibri"/>
          <w:noProof/>
          <w:sz w:val="22"/>
          <w:szCs w:val="22"/>
          <w:lang w:val="en-US"/>
        </w:rPr>
      </w:pPr>
      <w:hyperlink w:anchor="_Toc256002192" w:history="1">
        <w:r w:rsidR="00D65FD4">
          <w:rPr>
            <w:rStyle w:val="Hyperlink"/>
            <w:lang w:val="en-US" w:eastAsia="en-US"/>
          </w:rPr>
          <w:t>11.66</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(Access to NMI Standing Data) Rule 2013</w:t>
        </w:r>
        <w:r w:rsidR="00D65FD4">
          <w:rPr>
            <w:lang w:val="en-US" w:eastAsia="en-US"/>
          </w:rPr>
          <w:tab/>
        </w:r>
        <w:r w:rsidR="00D65FD4">
          <w:rPr>
            <w:lang w:val="en-US" w:eastAsia="en-US"/>
          </w:rPr>
          <w:fldChar w:fldCharType="begin"/>
        </w:r>
        <w:r w:rsidR="00D65FD4">
          <w:rPr>
            <w:lang w:val="en-US" w:eastAsia="en-US"/>
          </w:rPr>
          <w:instrText xml:space="preserve"> PAGEREF _Toc256002192 \h </w:instrText>
        </w:r>
        <w:r w:rsidR="00D65FD4">
          <w:rPr>
            <w:lang w:val="en-US" w:eastAsia="en-US"/>
          </w:rPr>
        </w:r>
        <w:r w:rsidR="00D65FD4">
          <w:rPr>
            <w:lang w:val="en-US" w:eastAsia="en-US"/>
          </w:rPr>
          <w:fldChar w:fldCharType="separate"/>
        </w:r>
        <w:r w:rsidR="00D65FD4">
          <w:rPr>
            <w:lang w:val="en-US" w:eastAsia="en-US"/>
          </w:rPr>
          <w:t>1478</w:t>
        </w:r>
        <w:r w:rsidR="00D65FD4">
          <w:rPr>
            <w:lang w:val="en-US" w:eastAsia="en-US"/>
          </w:rPr>
          <w:fldChar w:fldCharType="end"/>
        </w:r>
      </w:hyperlink>
    </w:p>
    <w:p w14:paraId="06368CA5" w14:textId="77777777" w:rsidR="00D65FD4" w:rsidRDefault="00DA2F6F">
      <w:pPr>
        <w:pStyle w:val="TOC9"/>
        <w:widowControl/>
        <w:rPr>
          <w:rFonts w:ascii="Calibri" w:hAnsi="Calibri" w:cs="Calibri"/>
          <w:noProof/>
          <w:sz w:val="22"/>
          <w:szCs w:val="22"/>
          <w:lang w:val="en-US"/>
        </w:rPr>
      </w:pPr>
      <w:hyperlink w:anchor="_Toc256002193" w:history="1">
        <w:r w:rsidR="00D65FD4">
          <w:rPr>
            <w:rStyle w:val="Hyperlink"/>
            <w:lang w:val="en-US" w:eastAsia="en-US"/>
          </w:rPr>
          <w:t>11.66.1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_Toc256002193 \h </w:instrText>
        </w:r>
        <w:r w:rsidR="00D65FD4">
          <w:rPr>
            <w:lang w:val="en-US" w:eastAsia="en-US"/>
          </w:rPr>
        </w:r>
        <w:r w:rsidR="00D65FD4">
          <w:rPr>
            <w:lang w:val="en-US" w:eastAsia="en-US"/>
          </w:rPr>
          <w:fldChar w:fldCharType="separate"/>
        </w:r>
        <w:r w:rsidR="00D65FD4">
          <w:rPr>
            <w:lang w:val="en-US" w:eastAsia="en-US"/>
          </w:rPr>
          <w:t>1478</w:t>
        </w:r>
        <w:r w:rsidR="00D65FD4">
          <w:rPr>
            <w:lang w:val="en-US" w:eastAsia="en-US"/>
          </w:rPr>
          <w:fldChar w:fldCharType="end"/>
        </w:r>
      </w:hyperlink>
    </w:p>
    <w:p w14:paraId="75BE4F69" w14:textId="77777777" w:rsidR="00D65FD4" w:rsidRDefault="00DA2F6F">
      <w:pPr>
        <w:pStyle w:val="TOC9"/>
        <w:widowControl/>
        <w:rPr>
          <w:rFonts w:ascii="Calibri" w:hAnsi="Calibri" w:cs="Calibri"/>
          <w:noProof/>
          <w:sz w:val="22"/>
          <w:szCs w:val="22"/>
          <w:lang w:val="en-US"/>
        </w:rPr>
      </w:pPr>
      <w:hyperlink w:anchor="_Toc256002194" w:history="1">
        <w:r w:rsidR="00D65FD4">
          <w:rPr>
            <w:rStyle w:val="Hyperlink"/>
            <w:lang w:val="en-US" w:eastAsia="en-US"/>
          </w:rPr>
          <w:t>11.66.2</w:t>
        </w:r>
        <w:r w:rsidR="00D65FD4">
          <w:rPr>
            <w:rFonts w:ascii="Calibri" w:hAnsi="Calibri" w:cs="Calibri"/>
            <w:noProof/>
            <w:sz w:val="22"/>
            <w:szCs w:val="22"/>
            <w:lang w:val="en-US" w:eastAsia="en-US"/>
          </w:rPr>
          <w:tab/>
        </w:r>
        <w:r w:rsidR="00D65FD4">
          <w:rPr>
            <w:rStyle w:val="Hyperlink"/>
            <w:lang w:val="en-US" w:eastAsia="en-US"/>
          </w:rPr>
          <w:t>Minor amendment of the Market Settlement and Transfer Solution Procedures</w:t>
        </w:r>
        <w:r w:rsidR="00D65FD4">
          <w:rPr>
            <w:lang w:val="en-US" w:eastAsia="en-US"/>
          </w:rPr>
          <w:tab/>
        </w:r>
        <w:r w:rsidR="00D65FD4">
          <w:rPr>
            <w:lang w:val="en-US" w:eastAsia="en-US"/>
          </w:rPr>
          <w:fldChar w:fldCharType="begin"/>
        </w:r>
        <w:r w:rsidR="00D65FD4">
          <w:rPr>
            <w:lang w:val="en-US" w:eastAsia="en-US"/>
          </w:rPr>
          <w:instrText xml:space="preserve"> PAGEREF _Toc256002194 \h </w:instrText>
        </w:r>
        <w:r w:rsidR="00D65FD4">
          <w:rPr>
            <w:lang w:val="en-US" w:eastAsia="en-US"/>
          </w:rPr>
        </w:r>
        <w:r w:rsidR="00D65FD4">
          <w:rPr>
            <w:lang w:val="en-US" w:eastAsia="en-US"/>
          </w:rPr>
          <w:fldChar w:fldCharType="separate"/>
        </w:r>
        <w:r w:rsidR="00D65FD4">
          <w:rPr>
            <w:lang w:val="en-US" w:eastAsia="en-US"/>
          </w:rPr>
          <w:t>1478</w:t>
        </w:r>
        <w:r w:rsidR="00D65FD4">
          <w:rPr>
            <w:lang w:val="en-US" w:eastAsia="en-US"/>
          </w:rPr>
          <w:fldChar w:fldCharType="end"/>
        </w:r>
      </w:hyperlink>
    </w:p>
    <w:p w14:paraId="20F95533" w14:textId="77777777" w:rsidR="00D65FD4" w:rsidRDefault="00DA2F6F">
      <w:pPr>
        <w:pStyle w:val="TOC6"/>
        <w:widowControl/>
        <w:rPr>
          <w:rFonts w:ascii="Calibri" w:hAnsi="Calibri" w:cs="Calibri"/>
          <w:noProof/>
          <w:sz w:val="22"/>
          <w:szCs w:val="22"/>
          <w:lang w:val="en-US"/>
        </w:rPr>
      </w:pPr>
      <w:hyperlink w:anchor="_Toc256002195" w:history="1">
        <w:r w:rsidR="00D65FD4">
          <w:rPr>
            <w:rStyle w:val="Hyperlink"/>
            <w:lang w:val="en-US" w:eastAsia="en-US"/>
          </w:rPr>
          <w:t>Part ZZA</w:t>
        </w:r>
        <w:r w:rsidR="00D65FD4">
          <w:rPr>
            <w:rFonts w:ascii="Calibri" w:hAnsi="Calibri" w:cs="Calibri"/>
            <w:noProof/>
            <w:sz w:val="22"/>
            <w:szCs w:val="22"/>
            <w:lang w:val="en-US" w:eastAsia="en-US"/>
          </w:rPr>
          <w:tab/>
        </w:r>
        <w:r w:rsidR="00D65FD4">
          <w:rPr>
            <w:rStyle w:val="Hyperlink"/>
            <w:lang w:val="en-US" w:eastAsia="en-US"/>
          </w:rPr>
          <w:t>Publication of Zone Substation Data</w:t>
        </w:r>
        <w:r w:rsidR="00D65FD4">
          <w:rPr>
            <w:lang w:val="en-US" w:eastAsia="en-US"/>
          </w:rPr>
          <w:tab/>
        </w:r>
        <w:r w:rsidR="00D65FD4">
          <w:rPr>
            <w:lang w:val="en-US" w:eastAsia="en-US"/>
          </w:rPr>
          <w:fldChar w:fldCharType="begin"/>
        </w:r>
        <w:r w:rsidR="00D65FD4">
          <w:rPr>
            <w:lang w:val="en-US" w:eastAsia="en-US"/>
          </w:rPr>
          <w:instrText xml:space="preserve"> PAGEREF _Toc256002195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1846484B" w14:textId="77777777" w:rsidR="00D65FD4" w:rsidRDefault="00DA2F6F">
      <w:pPr>
        <w:pStyle w:val="TOC6"/>
        <w:widowControl/>
        <w:rPr>
          <w:rFonts w:ascii="Calibri" w:hAnsi="Calibri" w:cs="Calibri"/>
          <w:noProof/>
          <w:sz w:val="22"/>
          <w:szCs w:val="22"/>
          <w:lang w:val="en-US"/>
        </w:rPr>
      </w:pPr>
      <w:hyperlink w:anchor="_Toc256002196" w:history="1">
        <w:r w:rsidR="00D65FD4">
          <w:rPr>
            <w:rStyle w:val="Hyperlink"/>
            <w:lang w:val="en-US" w:eastAsia="en-US"/>
          </w:rPr>
          <w:t>11.67</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(Publication of Zone Substation Data) Rule 2014</w:t>
        </w:r>
        <w:r w:rsidR="00D65FD4">
          <w:rPr>
            <w:lang w:val="en-US" w:eastAsia="en-US"/>
          </w:rPr>
          <w:tab/>
        </w:r>
        <w:r w:rsidR="00D65FD4">
          <w:rPr>
            <w:lang w:val="en-US" w:eastAsia="en-US"/>
          </w:rPr>
          <w:fldChar w:fldCharType="begin"/>
        </w:r>
        <w:r w:rsidR="00D65FD4">
          <w:rPr>
            <w:lang w:val="en-US" w:eastAsia="en-US"/>
          </w:rPr>
          <w:instrText xml:space="preserve"> PAGEREF _Toc256002196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5B5012A7" w14:textId="77777777" w:rsidR="00D65FD4" w:rsidRDefault="00DA2F6F">
      <w:pPr>
        <w:pStyle w:val="TOC9"/>
        <w:widowControl/>
        <w:rPr>
          <w:rFonts w:ascii="Calibri" w:hAnsi="Calibri" w:cs="Calibri"/>
          <w:noProof/>
          <w:sz w:val="22"/>
          <w:szCs w:val="22"/>
          <w:lang w:val="en-US"/>
        </w:rPr>
      </w:pPr>
      <w:hyperlink w:anchor="_Toc256002197" w:history="1">
        <w:r w:rsidR="00D65FD4">
          <w:rPr>
            <w:rStyle w:val="Hyperlink"/>
            <w:lang w:val="en-US" w:eastAsia="en-US"/>
          </w:rPr>
          <w:t>11.67.1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_Toc256002197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29E86D5B" w14:textId="77777777" w:rsidR="00D65FD4" w:rsidRDefault="00DA2F6F">
      <w:pPr>
        <w:pStyle w:val="TOC9"/>
        <w:widowControl/>
        <w:rPr>
          <w:rFonts w:ascii="Calibri" w:hAnsi="Calibri" w:cs="Calibri"/>
          <w:noProof/>
          <w:sz w:val="22"/>
          <w:szCs w:val="22"/>
          <w:lang w:val="en-US"/>
        </w:rPr>
      </w:pPr>
      <w:hyperlink w:anchor="_Toc256002198" w:history="1">
        <w:r w:rsidR="00D65FD4">
          <w:rPr>
            <w:rStyle w:val="Hyperlink"/>
            <w:lang w:val="en-US" w:eastAsia="en-US"/>
          </w:rPr>
          <w:t>11.67.2</w:t>
        </w:r>
        <w:r w:rsidR="00D65FD4">
          <w:rPr>
            <w:rFonts w:ascii="Calibri" w:hAnsi="Calibri" w:cs="Calibri"/>
            <w:noProof/>
            <w:sz w:val="22"/>
            <w:szCs w:val="22"/>
            <w:lang w:val="en-US" w:eastAsia="en-US"/>
          </w:rPr>
          <w:tab/>
        </w:r>
        <w:r w:rsidR="00D65FD4">
          <w:rPr>
            <w:rStyle w:val="Hyperlink"/>
            <w:lang w:val="en-US" w:eastAsia="en-US"/>
          </w:rPr>
          <w:t>Distribution Network Service Providers' obligations to commence on the next DAPR date</w:t>
        </w:r>
        <w:r w:rsidR="00D65FD4">
          <w:rPr>
            <w:lang w:val="en-US" w:eastAsia="en-US"/>
          </w:rPr>
          <w:tab/>
        </w:r>
        <w:r w:rsidR="00D65FD4">
          <w:rPr>
            <w:lang w:val="en-US" w:eastAsia="en-US"/>
          </w:rPr>
          <w:fldChar w:fldCharType="begin"/>
        </w:r>
        <w:r w:rsidR="00D65FD4">
          <w:rPr>
            <w:lang w:val="en-US" w:eastAsia="en-US"/>
          </w:rPr>
          <w:instrText xml:space="preserve"> PAGEREF _Toc256002198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54B809FC" w14:textId="77777777" w:rsidR="00D65FD4" w:rsidRDefault="00DA2F6F">
      <w:pPr>
        <w:pStyle w:val="TOC6"/>
        <w:widowControl/>
        <w:rPr>
          <w:rFonts w:ascii="Calibri" w:hAnsi="Calibri" w:cs="Calibri"/>
          <w:noProof/>
          <w:sz w:val="22"/>
          <w:szCs w:val="22"/>
          <w:lang w:val="en-US"/>
        </w:rPr>
      </w:pPr>
      <w:hyperlink w:anchor="_Toc256002199" w:history="1">
        <w:r w:rsidR="00D65FD4">
          <w:rPr>
            <w:rStyle w:val="Hyperlink"/>
            <w:lang w:val="en-US" w:eastAsia="en-US"/>
          </w:rPr>
          <w:t>Part ZZB</w:t>
        </w:r>
        <w:r w:rsidR="00D65FD4">
          <w:rPr>
            <w:rFonts w:ascii="Calibri" w:hAnsi="Calibri" w:cs="Calibri"/>
            <w:noProof/>
            <w:sz w:val="22"/>
            <w:szCs w:val="22"/>
            <w:lang w:val="en-US" w:eastAsia="en-US"/>
          </w:rPr>
          <w:tab/>
        </w:r>
        <w:r w:rsidR="00D65FD4">
          <w:rPr>
            <w:rStyle w:val="Hyperlink"/>
            <w:lang w:val="en-US" w:eastAsia="en-US"/>
          </w:rPr>
          <w:t>Connecting Embedded Generators</w:t>
        </w:r>
        <w:r w:rsidR="00D65FD4">
          <w:rPr>
            <w:lang w:val="en-US" w:eastAsia="en-US"/>
          </w:rPr>
          <w:tab/>
        </w:r>
        <w:r w:rsidR="00D65FD4">
          <w:rPr>
            <w:lang w:val="en-US" w:eastAsia="en-US"/>
          </w:rPr>
          <w:fldChar w:fldCharType="begin"/>
        </w:r>
        <w:r w:rsidR="00D65FD4">
          <w:rPr>
            <w:lang w:val="en-US" w:eastAsia="en-US"/>
          </w:rPr>
          <w:instrText xml:space="preserve"> PAGEREF _Toc256002199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3363DECA" w14:textId="77777777" w:rsidR="00D65FD4" w:rsidRDefault="00DA2F6F">
      <w:pPr>
        <w:pStyle w:val="TOC6"/>
        <w:widowControl/>
        <w:rPr>
          <w:rFonts w:ascii="Calibri" w:hAnsi="Calibri" w:cs="Calibri"/>
          <w:noProof/>
          <w:sz w:val="22"/>
          <w:szCs w:val="22"/>
          <w:lang w:val="en-US"/>
        </w:rPr>
      </w:pPr>
      <w:hyperlink w:anchor="_Toc256002200" w:history="1">
        <w:r w:rsidR="00D65FD4">
          <w:rPr>
            <w:rStyle w:val="Hyperlink"/>
            <w:lang w:val="en-US" w:eastAsia="en-US"/>
          </w:rPr>
          <w:t>11.68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(Connecting embedded generators) Rule 2014</w:t>
        </w:r>
        <w:r w:rsidR="00D65FD4">
          <w:rPr>
            <w:lang w:val="en-US" w:eastAsia="en-US"/>
          </w:rPr>
          <w:tab/>
        </w:r>
        <w:r w:rsidR="00D65FD4">
          <w:rPr>
            <w:lang w:val="en-US" w:eastAsia="en-US"/>
          </w:rPr>
          <w:fldChar w:fldCharType="begin"/>
        </w:r>
        <w:r w:rsidR="00D65FD4">
          <w:rPr>
            <w:lang w:val="en-US" w:eastAsia="en-US"/>
          </w:rPr>
          <w:instrText xml:space="preserve"> PAGEREF _Toc256002200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1966C7D9" w14:textId="77777777" w:rsidR="00D65FD4" w:rsidRDefault="00DA2F6F">
      <w:pPr>
        <w:pStyle w:val="TOC9"/>
        <w:widowControl/>
        <w:rPr>
          <w:rFonts w:ascii="Calibri" w:hAnsi="Calibri" w:cs="Calibri"/>
          <w:noProof/>
          <w:sz w:val="22"/>
          <w:szCs w:val="22"/>
          <w:lang w:val="en-US"/>
        </w:rPr>
      </w:pPr>
      <w:hyperlink w:anchor="_Toc256002201" w:history="1">
        <w:r w:rsidR="00D65FD4">
          <w:rPr>
            <w:rStyle w:val="Hyperlink"/>
            <w:lang w:val="en-US" w:eastAsia="en-US"/>
          </w:rPr>
          <w:t>11.68.1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_Toc256002201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170D88DB" w14:textId="77777777" w:rsidR="00D65FD4" w:rsidRDefault="00DA2F6F">
      <w:pPr>
        <w:pStyle w:val="TOC9"/>
        <w:widowControl/>
        <w:rPr>
          <w:rFonts w:ascii="Calibri" w:hAnsi="Calibri" w:cs="Calibri"/>
          <w:noProof/>
          <w:sz w:val="22"/>
          <w:szCs w:val="22"/>
          <w:lang w:val="en-US"/>
        </w:rPr>
      </w:pPr>
      <w:hyperlink w:anchor="_Toc256002202" w:history="1">
        <w:r w:rsidR="00D65FD4">
          <w:rPr>
            <w:rStyle w:val="Hyperlink"/>
            <w:lang w:val="en-US" w:eastAsia="en-US"/>
          </w:rPr>
          <w:t>11.68.2</w:t>
        </w:r>
        <w:r w:rsidR="00D65FD4">
          <w:rPr>
            <w:rFonts w:ascii="Calibri" w:hAnsi="Calibri" w:cs="Calibri"/>
            <w:noProof/>
            <w:sz w:val="22"/>
            <w:szCs w:val="22"/>
            <w:lang w:val="en-US" w:eastAsia="en-US"/>
          </w:rPr>
          <w:tab/>
        </w:r>
        <w:r w:rsidR="00D65FD4">
          <w:rPr>
            <w:rStyle w:val="Hyperlink"/>
            <w:lang w:val="en-US" w:eastAsia="en-US"/>
          </w:rPr>
          <w:t>Continuation of enquiries lodged</w:t>
        </w:r>
        <w:r w:rsidR="00D65FD4">
          <w:rPr>
            <w:lang w:val="en-US" w:eastAsia="en-US"/>
          </w:rPr>
          <w:tab/>
        </w:r>
        <w:r w:rsidR="00D65FD4">
          <w:rPr>
            <w:lang w:val="en-US" w:eastAsia="en-US"/>
          </w:rPr>
          <w:fldChar w:fldCharType="begin"/>
        </w:r>
        <w:r w:rsidR="00D65FD4">
          <w:rPr>
            <w:lang w:val="en-US" w:eastAsia="en-US"/>
          </w:rPr>
          <w:instrText xml:space="preserve"> PAGEREF _Toc256002202 \h </w:instrText>
        </w:r>
        <w:r w:rsidR="00D65FD4">
          <w:rPr>
            <w:lang w:val="en-US" w:eastAsia="en-US"/>
          </w:rPr>
        </w:r>
        <w:r w:rsidR="00D65FD4">
          <w:rPr>
            <w:lang w:val="en-US" w:eastAsia="en-US"/>
          </w:rPr>
          <w:fldChar w:fldCharType="separate"/>
        </w:r>
        <w:r w:rsidR="00D65FD4">
          <w:rPr>
            <w:lang w:val="en-US" w:eastAsia="en-US"/>
          </w:rPr>
          <w:t>1479</w:t>
        </w:r>
        <w:r w:rsidR="00D65FD4">
          <w:rPr>
            <w:lang w:val="en-US" w:eastAsia="en-US"/>
          </w:rPr>
          <w:fldChar w:fldCharType="end"/>
        </w:r>
      </w:hyperlink>
    </w:p>
    <w:p w14:paraId="7D47F5CC" w14:textId="77777777" w:rsidR="00D65FD4" w:rsidRDefault="00DA2F6F">
      <w:pPr>
        <w:pStyle w:val="TOC6"/>
        <w:widowControl/>
        <w:rPr>
          <w:rFonts w:ascii="Calibri" w:hAnsi="Calibri" w:cs="Calibri"/>
          <w:noProof/>
          <w:sz w:val="22"/>
          <w:szCs w:val="22"/>
          <w:lang w:val="en-US"/>
        </w:rPr>
      </w:pPr>
      <w:hyperlink w:anchor="_Toc256002203" w:history="1">
        <w:r w:rsidR="00D65FD4">
          <w:rPr>
            <w:rStyle w:val="Hyperlink"/>
            <w:lang w:val="en-US" w:eastAsia="en-US"/>
          </w:rPr>
          <w:t>Part ZZC</w:t>
        </w:r>
        <w:r w:rsidR="00D65FD4">
          <w:rPr>
            <w:rFonts w:ascii="Calibri" w:hAnsi="Calibri" w:cs="Calibri"/>
            <w:noProof/>
            <w:sz w:val="22"/>
            <w:szCs w:val="22"/>
            <w:lang w:val="en-US" w:eastAsia="en-US"/>
          </w:rPr>
          <w:tab/>
        </w:r>
        <w:r w:rsidR="00D65FD4">
          <w:rPr>
            <w:rStyle w:val="Hyperlink"/>
            <w:lang w:val="en-US" w:eastAsia="en-US"/>
          </w:rPr>
          <w:t>Customer access to information about their energy consumption</w:t>
        </w:r>
        <w:r w:rsidR="00D65FD4">
          <w:rPr>
            <w:lang w:val="en-US" w:eastAsia="en-US"/>
          </w:rPr>
          <w:tab/>
        </w:r>
        <w:r w:rsidR="00D65FD4">
          <w:rPr>
            <w:lang w:val="en-US" w:eastAsia="en-US"/>
          </w:rPr>
          <w:fldChar w:fldCharType="begin"/>
        </w:r>
        <w:r w:rsidR="00D65FD4">
          <w:rPr>
            <w:lang w:val="en-US" w:eastAsia="en-US"/>
          </w:rPr>
          <w:instrText xml:space="preserve"> PAGEREF _Toc256002203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4CAD94CF" w14:textId="77777777" w:rsidR="00D65FD4" w:rsidRDefault="00DA2F6F">
      <w:pPr>
        <w:pStyle w:val="TOC6"/>
        <w:widowControl/>
        <w:rPr>
          <w:rFonts w:ascii="Calibri" w:hAnsi="Calibri" w:cs="Calibri"/>
          <w:noProof/>
          <w:sz w:val="22"/>
          <w:szCs w:val="22"/>
          <w:lang w:val="en-US"/>
        </w:rPr>
      </w:pPr>
      <w:hyperlink w:anchor="_Toc256002204" w:history="1">
        <w:r w:rsidR="00D65FD4">
          <w:rPr>
            <w:rStyle w:val="Hyperlink"/>
            <w:lang w:val="en-US" w:eastAsia="en-US"/>
          </w:rPr>
          <w:t>11.69</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(Customer access to information about their energy consumption) Rule 2014</w:t>
        </w:r>
        <w:r w:rsidR="00D65FD4">
          <w:rPr>
            <w:lang w:val="en-US" w:eastAsia="en-US"/>
          </w:rPr>
          <w:tab/>
        </w:r>
        <w:r w:rsidR="00D65FD4">
          <w:rPr>
            <w:lang w:val="en-US" w:eastAsia="en-US"/>
          </w:rPr>
          <w:fldChar w:fldCharType="begin"/>
        </w:r>
        <w:r w:rsidR="00D65FD4">
          <w:rPr>
            <w:lang w:val="en-US" w:eastAsia="en-US"/>
          </w:rPr>
          <w:instrText xml:space="preserve"> PAGEREF _Toc256002204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3A32B339" w14:textId="77777777" w:rsidR="00D65FD4" w:rsidRDefault="00DA2F6F">
      <w:pPr>
        <w:pStyle w:val="TOC9"/>
        <w:widowControl/>
        <w:rPr>
          <w:rFonts w:ascii="Calibri" w:hAnsi="Calibri" w:cs="Calibri"/>
          <w:noProof/>
          <w:sz w:val="22"/>
          <w:szCs w:val="22"/>
          <w:lang w:val="en-US"/>
        </w:rPr>
      </w:pPr>
      <w:hyperlink w:anchor="_Toc256002205" w:history="1">
        <w:r w:rsidR="00D65FD4">
          <w:rPr>
            <w:rStyle w:val="Hyperlink"/>
            <w:lang w:val="en-US" w:eastAsia="en-US"/>
          </w:rPr>
          <w:t>11.69.1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_Toc256002205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46126C5F" w14:textId="77777777" w:rsidR="00D65FD4" w:rsidRDefault="00DA2F6F">
      <w:pPr>
        <w:pStyle w:val="TOC9"/>
        <w:widowControl/>
        <w:rPr>
          <w:rFonts w:ascii="Calibri" w:hAnsi="Calibri" w:cs="Calibri"/>
          <w:noProof/>
          <w:sz w:val="22"/>
          <w:szCs w:val="22"/>
          <w:lang w:val="en-US"/>
        </w:rPr>
      </w:pPr>
      <w:hyperlink w:anchor="_Toc256002206" w:history="1">
        <w:r w:rsidR="00D65FD4">
          <w:rPr>
            <w:rStyle w:val="Hyperlink"/>
            <w:lang w:val="en-US" w:eastAsia="en-US"/>
          </w:rPr>
          <w:t>11.69.2</w:t>
        </w:r>
        <w:r w:rsidR="00D65FD4">
          <w:rPr>
            <w:rFonts w:ascii="Calibri" w:hAnsi="Calibri" w:cs="Calibri"/>
            <w:noProof/>
            <w:sz w:val="22"/>
            <w:szCs w:val="22"/>
            <w:lang w:val="en-US" w:eastAsia="en-US"/>
          </w:rPr>
          <w:tab/>
        </w:r>
        <w:r w:rsidR="00D65FD4">
          <w:rPr>
            <w:rStyle w:val="Hyperlink"/>
            <w:lang w:val="en-US" w:eastAsia="en-US"/>
          </w:rPr>
          <w:t>AEMO to develop and publish the metering data provision procedure</w:t>
        </w:r>
        <w:r w:rsidR="00D65FD4">
          <w:rPr>
            <w:lang w:val="en-US" w:eastAsia="en-US"/>
          </w:rPr>
          <w:tab/>
        </w:r>
        <w:r w:rsidR="00D65FD4">
          <w:rPr>
            <w:lang w:val="en-US" w:eastAsia="en-US"/>
          </w:rPr>
          <w:fldChar w:fldCharType="begin"/>
        </w:r>
        <w:r w:rsidR="00D65FD4">
          <w:rPr>
            <w:lang w:val="en-US" w:eastAsia="en-US"/>
          </w:rPr>
          <w:instrText xml:space="preserve"> PAGEREF _Toc256002206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4BD44A1C" w14:textId="77777777" w:rsidR="00D65FD4" w:rsidRDefault="00DA2F6F">
      <w:pPr>
        <w:pStyle w:val="TOC6"/>
        <w:widowControl/>
        <w:rPr>
          <w:rFonts w:ascii="Calibri" w:hAnsi="Calibri" w:cs="Calibri"/>
          <w:noProof/>
          <w:sz w:val="22"/>
          <w:szCs w:val="22"/>
          <w:lang w:val="en-US"/>
        </w:rPr>
      </w:pPr>
      <w:hyperlink w:anchor="_Toc256002207" w:history="1">
        <w:r w:rsidR="00D65FD4">
          <w:rPr>
            <w:rStyle w:val="Hyperlink"/>
            <w:lang w:val="en-US" w:eastAsia="en-US"/>
          </w:rPr>
          <w:t>Part ZZD</w:t>
        </w:r>
        <w:r w:rsidR="00D65FD4">
          <w:rPr>
            <w:rFonts w:ascii="Calibri" w:hAnsi="Calibri" w:cs="Calibri"/>
            <w:noProof/>
            <w:sz w:val="22"/>
            <w:szCs w:val="22"/>
            <w:lang w:val="en-US" w:eastAsia="en-US"/>
          </w:rPr>
          <w:tab/>
        </w:r>
        <w:r w:rsidR="00D65FD4">
          <w:rPr>
            <w:rStyle w:val="Hyperlink"/>
            <w:lang w:val="en-US" w:eastAsia="en-US"/>
          </w:rPr>
          <w:t>National Electricity Amendment (Distribution Network Pricing Arrangements) Rule 2014</w:t>
        </w:r>
        <w:r w:rsidR="00D65FD4">
          <w:rPr>
            <w:lang w:val="en-US" w:eastAsia="en-US"/>
          </w:rPr>
          <w:tab/>
        </w:r>
        <w:r w:rsidR="00D65FD4">
          <w:rPr>
            <w:lang w:val="en-US" w:eastAsia="en-US"/>
          </w:rPr>
          <w:fldChar w:fldCharType="begin"/>
        </w:r>
        <w:r w:rsidR="00D65FD4">
          <w:rPr>
            <w:lang w:val="en-US" w:eastAsia="en-US"/>
          </w:rPr>
          <w:instrText xml:space="preserve"> PAGEREF _Toc256002207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2A2BE698" w14:textId="77777777" w:rsidR="00D65FD4" w:rsidRDefault="00DA2F6F">
      <w:pPr>
        <w:pStyle w:val="TOC7"/>
        <w:widowControl/>
        <w:rPr>
          <w:rFonts w:ascii="Calibri" w:hAnsi="Calibri" w:cs="Calibri"/>
          <w:noProof/>
          <w:sz w:val="22"/>
          <w:szCs w:val="22"/>
          <w:lang w:val="en-US"/>
        </w:rPr>
      </w:pPr>
      <w:hyperlink w:anchor="_Toc256002208" w:history="1">
        <w:r w:rsidR="00D65FD4">
          <w:rPr>
            <w:rStyle w:val="Hyperlink"/>
            <w:lang w:val="en-US" w:eastAsia="en-US"/>
          </w:rPr>
          <w:t>Division 1</w:t>
        </w:r>
        <w:r w:rsidR="00D65FD4">
          <w:rPr>
            <w:rFonts w:ascii="Calibri" w:hAnsi="Calibri" w:cs="Calibri"/>
            <w:noProof/>
            <w:sz w:val="22"/>
            <w:szCs w:val="22"/>
            <w:lang w:val="en-US" w:eastAsia="en-US"/>
          </w:rPr>
          <w:tab/>
        </w:r>
        <w:r w:rsidR="00D65FD4">
          <w:rPr>
            <w:rStyle w:val="Hyperlink"/>
            <w:lang w:val="en-US" w:eastAsia="en-US"/>
          </w:rPr>
          <w:t>Miscellaneous transitional provisions</w:t>
        </w:r>
        <w:r w:rsidR="00D65FD4">
          <w:rPr>
            <w:lang w:val="en-US" w:eastAsia="en-US"/>
          </w:rPr>
          <w:tab/>
        </w:r>
        <w:r w:rsidR="00D65FD4">
          <w:rPr>
            <w:lang w:val="en-US" w:eastAsia="en-US"/>
          </w:rPr>
          <w:fldChar w:fldCharType="begin"/>
        </w:r>
        <w:r w:rsidR="00D65FD4">
          <w:rPr>
            <w:lang w:val="en-US" w:eastAsia="en-US"/>
          </w:rPr>
          <w:instrText xml:space="preserve"> PAGEREF _Toc256002208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713A2790" w14:textId="77777777" w:rsidR="00D65FD4" w:rsidRDefault="00DA2F6F">
      <w:pPr>
        <w:pStyle w:val="TOC6"/>
        <w:widowControl/>
        <w:rPr>
          <w:rFonts w:ascii="Calibri" w:hAnsi="Calibri" w:cs="Calibri"/>
          <w:noProof/>
          <w:sz w:val="22"/>
          <w:szCs w:val="22"/>
          <w:lang w:val="en-US"/>
        </w:rPr>
      </w:pPr>
      <w:hyperlink w:anchor="_Toc256002209" w:history="1">
        <w:r w:rsidR="00D65FD4">
          <w:rPr>
            <w:rStyle w:val="Hyperlink"/>
            <w:lang w:val="en-US" w:eastAsia="en-US"/>
          </w:rPr>
          <w:t>11.70</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_Toc256002209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5F0CB10D" w14:textId="77777777" w:rsidR="00D65FD4" w:rsidRDefault="00DA2F6F">
      <w:pPr>
        <w:pStyle w:val="TOC8"/>
        <w:widowControl/>
        <w:rPr>
          <w:rFonts w:ascii="Calibri" w:hAnsi="Calibri" w:cs="Calibri"/>
          <w:noProof/>
          <w:sz w:val="22"/>
          <w:szCs w:val="22"/>
          <w:lang w:val="en-US"/>
        </w:rPr>
      </w:pPr>
      <w:hyperlink w:anchor="_Toc256002210" w:history="1">
        <w:r w:rsidR="00D65FD4">
          <w:rPr>
            <w:rStyle w:val="Hyperlink"/>
            <w:lang w:val="en-US" w:eastAsia="en-US"/>
          </w:rPr>
          <w:t>11.70.1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_Toc256002210 \h </w:instrText>
        </w:r>
        <w:r w:rsidR="00D65FD4">
          <w:rPr>
            <w:lang w:val="en-US" w:eastAsia="en-US"/>
          </w:rPr>
        </w:r>
        <w:r w:rsidR="00D65FD4">
          <w:rPr>
            <w:lang w:val="en-US" w:eastAsia="en-US"/>
          </w:rPr>
          <w:fldChar w:fldCharType="separate"/>
        </w:r>
        <w:r w:rsidR="00D65FD4">
          <w:rPr>
            <w:lang w:val="en-US" w:eastAsia="en-US"/>
          </w:rPr>
          <w:t>1480</w:t>
        </w:r>
        <w:r w:rsidR="00D65FD4">
          <w:rPr>
            <w:lang w:val="en-US" w:eastAsia="en-US"/>
          </w:rPr>
          <w:fldChar w:fldCharType="end"/>
        </w:r>
      </w:hyperlink>
    </w:p>
    <w:p w14:paraId="04F135BD" w14:textId="77777777" w:rsidR="00D65FD4" w:rsidRDefault="00DA2F6F">
      <w:pPr>
        <w:pStyle w:val="TOC9"/>
        <w:widowControl/>
        <w:rPr>
          <w:rFonts w:ascii="Calibri" w:hAnsi="Calibri" w:cs="Calibri"/>
          <w:noProof/>
          <w:sz w:val="22"/>
          <w:szCs w:val="22"/>
          <w:lang w:val="en-US"/>
        </w:rPr>
      </w:pPr>
      <w:hyperlink w:anchor="_Toc256002211" w:history="1">
        <w:r w:rsidR="00D65FD4">
          <w:rPr>
            <w:rStyle w:val="Hyperlink"/>
            <w:lang w:val="en-US" w:eastAsia="en-US"/>
          </w:rPr>
          <w:t>11.70.2</w:t>
        </w:r>
        <w:r w:rsidR="00D65FD4">
          <w:rPr>
            <w:rFonts w:ascii="Calibri" w:hAnsi="Calibri" w:cs="Calibri"/>
            <w:noProof/>
            <w:sz w:val="22"/>
            <w:szCs w:val="22"/>
            <w:lang w:val="en-US" w:eastAsia="en-US"/>
          </w:rPr>
          <w:tab/>
        </w:r>
        <w:r w:rsidR="00D65FD4">
          <w:rPr>
            <w:rStyle w:val="Hyperlink"/>
            <w:lang w:val="en-US" w:eastAsia="en-US"/>
          </w:rPr>
          <w:t>Application of Part ZZB</w:t>
        </w:r>
        <w:r w:rsidR="00D65FD4">
          <w:rPr>
            <w:lang w:val="en-US" w:eastAsia="en-US"/>
          </w:rPr>
          <w:tab/>
        </w:r>
        <w:r w:rsidR="00D65FD4">
          <w:rPr>
            <w:lang w:val="en-US" w:eastAsia="en-US"/>
          </w:rPr>
          <w:fldChar w:fldCharType="begin"/>
        </w:r>
        <w:r w:rsidR="00D65FD4">
          <w:rPr>
            <w:lang w:val="en-US" w:eastAsia="en-US"/>
          </w:rPr>
          <w:instrText xml:space="preserve"> PAGEREF _Toc256002211 \h </w:instrText>
        </w:r>
        <w:r w:rsidR="00D65FD4">
          <w:rPr>
            <w:lang w:val="en-US" w:eastAsia="en-US"/>
          </w:rPr>
        </w:r>
        <w:r w:rsidR="00D65FD4">
          <w:rPr>
            <w:lang w:val="en-US" w:eastAsia="en-US"/>
          </w:rPr>
          <w:fldChar w:fldCharType="separate"/>
        </w:r>
        <w:r w:rsidR="00D65FD4">
          <w:rPr>
            <w:lang w:val="en-US" w:eastAsia="en-US"/>
          </w:rPr>
          <w:t>1481</w:t>
        </w:r>
        <w:r w:rsidR="00D65FD4">
          <w:rPr>
            <w:lang w:val="en-US" w:eastAsia="en-US"/>
          </w:rPr>
          <w:fldChar w:fldCharType="end"/>
        </w:r>
      </w:hyperlink>
    </w:p>
    <w:p w14:paraId="34A74A5C" w14:textId="77777777" w:rsidR="00D65FD4" w:rsidRDefault="00DA2F6F">
      <w:pPr>
        <w:pStyle w:val="TOC6"/>
        <w:widowControl/>
        <w:rPr>
          <w:rFonts w:ascii="Calibri" w:hAnsi="Calibri" w:cs="Calibri"/>
          <w:noProof/>
          <w:sz w:val="22"/>
          <w:szCs w:val="22"/>
          <w:lang w:val="en-US"/>
        </w:rPr>
      </w:pPr>
      <w:hyperlink w:anchor="_Toc256002212" w:history="1">
        <w:r w:rsidR="00D65FD4">
          <w:rPr>
            <w:rStyle w:val="Hyperlink"/>
            <w:lang w:val="en-US" w:eastAsia="en-US"/>
          </w:rPr>
          <w:t>11.71</w:t>
        </w:r>
        <w:r w:rsidR="00D65FD4">
          <w:rPr>
            <w:rFonts w:ascii="Calibri" w:hAnsi="Calibri" w:cs="Calibri"/>
            <w:noProof/>
            <w:sz w:val="22"/>
            <w:szCs w:val="22"/>
            <w:lang w:val="en-US" w:eastAsia="en-US"/>
          </w:rPr>
          <w:tab/>
        </w:r>
        <w:r w:rsidR="00D65FD4">
          <w:rPr>
            <w:rStyle w:val="Hyperlink"/>
            <w:lang w:val="en-US" w:eastAsia="en-US"/>
          </w:rPr>
          <w:t>Special provisions applying to SA TNSP</w:t>
        </w:r>
        <w:r w:rsidR="00D65FD4">
          <w:rPr>
            <w:lang w:val="en-US" w:eastAsia="en-US"/>
          </w:rPr>
          <w:tab/>
        </w:r>
        <w:r w:rsidR="00D65FD4">
          <w:rPr>
            <w:lang w:val="en-US" w:eastAsia="en-US"/>
          </w:rPr>
          <w:fldChar w:fldCharType="begin"/>
        </w:r>
        <w:r w:rsidR="00D65FD4">
          <w:rPr>
            <w:lang w:val="en-US" w:eastAsia="en-US"/>
          </w:rPr>
          <w:instrText xml:space="preserve"> PAGEREF _Toc256002212 \h </w:instrText>
        </w:r>
        <w:r w:rsidR="00D65FD4">
          <w:rPr>
            <w:lang w:val="en-US" w:eastAsia="en-US"/>
          </w:rPr>
        </w:r>
        <w:r w:rsidR="00D65FD4">
          <w:rPr>
            <w:lang w:val="en-US" w:eastAsia="en-US"/>
          </w:rPr>
          <w:fldChar w:fldCharType="separate"/>
        </w:r>
        <w:r w:rsidR="00D65FD4">
          <w:rPr>
            <w:lang w:val="en-US" w:eastAsia="en-US"/>
          </w:rPr>
          <w:t>1481</w:t>
        </w:r>
        <w:r w:rsidR="00D65FD4">
          <w:rPr>
            <w:lang w:val="en-US" w:eastAsia="en-US"/>
          </w:rPr>
          <w:fldChar w:fldCharType="end"/>
        </w:r>
      </w:hyperlink>
    </w:p>
    <w:p w14:paraId="10DC75D4" w14:textId="77777777" w:rsidR="00D65FD4" w:rsidRDefault="00DA2F6F">
      <w:pPr>
        <w:pStyle w:val="TOC7"/>
        <w:widowControl/>
        <w:rPr>
          <w:rFonts w:ascii="Calibri" w:hAnsi="Calibri" w:cs="Calibri"/>
          <w:noProof/>
          <w:sz w:val="22"/>
          <w:szCs w:val="22"/>
          <w:lang w:val="en-US"/>
        </w:rPr>
      </w:pPr>
      <w:hyperlink w:anchor="_Toc256002213" w:history="1">
        <w:r w:rsidR="00D65FD4">
          <w:rPr>
            <w:rStyle w:val="Hyperlink"/>
            <w:lang w:val="en-US" w:eastAsia="en-US"/>
          </w:rPr>
          <w:t>Division 2</w:t>
        </w:r>
        <w:r w:rsidR="00D65FD4">
          <w:rPr>
            <w:rFonts w:ascii="Calibri" w:hAnsi="Calibri" w:cs="Calibri"/>
            <w:noProof/>
            <w:sz w:val="22"/>
            <w:szCs w:val="22"/>
            <w:lang w:val="en-US" w:eastAsia="en-US"/>
          </w:rPr>
          <w:tab/>
        </w:r>
        <w:r w:rsidR="00D65FD4">
          <w:rPr>
            <w:rStyle w:val="Hyperlink"/>
            <w:lang w:val="en-US" w:eastAsia="en-US"/>
          </w:rPr>
          <w:t>Transitional provisions for NSW/ACT and Qld/SA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_Toc256002213 \h </w:instrText>
        </w:r>
        <w:r w:rsidR="00D65FD4">
          <w:rPr>
            <w:lang w:val="en-US" w:eastAsia="en-US"/>
          </w:rPr>
        </w:r>
        <w:r w:rsidR="00D65FD4">
          <w:rPr>
            <w:lang w:val="en-US" w:eastAsia="en-US"/>
          </w:rPr>
          <w:fldChar w:fldCharType="separate"/>
        </w:r>
        <w:r w:rsidR="00D65FD4">
          <w:rPr>
            <w:lang w:val="en-US" w:eastAsia="en-US"/>
          </w:rPr>
          <w:t>1482</w:t>
        </w:r>
        <w:r w:rsidR="00D65FD4">
          <w:rPr>
            <w:lang w:val="en-US" w:eastAsia="en-US"/>
          </w:rPr>
          <w:fldChar w:fldCharType="end"/>
        </w:r>
      </w:hyperlink>
    </w:p>
    <w:p w14:paraId="74A107A6" w14:textId="77777777" w:rsidR="00D65FD4" w:rsidRDefault="00DA2F6F">
      <w:pPr>
        <w:pStyle w:val="TOC6"/>
        <w:widowControl/>
        <w:rPr>
          <w:rFonts w:ascii="Calibri" w:hAnsi="Calibri" w:cs="Calibri"/>
          <w:noProof/>
          <w:sz w:val="22"/>
          <w:szCs w:val="22"/>
          <w:lang w:val="en-US"/>
        </w:rPr>
      </w:pPr>
      <w:hyperlink w:anchor="_Toc256002214" w:history="1">
        <w:r w:rsidR="00D65FD4">
          <w:rPr>
            <w:rStyle w:val="Hyperlink"/>
            <w:lang w:val="en-US" w:eastAsia="en-US"/>
          </w:rPr>
          <w:t>11.72</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_Toc256002214 \h </w:instrText>
        </w:r>
        <w:r w:rsidR="00D65FD4">
          <w:rPr>
            <w:lang w:val="en-US" w:eastAsia="en-US"/>
          </w:rPr>
        </w:r>
        <w:r w:rsidR="00D65FD4">
          <w:rPr>
            <w:lang w:val="en-US" w:eastAsia="en-US"/>
          </w:rPr>
          <w:fldChar w:fldCharType="separate"/>
        </w:r>
        <w:r w:rsidR="00D65FD4">
          <w:rPr>
            <w:lang w:val="en-US" w:eastAsia="en-US"/>
          </w:rPr>
          <w:t>1482</w:t>
        </w:r>
        <w:r w:rsidR="00D65FD4">
          <w:rPr>
            <w:lang w:val="en-US" w:eastAsia="en-US"/>
          </w:rPr>
          <w:fldChar w:fldCharType="end"/>
        </w:r>
      </w:hyperlink>
    </w:p>
    <w:p w14:paraId="60AF7000" w14:textId="77777777" w:rsidR="00D65FD4" w:rsidRDefault="00DA2F6F">
      <w:pPr>
        <w:pStyle w:val="TOC9"/>
        <w:widowControl/>
        <w:rPr>
          <w:rFonts w:ascii="Calibri" w:hAnsi="Calibri" w:cs="Calibri"/>
          <w:noProof/>
          <w:sz w:val="22"/>
          <w:szCs w:val="22"/>
          <w:lang w:val="en-US"/>
        </w:rPr>
      </w:pPr>
      <w:hyperlink w:anchor="_Toc256002215" w:history="1">
        <w:r w:rsidR="00D65FD4">
          <w:rPr>
            <w:rStyle w:val="Hyperlink"/>
            <w:lang w:val="en-US" w:eastAsia="en-US"/>
          </w:rPr>
          <w:t>11.72.1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_Toc256002215 \h </w:instrText>
        </w:r>
        <w:r w:rsidR="00D65FD4">
          <w:rPr>
            <w:lang w:val="en-US" w:eastAsia="en-US"/>
          </w:rPr>
        </w:r>
        <w:r w:rsidR="00D65FD4">
          <w:rPr>
            <w:lang w:val="en-US" w:eastAsia="en-US"/>
          </w:rPr>
          <w:fldChar w:fldCharType="separate"/>
        </w:r>
        <w:r w:rsidR="00D65FD4">
          <w:rPr>
            <w:lang w:val="en-US" w:eastAsia="en-US"/>
          </w:rPr>
          <w:t>1482</w:t>
        </w:r>
        <w:r w:rsidR="00D65FD4">
          <w:rPr>
            <w:lang w:val="en-US" w:eastAsia="en-US"/>
          </w:rPr>
          <w:fldChar w:fldCharType="end"/>
        </w:r>
      </w:hyperlink>
    </w:p>
    <w:p w14:paraId="4568A437" w14:textId="77777777" w:rsidR="00D65FD4" w:rsidRDefault="00DA2F6F">
      <w:pPr>
        <w:pStyle w:val="TOC6"/>
        <w:widowControl/>
        <w:rPr>
          <w:rFonts w:ascii="Calibri" w:hAnsi="Calibri" w:cs="Calibri"/>
          <w:noProof/>
          <w:sz w:val="22"/>
          <w:szCs w:val="22"/>
          <w:lang w:val="en-US"/>
        </w:rPr>
      </w:pPr>
      <w:hyperlink w:anchor="_Toc256002216" w:history="1">
        <w:r w:rsidR="00D65FD4">
          <w:rPr>
            <w:rStyle w:val="Hyperlink"/>
            <w:lang w:val="en-US" w:eastAsia="en-US"/>
          </w:rPr>
          <w:t>11.73</w:t>
        </w:r>
        <w:r w:rsidR="00D65FD4">
          <w:rPr>
            <w:rFonts w:ascii="Calibri" w:hAnsi="Calibri" w:cs="Calibri"/>
            <w:noProof/>
            <w:sz w:val="22"/>
            <w:szCs w:val="22"/>
            <w:lang w:val="en-US" w:eastAsia="en-US"/>
          </w:rPr>
          <w:tab/>
        </w:r>
        <w:r w:rsidR="00D65FD4">
          <w:rPr>
            <w:rStyle w:val="Hyperlink"/>
            <w:lang w:val="en-US" w:eastAsia="en-US"/>
          </w:rPr>
          <w:t>Special provisions applying to affected DNSPs</w:t>
        </w:r>
        <w:r w:rsidR="00D65FD4">
          <w:rPr>
            <w:lang w:val="en-US" w:eastAsia="en-US"/>
          </w:rPr>
          <w:tab/>
        </w:r>
        <w:r w:rsidR="00D65FD4">
          <w:rPr>
            <w:lang w:val="en-US" w:eastAsia="en-US"/>
          </w:rPr>
          <w:fldChar w:fldCharType="begin"/>
        </w:r>
        <w:r w:rsidR="00D65FD4">
          <w:rPr>
            <w:lang w:val="en-US" w:eastAsia="en-US"/>
          </w:rPr>
          <w:instrText xml:space="preserve"> PAGEREF _Toc256002216 \h </w:instrText>
        </w:r>
        <w:r w:rsidR="00D65FD4">
          <w:rPr>
            <w:lang w:val="en-US" w:eastAsia="en-US"/>
          </w:rPr>
        </w:r>
        <w:r w:rsidR="00D65FD4">
          <w:rPr>
            <w:lang w:val="en-US" w:eastAsia="en-US"/>
          </w:rPr>
          <w:fldChar w:fldCharType="separate"/>
        </w:r>
        <w:r w:rsidR="00D65FD4">
          <w:rPr>
            <w:lang w:val="en-US" w:eastAsia="en-US"/>
          </w:rPr>
          <w:t>1482</w:t>
        </w:r>
        <w:r w:rsidR="00D65FD4">
          <w:rPr>
            <w:lang w:val="en-US" w:eastAsia="en-US"/>
          </w:rPr>
          <w:fldChar w:fldCharType="end"/>
        </w:r>
      </w:hyperlink>
    </w:p>
    <w:p w14:paraId="5A70A141" w14:textId="77777777" w:rsidR="00D65FD4" w:rsidRDefault="00DA2F6F">
      <w:pPr>
        <w:pStyle w:val="TOC9"/>
        <w:widowControl/>
        <w:rPr>
          <w:rFonts w:ascii="Calibri" w:hAnsi="Calibri" w:cs="Calibri"/>
          <w:noProof/>
          <w:sz w:val="22"/>
          <w:szCs w:val="22"/>
          <w:lang w:val="en-US"/>
        </w:rPr>
      </w:pPr>
      <w:hyperlink w:anchor="_Toc256002217" w:history="1">
        <w:r w:rsidR="00D65FD4">
          <w:rPr>
            <w:rStyle w:val="Hyperlink"/>
            <w:lang w:val="en-US" w:eastAsia="en-US"/>
          </w:rPr>
          <w:t>11.73.1</w:t>
        </w:r>
        <w:r w:rsidR="00D65FD4">
          <w:rPr>
            <w:rFonts w:ascii="Calibri" w:hAnsi="Calibri" w:cs="Calibri"/>
            <w:noProof/>
            <w:sz w:val="22"/>
            <w:szCs w:val="22"/>
            <w:lang w:val="en-US" w:eastAsia="en-US"/>
          </w:rPr>
          <w:tab/>
        </w:r>
        <w:r w:rsidR="00D65FD4">
          <w:rPr>
            <w:rStyle w:val="Hyperlink"/>
            <w:lang w:val="en-US" w:eastAsia="en-US"/>
          </w:rPr>
          <w:t>Distribution determination and pricing proposals</w:t>
        </w:r>
        <w:r w:rsidR="00D65FD4">
          <w:rPr>
            <w:lang w:val="en-US" w:eastAsia="en-US"/>
          </w:rPr>
          <w:tab/>
        </w:r>
        <w:r w:rsidR="00D65FD4">
          <w:rPr>
            <w:lang w:val="en-US" w:eastAsia="en-US"/>
          </w:rPr>
          <w:fldChar w:fldCharType="begin"/>
        </w:r>
        <w:r w:rsidR="00D65FD4">
          <w:rPr>
            <w:lang w:val="en-US" w:eastAsia="en-US"/>
          </w:rPr>
          <w:instrText xml:space="preserve"> PAGEREF _Toc256002217 \h </w:instrText>
        </w:r>
        <w:r w:rsidR="00D65FD4">
          <w:rPr>
            <w:lang w:val="en-US" w:eastAsia="en-US"/>
          </w:rPr>
        </w:r>
        <w:r w:rsidR="00D65FD4">
          <w:rPr>
            <w:lang w:val="en-US" w:eastAsia="en-US"/>
          </w:rPr>
          <w:fldChar w:fldCharType="separate"/>
        </w:r>
        <w:r w:rsidR="00D65FD4">
          <w:rPr>
            <w:lang w:val="en-US" w:eastAsia="en-US"/>
          </w:rPr>
          <w:t>1482</w:t>
        </w:r>
        <w:r w:rsidR="00D65FD4">
          <w:rPr>
            <w:lang w:val="en-US" w:eastAsia="en-US"/>
          </w:rPr>
          <w:fldChar w:fldCharType="end"/>
        </w:r>
      </w:hyperlink>
    </w:p>
    <w:p w14:paraId="2DE71B33" w14:textId="77777777" w:rsidR="00D65FD4" w:rsidRDefault="00DA2F6F">
      <w:pPr>
        <w:pStyle w:val="TOC9"/>
        <w:widowControl/>
        <w:rPr>
          <w:rFonts w:ascii="Calibri" w:hAnsi="Calibri" w:cs="Calibri"/>
          <w:noProof/>
          <w:sz w:val="22"/>
          <w:szCs w:val="22"/>
          <w:lang w:val="en-US"/>
        </w:rPr>
      </w:pPr>
      <w:hyperlink w:anchor="_Toc256002218" w:history="1">
        <w:r w:rsidR="00D65FD4">
          <w:rPr>
            <w:rStyle w:val="Hyperlink"/>
            <w:lang w:val="en-US" w:eastAsia="en-US"/>
          </w:rPr>
          <w:t>11.73.2</w:t>
        </w:r>
        <w:r w:rsidR="00D65FD4">
          <w:rPr>
            <w:rFonts w:ascii="Calibri" w:hAnsi="Calibri" w:cs="Calibri"/>
            <w:noProof/>
            <w:sz w:val="22"/>
            <w:szCs w:val="22"/>
            <w:lang w:val="en-US" w:eastAsia="en-US"/>
          </w:rPr>
          <w:tab/>
        </w:r>
        <w:r w:rsidR="00D65FD4">
          <w:rPr>
            <w:rStyle w:val="Hyperlink"/>
            <w:lang w:val="en-US" w:eastAsia="en-US"/>
          </w:rPr>
          <w:t>Tariff structure statement</w:t>
        </w:r>
        <w:r w:rsidR="00D65FD4">
          <w:rPr>
            <w:lang w:val="en-US" w:eastAsia="en-US"/>
          </w:rPr>
          <w:tab/>
        </w:r>
        <w:r w:rsidR="00D65FD4">
          <w:rPr>
            <w:lang w:val="en-US" w:eastAsia="en-US"/>
          </w:rPr>
          <w:fldChar w:fldCharType="begin"/>
        </w:r>
        <w:r w:rsidR="00D65FD4">
          <w:rPr>
            <w:lang w:val="en-US" w:eastAsia="en-US"/>
          </w:rPr>
          <w:instrText xml:space="preserve"> PAGEREF _Toc256002218 \h </w:instrText>
        </w:r>
        <w:r w:rsidR="00D65FD4">
          <w:rPr>
            <w:lang w:val="en-US" w:eastAsia="en-US"/>
          </w:rPr>
        </w:r>
        <w:r w:rsidR="00D65FD4">
          <w:rPr>
            <w:lang w:val="en-US" w:eastAsia="en-US"/>
          </w:rPr>
          <w:fldChar w:fldCharType="separate"/>
        </w:r>
        <w:r w:rsidR="00D65FD4">
          <w:rPr>
            <w:lang w:val="en-US" w:eastAsia="en-US"/>
          </w:rPr>
          <w:t>1483</w:t>
        </w:r>
        <w:r w:rsidR="00D65FD4">
          <w:rPr>
            <w:lang w:val="en-US" w:eastAsia="en-US"/>
          </w:rPr>
          <w:fldChar w:fldCharType="end"/>
        </w:r>
      </w:hyperlink>
    </w:p>
    <w:p w14:paraId="160B2C2D" w14:textId="77777777" w:rsidR="00D65FD4" w:rsidRDefault="00DA2F6F">
      <w:pPr>
        <w:pStyle w:val="TOC9"/>
        <w:widowControl/>
        <w:rPr>
          <w:rFonts w:ascii="Calibri" w:hAnsi="Calibri" w:cs="Calibri"/>
          <w:noProof/>
          <w:sz w:val="22"/>
          <w:szCs w:val="22"/>
          <w:lang w:val="en-US"/>
        </w:rPr>
      </w:pPr>
      <w:hyperlink w:anchor="_Toc256002219" w:history="1">
        <w:r w:rsidR="00D65FD4">
          <w:rPr>
            <w:rStyle w:val="Hyperlink"/>
            <w:lang w:val="en-US" w:eastAsia="en-US"/>
          </w:rPr>
          <w:t>11.73.3</w:t>
        </w:r>
        <w:r w:rsidR="00D65FD4">
          <w:rPr>
            <w:rFonts w:ascii="Calibri" w:hAnsi="Calibri" w:cs="Calibri"/>
            <w:noProof/>
            <w:sz w:val="22"/>
            <w:szCs w:val="22"/>
            <w:lang w:val="en-US" w:eastAsia="en-US"/>
          </w:rPr>
          <w:tab/>
        </w:r>
        <w:r w:rsidR="00D65FD4">
          <w:rPr>
            <w:rStyle w:val="Hyperlink"/>
            <w:lang w:val="en-US" w:eastAsia="en-US"/>
          </w:rPr>
          <w:t>Dispute resolution</w:t>
        </w:r>
        <w:r w:rsidR="00D65FD4">
          <w:rPr>
            <w:lang w:val="en-US" w:eastAsia="en-US"/>
          </w:rPr>
          <w:tab/>
        </w:r>
        <w:r w:rsidR="00D65FD4">
          <w:rPr>
            <w:lang w:val="en-US" w:eastAsia="en-US"/>
          </w:rPr>
          <w:fldChar w:fldCharType="begin"/>
        </w:r>
        <w:r w:rsidR="00D65FD4">
          <w:rPr>
            <w:lang w:val="en-US" w:eastAsia="en-US"/>
          </w:rPr>
          <w:instrText xml:space="preserve"> PAGEREF _Toc256002219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45AA7A1D" w14:textId="77777777" w:rsidR="00D65FD4" w:rsidRDefault="00DA2F6F">
      <w:pPr>
        <w:pStyle w:val="TOC7"/>
        <w:widowControl/>
        <w:rPr>
          <w:rFonts w:ascii="Calibri" w:hAnsi="Calibri" w:cs="Calibri"/>
          <w:noProof/>
          <w:sz w:val="22"/>
          <w:szCs w:val="22"/>
          <w:lang w:val="en-US"/>
        </w:rPr>
      </w:pPr>
      <w:hyperlink w:anchor="_Toc256002220" w:history="1">
        <w:r w:rsidR="00D65FD4">
          <w:rPr>
            <w:rStyle w:val="Hyperlink"/>
            <w:lang w:val="en-US" w:eastAsia="en-US"/>
          </w:rPr>
          <w:t>Division 3</w:t>
        </w:r>
        <w:r w:rsidR="00D65FD4">
          <w:rPr>
            <w:rFonts w:ascii="Calibri" w:hAnsi="Calibri" w:cs="Calibri"/>
            <w:noProof/>
            <w:sz w:val="22"/>
            <w:szCs w:val="22"/>
            <w:lang w:val="en-US" w:eastAsia="en-US"/>
          </w:rPr>
          <w:tab/>
        </w:r>
        <w:r w:rsidR="00D65FD4">
          <w:rPr>
            <w:rStyle w:val="Hyperlink"/>
            <w:lang w:val="en-US" w:eastAsia="en-US"/>
          </w:rPr>
          <w:t>Transitional provisions for Tasmanian Distribution Network Service Provider</w:t>
        </w:r>
        <w:r w:rsidR="00D65FD4">
          <w:rPr>
            <w:lang w:val="en-US" w:eastAsia="en-US"/>
          </w:rPr>
          <w:tab/>
        </w:r>
        <w:r w:rsidR="00D65FD4">
          <w:rPr>
            <w:lang w:val="en-US" w:eastAsia="en-US"/>
          </w:rPr>
          <w:fldChar w:fldCharType="begin"/>
        </w:r>
        <w:r w:rsidR="00D65FD4">
          <w:rPr>
            <w:lang w:val="en-US" w:eastAsia="en-US"/>
          </w:rPr>
          <w:instrText xml:space="preserve"> PAGEREF _Toc256002220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381B741E" w14:textId="77777777" w:rsidR="00D65FD4" w:rsidRDefault="00DA2F6F">
      <w:pPr>
        <w:pStyle w:val="TOC6"/>
        <w:widowControl/>
        <w:rPr>
          <w:rFonts w:ascii="Calibri" w:hAnsi="Calibri" w:cs="Calibri"/>
          <w:noProof/>
          <w:sz w:val="22"/>
          <w:szCs w:val="22"/>
          <w:lang w:val="en-US"/>
        </w:rPr>
      </w:pPr>
      <w:hyperlink w:anchor="_Toc256002221" w:history="1">
        <w:r w:rsidR="00D65FD4">
          <w:rPr>
            <w:rStyle w:val="Hyperlink"/>
            <w:lang w:val="en-US" w:eastAsia="en-US"/>
          </w:rPr>
          <w:t>11.74</w:t>
        </w:r>
        <w:r w:rsidR="00D65FD4">
          <w:rPr>
            <w:rFonts w:ascii="Calibri" w:hAnsi="Calibri" w:cs="Calibri"/>
            <w:noProof/>
            <w:sz w:val="22"/>
            <w:szCs w:val="22"/>
            <w:lang w:val="en-US" w:eastAsia="en-US"/>
          </w:rPr>
          <w:tab/>
        </w:r>
        <w:r w:rsidR="00D65FD4">
          <w:rPr>
            <w:rStyle w:val="Hyperlink"/>
            <w:lang w:val="en-US" w:eastAsia="en-US"/>
          </w:rPr>
          <w:t>Application of former Chapter 6</w:t>
        </w:r>
        <w:r w:rsidR="00D65FD4">
          <w:rPr>
            <w:lang w:val="en-US" w:eastAsia="en-US"/>
          </w:rPr>
          <w:tab/>
        </w:r>
        <w:r w:rsidR="00D65FD4">
          <w:rPr>
            <w:lang w:val="en-US" w:eastAsia="en-US"/>
          </w:rPr>
          <w:fldChar w:fldCharType="begin"/>
        </w:r>
        <w:r w:rsidR="00D65FD4">
          <w:rPr>
            <w:lang w:val="en-US" w:eastAsia="en-US"/>
          </w:rPr>
          <w:instrText xml:space="preserve"> PAGEREF _Toc256002221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1042649D" w14:textId="77777777" w:rsidR="00D65FD4" w:rsidRDefault="00DA2F6F">
      <w:pPr>
        <w:pStyle w:val="TOC7"/>
        <w:widowControl/>
        <w:rPr>
          <w:rFonts w:ascii="Calibri" w:hAnsi="Calibri" w:cs="Calibri"/>
          <w:noProof/>
          <w:sz w:val="22"/>
          <w:szCs w:val="22"/>
          <w:lang w:val="en-US"/>
        </w:rPr>
      </w:pPr>
      <w:hyperlink w:anchor="_Toc256002222" w:history="1">
        <w:r w:rsidR="00D65FD4">
          <w:rPr>
            <w:rStyle w:val="Hyperlink"/>
            <w:lang w:val="en-US" w:eastAsia="en-US"/>
          </w:rPr>
          <w:t>Division 4</w:t>
        </w:r>
        <w:r w:rsidR="00D65FD4">
          <w:rPr>
            <w:rFonts w:ascii="Calibri" w:hAnsi="Calibri" w:cs="Calibri"/>
            <w:noProof/>
            <w:sz w:val="22"/>
            <w:szCs w:val="22"/>
            <w:lang w:val="en-US" w:eastAsia="en-US"/>
          </w:rPr>
          <w:tab/>
        </w:r>
        <w:r w:rsidR="00D65FD4">
          <w:rPr>
            <w:rStyle w:val="Hyperlink"/>
            <w:lang w:val="en-US" w:eastAsia="en-US"/>
          </w:rPr>
          <w:t>Transitional provisions for Victorian Distribution Network Service Providers</w:t>
        </w:r>
        <w:r w:rsidR="00D65FD4">
          <w:rPr>
            <w:lang w:val="en-US" w:eastAsia="en-US"/>
          </w:rPr>
          <w:tab/>
        </w:r>
        <w:r w:rsidR="00D65FD4">
          <w:rPr>
            <w:lang w:val="en-US" w:eastAsia="en-US"/>
          </w:rPr>
          <w:fldChar w:fldCharType="begin"/>
        </w:r>
        <w:r w:rsidR="00D65FD4">
          <w:rPr>
            <w:lang w:val="en-US" w:eastAsia="en-US"/>
          </w:rPr>
          <w:instrText xml:space="preserve"> PAGEREF _Toc256002222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5E1A99F9" w14:textId="77777777" w:rsidR="00D65FD4" w:rsidRDefault="00DA2F6F">
      <w:pPr>
        <w:pStyle w:val="TOC6"/>
        <w:widowControl/>
        <w:rPr>
          <w:rFonts w:ascii="Calibri" w:hAnsi="Calibri" w:cs="Calibri"/>
          <w:noProof/>
          <w:sz w:val="22"/>
          <w:szCs w:val="22"/>
          <w:lang w:val="en-US"/>
        </w:rPr>
      </w:pPr>
      <w:hyperlink w:anchor="_Toc256002223" w:history="1">
        <w:r w:rsidR="00D65FD4">
          <w:rPr>
            <w:rStyle w:val="Hyperlink"/>
            <w:lang w:val="en-US" w:eastAsia="en-US"/>
          </w:rPr>
          <w:t>11.75</w:t>
        </w:r>
        <w:r w:rsidR="00D65FD4">
          <w:rPr>
            <w:rFonts w:ascii="Calibri" w:hAnsi="Calibri" w:cs="Calibri"/>
            <w:noProof/>
            <w:sz w:val="22"/>
            <w:szCs w:val="22"/>
            <w:lang w:val="en-US" w:eastAsia="en-US"/>
          </w:rPr>
          <w:tab/>
        </w:r>
        <w:r w:rsidR="00D65FD4">
          <w:rPr>
            <w:rStyle w:val="Hyperlink"/>
            <w:lang w:val="en-US" w:eastAsia="en-US"/>
          </w:rPr>
          <w:t>General provisions</w:t>
        </w:r>
        <w:r w:rsidR="00D65FD4">
          <w:rPr>
            <w:lang w:val="en-US" w:eastAsia="en-US"/>
          </w:rPr>
          <w:tab/>
        </w:r>
        <w:r w:rsidR="00D65FD4">
          <w:rPr>
            <w:lang w:val="en-US" w:eastAsia="en-US"/>
          </w:rPr>
          <w:fldChar w:fldCharType="begin"/>
        </w:r>
        <w:r w:rsidR="00D65FD4">
          <w:rPr>
            <w:lang w:val="en-US" w:eastAsia="en-US"/>
          </w:rPr>
          <w:instrText xml:space="preserve"> PAGEREF _Toc256002223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3D91D57A" w14:textId="77777777" w:rsidR="00D65FD4" w:rsidRDefault="00DA2F6F">
      <w:pPr>
        <w:pStyle w:val="TOC9"/>
        <w:widowControl/>
        <w:rPr>
          <w:rFonts w:ascii="Calibri" w:hAnsi="Calibri" w:cs="Calibri"/>
          <w:noProof/>
          <w:sz w:val="22"/>
          <w:szCs w:val="22"/>
          <w:lang w:val="en-US"/>
        </w:rPr>
      </w:pPr>
      <w:hyperlink w:anchor="_Toc256002224" w:history="1">
        <w:r w:rsidR="00D65FD4">
          <w:rPr>
            <w:rStyle w:val="Hyperlink"/>
            <w:lang w:val="en-US" w:eastAsia="en-US"/>
          </w:rPr>
          <w:t>11.75.1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_Toc256002224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1EB77201" w14:textId="77777777" w:rsidR="00D65FD4" w:rsidRDefault="00DA2F6F">
      <w:pPr>
        <w:pStyle w:val="TOC6"/>
        <w:widowControl/>
        <w:rPr>
          <w:rFonts w:ascii="Calibri" w:hAnsi="Calibri" w:cs="Calibri"/>
          <w:noProof/>
          <w:sz w:val="22"/>
          <w:szCs w:val="22"/>
          <w:lang w:val="en-US"/>
        </w:rPr>
      </w:pPr>
      <w:hyperlink w:anchor="_Toc256002225" w:history="1">
        <w:r w:rsidR="00D65FD4">
          <w:rPr>
            <w:rStyle w:val="Hyperlink"/>
            <w:lang w:val="en-US" w:eastAsia="en-US"/>
          </w:rPr>
          <w:t>11.76</w:t>
        </w:r>
        <w:r w:rsidR="00D65FD4">
          <w:rPr>
            <w:rFonts w:ascii="Calibri" w:hAnsi="Calibri" w:cs="Calibri"/>
            <w:noProof/>
            <w:sz w:val="22"/>
            <w:szCs w:val="22"/>
            <w:lang w:val="en-US" w:eastAsia="en-US"/>
          </w:rPr>
          <w:tab/>
        </w:r>
        <w:r w:rsidR="00D65FD4">
          <w:rPr>
            <w:rStyle w:val="Hyperlink"/>
            <w:lang w:val="en-US" w:eastAsia="en-US"/>
          </w:rPr>
          <w:t>Special provisions applying to affected DNSPs</w:t>
        </w:r>
        <w:r w:rsidR="00D65FD4">
          <w:rPr>
            <w:lang w:val="en-US" w:eastAsia="en-US"/>
          </w:rPr>
          <w:tab/>
        </w:r>
        <w:r w:rsidR="00D65FD4">
          <w:rPr>
            <w:lang w:val="en-US" w:eastAsia="en-US"/>
          </w:rPr>
          <w:fldChar w:fldCharType="begin"/>
        </w:r>
        <w:r w:rsidR="00D65FD4">
          <w:rPr>
            <w:lang w:val="en-US" w:eastAsia="en-US"/>
          </w:rPr>
          <w:instrText xml:space="preserve"> PAGEREF _Toc256002225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7E9D4B2E" w14:textId="77777777" w:rsidR="00D65FD4" w:rsidRDefault="00DA2F6F">
      <w:pPr>
        <w:pStyle w:val="TOC9"/>
        <w:widowControl/>
        <w:rPr>
          <w:rFonts w:ascii="Calibri" w:hAnsi="Calibri" w:cs="Calibri"/>
          <w:noProof/>
          <w:sz w:val="22"/>
          <w:szCs w:val="22"/>
          <w:lang w:val="en-US"/>
        </w:rPr>
      </w:pPr>
      <w:hyperlink w:anchor="_Toc256002226" w:history="1">
        <w:r w:rsidR="00D65FD4">
          <w:rPr>
            <w:rStyle w:val="Hyperlink"/>
            <w:lang w:val="en-US" w:eastAsia="en-US"/>
          </w:rPr>
          <w:t>11.76.1</w:t>
        </w:r>
        <w:r w:rsidR="00D65FD4">
          <w:rPr>
            <w:rFonts w:ascii="Calibri" w:hAnsi="Calibri" w:cs="Calibri"/>
            <w:noProof/>
            <w:sz w:val="22"/>
            <w:szCs w:val="22"/>
            <w:lang w:val="en-US" w:eastAsia="en-US"/>
          </w:rPr>
          <w:tab/>
        </w:r>
        <w:r w:rsidR="00D65FD4">
          <w:rPr>
            <w:rStyle w:val="Hyperlink"/>
            <w:lang w:val="en-US" w:eastAsia="en-US"/>
          </w:rPr>
          <w:t>Distribution determination and pricing proposals</w:t>
        </w:r>
        <w:r w:rsidR="00D65FD4">
          <w:rPr>
            <w:lang w:val="en-US" w:eastAsia="en-US"/>
          </w:rPr>
          <w:tab/>
        </w:r>
        <w:r w:rsidR="00D65FD4">
          <w:rPr>
            <w:lang w:val="en-US" w:eastAsia="en-US"/>
          </w:rPr>
          <w:fldChar w:fldCharType="begin"/>
        </w:r>
        <w:r w:rsidR="00D65FD4">
          <w:rPr>
            <w:lang w:val="en-US" w:eastAsia="en-US"/>
          </w:rPr>
          <w:instrText xml:space="preserve"> PAGEREF _Toc256002226 \h </w:instrText>
        </w:r>
        <w:r w:rsidR="00D65FD4">
          <w:rPr>
            <w:lang w:val="en-US" w:eastAsia="en-US"/>
          </w:rPr>
        </w:r>
        <w:r w:rsidR="00D65FD4">
          <w:rPr>
            <w:lang w:val="en-US" w:eastAsia="en-US"/>
          </w:rPr>
          <w:fldChar w:fldCharType="separate"/>
        </w:r>
        <w:r w:rsidR="00D65FD4">
          <w:rPr>
            <w:lang w:val="en-US" w:eastAsia="en-US"/>
          </w:rPr>
          <w:t>1489</w:t>
        </w:r>
        <w:r w:rsidR="00D65FD4">
          <w:rPr>
            <w:lang w:val="en-US" w:eastAsia="en-US"/>
          </w:rPr>
          <w:fldChar w:fldCharType="end"/>
        </w:r>
      </w:hyperlink>
    </w:p>
    <w:p w14:paraId="735A141A" w14:textId="77777777" w:rsidR="00D65FD4" w:rsidRDefault="00DA2F6F">
      <w:pPr>
        <w:pStyle w:val="TOC9"/>
        <w:widowControl/>
        <w:rPr>
          <w:rFonts w:ascii="Calibri" w:hAnsi="Calibri" w:cs="Calibri"/>
          <w:noProof/>
          <w:sz w:val="22"/>
          <w:szCs w:val="22"/>
          <w:lang w:val="en-US"/>
        </w:rPr>
      </w:pPr>
      <w:hyperlink w:anchor="_Toc256002227" w:history="1">
        <w:r w:rsidR="00D65FD4">
          <w:rPr>
            <w:rStyle w:val="Hyperlink"/>
            <w:lang w:val="en-US" w:eastAsia="en-US"/>
          </w:rPr>
          <w:t>11.76.2</w:t>
        </w:r>
        <w:r w:rsidR="00D65FD4">
          <w:rPr>
            <w:rFonts w:ascii="Calibri" w:hAnsi="Calibri" w:cs="Calibri"/>
            <w:noProof/>
            <w:sz w:val="22"/>
            <w:szCs w:val="22"/>
            <w:lang w:val="en-US" w:eastAsia="en-US"/>
          </w:rPr>
          <w:tab/>
        </w:r>
        <w:r w:rsidR="00D65FD4">
          <w:rPr>
            <w:rStyle w:val="Hyperlink"/>
            <w:lang w:val="en-US" w:eastAsia="en-US"/>
          </w:rPr>
          <w:t>Tariff structure statement</w:t>
        </w:r>
        <w:r w:rsidR="00D65FD4">
          <w:rPr>
            <w:lang w:val="en-US" w:eastAsia="en-US"/>
          </w:rPr>
          <w:tab/>
        </w:r>
        <w:r w:rsidR="00D65FD4">
          <w:rPr>
            <w:lang w:val="en-US" w:eastAsia="en-US"/>
          </w:rPr>
          <w:fldChar w:fldCharType="begin"/>
        </w:r>
        <w:r w:rsidR="00D65FD4">
          <w:rPr>
            <w:lang w:val="en-US" w:eastAsia="en-US"/>
          </w:rPr>
          <w:instrText xml:space="preserve"> PAGEREF _Toc256002227 \h </w:instrText>
        </w:r>
        <w:r w:rsidR="00D65FD4">
          <w:rPr>
            <w:lang w:val="en-US" w:eastAsia="en-US"/>
          </w:rPr>
        </w:r>
        <w:r w:rsidR="00D65FD4">
          <w:rPr>
            <w:lang w:val="en-US" w:eastAsia="en-US"/>
          </w:rPr>
          <w:fldChar w:fldCharType="separate"/>
        </w:r>
        <w:r w:rsidR="00D65FD4">
          <w:rPr>
            <w:lang w:val="en-US" w:eastAsia="en-US"/>
          </w:rPr>
          <w:t>1490</w:t>
        </w:r>
        <w:r w:rsidR="00D65FD4">
          <w:rPr>
            <w:lang w:val="en-US" w:eastAsia="en-US"/>
          </w:rPr>
          <w:fldChar w:fldCharType="end"/>
        </w:r>
      </w:hyperlink>
    </w:p>
    <w:p w14:paraId="61C214F7" w14:textId="77777777" w:rsidR="00D65FD4" w:rsidRDefault="00DA2F6F">
      <w:pPr>
        <w:pStyle w:val="TOC9"/>
        <w:widowControl/>
        <w:rPr>
          <w:rFonts w:ascii="Calibri" w:hAnsi="Calibri" w:cs="Calibri"/>
          <w:noProof/>
          <w:sz w:val="22"/>
          <w:szCs w:val="22"/>
          <w:lang w:val="en-US"/>
        </w:rPr>
      </w:pPr>
      <w:hyperlink w:anchor="_Toc256002228" w:history="1">
        <w:r w:rsidR="00D65FD4">
          <w:rPr>
            <w:rStyle w:val="Hyperlink"/>
            <w:lang w:val="en-US" w:eastAsia="en-US"/>
          </w:rPr>
          <w:t>11.76.3</w:t>
        </w:r>
        <w:r w:rsidR="00D65FD4">
          <w:rPr>
            <w:rFonts w:ascii="Calibri" w:hAnsi="Calibri" w:cs="Calibri"/>
            <w:noProof/>
            <w:sz w:val="22"/>
            <w:szCs w:val="22"/>
            <w:lang w:val="en-US" w:eastAsia="en-US"/>
          </w:rPr>
          <w:tab/>
        </w:r>
        <w:r w:rsidR="00D65FD4">
          <w:rPr>
            <w:rStyle w:val="Hyperlink"/>
            <w:lang w:val="en-US" w:eastAsia="en-US"/>
          </w:rPr>
          <w:t>Dispute resolution</w:t>
        </w:r>
        <w:r w:rsidR="00D65FD4">
          <w:rPr>
            <w:lang w:val="en-US" w:eastAsia="en-US"/>
          </w:rPr>
          <w:tab/>
        </w:r>
        <w:r w:rsidR="00D65FD4">
          <w:rPr>
            <w:lang w:val="en-US" w:eastAsia="en-US"/>
          </w:rPr>
          <w:fldChar w:fldCharType="begin"/>
        </w:r>
        <w:r w:rsidR="00D65FD4">
          <w:rPr>
            <w:lang w:val="en-US" w:eastAsia="en-US"/>
          </w:rPr>
          <w:instrText xml:space="preserve"> PAGEREF _Toc256002228 \h </w:instrText>
        </w:r>
        <w:r w:rsidR="00D65FD4">
          <w:rPr>
            <w:lang w:val="en-US" w:eastAsia="en-US"/>
          </w:rPr>
        </w:r>
        <w:r w:rsidR="00D65FD4">
          <w:rPr>
            <w:lang w:val="en-US" w:eastAsia="en-US"/>
          </w:rPr>
          <w:fldChar w:fldCharType="separate"/>
        </w:r>
        <w:r w:rsidR="00D65FD4">
          <w:rPr>
            <w:lang w:val="en-US" w:eastAsia="en-US"/>
          </w:rPr>
          <w:t>1496</w:t>
        </w:r>
        <w:r w:rsidR="00D65FD4">
          <w:rPr>
            <w:lang w:val="en-US" w:eastAsia="en-US"/>
          </w:rPr>
          <w:fldChar w:fldCharType="end"/>
        </w:r>
      </w:hyperlink>
    </w:p>
    <w:p w14:paraId="6DAB3ABE" w14:textId="77777777" w:rsidR="00D65FD4" w:rsidRDefault="00DA2F6F">
      <w:pPr>
        <w:pStyle w:val="TOC6"/>
        <w:widowControl/>
        <w:rPr>
          <w:rFonts w:ascii="Calibri" w:hAnsi="Calibri" w:cs="Calibri"/>
          <w:noProof/>
          <w:sz w:val="22"/>
          <w:szCs w:val="22"/>
          <w:lang w:val="en-US"/>
        </w:rPr>
      </w:pPr>
      <w:hyperlink w:anchor="_Toc256002229" w:history="1">
        <w:r w:rsidR="00D65FD4">
          <w:rPr>
            <w:rStyle w:val="Hyperlink"/>
            <w:lang w:val="en-US" w:eastAsia="en-US"/>
          </w:rPr>
          <w:t>Part ZZE</w:t>
        </w:r>
        <w:r w:rsidR="00D65FD4">
          <w:rPr>
            <w:rFonts w:ascii="Calibri" w:hAnsi="Calibri" w:cs="Calibri"/>
            <w:noProof/>
            <w:sz w:val="22"/>
            <w:szCs w:val="22"/>
            <w:lang w:val="en-US" w:eastAsia="en-US"/>
          </w:rPr>
          <w:tab/>
        </w:r>
        <w:r w:rsidR="00D65FD4">
          <w:rPr>
            <w:rStyle w:val="Hyperlink"/>
            <w:lang w:val="en-US" w:eastAsia="en-US"/>
          </w:rPr>
          <w:t>Early Application of Network Capability Component (STPIS)</w:t>
        </w:r>
        <w:r w:rsidR="00D65FD4">
          <w:rPr>
            <w:lang w:val="en-US" w:eastAsia="en-US"/>
          </w:rPr>
          <w:tab/>
        </w:r>
        <w:r w:rsidR="00D65FD4">
          <w:rPr>
            <w:lang w:val="en-US" w:eastAsia="en-US"/>
          </w:rPr>
          <w:fldChar w:fldCharType="begin"/>
        </w:r>
        <w:r w:rsidR="00D65FD4">
          <w:rPr>
            <w:lang w:val="en-US" w:eastAsia="en-US"/>
          </w:rPr>
          <w:instrText xml:space="preserve"> PAGEREF _Toc256002229 \h </w:instrText>
        </w:r>
        <w:r w:rsidR="00D65FD4">
          <w:rPr>
            <w:lang w:val="en-US" w:eastAsia="en-US"/>
          </w:rPr>
        </w:r>
        <w:r w:rsidR="00D65FD4">
          <w:rPr>
            <w:lang w:val="en-US" w:eastAsia="en-US"/>
          </w:rPr>
          <w:fldChar w:fldCharType="separate"/>
        </w:r>
        <w:r w:rsidR="00D65FD4">
          <w:rPr>
            <w:lang w:val="en-US" w:eastAsia="en-US"/>
          </w:rPr>
          <w:t>1496</w:t>
        </w:r>
        <w:r w:rsidR="00D65FD4">
          <w:rPr>
            <w:lang w:val="en-US" w:eastAsia="en-US"/>
          </w:rPr>
          <w:fldChar w:fldCharType="end"/>
        </w:r>
      </w:hyperlink>
    </w:p>
    <w:p w14:paraId="5CF98442" w14:textId="77777777" w:rsidR="00D65FD4" w:rsidRDefault="00DA2F6F">
      <w:pPr>
        <w:pStyle w:val="TOC6"/>
        <w:widowControl/>
        <w:rPr>
          <w:rFonts w:ascii="Calibri" w:hAnsi="Calibri" w:cs="Calibri"/>
          <w:noProof/>
          <w:sz w:val="22"/>
          <w:szCs w:val="22"/>
          <w:lang w:val="en-US"/>
        </w:rPr>
      </w:pPr>
      <w:hyperlink w:anchor="_Toc256002230" w:history="1">
        <w:r w:rsidR="00D65FD4">
          <w:rPr>
            <w:rStyle w:val="Hyperlink"/>
            <w:lang w:val="en-US" w:eastAsia="en-US"/>
          </w:rPr>
          <w:t>11.77</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(Early Application of Service Target Performance Incentive Scheme (STPIS) Components for Transmission Businesses) Rule 2015</w:t>
        </w:r>
        <w:r w:rsidR="00D65FD4">
          <w:rPr>
            <w:lang w:val="en-US" w:eastAsia="en-US"/>
          </w:rPr>
          <w:tab/>
        </w:r>
        <w:r w:rsidR="00D65FD4">
          <w:rPr>
            <w:lang w:val="en-US" w:eastAsia="en-US"/>
          </w:rPr>
          <w:fldChar w:fldCharType="begin"/>
        </w:r>
        <w:r w:rsidR="00D65FD4">
          <w:rPr>
            <w:lang w:val="en-US" w:eastAsia="en-US"/>
          </w:rPr>
          <w:instrText xml:space="preserve"> PAGEREF _Toc256002230 \h </w:instrText>
        </w:r>
        <w:r w:rsidR="00D65FD4">
          <w:rPr>
            <w:lang w:val="en-US" w:eastAsia="en-US"/>
          </w:rPr>
        </w:r>
        <w:r w:rsidR="00D65FD4">
          <w:rPr>
            <w:lang w:val="en-US" w:eastAsia="en-US"/>
          </w:rPr>
          <w:fldChar w:fldCharType="separate"/>
        </w:r>
        <w:r w:rsidR="00D65FD4">
          <w:rPr>
            <w:lang w:val="en-US" w:eastAsia="en-US"/>
          </w:rPr>
          <w:t>1496</w:t>
        </w:r>
        <w:r w:rsidR="00D65FD4">
          <w:rPr>
            <w:lang w:val="en-US" w:eastAsia="en-US"/>
          </w:rPr>
          <w:fldChar w:fldCharType="end"/>
        </w:r>
      </w:hyperlink>
    </w:p>
    <w:p w14:paraId="6B53ADEB" w14:textId="77777777" w:rsidR="00D65FD4" w:rsidRDefault="00DA2F6F">
      <w:pPr>
        <w:pStyle w:val="TOC9"/>
        <w:widowControl/>
        <w:rPr>
          <w:rFonts w:ascii="Calibri" w:hAnsi="Calibri" w:cs="Calibri"/>
          <w:noProof/>
          <w:sz w:val="22"/>
          <w:szCs w:val="22"/>
          <w:lang w:val="en-US"/>
        </w:rPr>
      </w:pPr>
      <w:hyperlink w:anchor="_Toc256002231" w:history="1">
        <w:r w:rsidR="00D65FD4">
          <w:rPr>
            <w:rStyle w:val="Hyperlink"/>
            <w:lang w:val="en-US" w:eastAsia="en-US"/>
          </w:rPr>
          <w:t>11.77.1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_Toc256002231 \h </w:instrText>
        </w:r>
        <w:r w:rsidR="00D65FD4">
          <w:rPr>
            <w:lang w:val="en-US" w:eastAsia="en-US"/>
          </w:rPr>
        </w:r>
        <w:r w:rsidR="00D65FD4">
          <w:rPr>
            <w:lang w:val="en-US" w:eastAsia="en-US"/>
          </w:rPr>
          <w:fldChar w:fldCharType="separate"/>
        </w:r>
        <w:r w:rsidR="00D65FD4">
          <w:rPr>
            <w:lang w:val="en-US" w:eastAsia="en-US"/>
          </w:rPr>
          <w:t>1496</w:t>
        </w:r>
        <w:r w:rsidR="00D65FD4">
          <w:rPr>
            <w:lang w:val="en-US" w:eastAsia="en-US"/>
          </w:rPr>
          <w:fldChar w:fldCharType="end"/>
        </w:r>
      </w:hyperlink>
    </w:p>
    <w:p w14:paraId="0443F754" w14:textId="77777777" w:rsidR="00D65FD4" w:rsidRDefault="00DA2F6F">
      <w:pPr>
        <w:pStyle w:val="TOC9"/>
        <w:widowControl/>
        <w:rPr>
          <w:rFonts w:ascii="Calibri" w:hAnsi="Calibri" w:cs="Calibri"/>
          <w:noProof/>
          <w:sz w:val="22"/>
          <w:szCs w:val="22"/>
          <w:lang w:val="en-US"/>
        </w:rPr>
      </w:pPr>
      <w:hyperlink w:anchor="_Toc256002232" w:history="1">
        <w:r w:rsidR="00D65FD4">
          <w:rPr>
            <w:rStyle w:val="Hyperlink"/>
            <w:lang w:val="en-US" w:eastAsia="en-US"/>
          </w:rPr>
          <w:t>11.77.2</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_Toc256002232 \h </w:instrText>
        </w:r>
        <w:r w:rsidR="00D65FD4">
          <w:rPr>
            <w:lang w:val="en-US" w:eastAsia="en-US"/>
          </w:rPr>
        </w:r>
        <w:r w:rsidR="00D65FD4">
          <w:rPr>
            <w:lang w:val="en-US" w:eastAsia="en-US"/>
          </w:rPr>
          <w:fldChar w:fldCharType="separate"/>
        </w:r>
        <w:r w:rsidR="00D65FD4">
          <w:rPr>
            <w:lang w:val="en-US" w:eastAsia="en-US"/>
          </w:rPr>
          <w:t>1496</w:t>
        </w:r>
        <w:r w:rsidR="00D65FD4">
          <w:rPr>
            <w:lang w:val="en-US" w:eastAsia="en-US"/>
          </w:rPr>
          <w:fldChar w:fldCharType="end"/>
        </w:r>
      </w:hyperlink>
    </w:p>
    <w:p w14:paraId="3E73F4CF" w14:textId="77777777" w:rsidR="00D65FD4" w:rsidRDefault="00DA2F6F">
      <w:pPr>
        <w:pStyle w:val="TOC9"/>
        <w:widowControl/>
        <w:rPr>
          <w:rFonts w:ascii="Calibri" w:hAnsi="Calibri" w:cs="Calibri"/>
          <w:noProof/>
          <w:sz w:val="22"/>
          <w:szCs w:val="22"/>
          <w:lang w:val="en-US"/>
        </w:rPr>
      </w:pPr>
      <w:hyperlink w:anchor="_Toc256002233" w:history="1">
        <w:r w:rsidR="00D65FD4">
          <w:rPr>
            <w:rStyle w:val="Hyperlink"/>
            <w:lang w:val="en-US" w:eastAsia="en-US"/>
          </w:rPr>
          <w:t>11.77.3</w:t>
        </w:r>
        <w:r w:rsidR="00D65FD4">
          <w:rPr>
            <w:rFonts w:ascii="Calibri" w:hAnsi="Calibri" w:cs="Calibri"/>
            <w:noProof/>
            <w:sz w:val="22"/>
            <w:szCs w:val="22"/>
            <w:lang w:val="en-US" w:eastAsia="en-US"/>
          </w:rPr>
          <w:tab/>
        </w:r>
        <w:r w:rsidR="00D65FD4">
          <w:rPr>
            <w:rStyle w:val="Hyperlink"/>
            <w:lang w:val="en-US" w:eastAsia="en-US"/>
          </w:rPr>
          <w:t>Earlier application of the network capability component of the service target performance incentive scheme</w:t>
        </w:r>
        <w:r w:rsidR="00D65FD4">
          <w:rPr>
            <w:lang w:val="en-US" w:eastAsia="en-US"/>
          </w:rPr>
          <w:tab/>
        </w:r>
        <w:r w:rsidR="00D65FD4">
          <w:rPr>
            <w:lang w:val="en-US" w:eastAsia="en-US"/>
          </w:rPr>
          <w:fldChar w:fldCharType="begin"/>
        </w:r>
        <w:r w:rsidR="00D65FD4">
          <w:rPr>
            <w:lang w:val="en-US" w:eastAsia="en-US"/>
          </w:rPr>
          <w:instrText xml:space="preserve"> PAGEREF _Toc256002233 \h </w:instrText>
        </w:r>
        <w:r w:rsidR="00D65FD4">
          <w:rPr>
            <w:lang w:val="en-US" w:eastAsia="en-US"/>
          </w:rPr>
        </w:r>
        <w:r w:rsidR="00D65FD4">
          <w:rPr>
            <w:lang w:val="en-US" w:eastAsia="en-US"/>
          </w:rPr>
          <w:fldChar w:fldCharType="separate"/>
        </w:r>
        <w:r w:rsidR="00D65FD4">
          <w:rPr>
            <w:lang w:val="en-US" w:eastAsia="en-US"/>
          </w:rPr>
          <w:t>1497</w:t>
        </w:r>
        <w:r w:rsidR="00D65FD4">
          <w:rPr>
            <w:lang w:val="en-US" w:eastAsia="en-US"/>
          </w:rPr>
          <w:fldChar w:fldCharType="end"/>
        </w:r>
      </w:hyperlink>
    </w:p>
    <w:p w14:paraId="018371E2" w14:textId="77777777" w:rsidR="00D65FD4" w:rsidRDefault="00DA2F6F">
      <w:pPr>
        <w:pStyle w:val="TOC6"/>
        <w:widowControl/>
        <w:rPr>
          <w:rFonts w:ascii="Calibri" w:hAnsi="Calibri" w:cs="Calibri"/>
          <w:noProof/>
          <w:sz w:val="22"/>
          <w:szCs w:val="22"/>
          <w:lang w:val="en-US"/>
        </w:rPr>
      </w:pPr>
      <w:hyperlink w:anchor="_Toc256002234" w:history="1">
        <w:r w:rsidR="00D65FD4">
          <w:rPr>
            <w:rStyle w:val="Hyperlink"/>
            <w:lang w:val="en-US" w:eastAsia="en-US"/>
          </w:rPr>
          <w:t>Part ZZF</w:t>
        </w:r>
        <w:r w:rsidR="00D65FD4">
          <w:rPr>
            <w:rFonts w:ascii="Calibri" w:hAnsi="Calibri" w:cs="Calibri"/>
            <w:noProof/>
            <w:sz w:val="22"/>
            <w:szCs w:val="22"/>
            <w:lang w:val="en-US" w:eastAsia="en-US"/>
          </w:rPr>
          <w:tab/>
        </w:r>
        <w:r w:rsidR="00D65FD4">
          <w:rPr>
            <w:rStyle w:val="Hyperlink"/>
            <w:lang w:val="en-US" w:eastAsia="en-US"/>
          </w:rPr>
          <w:t>National Electricity Amendment (Governance arrangements and implementation of the reliability standard and settings) Rule 2015</w:t>
        </w:r>
        <w:r w:rsidR="00D65FD4">
          <w:rPr>
            <w:lang w:val="en-US" w:eastAsia="en-US"/>
          </w:rPr>
          <w:tab/>
        </w:r>
        <w:r w:rsidR="00D65FD4">
          <w:rPr>
            <w:lang w:val="en-US" w:eastAsia="en-US"/>
          </w:rPr>
          <w:fldChar w:fldCharType="begin"/>
        </w:r>
        <w:r w:rsidR="00D65FD4">
          <w:rPr>
            <w:lang w:val="en-US" w:eastAsia="en-US"/>
          </w:rPr>
          <w:instrText xml:space="preserve"> PAGEREF _Toc256002234 \h </w:instrText>
        </w:r>
        <w:r w:rsidR="00D65FD4">
          <w:rPr>
            <w:lang w:val="en-US" w:eastAsia="en-US"/>
          </w:rPr>
        </w:r>
        <w:r w:rsidR="00D65FD4">
          <w:rPr>
            <w:lang w:val="en-US" w:eastAsia="en-US"/>
          </w:rPr>
          <w:fldChar w:fldCharType="separate"/>
        </w:r>
        <w:r w:rsidR="00D65FD4">
          <w:rPr>
            <w:lang w:val="en-US" w:eastAsia="en-US"/>
          </w:rPr>
          <w:t>1499</w:t>
        </w:r>
        <w:r w:rsidR="00D65FD4">
          <w:rPr>
            <w:lang w:val="en-US" w:eastAsia="en-US"/>
          </w:rPr>
          <w:fldChar w:fldCharType="end"/>
        </w:r>
      </w:hyperlink>
    </w:p>
    <w:p w14:paraId="2AB4A5EC" w14:textId="77777777" w:rsidR="00D65FD4" w:rsidRDefault="00DA2F6F">
      <w:pPr>
        <w:pStyle w:val="TOC6"/>
        <w:widowControl/>
        <w:rPr>
          <w:rFonts w:ascii="Calibri" w:hAnsi="Calibri" w:cs="Calibri"/>
          <w:noProof/>
          <w:sz w:val="22"/>
          <w:szCs w:val="22"/>
          <w:lang w:val="en-US"/>
        </w:rPr>
      </w:pPr>
      <w:hyperlink w:anchor="_Toc256002235" w:history="1">
        <w:r w:rsidR="00D65FD4">
          <w:rPr>
            <w:rStyle w:val="Hyperlink"/>
            <w:lang w:val="en-US" w:eastAsia="en-US"/>
          </w:rPr>
          <w:t>11.78</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(Governance arrangements and implementation of the reliability standards and settings) Rule 2015</w:t>
        </w:r>
        <w:r w:rsidR="00D65FD4">
          <w:rPr>
            <w:lang w:val="en-US" w:eastAsia="en-US"/>
          </w:rPr>
          <w:tab/>
        </w:r>
        <w:r w:rsidR="00D65FD4">
          <w:rPr>
            <w:lang w:val="en-US" w:eastAsia="en-US"/>
          </w:rPr>
          <w:fldChar w:fldCharType="begin"/>
        </w:r>
        <w:r w:rsidR="00D65FD4">
          <w:rPr>
            <w:lang w:val="en-US" w:eastAsia="en-US"/>
          </w:rPr>
          <w:instrText xml:space="preserve"> PAGEREF _Toc256002235 \h </w:instrText>
        </w:r>
        <w:r w:rsidR="00D65FD4">
          <w:rPr>
            <w:lang w:val="en-US" w:eastAsia="en-US"/>
          </w:rPr>
        </w:r>
        <w:r w:rsidR="00D65FD4">
          <w:rPr>
            <w:lang w:val="en-US" w:eastAsia="en-US"/>
          </w:rPr>
          <w:fldChar w:fldCharType="separate"/>
        </w:r>
        <w:r w:rsidR="00D65FD4">
          <w:rPr>
            <w:lang w:val="en-US" w:eastAsia="en-US"/>
          </w:rPr>
          <w:t>1499</w:t>
        </w:r>
        <w:r w:rsidR="00D65FD4">
          <w:rPr>
            <w:lang w:val="en-US" w:eastAsia="en-US"/>
          </w:rPr>
          <w:fldChar w:fldCharType="end"/>
        </w:r>
      </w:hyperlink>
    </w:p>
    <w:p w14:paraId="6F4E18C3" w14:textId="77777777" w:rsidR="00D65FD4" w:rsidRDefault="00DA2F6F">
      <w:pPr>
        <w:pStyle w:val="TOC9"/>
        <w:widowControl/>
        <w:rPr>
          <w:rFonts w:ascii="Calibri" w:hAnsi="Calibri" w:cs="Calibri"/>
          <w:noProof/>
          <w:sz w:val="22"/>
          <w:szCs w:val="22"/>
          <w:lang w:val="en-US"/>
        </w:rPr>
      </w:pPr>
      <w:hyperlink w:anchor="_Toc256002236" w:history="1">
        <w:r w:rsidR="00D65FD4">
          <w:rPr>
            <w:rStyle w:val="Hyperlink"/>
            <w:lang w:val="en-US" w:eastAsia="en-US"/>
          </w:rPr>
          <w:t>11.78.1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_Toc256002236 \h </w:instrText>
        </w:r>
        <w:r w:rsidR="00D65FD4">
          <w:rPr>
            <w:lang w:val="en-US" w:eastAsia="en-US"/>
          </w:rPr>
        </w:r>
        <w:r w:rsidR="00D65FD4">
          <w:rPr>
            <w:lang w:val="en-US" w:eastAsia="en-US"/>
          </w:rPr>
          <w:fldChar w:fldCharType="separate"/>
        </w:r>
        <w:r w:rsidR="00D65FD4">
          <w:rPr>
            <w:lang w:val="en-US" w:eastAsia="en-US"/>
          </w:rPr>
          <w:t>1499</w:t>
        </w:r>
        <w:r w:rsidR="00D65FD4">
          <w:rPr>
            <w:lang w:val="en-US" w:eastAsia="en-US"/>
          </w:rPr>
          <w:fldChar w:fldCharType="end"/>
        </w:r>
      </w:hyperlink>
    </w:p>
    <w:p w14:paraId="2218E7DE" w14:textId="77777777" w:rsidR="00D65FD4" w:rsidRDefault="00DA2F6F">
      <w:pPr>
        <w:pStyle w:val="TOC9"/>
        <w:widowControl/>
        <w:rPr>
          <w:rFonts w:ascii="Calibri" w:hAnsi="Calibri" w:cs="Calibri"/>
          <w:noProof/>
          <w:sz w:val="22"/>
          <w:szCs w:val="22"/>
          <w:lang w:val="en-US"/>
        </w:rPr>
      </w:pPr>
      <w:hyperlink w:anchor="_Toc256002237" w:history="1">
        <w:r w:rsidR="00D65FD4">
          <w:rPr>
            <w:rStyle w:val="Hyperlink"/>
            <w:lang w:val="en-US" w:eastAsia="en-US"/>
          </w:rPr>
          <w:t>11.78.2</w:t>
        </w:r>
        <w:r w:rsidR="00D65FD4">
          <w:rPr>
            <w:rFonts w:ascii="Calibri" w:hAnsi="Calibri" w:cs="Calibri"/>
            <w:noProof/>
            <w:sz w:val="22"/>
            <w:szCs w:val="22"/>
            <w:lang w:val="en-US" w:eastAsia="en-US"/>
          </w:rPr>
          <w:tab/>
        </w:r>
        <w:r w:rsidR="00D65FD4">
          <w:rPr>
            <w:rStyle w:val="Hyperlink"/>
            <w:lang w:val="en-US" w:eastAsia="en-US"/>
          </w:rPr>
          <w:t>Existing power system security and reliability standards</w:t>
        </w:r>
        <w:r w:rsidR="00D65FD4">
          <w:rPr>
            <w:lang w:val="en-US" w:eastAsia="en-US"/>
          </w:rPr>
          <w:tab/>
        </w:r>
        <w:r w:rsidR="00D65FD4">
          <w:rPr>
            <w:lang w:val="en-US" w:eastAsia="en-US"/>
          </w:rPr>
          <w:fldChar w:fldCharType="begin"/>
        </w:r>
        <w:r w:rsidR="00D65FD4">
          <w:rPr>
            <w:lang w:val="en-US" w:eastAsia="en-US"/>
          </w:rPr>
          <w:instrText xml:space="preserve"> PAGEREF _Toc256002237 \h </w:instrText>
        </w:r>
        <w:r w:rsidR="00D65FD4">
          <w:rPr>
            <w:lang w:val="en-US" w:eastAsia="en-US"/>
          </w:rPr>
        </w:r>
        <w:r w:rsidR="00D65FD4">
          <w:rPr>
            <w:lang w:val="en-US" w:eastAsia="en-US"/>
          </w:rPr>
          <w:fldChar w:fldCharType="separate"/>
        </w:r>
        <w:r w:rsidR="00D65FD4">
          <w:rPr>
            <w:lang w:val="en-US" w:eastAsia="en-US"/>
          </w:rPr>
          <w:t>1499</w:t>
        </w:r>
        <w:r w:rsidR="00D65FD4">
          <w:rPr>
            <w:lang w:val="en-US" w:eastAsia="en-US"/>
          </w:rPr>
          <w:fldChar w:fldCharType="end"/>
        </w:r>
      </w:hyperlink>
    </w:p>
    <w:p w14:paraId="3083E4A0" w14:textId="77777777" w:rsidR="00D65FD4" w:rsidRDefault="00DA2F6F">
      <w:pPr>
        <w:pStyle w:val="TOC9"/>
        <w:widowControl/>
        <w:rPr>
          <w:rFonts w:ascii="Calibri" w:hAnsi="Calibri" w:cs="Calibri"/>
          <w:noProof/>
          <w:sz w:val="22"/>
          <w:szCs w:val="22"/>
          <w:lang w:val="en-US"/>
        </w:rPr>
      </w:pPr>
      <w:hyperlink w:anchor="_Toc256002238" w:history="1">
        <w:r w:rsidR="00D65FD4">
          <w:rPr>
            <w:rStyle w:val="Hyperlink"/>
            <w:lang w:val="en-US" w:eastAsia="en-US"/>
          </w:rPr>
          <w:t>11.78.3</w:t>
        </w:r>
        <w:r w:rsidR="00D65FD4">
          <w:rPr>
            <w:rFonts w:ascii="Calibri" w:hAnsi="Calibri" w:cs="Calibri"/>
            <w:noProof/>
            <w:sz w:val="22"/>
            <w:szCs w:val="22"/>
            <w:lang w:val="en-US" w:eastAsia="en-US"/>
          </w:rPr>
          <w:tab/>
        </w:r>
        <w:r w:rsidR="00D65FD4">
          <w:rPr>
            <w:rStyle w:val="Hyperlink"/>
            <w:lang w:val="en-US" w:eastAsia="en-US"/>
          </w:rPr>
          <w:t>Reliability standard and settings guidelines</w:t>
        </w:r>
        <w:r w:rsidR="00D65FD4">
          <w:rPr>
            <w:lang w:val="en-US" w:eastAsia="en-US"/>
          </w:rPr>
          <w:tab/>
        </w:r>
        <w:r w:rsidR="00D65FD4">
          <w:rPr>
            <w:lang w:val="en-US" w:eastAsia="en-US"/>
          </w:rPr>
          <w:fldChar w:fldCharType="begin"/>
        </w:r>
        <w:r w:rsidR="00D65FD4">
          <w:rPr>
            <w:lang w:val="en-US" w:eastAsia="en-US"/>
          </w:rPr>
          <w:instrText xml:space="preserve"> PAGEREF _Toc256002238 \h </w:instrText>
        </w:r>
        <w:r w:rsidR="00D65FD4">
          <w:rPr>
            <w:lang w:val="en-US" w:eastAsia="en-US"/>
          </w:rPr>
        </w:r>
        <w:r w:rsidR="00D65FD4">
          <w:rPr>
            <w:lang w:val="en-US" w:eastAsia="en-US"/>
          </w:rPr>
          <w:fldChar w:fldCharType="separate"/>
        </w:r>
        <w:r w:rsidR="00D65FD4">
          <w:rPr>
            <w:lang w:val="en-US" w:eastAsia="en-US"/>
          </w:rPr>
          <w:t>1500</w:t>
        </w:r>
        <w:r w:rsidR="00D65FD4">
          <w:rPr>
            <w:lang w:val="en-US" w:eastAsia="en-US"/>
          </w:rPr>
          <w:fldChar w:fldCharType="end"/>
        </w:r>
      </w:hyperlink>
    </w:p>
    <w:p w14:paraId="4EE691B6" w14:textId="77777777" w:rsidR="00D65FD4" w:rsidRDefault="00DA2F6F">
      <w:pPr>
        <w:pStyle w:val="TOC9"/>
        <w:widowControl/>
        <w:rPr>
          <w:rFonts w:ascii="Calibri" w:hAnsi="Calibri" w:cs="Calibri"/>
          <w:noProof/>
          <w:sz w:val="22"/>
          <w:szCs w:val="22"/>
          <w:lang w:val="en-US"/>
        </w:rPr>
      </w:pPr>
      <w:hyperlink w:anchor="_Toc256002239" w:history="1">
        <w:r w:rsidR="00D65FD4">
          <w:rPr>
            <w:rStyle w:val="Hyperlink"/>
            <w:lang w:val="en-US" w:eastAsia="en-US"/>
          </w:rPr>
          <w:t>11.78.4</w:t>
        </w:r>
        <w:r w:rsidR="00D65FD4">
          <w:rPr>
            <w:rFonts w:ascii="Calibri" w:hAnsi="Calibri" w:cs="Calibri"/>
            <w:noProof/>
            <w:sz w:val="22"/>
            <w:szCs w:val="22"/>
            <w:lang w:val="en-US" w:eastAsia="en-US"/>
          </w:rPr>
          <w:tab/>
        </w:r>
        <w:r w:rsidR="00D65FD4">
          <w:rPr>
            <w:rStyle w:val="Hyperlink"/>
            <w:lang w:val="en-US" w:eastAsia="en-US"/>
          </w:rPr>
          <w:t>Reliability standard implementation guidelines</w:t>
        </w:r>
        <w:r w:rsidR="00D65FD4">
          <w:rPr>
            <w:lang w:val="en-US" w:eastAsia="en-US"/>
          </w:rPr>
          <w:tab/>
        </w:r>
        <w:r w:rsidR="00D65FD4">
          <w:rPr>
            <w:lang w:val="en-US" w:eastAsia="en-US"/>
          </w:rPr>
          <w:fldChar w:fldCharType="begin"/>
        </w:r>
        <w:r w:rsidR="00D65FD4">
          <w:rPr>
            <w:lang w:val="en-US" w:eastAsia="en-US"/>
          </w:rPr>
          <w:instrText xml:space="preserve"> PAGEREF _Toc256002239 \h </w:instrText>
        </w:r>
        <w:r w:rsidR="00D65FD4">
          <w:rPr>
            <w:lang w:val="en-US" w:eastAsia="en-US"/>
          </w:rPr>
        </w:r>
        <w:r w:rsidR="00D65FD4">
          <w:rPr>
            <w:lang w:val="en-US" w:eastAsia="en-US"/>
          </w:rPr>
          <w:fldChar w:fldCharType="separate"/>
        </w:r>
        <w:r w:rsidR="00D65FD4">
          <w:rPr>
            <w:lang w:val="en-US" w:eastAsia="en-US"/>
          </w:rPr>
          <w:t>1500</w:t>
        </w:r>
        <w:r w:rsidR="00D65FD4">
          <w:rPr>
            <w:lang w:val="en-US" w:eastAsia="en-US"/>
          </w:rPr>
          <w:fldChar w:fldCharType="end"/>
        </w:r>
      </w:hyperlink>
    </w:p>
    <w:p w14:paraId="7E70C6CF" w14:textId="77777777" w:rsidR="00D65FD4" w:rsidRDefault="00DA2F6F">
      <w:pPr>
        <w:pStyle w:val="TOC6"/>
        <w:widowControl/>
        <w:rPr>
          <w:rFonts w:ascii="Calibri" w:hAnsi="Calibri" w:cs="Calibri"/>
          <w:noProof/>
          <w:sz w:val="22"/>
          <w:szCs w:val="22"/>
          <w:lang w:val="en-US"/>
        </w:rPr>
      </w:pPr>
      <w:hyperlink w:anchor="_Toc256002240" w:history="1">
        <w:r w:rsidR="00D65FD4">
          <w:rPr>
            <w:rStyle w:val="Hyperlink"/>
            <w:lang w:val="en-US" w:eastAsia="en-US"/>
          </w:rPr>
          <w:t>Part ZZG</w:t>
        </w:r>
        <w:r w:rsidR="00D65FD4">
          <w:rPr>
            <w:rFonts w:ascii="Calibri" w:hAnsi="Calibri" w:cs="Calibri"/>
            <w:noProof/>
            <w:sz w:val="22"/>
            <w:szCs w:val="22"/>
            <w:lang w:val="en-US" w:eastAsia="en-US"/>
          </w:rPr>
          <w:tab/>
        </w:r>
        <w:r w:rsidR="00D65FD4">
          <w:rPr>
            <w:rStyle w:val="Hyperlink"/>
            <w:lang w:val="en-US" w:eastAsia="en-US"/>
          </w:rPr>
          <w:t>Improving demand side participation information provided to AEMO by registered participants</w:t>
        </w:r>
        <w:r w:rsidR="00D65FD4">
          <w:rPr>
            <w:lang w:val="en-US" w:eastAsia="en-US"/>
          </w:rPr>
          <w:tab/>
        </w:r>
        <w:r w:rsidR="00D65FD4">
          <w:rPr>
            <w:lang w:val="en-US" w:eastAsia="en-US"/>
          </w:rPr>
          <w:fldChar w:fldCharType="begin"/>
        </w:r>
        <w:r w:rsidR="00D65FD4">
          <w:rPr>
            <w:lang w:val="en-US" w:eastAsia="en-US"/>
          </w:rPr>
          <w:instrText xml:space="preserve"> PAGEREF _Toc256002240 \h </w:instrText>
        </w:r>
        <w:r w:rsidR="00D65FD4">
          <w:rPr>
            <w:lang w:val="en-US" w:eastAsia="en-US"/>
          </w:rPr>
        </w:r>
        <w:r w:rsidR="00D65FD4">
          <w:rPr>
            <w:lang w:val="en-US" w:eastAsia="en-US"/>
          </w:rPr>
          <w:fldChar w:fldCharType="separate"/>
        </w:r>
        <w:r w:rsidR="00D65FD4">
          <w:rPr>
            <w:lang w:val="en-US" w:eastAsia="en-US"/>
          </w:rPr>
          <w:t>1502</w:t>
        </w:r>
        <w:r w:rsidR="00D65FD4">
          <w:rPr>
            <w:lang w:val="en-US" w:eastAsia="en-US"/>
          </w:rPr>
          <w:fldChar w:fldCharType="end"/>
        </w:r>
      </w:hyperlink>
    </w:p>
    <w:p w14:paraId="4787EF48" w14:textId="77777777" w:rsidR="00D65FD4" w:rsidRDefault="00DA2F6F">
      <w:pPr>
        <w:pStyle w:val="TOC6"/>
        <w:widowControl/>
        <w:rPr>
          <w:rFonts w:ascii="Calibri" w:hAnsi="Calibri" w:cs="Calibri"/>
          <w:noProof/>
          <w:sz w:val="22"/>
          <w:szCs w:val="22"/>
          <w:lang w:val="en-US"/>
        </w:rPr>
      </w:pPr>
      <w:hyperlink w:anchor="_Toc256002241" w:history="1">
        <w:r w:rsidR="00D65FD4">
          <w:rPr>
            <w:rStyle w:val="Hyperlink"/>
            <w:lang w:val="en-US" w:eastAsia="en-US"/>
          </w:rPr>
          <w:t>11.79</w:t>
        </w:r>
        <w:r w:rsidR="00D65FD4">
          <w:rPr>
            <w:rFonts w:ascii="Calibri" w:hAnsi="Calibri" w:cs="Calibri"/>
            <w:noProof/>
            <w:sz w:val="22"/>
            <w:szCs w:val="22"/>
            <w:lang w:val="en-US" w:eastAsia="en-US"/>
          </w:rPr>
          <w:tab/>
        </w:r>
        <w:r w:rsidR="00D65FD4">
          <w:rPr>
            <w:rStyle w:val="Hyperlink"/>
            <w:lang w:val="en-US" w:eastAsia="en-US"/>
          </w:rPr>
          <w:t>Rules consequential on making of the National Electricity Amendment (Improving demand side participation information provided to AEMO by registered participants) Rule 2015</w:t>
        </w:r>
        <w:r w:rsidR="00D65FD4">
          <w:rPr>
            <w:lang w:val="en-US" w:eastAsia="en-US"/>
          </w:rPr>
          <w:tab/>
        </w:r>
        <w:r w:rsidR="00D65FD4">
          <w:rPr>
            <w:lang w:val="en-US" w:eastAsia="en-US"/>
          </w:rPr>
          <w:fldChar w:fldCharType="begin"/>
        </w:r>
        <w:r w:rsidR="00D65FD4">
          <w:rPr>
            <w:lang w:val="en-US" w:eastAsia="en-US"/>
          </w:rPr>
          <w:instrText xml:space="preserve"> PAGEREF _Toc256002241 \h </w:instrText>
        </w:r>
        <w:r w:rsidR="00D65FD4">
          <w:rPr>
            <w:lang w:val="en-US" w:eastAsia="en-US"/>
          </w:rPr>
        </w:r>
        <w:r w:rsidR="00D65FD4">
          <w:rPr>
            <w:lang w:val="en-US" w:eastAsia="en-US"/>
          </w:rPr>
          <w:fldChar w:fldCharType="separate"/>
        </w:r>
        <w:r w:rsidR="00D65FD4">
          <w:rPr>
            <w:lang w:val="en-US" w:eastAsia="en-US"/>
          </w:rPr>
          <w:t>1502</w:t>
        </w:r>
        <w:r w:rsidR="00D65FD4">
          <w:rPr>
            <w:lang w:val="en-US" w:eastAsia="en-US"/>
          </w:rPr>
          <w:fldChar w:fldCharType="end"/>
        </w:r>
      </w:hyperlink>
    </w:p>
    <w:p w14:paraId="44F36F34" w14:textId="77777777" w:rsidR="00D65FD4" w:rsidRDefault="00DA2F6F">
      <w:pPr>
        <w:pStyle w:val="TOC9"/>
        <w:widowControl/>
        <w:rPr>
          <w:rFonts w:ascii="Calibri" w:hAnsi="Calibri" w:cs="Calibri"/>
          <w:noProof/>
          <w:sz w:val="22"/>
          <w:szCs w:val="22"/>
          <w:lang w:val="en-US"/>
        </w:rPr>
      </w:pPr>
      <w:hyperlink w:anchor="_Toc256002242" w:history="1">
        <w:r w:rsidR="00D65FD4">
          <w:rPr>
            <w:rStyle w:val="Hyperlink"/>
            <w:lang w:val="en-US" w:eastAsia="en-US"/>
          </w:rPr>
          <w:t>11.79.1</w:t>
        </w:r>
        <w:r w:rsidR="00D65FD4">
          <w:rPr>
            <w:rFonts w:ascii="Calibri" w:hAnsi="Calibri" w:cs="Calibri"/>
            <w:noProof/>
            <w:sz w:val="22"/>
            <w:szCs w:val="22"/>
            <w:lang w:val="en-US" w:eastAsia="en-US"/>
          </w:rPr>
          <w:tab/>
        </w:r>
        <w:r w:rsidR="00D65FD4">
          <w:rPr>
            <w:rStyle w:val="Hyperlink"/>
            <w:lang w:val="en-US" w:eastAsia="en-US"/>
          </w:rPr>
          <w:t>AEMO to develop and publish the demand side participation information guidelines</w:t>
        </w:r>
        <w:r w:rsidR="00D65FD4">
          <w:rPr>
            <w:lang w:val="en-US" w:eastAsia="en-US"/>
          </w:rPr>
          <w:tab/>
        </w:r>
        <w:r w:rsidR="00D65FD4">
          <w:rPr>
            <w:lang w:val="en-US" w:eastAsia="en-US"/>
          </w:rPr>
          <w:fldChar w:fldCharType="begin"/>
        </w:r>
        <w:r w:rsidR="00D65FD4">
          <w:rPr>
            <w:lang w:val="en-US" w:eastAsia="en-US"/>
          </w:rPr>
          <w:instrText xml:space="preserve"> PAGEREF _Toc256002242 \h </w:instrText>
        </w:r>
        <w:r w:rsidR="00D65FD4">
          <w:rPr>
            <w:lang w:val="en-US" w:eastAsia="en-US"/>
          </w:rPr>
        </w:r>
        <w:r w:rsidR="00D65FD4">
          <w:rPr>
            <w:lang w:val="en-US" w:eastAsia="en-US"/>
          </w:rPr>
          <w:fldChar w:fldCharType="separate"/>
        </w:r>
        <w:r w:rsidR="00D65FD4">
          <w:rPr>
            <w:lang w:val="en-US" w:eastAsia="en-US"/>
          </w:rPr>
          <w:t>1502</w:t>
        </w:r>
        <w:r w:rsidR="00D65FD4">
          <w:rPr>
            <w:lang w:val="en-US" w:eastAsia="en-US"/>
          </w:rPr>
          <w:fldChar w:fldCharType="end"/>
        </w:r>
      </w:hyperlink>
    </w:p>
    <w:p w14:paraId="49FDF3C2" w14:textId="77777777" w:rsidR="00D65FD4" w:rsidRDefault="00DA2F6F">
      <w:pPr>
        <w:pStyle w:val="TOC6"/>
        <w:widowControl/>
        <w:rPr>
          <w:rFonts w:ascii="Calibri" w:hAnsi="Calibri" w:cs="Calibri"/>
          <w:noProof/>
          <w:sz w:val="22"/>
          <w:szCs w:val="22"/>
          <w:lang w:val="en-US"/>
        </w:rPr>
      </w:pPr>
      <w:hyperlink w:anchor="_Toc256002243" w:history="1">
        <w:r w:rsidR="00D65FD4">
          <w:rPr>
            <w:rStyle w:val="Hyperlink"/>
            <w:lang w:val="en-US" w:eastAsia="en-US"/>
          </w:rPr>
          <w:t>Part ZZH</w:t>
        </w:r>
        <w:r w:rsidR="00D65FD4">
          <w:rPr>
            <w:rFonts w:ascii="Calibri" w:hAnsi="Calibri" w:cs="Calibri"/>
            <w:noProof/>
            <w:sz w:val="22"/>
            <w:szCs w:val="22"/>
            <w:lang w:val="en-US" w:eastAsia="en-US"/>
          </w:rPr>
          <w:tab/>
        </w:r>
        <w:r w:rsidR="00D65FD4">
          <w:rPr>
            <w:rStyle w:val="Hyperlink"/>
            <w:lang w:val="en-US" w:eastAsia="en-US"/>
          </w:rPr>
          <w:t>Transitional Arrangements for Aligning TasNetworks' regulatory control periods</w:t>
        </w:r>
        <w:r w:rsidR="00D65FD4">
          <w:rPr>
            <w:lang w:val="en-US" w:eastAsia="en-US"/>
          </w:rPr>
          <w:tab/>
        </w:r>
        <w:r w:rsidR="00D65FD4">
          <w:rPr>
            <w:lang w:val="en-US" w:eastAsia="en-US"/>
          </w:rPr>
          <w:fldChar w:fldCharType="begin"/>
        </w:r>
        <w:r w:rsidR="00D65FD4">
          <w:rPr>
            <w:lang w:val="en-US" w:eastAsia="en-US"/>
          </w:rPr>
          <w:instrText xml:space="preserve"> PAGEREF _Toc256002243 \h </w:instrText>
        </w:r>
        <w:r w:rsidR="00D65FD4">
          <w:rPr>
            <w:lang w:val="en-US" w:eastAsia="en-US"/>
          </w:rPr>
        </w:r>
        <w:r w:rsidR="00D65FD4">
          <w:rPr>
            <w:lang w:val="en-US" w:eastAsia="en-US"/>
          </w:rPr>
          <w:fldChar w:fldCharType="separate"/>
        </w:r>
        <w:r w:rsidR="00D65FD4">
          <w:rPr>
            <w:lang w:val="en-US" w:eastAsia="en-US"/>
          </w:rPr>
          <w:t>1503</w:t>
        </w:r>
        <w:r w:rsidR="00D65FD4">
          <w:rPr>
            <w:lang w:val="en-US" w:eastAsia="en-US"/>
          </w:rPr>
          <w:fldChar w:fldCharType="end"/>
        </w:r>
      </w:hyperlink>
    </w:p>
    <w:p w14:paraId="2E7D3976" w14:textId="77777777" w:rsidR="00D65FD4" w:rsidRDefault="00DA2F6F">
      <w:pPr>
        <w:pStyle w:val="TOC6"/>
        <w:widowControl/>
        <w:rPr>
          <w:rFonts w:ascii="Calibri" w:hAnsi="Calibri" w:cs="Calibri"/>
          <w:noProof/>
          <w:sz w:val="22"/>
          <w:szCs w:val="22"/>
          <w:lang w:val="en-US"/>
        </w:rPr>
      </w:pPr>
      <w:hyperlink w:anchor="_Toc256002244" w:history="1">
        <w:r w:rsidR="00D65FD4">
          <w:rPr>
            <w:rStyle w:val="Hyperlink"/>
            <w:lang w:val="en-US" w:eastAsia="en-US"/>
          </w:rPr>
          <w:t>11.80</w:t>
        </w:r>
        <w:r w:rsidR="00D65FD4">
          <w:rPr>
            <w:rFonts w:ascii="Calibri" w:hAnsi="Calibri" w:cs="Calibri"/>
            <w:noProof/>
            <w:sz w:val="22"/>
            <w:szCs w:val="22"/>
            <w:lang w:val="en-US" w:eastAsia="en-US"/>
          </w:rPr>
          <w:tab/>
        </w:r>
        <w:r w:rsidR="00D65FD4">
          <w:rPr>
            <w:rStyle w:val="Hyperlink"/>
            <w:lang w:val="en-US" w:eastAsia="en-US"/>
          </w:rPr>
          <w:t>National Electricity Amendment (Aligning TasNetworks' regulatory control periods) Rule 2015</w:t>
        </w:r>
        <w:r w:rsidR="00D65FD4">
          <w:rPr>
            <w:lang w:val="en-US" w:eastAsia="en-US"/>
          </w:rPr>
          <w:tab/>
        </w:r>
        <w:r w:rsidR="00D65FD4">
          <w:rPr>
            <w:lang w:val="en-US" w:eastAsia="en-US"/>
          </w:rPr>
          <w:fldChar w:fldCharType="begin"/>
        </w:r>
        <w:r w:rsidR="00D65FD4">
          <w:rPr>
            <w:lang w:val="en-US" w:eastAsia="en-US"/>
          </w:rPr>
          <w:instrText xml:space="preserve"> PAGEREF _Toc256002244 \h </w:instrText>
        </w:r>
        <w:r w:rsidR="00D65FD4">
          <w:rPr>
            <w:lang w:val="en-US" w:eastAsia="en-US"/>
          </w:rPr>
        </w:r>
        <w:r w:rsidR="00D65FD4">
          <w:rPr>
            <w:lang w:val="en-US" w:eastAsia="en-US"/>
          </w:rPr>
          <w:fldChar w:fldCharType="separate"/>
        </w:r>
        <w:r w:rsidR="00D65FD4">
          <w:rPr>
            <w:lang w:val="en-US" w:eastAsia="en-US"/>
          </w:rPr>
          <w:t>1503</w:t>
        </w:r>
        <w:r w:rsidR="00D65FD4">
          <w:rPr>
            <w:lang w:val="en-US" w:eastAsia="en-US"/>
          </w:rPr>
          <w:fldChar w:fldCharType="end"/>
        </w:r>
      </w:hyperlink>
    </w:p>
    <w:p w14:paraId="1512317F" w14:textId="77777777" w:rsidR="00D65FD4" w:rsidRDefault="00DA2F6F">
      <w:pPr>
        <w:pStyle w:val="TOC9"/>
        <w:widowControl/>
        <w:rPr>
          <w:rFonts w:ascii="Calibri" w:hAnsi="Calibri" w:cs="Calibri"/>
          <w:noProof/>
          <w:sz w:val="22"/>
          <w:szCs w:val="22"/>
          <w:lang w:val="en-US"/>
        </w:rPr>
      </w:pPr>
      <w:hyperlink w:anchor="_Toc256002245" w:history="1">
        <w:r w:rsidR="00D65FD4">
          <w:rPr>
            <w:rStyle w:val="Hyperlink"/>
            <w:lang w:val="en-US" w:eastAsia="en-US"/>
          </w:rPr>
          <w:t>11.80.1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_Toc256002245 \h </w:instrText>
        </w:r>
        <w:r w:rsidR="00D65FD4">
          <w:rPr>
            <w:lang w:val="en-US" w:eastAsia="en-US"/>
          </w:rPr>
        </w:r>
        <w:r w:rsidR="00D65FD4">
          <w:rPr>
            <w:lang w:val="en-US" w:eastAsia="en-US"/>
          </w:rPr>
          <w:fldChar w:fldCharType="separate"/>
        </w:r>
        <w:r w:rsidR="00D65FD4">
          <w:rPr>
            <w:lang w:val="en-US" w:eastAsia="en-US"/>
          </w:rPr>
          <w:t>1503</w:t>
        </w:r>
        <w:r w:rsidR="00D65FD4">
          <w:rPr>
            <w:lang w:val="en-US" w:eastAsia="en-US"/>
          </w:rPr>
          <w:fldChar w:fldCharType="end"/>
        </w:r>
      </w:hyperlink>
    </w:p>
    <w:p w14:paraId="76018F81" w14:textId="77777777" w:rsidR="00D65FD4" w:rsidRDefault="00DA2F6F">
      <w:pPr>
        <w:pStyle w:val="TOC9"/>
        <w:widowControl/>
        <w:rPr>
          <w:rFonts w:ascii="Calibri" w:hAnsi="Calibri" w:cs="Calibri"/>
          <w:noProof/>
          <w:sz w:val="22"/>
          <w:szCs w:val="22"/>
          <w:lang w:val="en-US"/>
        </w:rPr>
      </w:pPr>
      <w:hyperlink w:anchor="_Toc256002246" w:history="1">
        <w:r w:rsidR="00D65FD4">
          <w:rPr>
            <w:rStyle w:val="Hyperlink"/>
            <w:lang w:val="en-US" w:eastAsia="en-US"/>
          </w:rPr>
          <w:t>11.80.2</w:t>
        </w:r>
        <w:r w:rsidR="00D65FD4">
          <w:rPr>
            <w:rFonts w:ascii="Calibri" w:hAnsi="Calibri" w:cs="Calibri"/>
            <w:noProof/>
            <w:sz w:val="22"/>
            <w:szCs w:val="22"/>
            <w:lang w:val="en-US" w:eastAsia="en-US"/>
          </w:rPr>
          <w:tab/>
        </w:r>
        <w:r w:rsidR="00D65FD4">
          <w:rPr>
            <w:rStyle w:val="Hyperlink"/>
            <w:lang w:val="en-US" w:eastAsia="en-US"/>
          </w:rPr>
          <w:t>Application of rule 11.80</w:t>
        </w:r>
        <w:r w:rsidR="00D65FD4">
          <w:rPr>
            <w:lang w:val="en-US" w:eastAsia="en-US"/>
          </w:rPr>
          <w:tab/>
        </w:r>
        <w:r w:rsidR="00D65FD4">
          <w:rPr>
            <w:lang w:val="en-US" w:eastAsia="en-US"/>
          </w:rPr>
          <w:fldChar w:fldCharType="begin"/>
        </w:r>
        <w:r w:rsidR="00D65FD4">
          <w:rPr>
            <w:lang w:val="en-US" w:eastAsia="en-US"/>
          </w:rPr>
          <w:instrText xml:space="preserve"> PAGEREF _Toc256002246 \h </w:instrText>
        </w:r>
        <w:r w:rsidR="00D65FD4">
          <w:rPr>
            <w:lang w:val="en-US" w:eastAsia="en-US"/>
          </w:rPr>
        </w:r>
        <w:r w:rsidR="00D65FD4">
          <w:rPr>
            <w:lang w:val="en-US" w:eastAsia="en-US"/>
          </w:rPr>
          <w:fldChar w:fldCharType="separate"/>
        </w:r>
        <w:r w:rsidR="00D65FD4">
          <w:rPr>
            <w:lang w:val="en-US" w:eastAsia="en-US"/>
          </w:rPr>
          <w:t>1503</w:t>
        </w:r>
        <w:r w:rsidR="00D65FD4">
          <w:rPr>
            <w:lang w:val="en-US" w:eastAsia="en-US"/>
          </w:rPr>
          <w:fldChar w:fldCharType="end"/>
        </w:r>
      </w:hyperlink>
    </w:p>
    <w:p w14:paraId="34EB34CF" w14:textId="77777777" w:rsidR="00D65FD4" w:rsidRDefault="00DA2F6F">
      <w:pPr>
        <w:pStyle w:val="TOC9"/>
        <w:widowControl/>
        <w:rPr>
          <w:rFonts w:ascii="Calibri" w:hAnsi="Calibri" w:cs="Calibri"/>
          <w:noProof/>
          <w:sz w:val="22"/>
          <w:szCs w:val="22"/>
          <w:lang w:val="en-US"/>
        </w:rPr>
      </w:pPr>
      <w:hyperlink w:anchor="_Toc256002247" w:history="1">
        <w:r w:rsidR="00D65FD4">
          <w:rPr>
            <w:rStyle w:val="Hyperlink"/>
            <w:lang w:val="en-US" w:eastAsia="en-US"/>
          </w:rPr>
          <w:t>11.80.3</w:t>
        </w:r>
        <w:r w:rsidR="00D65FD4">
          <w:rPr>
            <w:rFonts w:ascii="Calibri" w:hAnsi="Calibri" w:cs="Calibri"/>
            <w:noProof/>
            <w:sz w:val="22"/>
            <w:szCs w:val="22"/>
            <w:lang w:val="en-US" w:eastAsia="en-US"/>
          </w:rPr>
          <w:tab/>
        </w:r>
        <w:r w:rsidR="00D65FD4">
          <w:rPr>
            <w:rStyle w:val="Hyperlink"/>
            <w:lang w:val="en-US" w:eastAsia="en-US"/>
          </w:rPr>
          <w:t>Next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_Toc256002247 \h </w:instrText>
        </w:r>
        <w:r w:rsidR="00D65FD4">
          <w:rPr>
            <w:lang w:val="en-US" w:eastAsia="en-US"/>
          </w:rPr>
        </w:r>
        <w:r w:rsidR="00D65FD4">
          <w:rPr>
            <w:lang w:val="en-US" w:eastAsia="en-US"/>
          </w:rPr>
          <w:fldChar w:fldCharType="separate"/>
        </w:r>
        <w:r w:rsidR="00D65FD4">
          <w:rPr>
            <w:lang w:val="en-US" w:eastAsia="en-US"/>
          </w:rPr>
          <w:t>1503</w:t>
        </w:r>
        <w:r w:rsidR="00D65FD4">
          <w:rPr>
            <w:lang w:val="en-US" w:eastAsia="en-US"/>
          </w:rPr>
          <w:fldChar w:fldCharType="end"/>
        </w:r>
      </w:hyperlink>
    </w:p>
    <w:p w14:paraId="3E55C73C" w14:textId="77777777" w:rsidR="00D65FD4" w:rsidRDefault="00DA2F6F">
      <w:pPr>
        <w:pStyle w:val="TOC9"/>
        <w:widowControl/>
        <w:rPr>
          <w:rFonts w:ascii="Calibri" w:hAnsi="Calibri" w:cs="Calibri"/>
          <w:noProof/>
          <w:sz w:val="22"/>
          <w:szCs w:val="22"/>
          <w:lang w:val="en-US"/>
        </w:rPr>
      </w:pPr>
      <w:hyperlink w:anchor="_Toc256002248" w:history="1">
        <w:r w:rsidR="00D65FD4">
          <w:rPr>
            <w:rStyle w:val="Hyperlink"/>
            <w:lang w:val="en-US" w:eastAsia="en-US"/>
          </w:rPr>
          <w:t>11.80.4</w:t>
        </w:r>
        <w:r w:rsidR="00D65FD4">
          <w:rPr>
            <w:rFonts w:ascii="Calibri" w:hAnsi="Calibri" w:cs="Calibri"/>
            <w:noProof/>
            <w:sz w:val="22"/>
            <w:szCs w:val="22"/>
            <w:lang w:val="en-US" w:eastAsia="en-US"/>
          </w:rPr>
          <w:tab/>
        </w:r>
        <w:r w:rsidR="00D65FD4">
          <w:rPr>
            <w:rStyle w:val="Hyperlink"/>
            <w:lang w:val="en-US" w:eastAsia="en-US"/>
          </w:rPr>
          <w:t>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_Toc256002248 \h </w:instrText>
        </w:r>
        <w:r w:rsidR="00D65FD4">
          <w:rPr>
            <w:lang w:val="en-US" w:eastAsia="en-US"/>
          </w:rPr>
        </w:r>
        <w:r w:rsidR="00D65FD4">
          <w:rPr>
            <w:lang w:val="en-US" w:eastAsia="en-US"/>
          </w:rPr>
          <w:fldChar w:fldCharType="separate"/>
        </w:r>
        <w:r w:rsidR="00D65FD4">
          <w:rPr>
            <w:lang w:val="en-US" w:eastAsia="en-US"/>
          </w:rPr>
          <w:t>1503</w:t>
        </w:r>
        <w:r w:rsidR="00D65FD4">
          <w:rPr>
            <w:lang w:val="en-US" w:eastAsia="en-US"/>
          </w:rPr>
          <w:fldChar w:fldCharType="end"/>
        </w:r>
      </w:hyperlink>
    </w:p>
    <w:p w14:paraId="7BC9210F" w14:textId="77777777" w:rsidR="00D65FD4" w:rsidRDefault="00DA2F6F">
      <w:pPr>
        <w:pStyle w:val="TOC6"/>
        <w:widowControl/>
        <w:rPr>
          <w:rFonts w:ascii="Calibri" w:hAnsi="Calibri" w:cs="Calibri"/>
          <w:noProof/>
          <w:sz w:val="22"/>
          <w:szCs w:val="22"/>
          <w:lang w:val="en-US"/>
        </w:rPr>
      </w:pPr>
      <w:hyperlink w:anchor="_Toc256002249" w:history="1">
        <w:r w:rsidR="00D65FD4">
          <w:rPr>
            <w:rStyle w:val="Hyperlink"/>
            <w:lang w:val="en-US" w:eastAsia="en-US"/>
          </w:rPr>
          <w:t>Part ZZI</w:t>
        </w:r>
        <w:r w:rsidR="00D65FD4">
          <w:rPr>
            <w:rFonts w:ascii="Calibri" w:hAnsi="Calibri" w:cs="Calibri"/>
            <w:noProof/>
            <w:sz w:val="22"/>
            <w:szCs w:val="22"/>
            <w:lang w:val="en-US" w:eastAsia="en-US"/>
          </w:rPr>
          <w:tab/>
        </w:r>
        <w:r w:rsidR="00D65FD4">
          <w:rPr>
            <w:rStyle w:val="Hyperlink"/>
            <w:lang w:val="en-US" w:eastAsia="en-US"/>
          </w:rPr>
          <w:t>System Restart Ancillary Services</w:t>
        </w:r>
        <w:r w:rsidR="00D65FD4">
          <w:rPr>
            <w:lang w:val="en-US" w:eastAsia="en-US"/>
          </w:rPr>
          <w:tab/>
        </w:r>
        <w:r w:rsidR="00D65FD4">
          <w:rPr>
            <w:lang w:val="en-US" w:eastAsia="en-US"/>
          </w:rPr>
          <w:fldChar w:fldCharType="begin"/>
        </w:r>
        <w:r w:rsidR="00D65FD4">
          <w:rPr>
            <w:lang w:val="en-US" w:eastAsia="en-US"/>
          </w:rPr>
          <w:instrText xml:space="preserve"> PAGEREF _Toc256002249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6E063B9A" w14:textId="77777777" w:rsidR="00D65FD4" w:rsidRDefault="00DA2F6F">
      <w:pPr>
        <w:pStyle w:val="TOC6"/>
        <w:widowControl/>
        <w:rPr>
          <w:rFonts w:ascii="Calibri" w:hAnsi="Calibri" w:cs="Calibri"/>
          <w:noProof/>
          <w:sz w:val="22"/>
          <w:szCs w:val="22"/>
          <w:lang w:val="en-US"/>
        </w:rPr>
      </w:pPr>
      <w:hyperlink w:anchor="_Toc256002250" w:history="1">
        <w:r w:rsidR="00D65FD4">
          <w:rPr>
            <w:rStyle w:val="Hyperlink"/>
            <w:lang w:val="en-US" w:eastAsia="en-US"/>
          </w:rPr>
          <w:t>11.81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(System Restart Ancillary Services) Rule 2015</w:t>
        </w:r>
        <w:r w:rsidR="00D65FD4">
          <w:rPr>
            <w:lang w:val="en-US" w:eastAsia="en-US"/>
          </w:rPr>
          <w:tab/>
        </w:r>
        <w:r w:rsidR="00D65FD4">
          <w:rPr>
            <w:lang w:val="en-US" w:eastAsia="en-US"/>
          </w:rPr>
          <w:fldChar w:fldCharType="begin"/>
        </w:r>
        <w:r w:rsidR="00D65FD4">
          <w:rPr>
            <w:lang w:val="en-US" w:eastAsia="en-US"/>
          </w:rPr>
          <w:instrText xml:space="preserve"> PAGEREF _Toc256002250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0029663B" w14:textId="77777777" w:rsidR="00D65FD4" w:rsidRDefault="00DA2F6F">
      <w:pPr>
        <w:pStyle w:val="TOC9"/>
        <w:widowControl/>
        <w:rPr>
          <w:rFonts w:ascii="Calibri" w:hAnsi="Calibri" w:cs="Calibri"/>
          <w:noProof/>
          <w:sz w:val="22"/>
          <w:szCs w:val="22"/>
          <w:lang w:val="en-US"/>
        </w:rPr>
      </w:pPr>
      <w:hyperlink w:anchor="_Toc256002251" w:history="1">
        <w:r w:rsidR="00D65FD4">
          <w:rPr>
            <w:rStyle w:val="Hyperlink"/>
            <w:lang w:val="en-US" w:eastAsia="en-US"/>
          </w:rPr>
          <w:t>11.81.1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_Toc256002251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4F438C78" w14:textId="77777777" w:rsidR="00D65FD4" w:rsidRDefault="00DA2F6F">
      <w:pPr>
        <w:pStyle w:val="TOC9"/>
        <w:widowControl/>
        <w:rPr>
          <w:rFonts w:ascii="Calibri" w:hAnsi="Calibri" w:cs="Calibri"/>
          <w:noProof/>
          <w:sz w:val="22"/>
          <w:szCs w:val="22"/>
          <w:lang w:val="en-US"/>
        </w:rPr>
      </w:pPr>
      <w:hyperlink w:anchor="_Toc256002252" w:history="1">
        <w:r w:rsidR="00D65FD4">
          <w:rPr>
            <w:rStyle w:val="Hyperlink"/>
            <w:lang w:val="en-US" w:eastAsia="en-US"/>
          </w:rPr>
          <w:t>11.81.2</w:t>
        </w:r>
        <w:r w:rsidR="00D65FD4">
          <w:rPr>
            <w:rFonts w:ascii="Calibri" w:hAnsi="Calibri" w:cs="Calibri"/>
            <w:noProof/>
            <w:sz w:val="22"/>
            <w:szCs w:val="22"/>
            <w:lang w:val="en-US" w:eastAsia="en-US"/>
          </w:rPr>
          <w:tab/>
        </w:r>
        <w:r w:rsidR="00D65FD4">
          <w:rPr>
            <w:rStyle w:val="Hyperlink"/>
            <w:lang w:val="en-US" w:eastAsia="en-US"/>
          </w:rPr>
          <w:t>System restart standard</w:t>
        </w:r>
        <w:r w:rsidR="00D65FD4">
          <w:rPr>
            <w:lang w:val="en-US" w:eastAsia="en-US"/>
          </w:rPr>
          <w:tab/>
        </w:r>
        <w:r w:rsidR="00D65FD4">
          <w:rPr>
            <w:lang w:val="en-US" w:eastAsia="en-US"/>
          </w:rPr>
          <w:fldChar w:fldCharType="begin"/>
        </w:r>
        <w:r w:rsidR="00D65FD4">
          <w:rPr>
            <w:lang w:val="en-US" w:eastAsia="en-US"/>
          </w:rPr>
          <w:instrText xml:space="preserve"> PAGEREF _Toc256002252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6D70C9C9" w14:textId="77777777" w:rsidR="00D65FD4" w:rsidRDefault="00DA2F6F">
      <w:pPr>
        <w:pStyle w:val="TOC9"/>
        <w:widowControl/>
        <w:rPr>
          <w:rFonts w:ascii="Calibri" w:hAnsi="Calibri" w:cs="Calibri"/>
          <w:noProof/>
          <w:sz w:val="22"/>
          <w:szCs w:val="22"/>
          <w:lang w:val="en-US"/>
        </w:rPr>
      </w:pPr>
      <w:hyperlink w:anchor="_Toc256002253" w:history="1">
        <w:r w:rsidR="00D65FD4">
          <w:rPr>
            <w:rStyle w:val="Hyperlink"/>
            <w:lang w:val="en-US" w:eastAsia="en-US"/>
          </w:rPr>
          <w:t>11.81.3</w:t>
        </w:r>
        <w:r w:rsidR="00D65FD4">
          <w:rPr>
            <w:rFonts w:ascii="Calibri" w:hAnsi="Calibri" w:cs="Calibri"/>
            <w:noProof/>
            <w:sz w:val="22"/>
            <w:szCs w:val="22"/>
            <w:lang w:val="en-US" w:eastAsia="en-US"/>
          </w:rPr>
          <w:tab/>
        </w:r>
        <w:r w:rsidR="00D65FD4">
          <w:rPr>
            <w:rStyle w:val="Hyperlink"/>
            <w:lang w:val="en-US" w:eastAsia="en-US"/>
          </w:rPr>
          <w:t>SRAS Guideline</w:t>
        </w:r>
        <w:r w:rsidR="00D65FD4">
          <w:rPr>
            <w:lang w:val="en-US" w:eastAsia="en-US"/>
          </w:rPr>
          <w:tab/>
        </w:r>
        <w:r w:rsidR="00D65FD4">
          <w:rPr>
            <w:lang w:val="en-US" w:eastAsia="en-US"/>
          </w:rPr>
          <w:fldChar w:fldCharType="begin"/>
        </w:r>
        <w:r w:rsidR="00D65FD4">
          <w:rPr>
            <w:lang w:val="en-US" w:eastAsia="en-US"/>
          </w:rPr>
          <w:instrText xml:space="preserve"> PAGEREF _Toc256002253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1AFA055B" w14:textId="77777777" w:rsidR="00D65FD4" w:rsidRDefault="00DA2F6F">
      <w:pPr>
        <w:pStyle w:val="TOC9"/>
        <w:widowControl/>
        <w:rPr>
          <w:rFonts w:ascii="Calibri" w:hAnsi="Calibri" w:cs="Calibri"/>
          <w:noProof/>
          <w:sz w:val="22"/>
          <w:szCs w:val="22"/>
          <w:lang w:val="en-US"/>
        </w:rPr>
      </w:pPr>
      <w:hyperlink w:anchor="_Toc256002254" w:history="1">
        <w:r w:rsidR="00D65FD4">
          <w:rPr>
            <w:rStyle w:val="Hyperlink"/>
            <w:lang w:val="en-US" w:eastAsia="en-US"/>
          </w:rPr>
          <w:t>11.81.4</w:t>
        </w:r>
        <w:r w:rsidR="00D65FD4">
          <w:rPr>
            <w:rFonts w:ascii="Calibri" w:hAnsi="Calibri" w:cs="Calibri"/>
            <w:noProof/>
            <w:sz w:val="22"/>
            <w:szCs w:val="22"/>
            <w:lang w:val="en-US" w:eastAsia="en-US"/>
          </w:rPr>
          <w:tab/>
        </w:r>
        <w:r w:rsidR="00D65FD4">
          <w:rPr>
            <w:rStyle w:val="Hyperlink"/>
            <w:lang w:val="en-US" w:eastAsia="en-US"/>
          </w:rPr>
          <w:t>Regional Benefit Ancillary Services Procedures</w:t>
        </w:r>
        <w:r w:rsidR="00D65FD4">
          <w:rPr>
            <w:lang w:val="en-US" w:eastAsia="en-US"/>
          </w:rPr>
          <w:tab/>
        </w:r>
        <w:r w:rsidR="00D65FD4">
          <w:rPr>
            <w:lang w:val="en-US" w:eastAsia="en-US"/>
          </w:rPr>
          <w:fldChar w:fldCharType="begin"/>
        </w:r>
        <w:r w:rsidR="00D65FD4">
          <w:rPr>
            <w:lang w:val="en-US" w:eastAsia="en-US"/>
          </w:rPr>
          <w:instrText xml:space="preserve"> PAGEREF _Toc256002254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04AC25BD" w14:textId="77777777" w:rsidR="00D65FD4" w:rsidRDefault="00DA2F6F">
      <w:pPr>
        <w:pStyle w:val="TOC9"/>
        <w:widowControl/>
        <w:rPr>
          <w:rFonts w:ascii="Calibri" w:hAnsi="Calibri" w:cs="Calibri"/>
          <w:noProof/>
          <w:sz w:val="22"/>
          <w:szCs w:val="22"/>
          <w:lang w:val="en-US"/>
        </w:rPr>
      </w:pPr>
      <w:hyperlink w:anchor="_Toc256002255" w:history="1">
        <w:r w:rsidR="00D65FD4">
          <w:rPr>
            <w:rStyle w:val="Hyperlink"/>
            <w:lang w:val="en-US" w:eastAsia="en-US"/>
          </w:rPr>
          <w:t>11.81.5</w:t>
        </w:r>
        <w:r w:rsidR="00D65FD4">
          <w:rPr>
            <w:rFonts w:ascii="Calibri" w:hAnsi="Calibri" w:cs="Calibri"/>
            <w:noProof/>
            <w:sz w:val="22"/>
            <w:szCs w:val="22"/>
            <w:lang w:val="en-US" w:eastAsia="en-US"/>
          </w:rPr>
          <w:tab/>
        </w:r>
        <w:r w:rsidR="00D65FD4">
          <w:rPr>
            <w:rStyle w:val="Hyperlink"/>
            <w:lang w:val="en-US" w:eastAsia="en-US"/>
          </w:rPr>
          <w:t>Consultation prior to the Commencement Date</w:t>
        </w:r>
        <w:r w:rsidR="00D65FD4">
          <w:rPr>
            <w:lang w:val="en-US" w:eastAsia="en-US"/>
          </w:rPr>
          <w:tab/>
        </w:r>
        <w:r w:rsidR="00D65FD4">
          <w:rPr>
            <w:lang w:val="en-US" w:eastAsia="en-US"/>
          </w:rPr>
          <w:fldChar w:fldCharType="begin"/>
        </w:r>
        <w:r w:rsidR="00D65FD4">
          <w:rPr>
            <w:lang w:val="en-US" w:eastAsia="en-US"/>
          </w:rPr>
          <w:instrText xml:space="preserve"> PAGEREF _Toc256002255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5B30878B" w14:textId="77777777" w:rsidR="00D65FD4" w:rsidRDefault="00DA2F6F">
      <w:pPr>
        <w:pStyle w:val="TOC9"/>
        <w:widowControl/>
        <w:rPr>
          <w:rFonts w:ascii="Calibri" w:hAnsi="Calibri" w:cs="Calibri"/>
          <w:noProof/>
          <w:sz w:val="22"/>
          <w:szCs w:val="22"/>
          <w:lang w:val="en-US"/>
        </w:rPr>
      </w:pPr>
      <w:hyperlink w:anchor="_Toc256002256" w:history="1">
        <w:r w:rsidR="00D65FD4">
          <w:rPr>
            <w:rStyle w:val="Hyperlink"/>
            <w:lang w:val="en-US" w:eastAsia="en-US"/>
          </w:rPr>
          <w:t>11.81.6</w:t>
        </w:r>
        <w:r w:rsidR="00D65FD4">
          <w:rPr>
            <w:rFonts w:ascii="Calibri" w:hAnsi="Calibri" w:cs="Calibri"/>
            <w:noProof/>
            <w:sz w:val="22"/>
            <w:szCs w:val="22"/>
            <w:lang w:val="en-US" w:eastAsia="en-US"/>
          </w:rPr>
          <w:tab/>
        </w:r>
        <w:r w:rsidR="00D65FD4">
          <w:rPr>
            <w:rStyle w:val="Hyperlink"/>
            <w:lang w:val="en-US" w:eastAsia="en-US"/>
          </w:rPr>
          <w:t>Existing SRAS Contract</w:t>
        </w:r>
        <w:r w:rsidR="00D65FD4">
          <w:rPr>
            <w:lang w:val="en-US" w:eastAsia="en-US"/>
          </w:rPr>
          <w:tab/>
        </w:r>
        <w:r w:rsidR="00D65FD4">
          <w:rPr>
            <w:lang w:val="en-US" w:eastAsia="en-US"/>
          </w:rPr>
          <w:fldChar w:fldCharType="begin"/>
        </w:r>
        <w:r w:rsidR="00D65FD4">
          <w:rPr>
            <w:lang w:val="en-US" w:eastAsia="en-US"/>
          </w:rPr>
          <w:instrText xml:space="preserve"> PAGEREF _Toc256002256 \h </w:instrText>
        </w:r>
        <w:r w:rsidR="00D65FD4">
          <w:rPr>
            <w:lang w:val="en-US" w:eastAsia="en-US"/>
          </w:rPr>
        </w:r>
        <w:r w:rsidR="00D65FD4">
          <w:rPr>
            <w:lang w:val="en-US" w:eastAsia="en-US"/>
          </w:rPr>
          <w:fldChar w:fldCharType="separate"/>
        </w:r>
        <w:r w:rsidR="00D65FD4">
          <w:rPr>
            <w:lang w:val="en-US" w:eastAsia="en-US"/>
          </w:rPr>
          <w:t>1504</w:t>
        </w:r>
        <w:r w:rsidR="00D65FD4">
          <w:rPr>
            <w:lang w:val="en-US" w:eastAsia="en-US"/>
          </w:rPr>
          <w:fldChar w:fldCharType="end"/>
        </w:r>
      </w:hyperlink>
    </w:p>
    <w:p w14:paraId="6FCCCF10" w14:textId="77777777" w:rsidR="00D65FD4" w:rsidRDefault="00DA2F6F">
      <w:pPr>
        <w:pStyle w:val="TOC6"/>
        <w:widowControl/>
        <w:rPr>
          <w:rFonts w:ascii="Calibri" w:hAnsi="Calibri" w:cs="Calibri"/>
          <w:noProof/>
          <w:sz w:val="22"/>
          <w:szCs w:val="22"/>
          <w:lang w:val="en-US"/>
        </w:rPr>
      </w:pPr>
      <w:hyperlink w:anchor="_Toc256002257" w:history="1">
        <w:r w:rsidR="00D65FD4">
          <w:rPr>
            <w:rStyle w:val="Hyperlink"/>
            <w:lang w:val="en-US" w:eastAsia="en-US"/>
          </w:rPr>
          <w:t>Part ZZJ</w:t>
        </w:r>
        <w:r w:rsidR="00D65FD4">
          <w:rPr>
            <w:rFonts w:ascii="Calibri" w:hAnsi="Calibri" w:cs="Calibri"/>
            <w:noProof/>
            <w:sz w:val="22"/>
            <w:szCs w:val="22"/>
            <w:lang w:val="en-US" w:eastAsia="en-US"/>
          </w:rPr>
          <w:tab/>
        </w:r>
        <w:r w:rsidR="00D65FD4">
          <w:rPr>
            <w:rStyle w:val="Hyperlink"/>
            <w:lang w:val="en-US" w:eastAsia="en-US"/>
          </w:rPr>
          <w:t>Demand management incentive scheme</w:t>
        </w:r>
        <w:r w:rsidR="00D65FD4">
          <w:rPr>
            <w:lang w:val="en-US" w:eastAsia="en-US"/>
          </w:rPr>
          <w:tab/>
        </w:r>
        <w:r w:rsidR="00D65FD4">
          <w:rPr>
            <w:lang w:val="en-US" w:eastAsia="en-US"/>
          </w:rPr>
          <w:fldChar w:fldCharType="begin"/>
        </w:r>
        <w:r w:rsidR="00D65FD4">
          <w:rPr>
            <w:lang w:val="en-US" w:eastAsia="en-US"/>
          </w:rPr>
          <w:instrText xml:space="preserve"> PAGEREF _Toc256002257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1F308469" w14:textId="77777777" w:rsidR="00D65FD4" w:rsidRDefault="00DA2F6F">
      <w:pPr>
        <w:pStyle w:val="TOC6"/>
        <w:widowControl/>
        <w:rPr>
          <w:rFonts w:ascii="Calibri" w:hAnsi="Calibri" w:cs="Calibri"/>
          <w:noProof/>
          <w:sz w:val="22"/>
          <w:szCs w:val="22"/>
          <w:lang w:val="en-US"/>
        </w:rPr>
      </w:pPr>
      <w:hyperlink w:anchor="_Toc256002258" w:history="1">
        <w:r w:rsidR="00D65FD4">
          <w:rPr>
            <w:rStyle w:val="Hyperlink"/>
            <w:lang w:val="en-US" w:eastAsia="en-US"/>
          </w:rPr>
          <w:t>11.82</w:t>
        </w:r>
        <w:r w:rsidR="00D65FD4">
          <w:rPr>
            <w:rFonts w:ascii="Calibri" w:hAnsi="Calibri" w:cs="Calibri"/>
            <w:noProof/>
            <w:sz w:val="22"/>
            <w:szCs w:val="22"/>
            <w:lang w:val="en-US" w:eastAsia="en-US"/>
          </w:rPr>
          <w:tab/>
        </w:r>
        <w:r w:rsidR="00D65FD4">
          <w:rPr>
            <w:rStyle w:val="Hyperlink"/>
            <w:lang w:val="en-US" w:eastAsia="en-US"/>
          </w:rPr>
          <w:t>Rules consequential on making of the National Electricity Amendment (Demand management incentive scheme) Rule 2015</w:t>
        </w:r>
        <w:r w:rsidR="00D65FD4">
          <w:rPr>
            <w:lang w:val="en-US" w:eastAsia="en-US"/>
          </w:rPr>
          <w:tab/>
        </w:r>
        <w:r w:rsidR="00D65FD4">
          <w:rPr>
            <w:lang w:val="en-US" w:eastAsia="en-US"/>
          </w:rPr>
          <w:fldChar w:fldCharType="begin"/>
        </w:r>
        <w:r w:rsidR="00D65FD4">
          <w:rPr>
            <w:lang w:val="en-US" w:eastAsia="en-US"/>
          </w:rPr>
          <w:instrText xml:space="preserve"> PAGEREF _Toc256002258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235483B1" w14:textId="77777777" w:rsidR="00D65FD4" w:rsidRDefault="00DA2F6F">
      <w:pPr>
        <w:pStyle w:val="TOC9"/>
        <w:widowControl/>
        <w:rPr>
          <w:rFonts w:ascii="Calibri" w:hAnsi="Calibri" w:cs="Calibri"/>
          <w:noProof/>
          <w:sz w:val="22"/>
          <w:szCs w:val="22"/>
          <w:lang w:val="en-US"/>
        </w:rPr>
      </w:pPr>
      <w:hyperlink w:anchor="_Toc256002259" w:history="1">
        <w:r w:rsidR="00D65FD4">
          <w:rPr>
            <w:rStyle w:val="Hyperlink"/>
            <w:lang w:val="en-US" w:eastAsia="en-US"/>
          </w:rPr>
          <w:t>11.82.1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_Toc256002259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7C4CE514" w14:textId="77777777" w:rsidR="00D65FD4" w:rsidRDefault="00DA2F6F">
      <w:pPr>
        <w:pStyle w:val="TOC9"/>
        <w:widowControl/>
        <w:rPr>
          <w:rFonts w:ascii="Calibri" w:hAnsi="Calibri" w:cs="Calibri"/>
          <w:noProof/>
          <w:sz w:val="22"/>
          <w:szCs w:val="22"/>
          <w:lang w:val="en-US"/>
        </w:rPr>
      </w:pPr>
      <w:hyperlink w:anchor="_Toc256002260" w:history="1">
        <w:r w:rsidR="00D65FD4">
          <w:rPr>
            <w:rStyle w:val="Hyperlink"/>
            <w:lang w:val="en-US" w:eastAsia="en-US"/>
          </w:rPr>
          <w:t>11.82.2</w:t>
        </w:r>
        <w:r w:rsidR="00D65FD4">
          <w:rPr>
            <w:rFonts w:ascii="Calibri" w:hAnsi="Calibri" w:cs="Calibri"/>
            <w:noProof/>
            <w:sz w:val="22"/>
            <w:szCs w:val="22"/>
            <w:lang w:val="en-US" w:eastAsia="en-US"/>
          </w:rPr>
          <w:tab/>
        </w:r>
        <w:r w:rsidR="00D65FD4">
          <w:rPr>
            <w:rStyle w:val="Hyperlink"/>
            <w:lang w:val="en-US" w:eastAsia="en-US"/>
          </w:rPr>
          <w:t>AER to develop and publish the demand management incentive scheme and demand management innovation allowance mechanism</w:t>
        </w:r>
        <w:r w:rsidR="00D65FD4">
          <w:rPr>
            <w:lang w:val="en-US" w:eastAsia="en-US"/>
          </w:rPr>
          <w:tab/>
        </w:r>
        <w:r w:rsidR="00D65FD4">
          <w:rPr>
            <w:lang w:val="en-US" w:eastAsia="en-US"/>
          </w:rPr>
          <w:fldChar w:fldCharType="begin"/>
        </w:r>
        <w:r w:rsidR="00D65FD4">
          <w:rPr>
            <w:lang w:val="en-US" w:eastAsia="en-US"/>
          </w:rPr>
          <w:instrText xml:space="preserve"> PAGEREF _Toc256002260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2CFD30EB" w14:textId="77777777" w:rsidR="00D65FD4" w:rsidRDefault="00DA2F6F">
      <w:pPr>
        <w:pStyle w:val="TOC6"/>
        <w:widowControl/>
        <w:rPr>
          <w:rFonts w:ascii="Calibri" w:hAnsi="Calibri" w:cs="Calibri"/>
          <w:noProof/>
          <w:sz w:val="22"/>
          <w:szCs w:val="22"/>
          <w:lang w:val="en-US"/>
        </w:rPr>
      </w:pPr>
      <w:hyperlink w:anchor="_Toc256002261" w:history="1">
        <w:r w:rsidR="00D65FD4">
          <w:rPr>
            <w:rStyle w:val="Hyperlink"/>
            <w:lang w:val="en-US" w:eastAsia="en-US"/>
          </w:rPr>
          <w:t>Part ZZK</w:t>
        </w:r>
        <w:r w:rsidR="00D65FD4">
          <w:rPr>
            <w:rFonts w:ascii="Calibri" w:hAnsi="Calibri" w:cs="Calibri"/>
            <w:noProof/>
            <w:sz w:val="22"/>
            <w:szCs w:val="22"/>
            <w:lang w:val="en-US" w:eastAsia="en-US"/>
          </w:rPr>
          <w:tab/>
        </w:r>
        <w:r w:rsidR="00D65FD4">
          <w:rPr>
            <w:rStyle w:val="Hyperlink"/>
            <w:lang w:val="en-US" w:eastAsia="en-US"/>
          </w:rPr>
          <w:t>AEMO access to demand forecasting information</w:t>
        </w:r>
        <w:r w:rsidR="00D65FD4">
          <w:rPr>
            <w:lang w:val="en-US" w:eastAsia="en-US"/>
          </w:rPr>
          <w:tab/>
        </w:r>
        <w:r w:rsidR="00D65FD4">
          <w:rPr>
            <w:lang w:val="en-US" w:eastAsia="en-US"/>
          </w:rPr>
          <w:fldChar w:fldCharType="begin"/>
        </w:r>
        <w:r w:rsidR="00D65FD4">
          <w:rPr>
            <w:lang w:val="en-US" w:eastAsia="en-US"/>
          </w:rPr>
          <w:instrText xml:space="preserve"> PAGEREF _Toc256002261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084A7C91" w14:textId="77777777" w:rsidR="00D65FD4" w:rsidRDefault="00DA2F6F">
      <w:pPr>
        <w:pStyle w:val="TOC6"/>
        <w:widowControl/>
        <w:rPr>
          <w:rFonts w:ascii="Calibri" w:hAnsi="Calibri" w:cs="Calibri"/>
          <w:noProof/>
          <w:sz w:val="22"/>
          <w:szCs w:val="22"/>
          <w:lang w:val="en-US"/>
        </w:rPr>
      </w:pPr>
      <w:hyperlink w:anchor="_Toc256002262" w:history="1">
        <w:r w:rsidR="00D65FD4">
          <w:rPr>
            <w:rStyle w:val="Hyperlink"/>
            <w:lang w:val="en-US" w:eastAsia="en-US"/>
          </w:rPr>
          <w:t>11.83</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(AEMO access to demand forecasting information) Rule 2015</w:t>
        </w:r>
        <w:r w:rsidR="00D65FD4">
          <w:rPr>
            <w:lang w:val="en-US" w:eastAsia="en-US"/>
          </w:rPr>
          <w:tab/>
        </w:r>
        <w:r w:rsidR="00D65FD4">
          <w:rPr>
            <w:lang w:val="en-US" w:eastAsia="en-US"/>
          </w:rPr>
          <w:fldChar w:fldCharType="begin"/>
        </w:r>
        <w:r w:rsidR="00D65FD4">
          <w:rPr>
            <w:lang w:val="en-US" w:eastAsia="en-US"/>
          </w:rPr>
          <w:instrText xml:space="preserve"> PAGEREF _Toc256002262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2C998E4F" w14:textId="77777777" w:rsidR="00D65FD4" w:rsidRDefault="00DA2F6F">
      <w:pPr>
        <w:pStyle w:val="TOC9"/>
        <w:widowControl/>
        <w:rPr>
          <w:rFonts w:ascii="Calibri" w:hAnsi="Calibri" w:cs="Calibri"/>
          <w:noProof/>
          <w:sz w:val="22"/>
          <w:szCs w:val="22"/>
          <w:lang w:val="en-US"/>
        </w:rPr>
      </w:pPr>
      <w:hyperlink w:anchor="_Toc256002263" w:history="1">
        <w:r w:rsidR="00D65FD4">
          <w:rPr>
            <w:rStyle w:val="Hyperlink"/>
            <w:lang w:val="en-US" w:eastAsia="en-US"/>
          </w:rPr>
          <w:t>11.83.1</w:t>
        </w:r>
        <w:r w:rsidR="00D65FD4">
          <w:rPr>
            <w:rFonts w:ascii="Calibri" w:hAnsi="Calibri" w:cs="Calibri"/>
            <w:noProof/>
            <w:sz w:val="22"/>
            <w:szCs w:val="22"/>
            <w:lang w:val="en-US" w:eastAsia="en-US"/>
          </w:rPr>
          <w:tab/>
        </w:r>
        <w:r w:rsidR="00D65FD4">
          <w:rPr>
            <w:rStyle w:val="Hyperlink"/>
            <w:lang w:val="en-US" w:eastAsia="en-US"/>
          </w:rPr>
          <w:t>AEMO to include supporting information in NTNDP database</w:t>
        </w:r>
        <w:r w:rsidR="00D65FD4">
          <w:rPr>
            <w:lang w:val="en-US" w:eastAsia="en-US"/>
          </w:rPr>
          <w:tab/>
        </w:r>
        <w:r w:rsidR="00D65FD4">
          <w:rPr>
            <w:lang w:val="en-US" w:eastAsia="en-US"/>
          </w:rPr>
          <w:fldChar w:fldCharType="begin"/>
        </w:r>
        <w:r w:rsidR="00D65FD4">
          <w:rPr>
            <w:lang w:val="en-US" w:eastAsia="en-US"/>
          </w:rPr>
          <w:instrText xml:space="preserve"> PAGEREF _Toc256002263 \h </w:instrText>
        </w:r>
        <w:r w:rsidR="00D65FD4">
          <w:rPr>
            <w:lang w:val="en-US" w:eastAsia="en-US"/>
          </w:rPr>
        </w:r>
        <w:r w:rsidR="00D65FD4">
          <w:rPr>
            <w:lang w:val="en-US" w:eastAsia="en-US"/>
          </w:rPr>
          <w:fldChar w:fldCharType="separate"/>
        </w:r>
        <w:r w:rsidR="00D65FD4">
          <w:rPr>
            <w:lang w:val="en-US" w:eastAsia="en-US"/>
          </w:rPr>
          <w:t>1505</w:t>
        </w:r>
        <w:r w:rsidR="00D65FD4">
          <w:rPr>
            <w:lang w:val="en-US" w:eastAsia="en-US"/>
          </w:rPr>
          <w:fldChar w:fldCharType="end"/>
        </w:r>
      </w:hyperlink>
    </w:p>
    <w:p w14:paraId="19F5390E" w14:textId="77777777" w:rsidR="00D65FD4" w:rsidRDefault="00DA2F6F">
      <w:pPr>
        <w:pStyle w:val="TOC6"/>
        <w:widowControl/>
        <w:rPr>
          <w:rFonts w:ascii="Calibri" w:hAnsi="Calibri" w:cs="Calibri"/>
          <w:noProof/>
          <w:sz w:val="22"/>
          <w:szCs w:val="22"/>
          <w:lang w:val="en-US"/>
        </w:rPr>
      </w:pPr>
      <w:hyperlink w:anchor="_Toc256002264" w:history="1">
        <w:r w:rsidR="00D65FD4">
          <w:rPr>
            <w:rStyle w:val="Hyperlink"/>
            <w:lang w:val="en-US" w:eastAsia="en-US"/>
          </w:rPr>
          <w:t>Part ZZL</w:t>
        </w:r>
        <w:r w:rsidR="00D65FD4">
          <w:rPr>
            <w:rFonts w:ascii="Calibri" w:hAnsi="Calibri" w:cs="Calibri"/>
            <w:noProof/>
            <w:sz w:val="22"/>
            <w:szCs w:val="22"/>
            <w:lang w:val="en-US" w:eastAsia="en-US"/>
          </w:rPr>
          <w:tab/>
        </w:r>
        <w:r w:rsidR="00D65FD4">
          <w:rPr>
            <w:rStyle w:val="Hyperlink"/>
            <w:lang w:val="en-US" w:eastAsia="en-US"/>
          </w:rPr>
          <w:t>Compensation arrangements following application of an Administered Price Cap or Administered Floor Price</w:t>
        </w:r>
        <w:r w:rsidR="00D65FD4">
          <w:rPr>
            <w:lang w:val="en-US" w:eastAsia="en-US"/>
          </w:rPr>
          <w:tab/>
        </w:r>
        <w:r w:rsidR="00D65FD4">
          <w:rPr>
            <w:lang w:val="en-US" w:eastAsia="en-US"/>
          </w:rPr>
          <w:fldChar w:fldCharType="begin"/>
        </w:r>
        <w:r w:rsidR="00D65FD4">
          <w:rPr>
            <w:lang w:val="en-US" w:eastAsia="en-US"/>
          </w:rPr>
          <w:instrText xml:space="preserve"> PAGEREF _Toc256002264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6F9A8515" w14:textId="77777777" w:rsidR="00D65FD4" w:rsidRDefault="00DA2F6F">
      <w:pPr>
        <w:pStyle w:val="TOC6"/>
        <w:widowControl/>
        <w:rPr>
          <w:rFonts w:ascii="Calibri" w:hAnsi="Calibri" w:cs="Calibri"/>
          <w:noProof/>
          <w:sz w:val="22"/>
          <w:szCs w:val="22"/>
          <w:lang w:val="en-US"/>
        </w:rPr>
      </w:pPr>
      <w:hyperlink w:anchor="_Toc256002265" w:history="1">
        <w:r w:rsidR="00D65FD4">
          <w:rPr>
            <w:rStyle w:val="Hyperlink"/>
            <w:lang w:val="en-US" w:eastAsia="en-US"/>
          </w:rPr>
          <w:t>11.84</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(Compensation Arrangements following application of an Administered Price Cap and Administered Floor Price) Rule 2016</w:t>
        </w:r>
        <w:r w:rsidR="00D65FD4">
          <w:rPr>
            <w:lang w:val="en-US" w:eastAsia="en-US"/>
          </w:rPr>
          <w:tab/>
        </w:r>
        <w:r w:rsidR="00D65FD4">
          <w:rPr>
            <w:lang w:val="en-US" w:eastAsia="en-US"/>
          </w:rPr>
          <w:fldChar w:fldCharType="begin"/>
        </w:r>
        <w:r w:rsidR="00D65FD4">
          <w:rPr>
            <w:lang w:val="en-US" w:eastAsia="en-US"/>
          </w:rPr>
          <w:instrText xml:space="preserve"> PAGEREF _Toc256002265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15F05CE9" w14:textId="77777777" w:rsidR="00D65FD4" w:rsidRDefault="00DA2F6F">
      <w:pPr>
        <w:pStyle w:val="TOC9"/>
        <w:widowControl/>
        <w:rPr>
          <w:rFonts w:ascii="Calibri" w:hAnsi="Calibri" w:cs="Calibri"/>
          <w:noProof/>
          <w:sz w:val="22"/>
          <w:szCs w:val="22"/>
          <w:lang w:val="en-US"/>
        </w:rPr>
      </w:pPr>
      <w:hyperlink w:anchor="_Toc256002266" w:history="1">
        <w:r w:rsidR="00D65FD4">
          <w:rPr>
            <w:rStyle w:val="Hyperlink"/>
            <w:lang w:val="en-US" w:eastAsia="en-US"/>
          </w:rPr>
          <w:t>11.84.1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_Toc256002266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412907DF" w14:textId="77777777" w:rsidR="00D65FD4" w:rsidRDefault="00DA2F6F">
      <w:pPr>
        <w:pStyle w:val="TOC9"/>
        <w:widowControl/>
        <w:rPr>
          <w:rFonts w:ascii="Calibri" w:hAnsi="Calibri" w:cs="Calibri"/>
          <w:noProof/>
          <w:sz w:val="22"/>
          <w:szCs w:val="22"/>
          <w:lang w:val="en-US"/>
        </w:rPr>
      </w:pPr>
      <w:hyperlink w:anchor="_Toc256002267" w:history="1">
        <w:r w:rsidR="00D65FD4">
          <w:rPr>
            <w:rStyle w:val="Hyperlink"/>
            <w:lang w:val="en-US" w:eastAsia="en-US"/>
          </w:rPr>
          <w:t>11.84.2</w:t>
        </w:r>
        <w:r w:rsidR="00D65FD4">
          <w:rPr>
            <w:rFonts w:ascii="Calibri" w:hAnsi="Calibri" w:cs="Calibri"/>
            <w:noProof/>
            <w:sz w:val="22"/>
            <w:szCs w:val="22"/>
            <w:lang w:val="en-US" w:eastAsia="en-US"/>
          </w:rPr>
          <w:tab/>
        </w:r>
        <w:r w:rsidR="00D65FD4">
          <w:rPr>
            <w:rStyle w:val="Hyperlink"/>
            <w:lang w:val="en-US" w:eastAsia="en-US"/>
          </w:rPr>
          <w:t>Compensation Guidelines</w:t>
        </w:r>
        <w:r w:rsidR="00D65FD4">
          <w:rPr>
            <w:lang w:val="en-US" w:eastAsia="en-US"/>
          </w:rPr>
          <w:tab/>
        </w:r>
        <w:r w:rsidR="00D65FD4">
          <w:rPr>
            <w:lang w:val="en-US" w:eastAsia="en-US"/>
          </w:rPr>
          <w:fldChar w:fldCharType="begin"/>
        </w:r>
        <w:r w:rsidR="00D65FD4">
          <w:rPr>
            <w:lang w:val="en-US" w:eastAsia="en-US"/>
          </w:rPr>
          <w:instrText xml:space="preserve"> PAGEREF _Toc256002267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5E1FDCD0" w14:textId="77777777" w:rsidR="00D65FD4" w:rsidRDefault="00DA2F6F">
      <w:pPr>
        <w:pStyle w:val="TOC6"/>
        <w:widowControl/>
        <w:rPr>
          <w:rFonts w:ascii="Calibri" w:hAnsi="Calibri" w:cs="Calibri"/>
          <w:noProof/>
          <w:sz w:val="22"/>
          <w:szCs w:val="22"/>
          <w:lang w:val="en-US"/>
        </w:rPr>
      </w:pPr>
      <w:hyperlink w:anchor="_Toc256002268" w:history="1">
        <w:r w:rsidR="00D65FD4">
          <w:rPr>
            <w:rStyle w:val="Hyperlink"/>
            <w:lang w:val="en-US" w:eastAsia="en-US"/>
          </w:rPr>
          <w:t>Part ZZM</w:t>
        </w:r>
        <w:r w:rsidR="00D65FD4">
          <w:rPr>
            <w:rFonts w:ascii="Calibri" w:hAnsi="Calibri" w:cs="Calibri"/>
            <w:noProof/>
            <w:sz w:val="22"/>
            <w:szCs w:val="22"/>
            <w:lang w:val="en-US" w:eastAsia="en-US"/>
          </w:rPr>
          <w:tab/>
        </w:r>
        <w:r w:rsidR="00D65FD4">
          <w:rPr>
            <w:rStyle w:val="Hyperlink"/>
            <w:lang w:val="en-US" w:eastAsia="en-US"/>
          </w:rPr>
          <w:t>Common definitions of distribution reliability measures</w:t>
        </w:r>
        <w:r w:rsidR="00D65FD4">
          <w:rPr>
            <w:lang w:val="en-US" w:eastAsia="en-US"/>
          </w:rPr>
          <w:tab/>
        </w:r>
        <w:r w:rsidR="00D65FD4">
          <w:rPr>
            <w:lang w:val="en-US" w:eastAsia="en-US"/>
          </w:rPr>
          <w:fldChar w:fldCharType="begin"/>
        </w:r>
        <w:r w:rsidR="00D65FD4">
          <w:rPr>
            <w:lang w:val="en-US" w:eastAsia="en-US"/>
          </w:rPr>
          <w:instrText xml:space="preserve"> PAGEREF _Toc256002268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0766F97F" w14:textId="77777777" w:rsidR="00D65FD4" w:rsidRDefault="00DA2F6F">
      <w:pPr>
        <w:pStyle w:val="TOC6"/>
        <w:widowControl/>
        <w:rPr>
          <w:rFonts w:ascii="Calibri" w:hAnsi="Calibri" w:cs="Calibri"/>
          <w:noProof/>
          <w:sz w:val="22"/>
          <w:szCs w:val="22"/>
          <w:lang w:val="en-US"/>
        </w:rPr>
      </w:pPr>
      <w:hyperlink w:anchor="_Toc256002269" w:history="1">
        <w:r w:rsidR="00D65FD4">
          <w:rPr>
            <w:rStyle w:val="Hyperlink"/>
            <w:lang w:val="en-US" w:eastAsia="en-US"/>
          </w:rPr>
          <w:t>11.85</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(Common definitions of distribution reliability measures) Rule 2015</w:t>
        </w:r>
        <w:r w:rsidR="00D65FD4">
          <w:rPr>
            <w:lang w:val="en-US" w:eastAsia="en-US"/>
          </w:rPr>
          <w:tab/>
        </w:r>
        <w:r w:rsidR="00D65FD4">
          <w:rPr>
            <w:lang w:val="en-US" w:eastAsia="en-US"/>
          </w:rPr>
          <w:fldChar w:fldCharType="begin"/>
        </w:r>
        <w:r w:rsidR="00D65FD4">
          <w:rPr>
            <w:lang w:val="en-US" w:eastAsia="en-US"/>
          </w:rPr>
          <w:instrText xml:space="preserve"> PAGEREF _Toc256002269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147E4020" w14:textId="77777777" w:rsidR="00D65FD4" w:rsidRDefault="00DA2F6F">
      <w:pPr>
        <w:pStyle w:val="TOC9"/>
        <w:widowControl/>
        <w:rPr>
          <w:rFonts w:ascii="Calibri" w:hAnsi="Calibri" w:cs="Calibri"/>
          <w:noProof/>
          <w:sz w:val="22"/>
          <w:szCs w:val="22"/>
          <w:lang w:val="en-US"/>
        </w:rPr>
      </w:pPr>
      <w:hyperlink w:anchor="_Toc256002270" w:history="1">
        <w:r w:rsidR="00D65FD4">
          <w:rPr>
            <w:rStyle w:val="Hyperlink"/>
            <w:lang w:val="en-US" w:eastAsia="en-US"/>
          </w:rPr>
          <w:t>11.85.1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_Toc256002270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4A6ECDF0" w14:textId="77777777" w:rsidR="00D65FD4" w:rsidRDefault="00DA2F6F">
      <w:pPr>
        <w:pStyle w:val="TOC9"/>
        <w:widowControl/>
        <w:rPr>
          <w:rFonts w:ascii="Calibri" w:hAnsi="Calibri" w:cs="Calibri"/>
          <w:noProof/>
          <w:sz w:val="22"/>
          <w:szCs w:val="22"/>
          <w:lang w:val="en-US"/>
        </w:rPr>
      </w:pPr>
      <w:hyperlink w:anchor="_Toc256002271" w:history="1">
        <w:r w:rsidR="00D65FD4">
          <w:rPr>
            <w:rStyle w:val="Hyperlink"/>
            <w:lang w:val="en-US" w:eastAsia="en-US"/>
          </w:rPr>
          <w:t>11.85.2</w:t>
        </w:r>
        <w:r w:rsidR="00D65FD4">
          <w:rPr>
            <w:rFonts w:ascii="Calibri" w:hAnsi="Calibri" w:cs="Calibri"/>
            <w:noProof/>
            <w:sz w:val="22"/>
            <w:szCs w:val="22"/>
            <w:lang w:val="en-US" w:eastAsia="en-US"/>
          </w:rPr>
          <w:tab/>
        </w:r>
        <w:r w:rsidR="00D65FD4">
          <w:rPr>
            <w:rStyle w:val="Hyperlink"/>
            <w:lang w:val="en-US" w:eastAsia="en-US"/>
          </w:rPr>
          <w:t>Distribution reliability measures guidelines</w:t>
        </w:r>
        <w:r w:rsidR="00D65FD4">
          <w:rPr>
            <w:lang w:val="en-US" w:eastAsia="en-US"/>
          </w:rPr>
          <w:tab/>
        </w:r>
        <w:r w:rsidR="00D65FD4">
          <w:rPr>
            <w:lang w:val="en-US" w:eastAsia="en-US"/>
          </w:rPr>
          <w:fldChar w:fldCharType="begin"/>
        </w:r>
        <w:r w:rsidR="00D65FD4">
          <w:rPr>
            <w:lang w:val="en-US" w:eastAsia="en-US"/>
          </w:rPr>
          <w:instrText xml:space="preserve"> PAGEREF _Toc256002271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17DF4083" w14:textId="77777777" w:rsidR="00D65FD4" w:rsidRDefault="00DA2F6F">
      <w:pPr>
        <w:pStyle w:val="TOC9"/>
        <w:widowControl/>
        <w:rPr>
          <w:rFonts w:ascii="Calibri" w:hAnsi="Calibri" w:cs="Calibri"/>
          <w:noProof/>
          <w:sz w:val="22"/>
          <w:szCs w:val="22"/>
          <w:lang w:val="en-US"/>
        </w:rPr>
      </w:pPr>
      <w:hyperlink w:anchor="_Toc256002272" w:history="1">
        <w:r w:rsidR="00D65FD4">
          <w:rPr>
            <w:rStyle w:val="Hyperlink"/>
            <w:lang w:val="en-US" w:eastAsia="en-US"/>
          </w:rPr>
          <w:t>11.85.3</w:t>
        </w:r>
        <w:r w:rsidR="00D65FD4">
          <w:rPr>
            <w:rFonts w:ascii="Calibri" w:hAnsi="Calibri" w:cs="Calibri"/>
            <w:noProof/>
            <w:sz w:val="22"/>
            <w:szCs w:val="22"/>
            <w:lang w:val="en-US" w:eastAsia="en-US"/>
          </w:rPr>
          <w:tab/>
        </w:r>
        <w:r w:rsidR="00D65FD4">
          <w:rPr>
            <w:rStyle w:val="Hyperlink"/>
            <w:lang w:val="en-US" w:eastAsia="en-US"/>
          </w:rPr>
          <w:t>Amended STPIS</w:t>
        </w:r>
        <w:r w:rsidR="00D65FD4">
          <w:rPr>
            <w:lang w:val="en-US" w:eastAsia="en-US"/>
          </w:rPr>
          <w:tab/>
        </w:r>
        <w:r w:rsidR="00D65FD4">
          <w:rPr>
            <w:lang w:val="en-US" w:eastAsia="en-US"/>
          </w:rPr>
          <w:fldChar w:fldCharType="begin"/>
        </w:r>
        <w:r w:rsidR="00D65FD4">
          <w:rPr>
            <w:lang w:val="en-US" w:eastAsia="en-US"/>
          </w:rPr>
          <w:instrText xml:space="preserve"> PAGEREF _Toc256002272 \h </w:instrText>
        </w:r>
        <w:r w:rsidR="00D65FD4">
          <w:rPr>
            <w:lang w:val="en-US" w:eastAsia="en-US"/>
          </w:rPr>
        </w:r>
        <w:r w:rsidR="00D65FD4">
          <w:rPr>
            <w:lang w:val="en-US" w:eastAsia="en-US"/>
          </w:rPr>
          <w:fldChar w:fldCharType="separate"/>
        </w:r>
        <w:r w:rsidR="00D65FD4">
          <w:rPr>
            <w:lang w:val="en-US" w:eastAsia="en-US"/>
          </w:rPr>
          <w:t>1506</w:t>
        </w:r>
        <w:r w:rsidR="00D65FD4">
          <w:rPr>
            <w:lang w:val="en-US" w:eastAsia="en-US"/>
          </w:rPr>
          <w:fldChar w:fldCharType="end"/>
        </w:r>
      </w:hyperlink>
    </w:p>
    <w:p w14:paraId="6ABAB0A3" w14:textId="77777777" w:rsidR="00D65FD4" w:rsidRDefault="00DA2F6F">
      <w:pPr>
        <w:pStyle w:val="TOC6"/>
        <w:widowControl/>
        <w:rPr>
          <w:rFonts w:ascii="Calibri" w:hAnsi="Calibri" w:cs="Calibri"/>
          <w:noProof/>
          <w:sz w:val="22"/>
          <w:szCs w:val="22"/>
          <w:lang w:val="en-US"/>
        </w:rPr>
      </w:pPr>
      <w:hyperlink w:anchor="_Toc256002273" w:history="1">
        <w:r w:rsidR="00D65FD4">
          <w:rPr>
            <w:rStyle w:val="Hyperlink"/>
            <w:lang w:val="en-US" w:eastAsia="en-US"/>
          </w:rPr>
          <w:t>Part ZZN</w:t>
        </w:r>
        <w:r w:rsidR="00D65FD4">
          <w:rPr>
            <w:rFonts w:ascii="Calibri" w:hAnsi="Calibri" w:cs="Calibri"/>
            <w:noProof/>
            <w:sz w:val="22"/>
            <w:szCs w:val="22"/>
            <w:lang w:val="en-US" w:eastAsia="en-US"/>
          </w:rPr>
          <w:tab/>
        </w:r>
        <w:r w:rsidR="00D65FD4">
          <w:rPr>
            <w:rStyle w:val="Hyperlink"/>
            <w:lang w:val="en-US" w:eastAsia="en-US"/>
          </w:rPr>
          <w:t>Expanding competition in metering and metering related services</w:t>
        </w:r>
        <w:r w:rsidR="00D65FD4">
          <w:rPr>
            <w:lang w:val="en-US" w:eastAsia="en-US"/>
          </w:rPr>
          <w:tab/>
        </w:r>
        <w:r w:rsidR="00D65FD4">
          <w:rPr>
            <w:lang w:val="en-US" w:eastAsia="en-US"/>
          </w:rPr>
          <w:fldChar w:fldCharType="begin"/>
        </w:r>
        <w:r w:rsidR="00D65FD4">
          <w:rPr>
            <w:lang w:val="en-US" w:eastAsia="en-US"/>
          </w:rPr>
          <w:instrText xml:space="preserve"> PAGEREF _Toc256002273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17174F42" w14:textId="77777777" w:rsidR="00D65FD4" w:rsidRDefault="00DA2F6F">
      <w:pPr>
        <w:pStyle w:val="TOC6"/>
        <w:widowControl/>
        <w:rPr>
          <w:rFonts w:ascii="Calibri" w:hAnsi="Calibri" w:cs="Calibri"/>
          <w:noProof/>
          <w:sz w:val="22"/>
          <w:szCs w:val="22"/>
          <w:lang w:val="en-US"/>
        </w:rPr>
      </w:pPr>
      <w:hyperlink w:anchor="_Toc256002274" w:history="1">
        <w:r w:rsidR="00D65FD4">
          <w:rPr>
            <w:rStyle w:val="Hyperlink"/>
            <w:lang w:val="en-US" w:eastAsia="en-US"/>
          </w:rPr>
          <w:t>11.86</w:t>
        </w:r>
        <w:r w:rsidR="00D65FD4">
          <w:rPr>
            <w:rFonts w:ascii="Calibri" w:hAnsi="Calibri" w:cs="Calibri"/>
            <w:noProof/>
            <w:sz w:val="22"/>
            <w:szCs w:val="22"/>
            <w:lang w:val="en-US" w:eastAsia="en-US"/>
          </w:rPr>
          <w:tab/>
        </w:r>
        <w:r w:rsidR="00D65FD4">
          <w:rPr>
            <w:rStyle w:val="Hyperlink"/>
            <w:lang w:val="en-US" w:eastAsia="en-US"/>
          </w:rPr>
          <w:t>Rules consequent on making of the National Electricity Amendment (Expanding competition in metering and related services) Rule 2015</w:t>
        </w:r>
        <w:r w:rsidR="00D65FD4">
          <w:rPr>
            <w:lang w:val="en-US" w:eastAsia="en-US"/>
          </w:rPr>
          <w:tab/>
        </w:r>
        <w:r w:rsidR="00D65FD4">
          <w:rPr>
            <w:lang w:val="en-US" w:eastAsia="en-US"/>
          </w:rPr>
          <w:fldChar w:fldCharType="begin"/>
        </w:r>
        <w:r w:rsidR="00D65FD4">
          <w:rPr>
            <w:lang w:val="en-US" w:eastAsia="en-US"/>
          </w:rPr>
          <w:instrText xml:space="preserve"> PAGEREF _Toc256002274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74485BFC" w14:textId="77777777" w:rsidR="00D65FD4" w:rsidRDefault="00DA2F6F">
      <w:pPr>
        <w:pStyle w:val="TOC9"/>
        <w:widowControl/>
        <w:rPr>
          <w:rFonts w:ascii="Calibri" w:hAnsi="Calibri" w:cs="Calibri"/>
          <w:noProof/>
          <w:sz w:val="22"/>
          <w:szCs w:val="22"/>
          <w:lang w:val="en-US"/>
        </w:rPr>
      </w:pPr>
      <w:hyperlink w:anchor="_Toc256002275" w:history="1">
        <w:r w:rsidR="00D65FD4">
          <w:rPr>
            <w:rStyle w:val="Hyperlink"/>
            <w:lang w:val="en-US" w:eastAsia="en-US"/>
          </w:rPr>
          <w:t>11.86.1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_Toc256002275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16FDB78E" w14:textId="77777777" w:rsidR="00D65FD4" w:rsidRDefault="00DA2F6F">
      <w:pPr>
        <w:pStyle w:val="TOC9"/>
        <w:widowControl/>
        <w:rPr>
          <w:rFonts w:ascii="Calibri" w:hAnsi="Calibri" w:cs="Calibri"/>
          <w:noProof/>
          <w:sz w:val="22"/>
          <w:szCs w:val="22"/>
          <w:lang w:val="en-US"/>
        </w:rPr>
      </w:pPr>
      <w:hyperlink w:anchor="_Toc256002276" w:history="1">
        <w:r w:rsidR="00D65FD4">
          <w:rPr>
            <w:rStyle w:val="Hyperlink"/>
            <w:lang w:val="en-US" w:eastAsia="en-US"/>
          </w:rPr>
          <w:t>11.86.2</w:t>
        </w:r>
        <w:r w:rsidR="00D65FD4">
          <w:rPr>
            <w:rFonts w:ascii="Calibri" w:hAnsi="Calibri" w:cs="Calibri"/>
            <w:noProof/>
            <w:sz w:val="22"/>
            <w:szCs w:val="22"/>
            <w:lang w:val="en-US" w:eastAsia="en-US"/>
          </w:rPr>
          <w:tab/>
        </w:r>
        <w:r w:rsidR="00D65FD4">
          <w:rPr>
            <w:rStyle w:val="Hyperlink"/>
            <w:lang w:val="en-US" w:eastAsia="en-US"/>
          </w:rPr>
          <w:t>References to old Chapter 7</w:t>
        </w:r>
        <w:r w:rsidR="00D65FD4">
          <w:rPr>
            <w:lang w:val="en-US" w:eastAsia="en-US"/>
          </w:rPr>
          <w:tab/>
        </w:r>
        <w:r w:rsidR="00D65FD4">
          <w:rPr>
            <w:lang w:val="en-US" w:eastAsia="en-US"/>
          </w:rPr>
          <w:fldChar w:fldCharType="begin"/>
        </w:r>
        <w:r w:rsidR="00D65FD4">
          <w:rPr>
            <w:lang w:val="en-US" w:eastAsia="en-US"/>
          </w:rPr>
          <w:instrText xml:space="preserve"> PAGEREF _Toc256002276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1E77705F" w14:textId="77777777" w:rsidR="00D65FD4" w:rsidRDefault="00DA2F6F">
      <w:pPr>
        <w:pStyle w:val="TOC9"/>
        <w:widowControl/>
        <w:rPr>
          <w:rFonts w:ascii="Calibri" w:hAnsi="Calibri" w:cs="Calibri"/>
          <w:noProof/>
          <w:sz w:val="22"/>
          <w:szCs w:val="22"/>
          <w:lang w:val="en-US"/>
        </w:rPr>
      </w:pPr>
      <w:hyperlink w:anchor="_Toc256002277" w:history="1">
        <w:r w:rsidR="00D65FD4">
          <w:rPr>
            <w:rStyle w:val="Hyperlink"/>
            <w:lang w:val="en-US" w:eastAsia="en-US"/>
          </w:rPr>
          <w:t>11.86.3</w:t>
        </w:r>
        <w:r w:rsidR="00D65FD4">
          <w:rPr>
            <w:rFonts w:ascii="Calibri" w:hAnsi="Calibri" w:cs="Calibri"/>
            <w:noProof/>
            <w:sz w:val="22"/>
            <w:szCs w:val="22"/>
            <w:lang w:val="en-US" w:eastAsia="en-US"/>
          </w:rPr>
          <w:tab/>
        </w:r>
        <w:r w:rsidR="00D65FD4">
          <w:rPr>
            <w:rStyle w:val="Hyperlink"/>
            <w:lang w:val="en-US" w:eastAsia="en-US"/>
          </w:rPr>
          <w:t>References to provisions of the old Chapter 7</w:t>
        </w:r>
        <w:r w:rsidR="00D65FD4">
          <w:rPr>
            <w:lang w:val="en-US" w:eastAsia="en-US"/>
          </w:rPr>
          <w:tab/>
        </w:r>
        <w:r w:rsidR="00D65FD4">
          <w:rPr>
            <w:lang w:val="en-US" w:eastAsia="en-US"/>
          </w:rPr>
          <w:fldChar w:fldCharType="begin"/>
        </w:r>
        <w:r w:rsidR="00D65FD4">
          <w:rPr>
            <w:lang w:val="en-US" w:eastAsia="en-US"/>
          </w:rPr>
          <w:instrText xml:space="preserve"> PAGEREF _Toc256002277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671E9F50" w14:textId="77777777" w:rsidR="00D65FD4" w:rsidRDefault="00DA2F6F">
      <w:pPr>
        <w:pStyle w:val="TOC9"/>
        <w:widowControl/>
        <w:rPr>
          <w:rFonts w:ascii="Calibri" w:hAnsi="Calibri" w:cs="Calibri"/>
          <w:noProof/>
          <w:sz w:val="22"/>
          <w:szCs w:val="22"/>
          <w:lang w:val="en-US"/>
        </w:rPr>
      </w:pPr>
      <w:hyperlink w:anchor="_Toc256002278" w:history="1">
        <w:r w:rsidR="00D65FD4">
          <w:rPr>
            <w:rStyle w:val="Hyperlink"/>
            <w:lang w:val="en-US" w:eastAsia="en-US"/>
          </w:rPr>
          <w:t>11.86.4</w:t>
        </w:r>
        <w:r w:rsidR="00D65FD4">
          <w:rPr>
            <w:rFonts w:ascii="Calibri" w:hAnsi="Calibri" w:cs="Calibri"/>
            <w:noProof/>
            <w:sz w:val="22"/>
            <w:szCs w:val="22"/>
            <w:lang w:val="en-US" w:eastAsia="en-US"/>
          </w:rPr>
          <w:tab/>
        </w:r>
        <w:r w:rsidR="00D65FD4">
          <w:rPr>
            <w:rStyle w:val="Hyperlink"/>
            <w:lang w:val="en-US" w:eastAsia="en-US"/>
          </w:rPr>
          <w:t>References to responsible person</w:t>
        </w:r>
        <w:r w:rsidR="00D65FD4">
          <w:rPr>
            <w:lang w:val="en-US" w:eastAsia="en-US"/>
          </w:rPr>
          <w:tab/>
        </w:r>
        <w:r w:rsidR="00D65FD4">
          <w:rPr>
            <w:lang w:val="en-US" w:eastAsia="en-US"/>
          </w:rPr>
          <w:fldChar w:fldCharType="begin"/>
        </w:r>
        <w:r w:rsidR="00D65FD4">
          <w:rPr>
            <w:lang w:val="en-US" w:eastAsia="en-US"/>
          </w:rPr>
          <w:instrText xml:space="preserve"> PAGEREF _Toc256002278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1CD29FC0" w14:textId="77777777" w:rsidR="00D65FD4" w:rsidRDefault="00DA2F6F">
      <w:pPr>
        <w:pStyle w:val="TOC9"/>
        <w:widowControl/>
        <w:rPr>
          <w:rFonts w:ascii="Calibri" w:hAnsi="Calibri" w:cs="Calibri"/>
          <w:noProof/>
          <w:sz w:val="22"/>
          <w:szCs w:val="22"/>
          <w:lang w:val="en-US"/>
        </w:rPr>
      </w:pPr>
      <w:hyperlink w:anchor="_Toc256002279" w:history="1">
        <w:r w:rsidR="00D65FD4">
          <w:rPr>
            <w:rStyle w:val="Hyperlink"/>
            <w:lang w:val="en-US" w:eastAsia="en-US"/>
          </w:rPr>
          <w:t>11.86.5</w:t>
        </w:r>
        <w:r w:rsidR="00D65FD4">
          <w:rPr>
            <w:rFonts w:ascii="Calibri" w:hAnsi="Calibri" w:cs="Calibri"/>
            <w:noProof/>
            <w:sz w:val="22"/>
            <w:szCs w:val="22"/>
            <w:lang w:val="en-US" w:eastAsia="en-US"/>
          </w:rPr>
          <w:tab/>
        </w:r>
        <w:r w:rsidR="00D65FD4">
          <w:rPr>
            <w:rStyle w:val="Hyperlink"/>
            <w:lang w:val="en-US" w:eastAsia="en-US"/>
          </w:rPr>
          <w:t>Continued operation of old Rules until the effective date</w:t>
        </w:r>
        <w:r w:rsidR="00D65FD4">
          <w:rPr>
            <w:lang w:val="en-US" w:eastAsia="en-US"/>
          </w:rPr>
          <w:tab/>
        </w:r>
        <w:r w:rsidR="00D65FD4">
          <w:rPr>
            <w:lang w:val="en-US" w:eastAsia="en-US"/>
          </w:rPr>
          <w:fldChar w:fldCharType="begin"/>
        </w:r>
        <w:r w:rsidR="00D65FD4">
          <w:rPr>
            <w:lang w:val="en-US" w:eastAsia="en-US"/>
          </w:rPr>
          <w:instrText xml:space="preserve"> PAGEREF _Toc256002279 \h </w:instrText>
        </w:r>
        <w:r w:rsidR="00D65FD4">
          <w:rPr>
            <w:lang w:val="en-US" w:eastAsia="en-US"/>
          </w:rPr>
        </w:r>
        <w:r w:rsidR="00D65FD4">
          <w:rPr>
            <w:lang w:val="en-US" w:eastAsia="en-US"/>
          </w:rPr>
          <w:fldChar w:fldCharType="separate"/>
        </w:r>
        <w:r w:rsidR="00D65FD4">
          <w:rPr>
            <w:lang w:val="en-US" w:eastAsia="en-US"/>
          </w:rPr>
          <w:t>1507</w:t>
        </w:r>
        <w:r w:rsidR="00D65FD4">
          <w:rPr>
            <w:lang w:val="en-US" w:eastAsia="en-US"/>
          </w:rPr>
          <w:fldChar w:fldCharType="end"/>
        </w:r>
      </w:hyperlink>
    </w:p>
    <w:p w14:paraId="57473A80" w14:textId="77777777" w:rsidR="00D65FD4" w:rsidRDefault="00DA2F6F">
      <w:pPr>
        <w:pStyle w:val="TOC9"/>
        <w:widowControl/>
        <w:rPr>
          <w:rFonts w:ascii="Calibri" w:hAnsi="Calibri" w:cs="Calibri"/>
          <w:noProof/>
          <w:sz w:val="22"/>
          <w:szCs w:val="22"/>
          <w:lang w:val="en-US"/>
        </w:rPr>
      </w:pPr>
      <w:hyperlink w:anchor="_Toc256002280" w:history="1">
        <w:r w:rsidR="00D65FD4">
          <w:rPr>
            <w:rStyle w:val="Hyperlink"/>
            <w:lang w:val="en-US" w:eastAsia="en-US"/>
          </w:rPr>
          <w:t>11.86.6</w:t>
        </w:r>
        <w:r w:rsidR="00D65FD4">
          <w:rPr>
            <w:rFonts w:ascii="Calibri" w:hAnsi="Calibri" w:cs="Calibri"/>
            <w:noProof/>
            <w:sz w:val="22"/>
            <w:szCs w:val="22"/>
            <w:lang w:val="en-US" w:eastAsia="en-US"/>
          </w:rPr>
          <w:tab/>
        </w:r>
        <w:r w:rsidR="00D65FD4">
          <w:rPr>
            <w:rStyle w:val="Hyperlink"/>
            <w:lang w:val="en-US" w:eastAsia="en-US"/>
          </w:rPr>
          <w:t>New and amended procedures</w:t>
        </w:r>
        <w:r w:rsidR="00D65FD4">
          <w:rPr>
            <w:lang w:val="en-US" w:eastAsia="en-US"/>
          </w:rPr>
          <w:tab/>
        </w:r>
        <w:r w:rsidR="00D65FD4">
          <w:rPr>
            <w:lang w:val="en-US" w:eastAsia="en-US"/>
          </w:rPr>
          <w:fldChar w:fldCharType="begin"/>
        </w:r>
        <w:r w:rsidR="00D65FD4">
          <w:rPr>
            <w:lang w:val="en-US" w:eastAsia="en-US"/>
          </w:rPr>
          <w:instrText xml:space="preserve"> PAGEREF _Toc256002280 \h </w:instrText>
        </w:r>
        <w:r w:rsidR="00D65FD4">
          <w:rPr>
            <w:lang w:val="en-US" w:eastAsia="en-US"/>
          </w:rPr>
        </w:r>
        <w:r w:rsidR="00D65FD4">
          <w:rPr>
            <w:lang w:val="en-US" w:eastAsia="en-US"/>
          </w:rPr>
          <w:fldChar w:fldCharType="separate"/>
        </w:r>
        <w:r w:rsidR="00D65FD4">
          <w:rPr>
            <w:lang w:val="en-US" w:eastAsia="en-US"/>
          </w:rPr>
          <w:t>1508</w:t>
        </w:r>
        <w:r w:rsidR="00D65FD4">
          <w:rPr>
            <w:lang w:val="en-US" w:eastAsia="en-US"/>
          </w:rPr>
          <w:fldChar w:fldCharType="end"/>
        </w:r>
      </w:hyperlink>
    </w:p>
    <w:p w14:paraId="629C31B7" w14:textId="77777777" w:rsidR="00D65FD4" w:rsidRDefault="00DA2F6F">
      <w:pPr>
        <w:pStyle w:val="TOC9"/>
        <w:widowControl/>
        <w:rPr>
          <w:rFonts w:ascii="Calibri" w:hAnsi="Calibri" w:cs="Calibri"/>
          <w:noProof/>
          <w:sz w:val="22"/>
          <w:szCs w:val="22"/>
          <w:lang w:val="en-US"/>
        </w:rPr>
      </w:pPr>
      <w:hyperlink w:anchor="_Toc256002281" w:history="1">
        <w:r w:rsidR="00D65FD4">
          <w:rPr>
            <w:rStyle w:val="Hyperlink"/>
            <w:lang w:val="en-US" w:eastAsia="en-US"/>
          </w:rPr>
          <w:t>11.86.7</w:t>
        </w:r>
        <w:r w:rsidR="00D65FD4">
          <w:rPr>
            <w:rFonts w:ascii="Calibri" w:hAnsi="Calibri" w:cs="Calibri"/>
            <w:noProof/>
            <w:sz w:val="22"/>
            <w:szCs w:val="22"/>
            <w:lang w:val="en-US" w:eastAsia="en-US"/>
          </w:rPr>
          <w:tab/>
        </w:r>
        <w:r w:rsidR="00D65FD4">
          <w:rPr>
            <w:rStyle w:val="Hyperlink"/>
            <w:lang w:val="en-US" w:eastAsia="en-US"/>
          </w:rPr>
          <w:t>Metering Coordinator for type 5 or 6 metering installation from effective date</w:t>
        </w:r>
        <w:r w:rsidR="00D65FD4">
          <w:rPr>
            <w:lang w:val="en-US" w:eastAsia="en-US"/>
          </w:rPr>
          <w:tab/>
        </w:r>
        <w:r w:rsidR="00D65FD4">
          <w:rPr>
            <w:lang w:val="en-US" w:eastAsia="en-US"/>
          </w:rPr>
          <w:fldChar w:fldCharType="begin"/>
        </w:r>
        <w:r w:rsidR="00D65FD4">
          <w:rPr>
            <w:lang w:val="en-US" w:eastAsia="en-US"/>
          </w:rPr>
          <w:instrText xml:space="preserve"> PAGEREF _Toc256002281 \h </w:instrText>
        </w:r>
        <w:r w:rsidR="00D65FD4">
          <w:rPr>
            <w:lang w:val="en-US" w:eastAsia="en-US"/>
          </w:rPr>
        </w:r>
        <w:r w:rsidR="00D65FD4">
          <w:rPr>
            <w:lang w:val="en-US" w:eastAsia="en-US"/>
          </w:rPr>
          <w:fldChar w:fldCharType="separate"/>
        </w:r>
        <w:r w:rsidR="00D65FD4">
          <w:rPr>
            <w:lang w:val="en-US" w:eastAsia="en-US"/>
          </w:rPr>
          <w:t>1509</w:t>
        </w:r>
        <w:r w:rsidR="00D65FD4">
          <w:rPr>
            <w:lang w:val="en-US" w:eastAsia="en-US"/>
          </w:rPr>
          <w:fldChar w:fldCharType="end"/>
        </w:r>
      </w:hyperlink>
    </w:p>
    <w:p w14:paraId="1D2C24EE" w14:textId="77777777" w:rsidR="00D65FD4" w:rsidRDefault="00DA2F6F">
      <w:pPr>
        <w:pStyle w:val="TOC9"/>
        <w:widowControl/>
        <w:rPr>
          <w:rFonts w:ascii="Calibri" w:hAnsi="Calibri" w:cs="Calibri"/>
          <w:noProof/>
          <w:sz w:val="22"/>
          <w:szCs w:val="22"/>
          <w:lang w:val="en-US"/>
        </w:rPr>
      </w:pPr>
      <w:hyperlink w:anchor="_Toc256002282" w:history="1">
        <w:r w:rsidR="00D65FD4">
          <w:rPr>
            <w:rStyle w:val="Hyperlink"/>
            <w:lang w:val="en-US" w:eastAsia="en-US"/>
          </w:rPr>
          <w:t>11.86.8</w:t>
        </w:r>
        <w:r w:rsidR="00D65FD4">
          <w:rPr>
            <w:rFonts w:ascii="Calibri" w:hAnsi="Calibri" w:cs="Calibri"/>
            <w:noProof/>
            <w:sz w:val="22"/>
            <w:szCs w:val="22"/>
            <w:lang w:val="en-US" w:eastAsia="en-US"/>
          </w:rPr>
          <w:tab/>
        </w:r>
        <w:r w:rsidR="00D65FD4">
          <w:rPr>
            <w:rStyle w:val="Hyperlink"/>
            <w:lang w:val="en-US" w:eastAsia="en-US"/>
          </w:rPr>
          <w:t>Distribution Ring Fencing Guidelines</w:t>
        </w:r>
        <w:r w:rsidR="00D65FD4">
          <w:rPr>
            <w:lang w:val="en-US" w:eastAsia="en-US"/>
          </w:rPr>
          <w:tab/>
        </w:r>
        <w:r w:rsidR="00D65FD4">
          <w:rPr>
            <w:lang w:val="en-US" w:eastAsia="en-US"/>
          </w:rPr>
          <w:fldChar w:fldCharType="begin"/>
        </w:r>
        <w:r w:rsidR="00D65FD4">
          <w:rPr>
            <w:lang w:val="en-US" w:eastAsia="en-US"/>
          </w:rPr>
          <w:instrText xml:space="preserve"> PAGEREF _Toc256002282 \h </w:instrText>
        </w:r>
        <w:r w:rsidR="00D65FD4">
          <w:rPr>
            <w:lang w:val="en-US" w:eastAsia="en-US"/>
          </w:rPr>
        </w:r>
        <w:r w:rsidR="00D65FD4">
          <w:rPr>
            <w:lang w:val="en-US" w:eastAsia="en-US"/>
          </w:rPr>
          <w:fldChar w:fldCharType="separate"/>
        </w:r>
        <w:r w:rsidR="00D65FD4">
          <w:rPr>
            <w:lang w:val="en-US" w:eastAsia="en-US"/>
          </w:rPr>
          <w:t>1511</w:t>
        </w:r>
        <w:r w:rsidR="00D65FD4">
          <w:rPr>
            <w:lang w:val="en-US" w:eastAsia="en-US"/>
          </w:rPr>
          <w:fldChar w:fldCharType="end"/>
        </w:r>
      </w:hyperlink>
    </w:p>
    <w:p w14:paraId="41918412" w14:textId="77777777" w:rsidR="00D65FD4" w:rsidRDefault="00DA2F6F">
      <w:pPr>
        <w:pStyle w:val="TOC9"/>
        <w:widowControl/>
        <w:rPr>
          <w:rFonts w:ascii="Calibri" w:hAnsi="Calibri" w:cs="Calibri"/>
          <w:noProof/>
          <w:sz w:val="22"/>
          <w:szCs w:val="22"/>
          <w:lang w:val="en-US"/>
        </w:rPr>
      </w:pPr>
      <w:hyperlink w:anchor="_Toc256002283" w:history="1">
        <w:r w:rsidR="00D65FD4">
          <w:rPr>
            <w:rStyle w:val="Hyperlink"/>
            <w:lang w:val="en-US" w:eastAsia="en-US"/>
          </w:rPr>
          <w:t>11.86.9</w:t>
        </w:r>
        <w:r w:rsidR="00D65FD4">
          <w:rPr>
            <w:rFonts w:ascii="Calibri" w:hAnsi="Calibri" w:cs="Calibri"/>
            <w:noProof/>
            <w:sz w:val="22"/>
            <w:szCs w:val="22"/>
            <w:lang w:val="en-US" w:eastAsia="en-US"/>
          </w:rPr>
          <w:tab/>
        </w:r>
        <w:r w:rsidR="00D65FD4">
          <w:rPr>
            <w:rStyle w:val="Hyperlink"/>
            <w:lang w:val="en-US" w:eastAsia="en-US"/>
          </w:rPr>
          <w:t>[Deleted]</w:t>
        </w:r>
        <w:r w:rsidR="00D65FD4">
          <w:rPr>
            <w:lang w:val="en-US" w:eastAsia="en-US"/>
          </w:rPr>
          <w:tab/>
        </w:r>
        <w:r w:rsidR="00D65FD4">
          <w:rPr>
            <w:lang w:val="en-US" w:eastAsia="en-US"/>
          </w:rPr>
          <w:fldChar w:fldCharType="begin"/>
        </w:r>
        <w:r w:rsidR="00D65FD4">
          <w:rPr>
            <w:lang w:val="en-US" w:eastAsia="en-US"/>
          </w:rPr>
          <w:instrText xml:space="preserve"> PAGEREF _Toc256002283 \h </w:instrText>
        </w:r>
        <w:r w:rsidR="00D65FD4">
          <w:rPr>
            <w:lang w:val="en-US" w:eastAsia="en-US"/>
          </w:rPr>
        </w:r>
        <w:r w:rsidR="00D65FD4">
          <w:rPr>
            <w:lang w:val="en-US" w:eastAsia="en-US"/>
          </w:rPr>
          <w:fldChar w:fldCharType="separate"/>
        </w:r>
        <w:r w:rsidR="00D65FD4">
          <w:rPr>
            <w:lang w:val="en-US" w:eastAsia="en-US"/>
          </w:rPr>
          <w:t>1511</w:t>
        </w:r>
        <w:r w:rsidR="00D65FD4">
          <w:rPr>
            <w:lang w:val="en-US" w:eastAsia="en-US"/>
          </w:rPr>
          <w:fldChar w:fldCharType="end"/>
        </w:r>
      </w:hyperlink>
    </w:p>
    <w:p w14:paraId="06847691" w14:textId="77777777" w:rsidR="00D65FD4" w:rsidRDefault="00DA2F6F">
      <w:pPr>
        <w:pStyle w:val="TOC6"/>
        <w:widowControl/>
        <w:rPr>
          <w:rFonts w:ascii="Calibri" w:hAnsi="Calibri" w:cs="Calibri"/>
          <w:noProof/>
          <w:sz w:val="22"/>
          <w:szCs w:val="22"/>
          <w:lang w:val="en-US"/>
        </w:rPr>
      </w:pPr>
      <w:hyperlink w:anchor="_Toc256002284" w:history="1">
        <w:r w:rsidR="00D65FD4">
          <w:rPr>
            <w:rStyle w:val="Hyperlink"/>
            <w:lang w:val="en-US" w:eastAsia="en-US"/>
          </w:rPr>
          <w:t>Part ZZO</w:t>
        </w:r>
        <w:r w:rsidR="00D65FD4">
          <w:rPr>
            <w:rFonts w:ascii="Calibri" w:hAnsi="Calibri" w:cs="Calibri"/>
            <w:noProof/>
            <w:sz w:val="22"/>
            <w:szCs w:val="22"/>
            <w:lang w:val="en-US" w:eastAsia="en-US"/>
          </w:rPr>
          <w:tab/>
        </w:r>
        <w:r w:rsidR="00D65FD4">
          <w:rPr>
            <w:rStyle w:val="Hyperlink"/>
            <w:lang w:val="en-US" w:eastAsia="en-US"/>
          </w:rPr>
          <w:t>Embedded Networks</w:t>
        </w:r>
        <w:r w:rsidR="00D65FD4">
          <w:rPr>
            <w:lang w:val="en-US" w:eastAsia="en-US"/>
          </w:rPr>
          <w:tab/>
        </w:r>
        <w:r w:rsidR="00D65FD4">
          <w:rPr>
            <w:lang w:val="en-US" w:eastAsia="en-US"/>
          </w:rPr>
          <w:fldChar w:fldCharType="begin"/>
        </w:r>
        <w:r w:rsidR="00D65FD4">
          <w:rPr>
            <w:lang w:val="en-US" w:eastAsia="en-US"/>
          </w:rPr>
          <w:instrText xml:space="preserve"> PAGEREF _Toc256002284 \h </w:instrText>
        </w:r>
        <w:r w:rsidR="00D65FD4">
          <w:rPr>
            <w:lang w:val="en-US" w:eastAsia="en-US"/>
          </w:rPr>
        </w:r>
        <w:r w:rsidR="00D65FD4">
          <w:rPr>
            <w:lang w:val="en-US" w:eastAsia="en-US"/>
          </w:rPr>
          <w:fldChar w:fldCharType="separate"/>
        </w:r>
        <w:r w:rsidR="00D65FD4">
          <w:rPr>
            <w:lang w:val="en-US" w:eastAsia="en-US"/>
          </w:rPr>
          <w:t>1511</w:t>
        </w:r>
        <w:r w:rsidR="00D65FD4">
          <w:rPr>
            <w:lang w:val="en-US" w:eastAsia="en-US"/>
          </w:rPr>
          <w:fldChar w:fldCharType="end"/>
        </w:r>
      </w:hyperlink>
    </w:p>
    <w:p w14:paraId="22C54BDB" w14:textId="77777777" w:rsidR="00D65FD4" w:rsidRDefault="00DA2F6F">
      <w:pPr>
        <w:pStyle w:val="TOC6"/>
        <w:widowControl/>
        <w:rPr>
          <w:rFonts w:ascii="Calibri" w:hAnsi="Calibri" w:cs="Calibri"/>
          <w:noProof/>
          <w:sz w:val="22"/>
          <w:szCs w:val="22"/>
          <w:lang w:val="en-US"/>
        </w:rPr>
      </w:pPr>
      <w:hyperlink w:anchor="_Toc256002285" w:history="1">
        <w:r w:rsidR="00D65FD4">
          <w:rPr>
            <w:rStyle w:val="Hyperlink"/>
            <w:lang w:val="en-US" w:eastAsia="en-US"/>
          </w:rPr>
          <w:t>11.87</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(Embedded Networks) Rule 2015</w:t>
        </w:r>
        <w:r w:rsidR="00D65FD4">
          <w:rPr>
            <w:lang w:val="en-US" w:eastAsia="en-US"/>
          </w:rPr>
          <w:tab/>
        </w:r>
        <w:r w:rsidR="00D65FD4">
          <w:rPr>
            <w:lang w:val="en-US" w:eastAsia="en-US"/>
          </w:rPr>
          <w:fldChar w:fldCharType="begin"/>
        </w:r>
        <w:r w:rsidR="00D65FD4">
          <w:rPr>
            <w:lang w:val="en-US" w:eastAsia="en-US"/>
          </w:rPr>
          <w:instrText xml:space="preserve"> PAGEREF _Toc256002285 \h </w:instrText>
        </w:r>
        <w:r w:rsidR="00D65FD4">
          <w:rPr>
            <w:lang w:val="en-US" w:eastAsia="en-US"/>
          </w:rPr>
        </w:r>
        <w:r w:rsidR="00D65FD4">
          <w:rPr>
            <w:lang w:val="en-US" w:eastAsia="en-US"/>
          </w:rPr>
          <w:fldChar w:fldCharType="separate"/>
        </w:r>
        <w:r w:rsidR="00D65FD4">
          <w:rPr>
            <w:lang w:val="en-US" w:eastAsia="en-US"/>
          </w:rPr>
          <w:t>1511</w:t>
        </w:r>
        <w:r w:rsidR="00D65FD4">
          <w:rPr>
            <w:lang w:val="en-US" w:eastAsia="en-US"/>
          </w:rPr>
          <w:fldChar w:fldCharType="end"/>
        </w:r>
      </w:hyperlink>
    </w:p>
    <w:p w14:paraId="05FBC65C" w14:textId="77777777" w:rsidR="00D65FD4" w:rsidRDefault="00DA2F6F">
      <w:pPr>
        <w:pStyle w:val="TOC9"/>
        <w:widowControl/>
        <w:rPr>
          <w:rFonts w:ascii="Calibri" w:hAnsi="Calibri" w:cs="Calibri"/>
          <w:noProof/>
          <w:sz w:val="22"/>
          <w:szCs w:val="22"/>
          <w:lang w:val="en-US"/>
        </w:rPr>
      </w:pPr>
      <w:hyperlink w:anchor="_Toc256002286" w:history="1">
        <w:r w:rsidR="00D65FD4">
          <w:rPr>
            <w:rStyle w:val="Hyperlink"/>
            <w:lang w:val="en-US" w:eastAsia="en-US"/>
          </w:rPr>
          <w:t>11.87.1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_Toc256002286 \h </w:instrText>
        </w:r>
        <w:r w:rsidR="00D65FD4">
          <w:rPr>
            <w:lang w:val="en-US" w:eastAsia="en-US"/>
          </w:rPr>
        </w:r>
        <w:r w:rsidR="00D65FD4">
          <w:rPr>
            <w:lang w:val="en-US" w:eastAsia="en-US"/>
          </w:rPr>
          <w:fldChar w:fldCharType="separate"/>
        </w:r>
        <w:r w:rsidR="00D65FD4">
          <w:rPr>
            <w:lang w:val="en-US" w:eastAsia="en-US"/>
          </w:rPr>
          <w:t>1511</w:t>
        </w:r>
        <w:r w:rsidR="00D65FD4">
          <w:rPr>
            <w:lang w:val="en-US" w:eastAsia="en-US"/>
          </w:rPr>
          <w:fldChar w:fldCharType="end"/>
        </w:r>
      </w:hyperlink>
    </w:p>
    <w:p w14:paraId="26F57AEF" w14:textId="77777777" w:rsidR="00D65FD4" w:rsidRDefault="00DA2F6F">
      <w:pPr>
        <w:pStyle w:val="TOC9"/>
        <w:widowControl/>
        <w:rPr>
          <w:rFonts w:ascii="Calibri" w:hAnsi="Calibri" w:cs="Calibri"/>
          <w:noProof/>
          <w:sz w:val="22"/>
          <w:szCs w:val="22"/>
          <w:lang w:val="en-US"/>
        </w:rPr>
      </w:pPr>
      <w:hyperlink w:anchor="_Toc256002287" w:history="1">
        <w:r w:rsidR="00D65FD4">
          <w:rPr>
            <w:rStyle w:val="Hyperlink"/>
            <w:lang w:val="en-US" w:eastAsia="en-US"/>
          </w:rPr>
          <w:t>11.87.2</w:t>
        </w:r>
        <w:r w:rsidR="00D65FD4">
          <w:rPr>
            <w:rFonts w:ascii="Calibri" w:hAnsi="Calibri" w:cs="Calibri"/>
            <w:noProof/>
            <w:sz w:val="22"/>
            <w:szCs w:val="22"/>
            <w:lang w:val="en-US" w:eastAsia="en-US"/>
          </w:rPr>
          <w:tab/>
        </w:r>
        <w:r w:rsidR="00D65FD4">
          <w:rPr>
            <w:rStyle w:val="Hyperlink"/>
            <w:lang w:val="en-US" w:eastAsia="en-US"/>
          </w:rPr>
          <w:t>Amended Procedures and NMI Standing Data Schedule</w:t>
        </w:r>
        <w:r w:rsidR="00D65FD4">
          <w:rPr>
            <w:lang w:val="en-US" w:eastAsia="en-US"/>
          </w:rPr>
          <w:tab/>
        </w:r>
        <w:r w:rsidR="00D65FD4">
          <w:rPr>
            <w:lang w:val="en-US" w:eastAsia="en-US"/>
          </w:rPr>
          <w:fldChar w:fldCharType="begin"/>
        </w:r>
        <w:r w:rsidR="00D65FD4">
          <w:rPr>
            <w:lang w:val="en-US" w:eastAsia="en-US"/>
          </w:rPr>
          <w:instrText xml:space="preserve"> PAGEREF _Toc256002287 \h </w:instrText>
        </w:r>
        <w:r w:rsidR="00D65FD4">
          <w:rPr>
            <w:lang w:val="en-US" w:eastAsia="en-US"/>
          </w:rPr>
        </w:r>
        <w:r w:rsidR="00D65FD4">
          <w:rPr>
            <w:lang w:val="en-US" w:eastAsia="en-US"/>
          </w:rPr>
          <w:fldChar w:fldCharType="separate"/>
        </w:r>
        <w:r w:rsidR="00D65FD4">
          <w:rPr>
            <w:lang w:val="en-US" w:eastAsia="en-US"/>
          </w:rPr>
          <w:t>1512</w:t>
        </w:r>
        <w:r w:rsidR="00D65FD4">
          <w:rPr>
            <w:lang w:val="en-US" w:eastAsia="en-US"/>
          </w:rPr>
          <w:fldChar w:fldCharType="end"/>
        </w:r>
      </w:hyperlink>
    </w:p>
    <w:p w14:paraId="3279EF8D" w14:textId="77777777" w:rsidR="00D65FD4" w:rsidRDefault="00DA2F6F">
      <w:pPr>
        <w:pStyle w:val="TOC9"/>
        <w:widowControl/>
        <w:rPr>
          <w:rFonts w:ascii="Calibri" w:hAnsi="Calibri" w:cs="Calibri"/>
          <w:noProof/>
          <w:sz w:val="22"/>
          <w:szCs w:val="22"/>
          <w:lang w:val="en-US"/>
        </w:rPr>
      </w:pPr>
      <w:hyperlink w:anchor="_Toc256002288" w:history="1">
        <w:r w:rsidR="00D65FD4">
          <w:rPr>
            <w:rStyle w:val="Hyperlink"/>
            <w:lang w:val="en-US" w:eastAsia="en-US"/>
          </w:rPr>
          <w:t>11.87.3</w:t>
        </w:r>
        <w:r w:rsidR="00D65FD4">
          <w:rPr>
            <w:rFonts w:ascii="Calibri" w:hAnsi="Calibri" w:cs="Calibri"/>
            <w:noProof/>
            <w:sz w:val="22"/>
            <w:szCs w:val="22"/>
            <w:lang w:val="en-US" w:eastAsia="en-US"/>
          </w:rPr>
          <w:tab/>
        </w:r>
        <w:r w:rsidR="00D65FD4">
          <w:rPr>
            <w:rStyle w:val="Hyperlink"/>
            <w:lang w:val="en-US" w:eastAsia="en-US"/>
          </w:rPr>
          <w:t>ENM service level procedures and guide to embedded networks and list of Embedded Network Managers</w:t>
        </w:r>
        <w:r w:rsidR="00D65FD4">
          <w:rPr>
            <w:lang w:val="en-US" w:eastAsia="en-US"/>
          </w:rPr>
          <w:tab/>
        </w:r>
        <w:r w:rsidR="00D65FD4">
          <w:rPr>
            <w:lang w:val="en-US" w:eastAsia="en-US"/>
          </w:rPr>
          <w:fldChar w:fldCharType="begin"/>
        </w:r>
        <w:r w:rsidR="00D65FD4">
          <w:rPr>
            <w:lang w:val="en-US" w:eastAsia="en-US"/>
          </w:rPr>
          <w:instrText xml:space="preserve"> PAGEREF _Toc256002288 \h </w:instrText>
        </w:r>
        <w:r w:rsidR="00D65FD4">
          <w:rPr>
            <w:lang w:val="en-US" w:eastAsia="en-US"/>
          </w:rPr>
        </w:r>
        <w:r w:rsidR="00D65FD4">
          <w:rPr>
            <w:lang w:val="en-US" w:eastAsia="en-US"/>
          </w:rPr>
          <w:fldChar w:fldCharType="separate"/>
        </w:r>
        <w:r w:rsidR="00D65FD4">
          <w:rPr>
            <w:lang w:val="en-US" w:eastAsia="en-US"/>
          </w:rPr>
          <w:t>1512</w:t>
        </w:r>
        <w:r w:rsidR="00D65FD4">
          <w:rPr>
            <w:lang w:val="en-US" w:eastAsia="en-US"/>
          </w:rPr>
          <w:fldChar w:fldCharType="end"/>
        </w:r>
      </w:hyperlink>
    </w:p>
    <w:p w14:paraId="0AE7CE11" w14:textId="77777777" w:rsidR="00D65FD4" w:rsidRDefault="00DA2F6F">
      <w:pPr>
        <w:pStyle w:val="TOC9"/>
        <w:widowControl/>
        <w:rPr>
          <w:rFonts w:ascii="Calibri" w:hAnsi="Calibri" w:cs="Calibri"/>
          <w:noProof/>
          <w:sz w:val="22"/>
          <w:szCs w:val="22"/>
          <w:lang w:val="en-US"/>
        </w:rPr>
      </w:pPr>
      <w:hyperlink w:anchor="_Toc256002289" w:history="1">
        <w:r w:rsidR="00D65FD4">
          <w:rPr>
            <w:rStyle w:val="Hyperlink"/>
            <w:lang w:val="en-US" w:eastAsia="en-US"/>
          </w:rPr>
          <w:t>11.87.4</w:t>
        </w:r>
        <w:r w:rsidR="00D65FD4">
          <w:rPr>
            <w:rFonts w:ascii="Calibri" w:hAnsi="Calibri" w:cs="Calibri"/>
            <w:noProof/>
            <w:sz w:val="22"/>
            <w:szCs w:val="22"/>
            <w:lang w:val="en-US" w:eastAsia="en-US"/>
          </w:rPr>
          <w:tab/>
        </w:r>
        <w:r w:rsidR="00D65FD4">
          <w:rPr>
            <w:rStyle w:val="Hyperlink"/>
            <w:lang w:val="en-US" w:eastAsia="en-US"/>
          </w:rPr>
          <w:t>Exemptions under section 13 of the National Electricity Law</w:t>
        </w:r>
        <w:r w:rsidR="00D65FD4">
          <w:rPr>
            <w:lang w:val="en-US" w:eastAsia="en-US"/>
          </w:rPr>
          <w:tab/>
        </w:r>
        <w:r w:rsidR="00D65FD4">
          <w:rPr>
            <w:lang w:val="en-US" w:eastAsia="en-US"/>
          </w:rPr>
          <w:fldChar w:fldCharType="begin"/>
        </w:r>
        <w:r w:rsidR="00D65FD4">
          <w:rPr>
            <w:lang w:val="en-US" w:eastAsia="en-US"/>
          </w:rPr>
          <w:instrText xml:space="preserve"> PAGEREF _Toc256002289 \h </w:instrText>
        </w:r>
        <w:r w:rsidR="00D65FD4">
          <w:rPr>
            <w:lang w:val="en-US" w:eastAsia="en-US"/>
          </w:rPr>
        </w:r>
        <w:r w:rsidR="00D65FD4">
          <w:rPr>
            <w:lang w:val="en-US" w:eastAsia="en-US"/>
          </w:rPr>
          <w:fldChar w:fldCharType="separate"/>
        </w:r>
        <w:r w:rsidR="00D65FD4">
          <w:rPr>
            <w:lang w:val="en-US" w:eastAsia="en-US"/>
          </w:rPr>
          <w:t>1512</w:t>
        </w:r>
        <w:r w:rsidR="00D65FD4">
          <w:rPr>
            <w:lang w:val="en-US" w:eastAsia="en-US"/>
          </w:rPr>
          <w:fldChar w:fldCharType="end"/>
        </w:r>
      </w:hyperlink>
    </w:p>
    <w:p w14:paraId="79D90D7B" w14:textId="77777777" w:rsidR="00D65FD4" w:rsidRDefault="00DA2F6F">
      <w:pPr>
        <w:pStyle w:val="TOC6"/>
        <w:widowControl/>
        <w:rPr>
          <w:rFonts w:ascii="Calibri" w:hAnsi="Calibri" w:cs="Calibri"/>
          <w:noProof/>
          <w:sz w:val="22"/>
          <w:szCs w:val="22"/>
          <w:lang w:val="en-US"/>
        </w:rPr>
      </w:pPr>
      <w:hyperlink w:anchor="_Toc256002290" w:history="1">
        <w:r w:rsidR="00D65FD4">
          <w:rPr>
            <w:rStyle w:val="Hyperlink"/>
            <w:lang w:val="en-US" w:eastAsia="en-US"/>
          </w:rPr>
          <w:t>Part ZZP</w:t>
        </w:r>
        <w:r w:rsidR="00D65FD4">
          <w:rPr>
            <w:rFonts w:ascii="Calibri" w:hAnsi="Calibri" w:cs="Calibri"/>
            <w:noProof/>
            <w:sz w:val="22"/>
            <w:szCs w:val="22"/>
            <w:lang w:val="en-US" w:eastAsia="en-US"/>
          </w:rPr>
          <w:tab/>
        </w:r>
        <w:r w:rsidR="00D65FD4">
          <w:rPr>
            <w:rStyle w:val="Hyperlink"/>
            <w:lang w:val="en-US" w:eastAsia="en-US"/>
          </w:rPr>
          <w:t>Meter Replacement Processes</w:t>
        </w:r>
        <w:r w:rsidR="00D65FD4">
          <w:rPr>
            <w:lang w:val="en-US" w:eastAsia="en-US"/>
          </w:rPr>
          <w:tab/>
        </w:r>
        <w:r w:rsidR="00D65FD4">
          <w:rPr>
            <w:lang w:val="en-US" w:eastAsia="en-US"/>
          </w:rPr>
          <w:fldChar w:fldCharType="begin"/>
        </w:r>
        <w:r w:rsidR="00D65FD4">
          <w:rPr>
            <w:lang w:val="en-US" w:eastAsia="en-US"/>
          </w:rPr>
          <w:instrText xml:space="preserve"> PAGEREF _Toc256002290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16E72770" w14:textId="77777777" w:rsidR="00D65FD4" w:rsidRDefault="00DA2F6F">
      <w:pPr>
        <w:pStyle w:val="TOC6"/>
        <w:widowControl/>
        <w:rPr>
          <w:rFonts w:ascii="Calibri" w:hAnsi="Calibri" w:cs="Calibri"/>
          <w:noProof/>
          <w:sz w:val="22"/>
          <w:szCs w:val="22"/>
          <w:lang w:val="en-US"/>
        </w:rPr>
      </w:pPr>
      <w:hyperlink w:anchor="_Toc256002291" w:history="1">
        <w:r w:rsidR="00D65FD4">
          <w:rPr>
            <w:rStyle w:val="Hyperlink"/>
            <w:lang w:val="en-US" w:eastAsia="en-US"/>
          </w:rPr>
          <w:t>11.88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(Meter Replacement Processes) Rule 2016</w:t>
        </w:r>
        <w:r w:rsidR="00D65FD4">
          <w:rPr>
            <w:lang w:val="en-US" w:eastAsia="en-US"/>
          </w:rPr>
          <w:tab/>
        </w:r>
        <w:r w:rsidR="00D65FD4">
          <w:rPr>
            <w:lang w:val="en-US" w:eastAsia="en-US"/>
          </w:rPr>
          <w:fldChar w:fldCharType="begin"/>
        </w:r>
        <w:r w:rsidR="00D65FD4">
          <w:rPr>
            <w:lang w:val="en-US" w:eastAsia="en-US"/>
          </w:rPr>
          <w:instrText xml:space="preserve"> PAGEREF _Toc256002291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3CE0C1FD" w14:textId="77777777" w:rsidR="00D65FD4" w:rsidRDefault="00DA2F6F">
      <w:pPr>
        <w:pStyle w:val="TOC9"/>
        <w:widowControl/>
        <w:rPr>
          <w:rFonts w:ascii="Calibri" w:hAnsi="Calibri" w:cs="Calibri"/>
          <w:noProof/>
          <w:sz w:val="22"/>
          <w:szCs w:val="22"/>
          <w:lang w:val="en-US"/>
        </w:rPr>
      </w:pPr>
      <w:hyperlink w:anchor="_Toc256002292" w:history="1">
        <w:r w:rsidR="00D65FD4">
          <w:rPr>
            <w:rStyle w:val="Hyperlink"/>
            <w:lang w:val="en-US" w:eastAsia="en-US"/>
          </w:rPr>
          <w:t>11.88.1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_Toc256002292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157ED9A2" w14:textId="77777777" w:rsidR="00D65FD4" w:rsidRDefault="00DA2F6F">
      <w:pPr>
        <w:pStyle w:val="TOC9"/>
        <w:widowControl/>
        <w:rPr>
          <w:rFonts w:ascii="Calibri" w:hAnsi="Calibri" w:cs="Calibri"/>
          <w:noProof/>
          <w:sz w:val="22"/>
          <w:szCs w:val="22"/>
          <w:lang w:val="en-US"/>
        </w:rPr>
      </w:pPr>
      <w:hyperlink w:anchor="_Toc256002293" w:history="1">
        <w:r w:rsidR="00D65FD4">
          <w:rPr>
            <w:rStyle w:val="Hyperlink"/>
            <w:lang w:val="en-US" w:eastAsia="en-US"/>
          </w:rPr>
          <w:t>11.88.2</w:t>
        </w:r>
        <w:r w:rsidR="00D65FD4">
          <w:rPr>
            <w:rFonts w:ascii="Calibri" w:hAnsi="Calibri" w:cs="Calibri"/>
            <w:noProof/>
            <w:sz w:val="22"/>
            <w:szCs w:val="22"/>
            <w:lang w:val="en-US" w:eastAsia="en-US"/>
          </w:rPr>
          <w:tab/>
        </w:r>
        <w:r w:rsidR="00D65FD4">
          <w:rPr>
            <w:rStyle w:val="Hyperlink"/>
            <w:lang w:val="en-US" w:eastAsia="en-US"/>
          </w:rPr>
          <w:t>Amended Procedures</w:t>
        </w:r>
        <w:r w:rsidR="00D65FD4">
          <w:rPr>
            <w:lang w:val="en-US" w:eastAsia="en-US"/>
          </w:rPr>
          <w:tab/>
        </w:r>
        <w:r w:rsidR="00D65FD4">
          <w:rPr>
            <w:lang w:val="en-US" w:eastAsia="en-US"/>
          </w:rPr>
          <w:fldChar w:fldCharType="begin"/>
        </w:r>
        <w:r w:rsidR="00D65FD4">
          <w:rPr>
            <w:lang w:val="en-US" w:eastAsia="en-US"/>
          </w:rPr>
          <w:instrText xml:space="preserve"> PAGEREF _Toc256002293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3E6FE3B5" w14:textId="77777777" w:rsidR="00D65FD4" w:rsidRDefault="00DA2F6F">
      <w:pPr>
        <w:pStyle w:val="TOC6"/>
        <w:widowControl/>
        <w:rPr>
          <w:rFonts w:ascii="Calibri" w:hAnsi="Calibri" w:cs="Calibri"/>
          <w:noProof/>
          <w:sz w:val="22"/>
          <w:szCs w:val="22"/>
          <w:lang w:val="en-US"/>
        </w:rPr>
      </w:pPr>
      <w:hyperlink w:anchor="_Toc256002294" w:history="1">
        <w:r w:rsidR="00D65FD4">
          <w:rPr>
            <w:rStyle w:val="Hyperlink"/>
            <w:lang w:val="en-US" w:eastAsia="en-US"/>
          </w:rPr>
          <w:t>Part ZZQ</w:t>
        </w:r>
        <w:r w:rsidR="00D65FD4">
          <w:rPr>
            <w:rFonts w:ascii="Calibri" w:hAnsi="Calibri" w:cs="Calibri"/>
            <w:noProof/>
            <w:sz w:val="22"/>
            <w:szCs w:val="22"/>
            <w:lang w:val="en-US" w:eastAsia="en-US"/>
          </w:rPr>
          <w:tab/>
        </w:r>
        <w:r w:rsidR="00D65FD4">
          <w:rPr>
            <w:rStyle w:val="Hyperlink"/>
            <w:lang w:val="en-US" w:eastAsia="en-US"/>
          </w:rPr>
          <w:t>Energy Adequacy Assessment Projection</w:t>
        </w:r>
        <w:r w:rsidR="00D65FD4">
          <w:rPr>
            <w:lang w:val="en-US" w:eastAsia="en-US"/>
          </w:rPr>
          <w:tab/>
        </w:r>
        <w:r w:rsidR="00D65FD4">
          <w:rPr>
            <w:lang w:val="en-US" w:eastAsia="en-US"/>
          </w:rPr>
          <w:fldChar w:fldCharType="begin"/>
        </w:r>
        <w:r w:rsidR="00D65FD4">
          <w:rPr>
            <w:lang w:val="en-US" w:eastAsia="en-US"/>
          </w:rPr>
          <w:instrText xml:space="preserve"> PAGEREF _Toc256002294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657F7802" w14:textId="77777777" w:rsidR="00D65FD4" w:rsidRDefault="00DA2F6F">
      <w:pPr>
        <w:pStyle w:val="TOC6"/>
        <w:widowControl/>
        <w:rPr>
          <w:rFonts w:ascii="Calibri" w:hAnsi="Calibri" w:cs="Calibri"/>
          <w:noProof/>
          <w:sz w:val="22"/>
          <w:szCs w:val="22"/>
          <w:lang w:val="en-US"/>
        </w:rPr>
      </w:pPr>
      <w:hyperlink w:anchor="_Toc256002295" w:history="1">
        <w:r w:rsidR="00D65FD4">
          <w:rPr>
            <w:rStyle w:val="Hyperlink"/>
            <w:lang w:val="en-US" w:eastAsia="en-US"/>
          </w:rPr>
          <w:t>11.89</w:t>
        </w:r>
        <w:r w:rsidR="00D65FD4">
          <w:rPr>
            <w:rFonts w:ascii="Calibri" w:hAnsi="Calibri" w:cs="Calibri"/>
            <w:noProof/>
            <w:sz w:val="22"/>
            <w:szCs w:val="22"/>
            <w:lang w:val="en-US" w:eastAsia="en-US"/>
          </w:rPr>
          <w:tab/>
        </w:r>
        <w:r w:rsidR="00D65FD4">
          <w:rPr>
            <w:rStyle w:val="Hyperlink"/>
            <w:lang w:val="en-US" w:eastAsia="en-US"/>
          </w:rPr>
          <w:t>Rules consequential to the National Electricity Amendment (Energy Adequacy Assessment Projection timeframes) Rule 2016</w:t>
        </w:r>
        <w:r w:rsidR="00D65FD4">
          <w:rPr>
            <w:lang w:val="en-US" w:eastAsia="en-US"/>
          </w:rPr>
          <w:tab/>
        </w:r>
        <w:r w:rsidR="00D65FD4">
          <w:rPr>
            <w:lang w:val="en-US" w:eastAsia="en-US"/>
          </w:rPr>
          <w:fldChar w:fldCharType="begin"/>
        </w:r>
        <w:r w:rsidR="00D65FD4">
          <w:rPr>
            <w:lang w:val="en-US" w:eastAsia="en-US"/>
          </w:rPr>
          <w:instrText xml:space="preserve"> PAGEREF _Toc256002295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662BDC16" w14:textId="77777777" w:rsidR="00D65FD4" w:rsidRDefault="00DA2F6F">
      <w:pPr>
        <w:pStyle w:val="TOC9"/>
        <w:widowControl/>
        <w:rPr>
          <w:rFonts w:ascii="Calibri" w:hAnsi="Calibri" w:cs="Calibri"/>
          <w:noProof/>
          <w:sz w:val="22"/>
          <w:szCs w:val="22"/>
          <w:lang w:val="en-US"/>
        </w:rPr>
      </w:pPr>
      <w:hyperlink w:anchor="_Toc256002296" w:history="1">
        <w:r w:rsidR="00D65FD4">
          <w:rPr>
            <w:rStyle w:val="Hyperlink"/>
            <w:lang w:val="en-US" w:eastAsia="en-US"/>
          </w:rPr>
          <w:t>11.89.1</w:t>
        </w:r>
        <w:r w:rsidR="00D65FD4">
          <w:rPr>
            <w:rFonts w:ascii="Calibri" w:hAnsi="Calibri" w:cs="Calibri"/>
            <w:noProof/>
            <w:sz w:val="22"/>
            <w:szCs w:val="22"/>
            <w:lang w:val="en-US" w:eastAsia="en-US"/>
          </w:rPr>
          <w:tab/>
        </w:r>
        <w:r w:rsidR="00D65FD4">
          <w:rPr>
            <w:rStyle w:val="Hyperlink"/>
            <w:lang w:val="en-US" w:eastAsia="en-US"/>
          </w:rPr>
          <w:t>Amended guideline and timetable</w:t>
        </w:r>
        <w:r w:rsidR="00D65FD4">
          <w:rPr>
            <w:lang w:val="en-US" w:eastAsia="en-US"/>
          </w:rPr>
          <w:tab/>
        </w:r>
        <w:r w:rsidR="00D65FD4">
          <w:rPr>
            <w:lang w:val="en-US" w:eastAsia="en-US"/>
          </w:rPr>
          <w:fldChar w:fldCharType="begin"/>
        </w:r>
        <w:r w:rsidR="00D65FD4">
          <w:rPr>
            <w:lang w:val="en-US" w:eastAsia="en-US"/>
          </w:rPr>
          <w:instrText xml:space="preserve"> PAGEREF _Toc256002296 \h </w:instrText>
        </w:r>
        <w:r w:rsidR="00D65FD4">
          <w:rPr>
            <w:lang w:val="en-US" w:eastAsia="en-US"/>
          </w:rPr>
        </w:r>
        <w:r w:rsidR="00D65FD4">
          <w:rPr>
            <w:lang w:val="en-US" w:eastAsia="en-US"/>
          </w:rPr>
          <w:fldChar w:fldCharType="separate"/>
        </w:r>
        <w:r w:rsidR="00D65FD4">
          <w:rPr>
            <w:lang w:val="en-US" w:eastAsia="en-US"/>
          </w:rPr>
          <w:t>1513</w:t>
        </w:r>
        <w:r w:rsidR="00D65FD4">
          <w:rPr>
            <w:lang w:val="en-US" w:eastAsia="en-US"/>
          </w:rPr>
          <w:fldChar w:fldCharType="end"/>
        </w:r>
      </w:hyperlink>
    </w:p>
    <w:p w14:paraId="3BA71F65" w14:textId="77777777" w:rsidR="00D65FD4" w:rsidRDefault="00DA2F6F">
      <w:pPr>
        <w:pStyle w:val="TOC6"/>
        <w:widowControl/>
        <w:rPr>
          <w:rFonts w:ascii="Calibri" w:hAnsi="Calibri" w:cs="Calibri"/>
          <w:noProof/>
          <w:sz w:val="22"/>
          <w:szCs w:val="22"/>
          <w:lang w:val="en-US"/>
        </w:rPr>
      </w:pPr>
      <w:hyperlink w:anchor="_Toc256002297" w:history="1">
        <w:r w:rsidR="00D65FD4">
          <w:rPr>
            <w:rStyle w:val="Hyperlink"/>
            <w:lang w:val="en-US" w:eastAsia="en-US"/>
          </w:rPr>
          <w:t>Part ZZR</w:t>
        </w:r>
        <w:r w:rsidR="00D65FD4">
          <w:rPr>
            <w:rFonts w:ascii="Calibri" w:hAnsi="Calibri" w:cs="Calibri"/>
            <w:noProof/>
            <w:sz w:val="22"/>
            <w:szCs w:val="22"/>
            <w:lang w:val="en-US" w:eastAsia="en-US"/>
          </w:rPr>
          <w:tab/>
        </w:r>
        <w:r w:rsidR="00D65FD4">
          <w:rPr>
            <w:rStyle w:val="Hyperlink"/>
            <w:lang w:val="en-US" w:eastAsia="en-US"/>
          </w:rPr>
          <w:t>Reliability and emergency reserve trader (2016 amendments)</w:t>
        </w:r>
        <w:r w:rsidR="00D65FD4">
          <w:rPr>
            <w:lang w:val="en-US" w:eastAsia="en-US"/>
          </w:rPr>
          <w:tab/>
        </w:r>
        <w:r w:rsidR="00D65FD4">
          <w:rPr>
            <w:lang w:val="en-US" w:eastAsia="en-US"/>
          </w:rPr>
          <w:fldChar w:fldCharType="begin"/>
        </w:r>
        <w:r w:rsidR="00D65FD4">
          <w:rPr>
            <w:lang w:val="en-US" w:eastAsia="en-US"/>
          </w:rPr>
          <w:instrText xml:space="preserve"> PAGEREF _Toc256002297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156C32A5" w14:textId="77777777" w:rsidR="00D65FD4" w:rsidRDefault="00DA2F6F">
      <w:pPr>
        <w:pStyle w:val="TOC6"/>
        <w:widowControl/>
        <w:rPr>
          <w:rFonts w:ascii="Calibri" w:hAnsi="Calibri" w:cs="Calibri"/>
          <w:noProof/>
          <w:sz w:val="22"/>
          <w:szCs w:val="22"/>
          <w:lang w:val="en-US"/>
        </w:rPr>
      </w:pPr>
      <w:hyperlink w:anchor="_Toc256002298" w:history="1">
        <w:r w:rsidR="00D65FD4">
          <w:rPr>
            <w:rStyle w:val="Hyperlink"/>
            <w:lang w:val="en-US" w:eastAsia="en-US"/>
          </w:rPr>
          <w:t>11.90</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(Extension of the Reliability and Emergency Reserve Trader) Rule 2016</w:t>
        </w:r>
        <w:r w:rsidR="00D65FD4">
          <w:rPr>
            <w:lang w:val="en-US" w:eastAsia="en-US"/>
          </w:rPr>
          <w:tab/>
        </w:r>
        <w:r w:rsidR="00D65FD4">
          <w:rPr>
            <w:lang w:val="en-US" w:eastAsia="en-US"/>
          </w:rPr>
          <w:fldChar w:fldCharType="begin"/>
        </w:r>
        <w:r w:rsidR="00D65FD4">
          <w:rPr>
            <w:lang w:val="en-US" w:eastAsia="en-US"/>
          </w:rPr>
          <w:instrText xml:space="preserve"> PAGEREF _Toc256002298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72DFAC52" w14:textId="77777777" w:rsidR="00D65FD4" w:rsidRDefault="00DA2F6F">
      <w:pPr>
        <w:pStyle w:val="TOC9"/>
        <w:widowControl/>
        <w:rPr>
          <w:rFonts w:ascii="Calibri" w:hAnsi="Calibri" w:cs="Calibri"/>
          <w:noProof/>
          <w:sz w:val="22"/>
          <w:szCs w:val="22"/>
          <w:lang w:val="en-US"/>
        </w:rPr>
      </w:pPr>
      <w:hyperlink w:anchor="_Toc256002299" w:history="1">
        <w:r w:rsidR="00D65FD4">
          <w:rPr>
            <w:rStyle w:val="Hyperlink"/>
            <w:lang w:val="en-US" w:eastAsia="en-US"/>
          </w:rPr>
          <w:t>11.90.1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_Toc256002299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09E2B177" w14:textId="77777777" w:rsidR="00D65FD4" w:rsidRDefault="00DA2F6F">
      <w:pPr>
        <w:pStyle w:val="TOC9"/>
        <w:widowControl/>
        <w:rPr>
          <w:rFonts w:ascii="Calibri" w:hAnsi="Calibri" w:cs="Calibri"/>
          <w:noProof/>
          <w:sz w:val="22"/>
          <w:szCs w:val="22"/>
          <w:lang w:val="en-US"/>
        </w:rPr>
      </w:pPr>
      <w:hyperlink w:anchor="_Toc256002300" w:history="1">
        <w:r w:rsidR="00D65FD4">
          <w:rPr>
            <w:rStyle w:val="Hyperlink"/>
            <w:lang w:val="en-US" w:eastAsia="en-US"/>
          </w:rPr>
          <w:t>11.90.2</w:t>
        </w:r>
        <w:r w:rsidR="00D65FD4">
          <w:rPr>
            <w:rFonts w:ascii="Calibri" w:hAnsi="Calibri" w:cs="Calibri"/>
            <w:noProof/>
            <w:sz w:val="22"/>
            <w:szCs w:val="22"/>
            <w:lang w:val="en-US" w:eastAsia="en-US"/>
          </w:rPr>
          <w:tab/>
        </w:r>
        <w:r w:rsidR="00D65FD4">
          <w:rPr>
            <w:rStyle w:val="Hyperlink"/>
            <w:lang w:val="en-US" w:eastAsia="en-US"/>
          </w:rPr>
          <w:t>Amendments to Reliability Panel's RERT Guidelines</w:t>
        </w:r>
        <w:r w:rsidR="00D65FD4">
          <w:rPr>
            <w:lang w:val="en-US" w:eastAsia="en-US"/>
          </w:rPr>
          <w:tab/>
        </w:r>
        <w:r w:rsidR="00D65FD4">
          <w:rPr>
            <w:lang w:val="en-US" w:eastAsia="en-US"/>
          </w:rPr>
          <w:fldChar w:fldCharType="begin"/>
        </w:r>
        <w:r w:rsidR="00D65FD4">
          <w:rPr>
            <w:lang w:val="en-US" w:eastAsia="en-US"/>
          </w:rPr>
          <w:instrText xml:space="preserve"> PAGEREF _Toc256002300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58BED674" w14:textId="77777777" w:rsidR="00D65FD4" w:rsidRDefault="00DA2F6F">
      <w:pPr>
        <w:pStyle w:val="TOC9"/>
        <w:widowControl/>
        <w:rPr>
          <w:rFonts w:ascii="Calibri" w:hAnsi="Calibri" w:cs="Calibri"/>
          <w:noProof/>
          <w:sz w:val="22"/>
          <w:szCs w:val="22"/>
          <w:lang w:val="en-US"/>
        </w:rPr>
      </w:pPr>
      <w:hyperlink w:anchor="_Toc256002301" w:history="1">
        <w:r w:rsidR="00D65FD4">
          <w:rPr>
            <w:rStyle w:val="Hyperlink"/>
            <w:lang w:val="en-US" w:eastAsia="en-US"/>
          </w:rPr>
          <w:t>11.90.3</w:t>
        </w:r>
        <w:r w:rsidR="00D65FD4">
          <w:rPr>
            <w:rFonts w:ascii="Calibri" w:hAnsi="Calibri" w:cs="Calibri"/>
            <w:noProof/>
            <w:sz w:val="22"/>
            <w:szCs w:val="22"/>
            <w:lang w:val="en-US" w:eastAsia="en-US"/>
          </w:rPr>
          <w:tab/>
        </w:r>
        <w:r w:rsidR="00D65FD4">
          <w:rPr>
            <w:rStyle w:val="Hyperlink"/>
            <w:lang w:val="en-US" w:eastAsia="en-US"/>
          </w:rPr>
          <w:t>Amendments to AEMO's RERT procedures</w:t>
        </w:r>
        <w:r w:rsidR="00D65FD4">
          <w:rPr>
            <w:lang w:val="en-US" w:eastAsia="en-US"/>
          </w:rPr>
          <w:tab/>
        </w:r>
        <w:r w:rsidR="00D65FD4">
          <w:rPr>
            <w:lang w:val="en-US" w:eastAsia="en-US"/>
          </w:rPr>
          <w:fldChar w:fldCharType="begin"/>
        </w:r>
        <w:r w:rsidR="00D65FD4">
          <w:rPr>
            <w:lang w:val="en-US" w:eastAsia="en-US"/>
          </w:rPr>
          <w:instrText xml:space="preserve"> PAGEREF _Toc256002301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2C361122" w14:textId="77777777" w:rsidR="00D65FD4" w:rsidRDefault="00DA2F6F">
      <w:pPr>
        <w:pStyle w:val="TOC9"/>
        <w:widowControl/>
        <w:rPr>
          <w:rFonts w:ascii="Calibri" w:hAnsi="Calibri" w:cs="Calibri"/>
          <w:noProof/>
          <w:sz w:val="22"/>
          <w:szCs w:val="22"/>
          <w:lang w:val="en-US"/>
        </w:rPr>
      </w:pPr>
      <w:hyperlink w:anchor="_Toc256002302" w:history="1">
        <w:r w:rsidR="00D65FD4">
          <w:rPr>
            <w:rStyle w:val="Hyperlink"/>
            <w:lang w:val="en-US" w:eastAsia="en-US"/>
          </w:rPr>
          <w:t>11.90.4</w:t>
        </w:r>
        <w:r w:rsidR="00D65FD4">
          <w:rPr>
            <w:rFonts w:ascii="Calibri" w:hAnsi="Calibri" w:cs="Calibri"/>
            <w:noProof/>
            <w:sz w:val="22"/>
            <w:szCs w:val="22"/>
            <w:lang w:val="en-US" w:eastAsia="en-US"/>
          </w:rPr>
          <w:tab/>
        </w:r>
        <w:r w:rsidR="00D65FD4">
          <w:rPr>
            <w:rStyle w:val="Hyperlink"/>
            <w:lang w:val="en-US" w:eastAsia="en-US"/>
          </w:rPr>
          <w:t>Reserve contracts entered into before Schedule 2 commencement date</w:t>
        </w:r>
        <w:r w:rsidR="00D65FD4">
          <w:rPr>
            <w:lang w:val="en-US" w:eastAsia="en-US"/>
          </w:rPr>
          <w:tab/>
        </w:r>
        <w:r w:rsidR="00D65FD4">
          <w:rPr>
            <w:lang w:val="en-US" w:eastAsia="en-US"/>
          </w:rPr>
          <w:fldChar w:fldCharType="begin"/>
        </w:r>
        <w:r w:rsidR="00D65FD4">
          <w:rPr>
            <w:lang w:val="en-US" w:eastAsia="en-US"/>
          </w:rPr>
          <w:instrText xml:space="preserve"> PAGEREF _Toc256002302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313C1BE5" w14:textId="77777777" w:rsidR="00D65FD4" w:rsidRDefault="00DA2F6F">
      <w:pPr>
        <w:pStyle w:val="TOC6"/>
        <w:widowControl/>
        <w:rPr>
          <w:rFonts w:ascii="Calibri" w:hAnsi="Calibri" w:cs="Calibri"/>
          <w:noProof/>
          <w:sz w:val="22"/>
          <w:szCs w:val="22"/>
          <w:lang w:val="en-US"/>
        </w:rPr>
      </w:pPr>
      <w:hyperlink w:anchor="_Toc256002303" w:history="1">
        <w:r w:rsidR="00D65FD4">
          <w:rPr>
            <w:rStyle w:val="Hyperlink"/>
            <w:lang w:val="en-US" w:eastAsia="en-US"/>
          </w:rPr>
          <w:t>Part ZZS</w:t>
        </w:r>
        <w:r w:rsidR="00D65FD4">
          <w:rPr>
            <w:rFonts w:ascii="Calibri" w:hAnsi="Calibri" w:cs="Calibri"/>
            <w:noProof/>
            <w:sz w:val="22"/>
            <w:szCs w:val="22"/>
            <w:lang w:val="en-US" w:eastAsia="en-US"/>
          </w:rPr>
          <w:tab/>
        </w:r>
        <w:r w:rsidR="00D65FD4">
          <w:rPr>
            <w:rStyle w:val="Hyperlink"/>
            <w:lang w:val="en-US" w:eastAsia="en-US"/>
          </w:rPr>
          <w:t>Updating the electricity B2B framework</w:t>
        </w:r>
        <w:r w:rsidR="00D65FD4">
          <w:rPr>
            <w:lang w:val="en-US" w:eastAsia="en-US"/>
          </w:rPr>
          <w:tab/>
        </w:r>
        <w:r w:rsidR="00D65FD4">
          <w:rPr>
            <w:lang w:val="en-US" w:eastAsia="en-US"/>
          </w:rPr>
          <w:fldChar w:fldCharType="begin"/>
        </w:r>
        <w:r w:rsidR="00D65FD4">
          <w:rPr>
            <w:lang w:val="en-US" w:eastAsia="en-US"/>
          </w:rPr>
          <w:instrText xml:space="preserve"> PAGEREF _Toc256002303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6A06F229" w14:textId="77777777" w:rsidR="00D65FD4" w:rsidRDefault="00DA2F6F">
      <w:pPr>
        <w:pStyle w:val="TOC6"/>
        <w:widowControl/>
        <w:rPr>
          <w:rFonts w:ascii="Calibri" w:hAnsi="Calibri" w:cs="Calibri"/>
          <w:noProof/>
          <w:sz w:val="22"/>
          <w:szCs w:val="22"/>
          <w:lang w:val="en-US"/>
        </w:rPr>
      </w:pPr>
      <w:hyperlink w:anchor="_Toc256002304" w:history="1">
        <w:r w:rsidR="00D65FD4">
          <w:rPr>
            <w:rStyle w:val="Hyperlink"/>
            <w:lang w:val="en-US" w:eastAsia="en-US"/>
          </w:rPr>
          <w:t>11.91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(Updating the electricity B2B framework) rule 2016</w:t>
        </w:r>
        <w:r w:rsidR="00D65FD4">
          <w:rPr>
            <w:lang w:val="en-US" w:eastAsia="en-US"/>
          </w:rPr>
          <w:tab/>
        </w:r>
        <w:r w:rsidR="00D65FD4">
          <w:rPr>
            <w:lang w:val="en-US" w:eastAsia="en-US"/>
          </w:rPr>
          <w:fldChar w:fldCharType="begin"/>
        </w:r>
        <w:r w:rsidR="00D65FD4">
          <w:rPr>
            <w:lang w:val="en-US" w:eastAsia="en-US"/>
          </w:rPr>
          <w:instrText xml:space="preserve"> PAGEREF _Toc256002304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27850429" w14:textId="77777777" w:rsidR="00D65FD4" w:rsidRDefault="00DA2F6F">
      <w:pPr>
        <w:pStyle w:val="TOC9"/>
        <w:widowControl/>
        <w:rPr>
          <w:rFonts w:ascii="Calibri" w:hAnsi="Calibri" w:cs="Calibri"/>
          <w:noProof/>
          <w:sz w:val="22"/>
          <w:szCs w:val="22"/>
          <w:lang w:val="en-US"/>
        </w:rPr>
      </w:pPr>
      <w:hyperlink w:anchor="_Toc256002305" w:history="1">
        <w:r w:rsidR="00D65FD4">
          <w:rPr>
            <w:rStyle w:val="Hyperlink"/>
            <w:lang w:val="en-US" w:eastAsia="en-US"/>
          </w:rPr>
          <w:t>11.91.1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_Toc256002305 \h </w:instrText>
        </w:r>
        <w:r w:rsidR="00D65FD4">
          <w:rPr>
            <w:lang w:val="en-US" w:eastAsia="en-US"/>
          </w:rPr>
        </w:r>
        <w:r w:rsidR="00D65FD4">
          <w:rPr>
            <w:lang w:val="en-US" w:eastAsia="en-US"/>
          </w:rPr>
          <w:fldChar w:fldCharType="separate"/>
        </w:r>
        <w:r w:rsidR="00D65FD4">
          <w:rPr>
            <w:lang w:val="en-US" w:eastAsia="en-US"/>
          </w:rPr>
          <w:t>1514</w:t>
        </w:r>
        <w:r w:rsidR="00D65FD4">
          <w:rPr>
            <w:lang w:val="en-US" w:eastAsia="en-US"/>
          </w:rPr>
          <w:fldChar w:fldCharType="end"/>
        </w:r>
      </w:hyperlink>
    </w:p>
    <w:p w14:paraId="34FD56A3" w14:textId="77777777" w:rsidR="00D65FD4" w:rsidRDefault="00DA2F6F">
      <w:pPr>
        <w:pStyle w:val="TOC9"/>
        <w:widowControl/>
        <w:rPr>
          <w:rFonts w:ascii="Calibri" w:hAnsi="Calibri" w:cs="Calibri"/>
          <w:noProof/>
          <w:sz w:val="22"/>
          <w:szCs w:val="22"/>
          <w:lang w:val="en-US"/>
        </w:rPr>
      </w:pPr>
      <w:hyperlink w:anchor="_Toc256002306" w:history="1">
        <w:r w:rsidR="00D65FD4">
          <w:rPr>
            <w:rStyle w:val="Hyperlink"/>
            <w:lang w:val="en-US" w:eastAsia="en-US"/>
          </w:rPr>
          <w:t>11.91.2</w:t>
        </w:r>
        <w:r w:rsidR="00D65FD4">
          <w:rPr>
            <w:rFonts w:ascii="Calibri" w:hAnsi="Calibri" w:cs="Calibri"/>
            <w:noProof/>
            <w:sz w:val="22"/>
            <w:szCs w:val="22"/>
            <w:lang w:val="en-US" w:eastAsia="en-US"/>
          </w:rPr>
          <w:tab/>
        </w:r>
        <w:r w:rsidR="00D65FD4">
          <w:rPr>
            <w:rStyle w:val="Hyperlink"/>
            <w:lang w:val="en-US" w:eastAsia="en-US"/>
          </w:rPr>
          <w:t>B2B Procedures</w:t>
        </w:r>
        <w:r w:rsidR="00D65FD4">
          <w:rPr>
            <w:lang w:val="en-US" w:eastAsia="en-US"/>
          </w:rPr>
          <w:tab/>
        </w:r>
        <w:r w:rsidR="00D65FD4">
          <w:rPr>
            <w:lang w:val="en-US" w:eastAsia="en-US"/>
          </w:rPr>
          <w:fldChar w:fldCharType="begin"/>
        </w:r>
        <w:r w:rsidR="00D65FD4">
          <w:rPr>
            <w:lang w:val="en-US" w:eastAsia="en-US"/>
          </w:rPr>
          <w:instrText xml:space="preserve"> PAGEREF _Toc256002306 \h </w:instrText>
        </w:r>
        <w:r w:rsidR="00D65FD4">
          <w:rPr>
            <w:lang w:val="en-US" w:eastAsia="en-US"/>
          </w:rPr>
        </w:r>
        <w:r w:rsidR="00D65FD4">
          <w:rPr>
            <w:lang w:val="en-US" w:eastAsia="en-US"/>
          </w:rPr>
          <w:fldChar w:fldCharType="separate"/>
        </w:r>
        <w:r w:rsidR="00D65FD4">
          <w:rPr>
            <w:lang w:val="en-US" w:eastAsia="en-US"/>
          </w:rPr>
          <w:t>1515</w:t>
        </w:r>
        <w:r w:rsidR="00D65FD4">
          <w:rPr>
            <w:lang w:val="en-US" w:eastAsia="en-US"/>
          </w:rPr>
          <w:fldChar w:fldCharType="end"/>
        </w:r>
      </w:hyperlink>
    </w:p>
    <w:p w14:paraId="75F17877" w14:textId="77777777" w:rsidR="00D65FD4" w:rsidRDefault="00DA2F6F">
      <w:pPr>
        <w:pStyle w:val="TOC9"/>
        <w:widowControl/>
        <w:rPr>
          <w:rFonts w:ascii="Calibri" w:hAnsi="Calibri" w:cs="Calibri"/>
          <w:noProof/>
          <w:sz w:val="22"/>
          <w:szCs w:val="22"/>
          <w:lang w:val="en-US"/>
        </w:rPr>
      </w:pPr>
      <w:hyperlink w:anchor="_Toc256002307" w:history="1">
        <w:r w:rsidR="00D65FD4">
          <w:rPr>
            <w:rStyle w:val="Hyperlink"/>
            <w:lang w:val="en-US" w:eastAsia="en-US"/>
          </w:rPr>
          <w:t>11.91.3</w:t>
        </w:r>
        <w:r w:rsidR="00D65FD4">
          <w:rPr>
            <w:rFonts w:ascii="Calibri" w:hAnsi="Calibri" w:cs="Calibri"/>
            <w:noProof/>
            <w:sz w:val="22"/>
            <w:szCs w:val="22"/>
            <w:lang w:val="en-US" w:eastAsia="en-US"/>
          </w:rPr>
          <w:tab/>
        </w:r>
        <w:r w:rsidR="00D65FD4">
          <w:rPr>
            <w:rStyle w:val="Hyperlink"/>
            <w:lang w:val="en-US" w:eastAsia="en-US"/>
          </w:rPr>
          <w:t>Information Exchange Committee Election Procedures and Information Exchange Committee Operating Manual</w:t>
        </w:r>
        <w:r w:rsidR="00D65FD4">
          <w:rPr>
            <w:lang w:val="en-US" w:eastAsia="en-US"/>
          </w:rPr>
          <w:tab/>
        </w:r>
        <w:r w:rsidR="00D65FD4">
          <w:rPr>
            <w:lang w:val="en-US" w:eastAsia="en-US"/>
          </w:rPr>
          <w:fldChar w:fldCharType="begin"/>
        </w:r>
        <w:r w:rsidR="00D65FD4">
          <w:rPr>
            <w:lang w:val="en-US" w:eastAsia="en-US"/>
          </w:rPr>
          <w:instrText xml:space="preserve"> PAGEREF _Toc256002307 \h </w:instrText>
        </w:r>
        <w:r w:rsidR="00D65FD4">
          <w:rPr>
            <w:lang w:val="en-US" w:eastAsia="en-US"/>
          </w:rPr>
        </w:r>
        <w:r w:rsidR="00D65FD4">
          <w:rPr>
            <w:lang w:val="en-US" w:eastAsia="en-US"/>
          </w:rPr>
          <w:fldChar w:fldCharType="separate"/>
        </w:r>
        <w:r w:rsidR="00D65FD4">
          <w:rPr>
            <w:lang w:val="en-US" w:eastAsia="en-US"/>
          </w:rPr>
          <w:t>1515</w:t>
        </w:r>
        <w:r w:rsidR="00D65FD4">
          <w:rPr>
            <w:lang w:val="en-US" w:eastAsia="en-US"/>
          </w:rPr>
          <w:fldChar w:fldCharType="end"/>
        </w:r>
      </w:hyperlink>
    </w:p>
    <w:p w14:paraId="4BA7517C" w14:textId="77777777" w:rsidR="00D65FD4" w:rsidRDefault="00DA2F6F">
      <w:pPr>
        <w:pStyle w:val="TOC9"/>
        <w:widowControl/>
        <w:rPr>
          <w:rFonts w:ascii="Calibri" w:hAnsi="Calibri" w:cs="Calibri"/>
          <w:noProof/>
          <w:sz w:val="22"/>
          <w:szCs w:val="22"/>
          <w:lang w:val="en-US"/>
        </w:rPr>
      </w:pPr>
      <w:hyperlink w:anchor="_Toc256002308" w:history="1">
        <w:r w:rsidR="00D65FD4">
          <w:rPr>
            <w:rStyle w:val="Hyperlink"/>
            <w:lang w:val="en-US" w:eastAsia="en-US"/>
          </w:rPr>
          <w:t>11.91.4</w:t>
        </w:r>
        <w:r w:rsidR="00D65FD4">
          <w:rPr>
            <w:rFonts w:ascii="Calibri" w:hAnsi="Calibri" w:cs="Calibri"/>
            <w:noProof/>
            <w:sz w:val="22"/>
            <w:szCs w:val="22"/>
            <w:lang w:val="en-US" w:eastAsia="en-US"/>
          </w:rPr>
          <w:tab/>
        </w:r>
        <w:r w:rsidR="00D65FD4">
          <w:rPr>
            <w:rStyle w:val="Hyperlink"/>
            <w:lang w:val="en-US" w:eastAsia="en-US"/>
          </w:rPr>
          <w:t>The New IEC</w:t>
        </w:r>
        <w:r w:rsidR="00D65FD4">
          <w:rPr>
            <w:lang w:val="en-US" w:eastAsia="en-US"/>
          </w:rPr>
          <w:tab/>
        </w:r>
        <w:r w:rsidR="00D65FD4">
          <w:rPr>
            <w:lang w:val="en-US" w:eastAsia="en-US"/>
          </w:rPr>
          <w:fldChar w:fldCharType="begin"/>
        </w:r>
        <w:r w:rsidR="00D65FD4">
          <w:rPr>
            <w:lang w:val="en-US" w:eastAsia="en-US"/>
          </w:rPr>
          <w:instrText xml:space="preserve"> PAGEREF _Toc256002308 \h </w:instrText>
        </w:r>
        <w:r w:rsidR="00D65FD4">
          <w:rPr>
            <w:lang w:val="en-US" w:eastAsia="en-US"/>
          </w:rPr>
        </w:r>
        <w:r w:rsidR="00D65FD4">
          <w:rPr>
            <w:lang w:val="en-US" w:eastAsia="en-US"/>
          </w:rPr>
          <w:fldChar w:fldCharType="separate"/>
        </w:r>
        <w:r w:rsidR="00D65FD4">
          <w:rPr>
            <w:lang w:val="en-US" w:eastAsia="en-US"/>
          </w:rPr>
          <w:t>1516</w:t>
        </w:r>
        <w:r w:rsidR="00D65FD4">
          <w:rPr>
            <w:lang w:val="en-US" w:eastAsia="en-US"/>
          </w:rPr>
          <w:fldChar w:fldCharType="end"/>
        </w:r>
      </w:hyperlink>
    </w:p>
    <w:p w14:paraId="6CEDDD62" w14:textId="77777777" w:rsidR="00D65FD4" w:rsidRDefault="00DA2F6F">
      <w:pPr>
        <w:pStyle w:val="TOC9"/>
        <w:widowControl/>
        <w:rPr>
          <w:rFonts w:ascii="Calibri" w:hAnsi="Calibri" w:cs="Calibri"/>
          <w:noProof/>
          <w:sz w:val="22"/>
          <w:szCs w:val="22"/>
          <w:lang w:val="en-US"/>
        </w:rPr>
      </w:pPr>
      <w:hyperlink w:anchor="_Toc256002309" w:history="1">
        <w:r w:rsidR="00D65FD4">
          <w:rPr>
            <w:rStyle w:val="Hyperlink"/>
            <w:lang w:val="en-US" w:eastAsia="en-US"/>
          </w:rPr>
          <w:t>11.91.5</w:t>
        </w:r>
        <w:r w:rsidR="00D65FD4">
          <w:rPr>
            <w:rFonts w:ascii="Calibri" w:hAnsi="Calibri" w:cs="Calibri"/>
            <w:noProof/>
            <w:sz w:val="22"/>
            <w:szCs w:val="22"/>
            <w:lang w:val="en-US" w:eastAsia="en-US"/>
          </w:rPr>
          <w:tab/>
        </w:r>
        <w:r w:rsidR="00D65FD4">
          <w:rPr>
            <w:rStyle w:val="Hyperlink"/>
            <w:lang w:val="en-US" w:eastAsia="en-US"/>
          </w:rPr>
          <w:t>Amended Procedures</w:t>
        </w:r>
        <w:r w:rsidR="00D65FD4">
          <w:rPr>
            <w:lang w:val="en-US" w:eastAsia="en-US"/>
          </w:rPr>
          <w:tab/>
        </w:r>
        <w:r w:rsidR="00D65FD4">
          <w:rPr>
            <w:lang w:val="en-US" w:eastAsia="en-US"/>
          </w:rPr>
          <w:fldChar w:fldCharType="begin"/>
        </w:r>
        <w:r w:rsidR="00D65FD4">
          <w:rPr>
            <w:lang w:val="en-US" w:eastAsia="en-US"/>
          </w:rPr>
          <w:instrText xml:space="preserve"> PAGEREF _Toc256002309 \h </w:instrText>
        </w:r>
        <w:r w:rsidR="00D65FD4">
          <w:rPr>
            <w:lang w:val="en-US" w:eastAsia="en-US"/>
          </w:rPr>
        </w:r>
        <w:r w:rsidR="00D65FD4">
          <w:rPr>
            <w:lang w:val="en-US" w:eastAsia="en-US"/>
          </w:rPr>
          <w:fldChar w:fldCharType="separate"/>
        </w:r>
        <w:r w:rsidR="00D65FD4">
          <w:rPr>
            <w:lang w:val="en-US" w:eastAsia="en-US"/>
          </w:rPr>
          <w:t>1517</w:t>
        </w:r>
        <w:r w:rsidR="00D65FD4">
          <w:rPr>
            <w:lang w:val="en-US" w:eastAsia="en-US"/>
          </w:rPr>
          <w:fldChar w:fldCharType="end"/>
        </w:r>
      </w:hyperlink>
    </w:p>
    <w:p w14:paraId="7C52E28C" w14:textId="77777777" w:rsidR="00D65FD4" w:rsidRDefault="00DA2F6F">
      <w:pPr>
        <w:pStyle w:val="TOC9"/>
        <w:widowControl/>
        <w:rPr>
          <w:rFonts w:ascii="Calibri" w:hAnsi="Calibri" w:cs="Calibri"/>
          <w:noProof/>
          <w:sz w:val="22"/>
          <w:szCs w:val="22"/>
          <w:lang w:val="en-US"/>
        </w:rPr>
      </w:pPr>
      <w:hyperlink w:anchor="_Toc256002310" w:history="1">
        <w:r w:rsidR="00D65FD4">
          <w:rPr>
            <w:rStyle w:val="Hyperlink"/>
            <w:lang w:val="en-US" w:eastAsia="en-US"/>
          </w:rPr>
          <w:t>11.91.6</w:t>
        </w:r>
        <w:r w:rsidR="00D65FD4">
          <w:rPr>
            <w:rFonts w:ascii="Calibri" w:hAnsi="Calibri" w:cs="Calibri"/>
            <w:noProof/>
            <w:sz w:val="22"/>
            <w:szCs w:val="22"/>
            <w:lang w:val="en-US" w:eastAsia="en-US"/>
          </w:rPr>
          <w:tab/>
        </w:r>
        <w:r w:rsidR="00D65FD4">
          <w:rPr>
            <w:rStyle w:val="Hyperlink"/>
            <w:lang w:val="en-US" w:eastAsia="en-US"/>
          </w:rPr>
          <w:t>B2B e-Hub Participant accreditation process</w:t>
        </w:r>
        <w:r w:rsidR="00D65FD4">
          <w:rPr>
            <w:lang w:val="en-US" w:eastAsia="en-US"/>
          </w:rPr>
          <w:tab/>
        </w:r>
        <w:r w:rsidR="00D65FD4">
          <w:rPr>
            <w:lang w:val="en-US" w:eastAsia="en-US"/>
          </w:rPr>
          <w:fldChar w:fldCharType="begin"/>
        </w:r>
        <w:r w:rsidR="00D65FD4">
          <w:rPr>
            <w:lang w:val="en-US" w:eastAsia="en-US"/>
          </w:rPr>
          <w:instrText xml:space="preserve"> PAGEREF _Toc256002310 \h </w:instrText>
        </w:r>
        <w:r w:rsidR="00D65FD4">
          <w:rPr>
            <w:lang w:val="en-US" w:eastAsia="en-US"/>
          </w:rPr>
        </w:r>
        <w:r w:rsidR="00D65FD4">
          <w:rPr>
            <w:lang w:val="en-US" w:eastAsia="en-US"/>
          </w:rPr>
          <w:fldChar w:fldCharType="separate"/>
        </w:r>
        <w:r w:rsidR="00D65FD4">
          <w:rPr>
            <w:lang w:val="en-US" w:eastAsia="en-US"/>
          </w:rPr>
          <w:t>1518</w:t>
        </w:r>
        <w:r w:rsidR="00D65FD4">
          <w:rPr>
            <w:lang w:val="en-US" w:eastAsia="en-US"/>
          </w:rPr>
          <w:fldChar w:fldCharType="end"/>
        </w:r>
      </w:hyperlink>
    </w:p>
    <w:p w14:paraId="12CA0F12" w14:textId="77777777" w:rsidR="00D65FD4" w:rsidRDefault="00DA2F6F">
      <w:pPr>
        <w:pStyle w:val="TOC9"/>
        <w:widowControl/>
        <w:rPr>
          <w:rFonts w:ascii="Calibri" w:hAnsi="Calibri" w:cs="Calibri"/>
          <w:noProof/>
          <w:sz w:val="22"/>
          <w:szCs w:val="22"/>
          <w:lang w:val="en-US"/>
        </w:rPr>
      </w:pPr>
      <w:hyperlink w:anchor="_Toc256002311" w:history="1">
        <w:r w:rsidR="00D65FD4">
          <w:rPr>
            <w:rStyle w:val="Hyperlink"/>
            <w:lang w:val="en-US" w:eastAsia="en-US"/>
          </w:rPr>
          <w:t>11.91.7</w:t>
        </w:r>
        <w:r w:rsidR="00D65FD4">
          <w:rPr>
            <w:rFonts w:ascii="Calibri" w:hAnsi="Calibri" w:cs="Calibri"/>
            <w:noProof/>
            <w:sz w:val="22"/>
            <w:szCs w:val="22"/>
            <w:lang w:val="en-US" w:eastAsia="en-US"/>
          </w:rPr>
          <w:tab/>
        </w:r>
        <w:r w:rsidR="00D65FD4">
          <w:rPr>
            <w:rStyle w:val="Hyperlink"/>
            <w:lang w:val="en-US" w:eastAsia="en-US"/>
          </w:rPr>
          <w:t>New IEC Budget and 2016 Annual Report</w:t>
        </w:r>
        <w:r w:rsidR="00D65FD4">
          <w:rPr>
            <w:lang w:val="en-US" w:eastAsia="en-US"/>
          </w:rPr>
          <w:tab/>
        </w:r>
        <w:r w:rsidR="00D65FD4">
          <w:rPr>
            <w:lang w:val="en-US" w:eastAsia="en-US"/>
          </w:rPr>
          <w:fldChar w:fldCharType="begin"/>
        </w:r>
        <w:r w:rsidR="00D65FD4">
          <w:rPr>
            <w:lang w:val="en-US" w:eastAsia="en-US"/>
          </w:rPr>
          <w:instrText xml:space="preserve"> PAGEREF _Toc256002311 \h </w:instrText>
        </w:r>
        <w:r w:rsidR="00D65FD4">
          <w:rPr>
            <w:lang w:val="en-US" w:eastAsia="en-US"/>
          </w:rPr>
        </w:r>
        <w:r w:rsidR="00D65FD4">
          <w:rPr>
            <w:lang w:val="en-US" w:eastAsia="en-US"/>
          </w:rPr>
          <w:fldChar w:fldCharType="separate"/>
        </w:r>
        <w:r w:rsidR="00D65FD4">
          <w:rPr>
            <w:lang w:val="en-US" w:eastAsia="en-US"/>
          </w:rPr>
          <w:t>1518</w:t>
        </w:r>
        <w:r w:rsidR="00D65FD4">
          <w:rPr>
            <w:lang w:val="en-US" w:eastAsia="en-US"/>
          </w:rPr>
          <w:fldChar w:fldCharType="end"/>
        </w:r>
      </w:hyperlink>
    </w:p>
    <w:p w14:paraId="6CB0E2E7" w14:textId="77777777" w:rsidR="00D65FD4" w:rsidRDefault="00DA2F6F">
      <w:pPr>
        <w:pStyle w:val="TOC9"/>
        <w:widowControl/>
        <w:rPr>
          <w:rFonts w:ascii="Calibri" w:hAnsi="Calibri" w:cs="Calibri"/>
          <w:noProof/>
          <w:sz w:val="22"/>
          <w:szCs w:val="22"/>
          <w:lang w:val="en-US"/>
        </w:rPr>
      </w:pPr>
      <w:hyperlink w:anchor="_Toc256002312" w:history="1">
        <w:r w:rsidR="00D65FD4">
          <w:rPr>
            <w:rStyle w:val="Hyperlink"/>
            <w:lang w:val="en-US" w:eastAsia="en-US"/>
          </w:rPr>
          <w:t>11.91.8</w:t>
        </w:r>
        <w:r w:rsidR="00D65FD4">
          <w:rPr>
            <w:rFonts w:ascii="Calibri" w:hAnsi="Calibri" w:cs="Calibri"/>
            <w:noProof/>
            <w:sz w:val="22"/>
            <w:szCs w:val="22"/>
            <w:lang w:val="en-US" w:eastAsia="en-US"/>
          </w:rPr>
          <w:tab/>
        </w:r>
        <w:r w:rsidR="00D65FD4">
          <w:rPr>
            <w:rStyle w:val="Hyperlink"/>
            <w:lang w:val="en-US" w:eastAsia="en-US"/>
          </w:rPr>
          <w:t>Cost recovery</w:t>
        </w:r>
        <w:r w:rsidR="00D65FD4">
          <w:rPr>
            <w:lang w:val="en-US" w:eastAsia="en-US"/>
          </w:rPr>
          <w:tab/>
        </w:r>
        <w:r w:rsidR="00D65FD4">
          <w:rPr>
            <w:lang w:val="en-US" w:eastAsia="en-US"/>
          </w:rPr>
          <w:fldChar w:fldCharType="begin"/>
        </w:r>
        <w:r w:rsidR="00D65FD4">
          <w:rPr>
            <w:lang w:val="en-US" w:eastAsia="en-US"/>
          </w:rPr>
          <w:instrText xml:space="preserve"> PAGEREF _Toc256002312 \h </w:instrText>
        </w:r>
        <w:r w:rsidR="00D65FD4">
          <w:rPr>
            <w:lang w:val="en-US" w:eastAsia="en-US"/>
          </w:rPr>
        </w:r>
        <w:r w:rsidR="00D65FD4">
          <w:rPr>
            <w:lang w:val="en-US" w:eastAsia="en-US"/>
          </w:rPr>
          <w:fldChar w:fldCharType="separate"/>
        </w:r>
        <w:r w:rsidR="00D65FD4">
          <w:rPr>
            <w:lang w:val="en-US" w:eastAsia="en-US"/>
          </w:rPr>
          <w:t>1518</w:t>
        </w:r>
        <w:r w:rsidR="00D65FD4">
          <w:rPr>
            <w:lang w:val="en-US" w:eastAsia="en-US"/>
          </w:rPr>
          <w:fldChar w:fldCharType="end"/>
        </w:r>
      </w:hyperlink>
    </w:p>
    <w:p w14:paraId="58FDAF0E" w14:textId="77777777" w:rsidR="00D65FD4" w:rsidRDefault="00DA2F6F">
      <w:pPr>
        <w:pStyle w:val="TOC6"/>
        <w:widowControl/>
        <w:rPr>
          <w:rFonts w:ascii="Calibri" w:hAnsi="Calibri" w:cs="Calibri"/>
          <w:noProof/>
          <w:sz w:val="22"/>
          <w:szCs w:val="22"/>
          <w:lang w:val="en-US"/>
        </w:rPr>
      </w:pPr>
      <w:hyperlink w:anchor="_Toc256002313" w:history="1">
        <w:r w:rsidR="00D65FD4">
          <w:rPr>
            <w:rStyle w:val="Hyperlink"/>
            <w:lang w:val="en-US" w:eastAsia="en-US"/>
          </w:rPr>
          <w:t>Part ZZT</w:t>
        </w:r>
        <w:r w:rsidR="00D65FD4">
          <w:rPr>
            <w:rFonts w:ascii="Calibri" w:hAnsi="Calibri" w:cs="Calibri"/>
            <w:noProof/>
            <w:sz w:val="22"/>
            <w:szCs w:val="22"/>
            <w:lang w:val="en-US" w:eastAsia="en-US"/>
          </w:rPr>
          <w:tab/>
        </w:r>
        <w:r w:rsidR="00D65FD4">
          <w:rPr>
            <w:rStyle w:val="Hyperlink"/>
            <w:lang w:val="en-US" w:eastAsia="en-US"/>
          </w:rPr>
          <w:t>Application of Offsets in the Prudential Margin Calculation</w:t>
        </w:r>
        <w:r w:rsidR="00D65FD4">
          <w:rPr>
            <w:lang w:val="en-US" w:eastAsia="en-US"/>
          </w:rPr>
          <w:tab/>
        </w:r>
        <w:r w:rsidR="00D65FD4">
          <w:rPr>
            <w:lang w:val="en-US" w:eastAsia="en-US"/>
          </w:rPr>
          <w:fldChar w:fldCharType="begin"/>
        </w:r>
        <w:r w:rsidR="00D65FD4">
          <w:rPr>
            <w:lang w:val="en-US" w:eastAsia="en-US"/>
          </w:rPr>
          <w:instrText xml:space="preserve"> PAGEREF _Toc256002313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17317EBC" w14:textId="77777777" w:rsidR="00D65FD4" w:rsidRDefault="00DA2F6F">
      <w:pPr>
        <w:pStyle w:val="TOC6"/>
        <w:widowControl/>
        <w:rPr>
          <w:rFonts w:ascii="Calibri" w:hAnsi="Calibri" w:cs="Calibri"/>
          <w:noProof/>
          <w:sz w:val="22"/>
          <w:szCs w:val="22"/>
          <w:lang w:val="en-US"/>
        </w:rPr>
      </w:pPr>
      <w:hyperlink w:anchor="_Toc256002314" w:history="1">
        <w:r w:rsidR="00D65FD4">
          <w:rPr>
            <w:rStyle w:val="Hyperlink"/>
            <w:lang w:val="en-US" w:eastAsia="en-US"/>
          </w:rPr>
          <w:t>11.92</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(Application of Offsets in the Prudential Margin Calculation) Rule 2016</w:t>
        </w:r>
        <w:r w:rsidR="00D65FD4">
          <w:rPr>
            <w:lang w:val="en-US" w:eastAsia="en-US"/>
          </w:rPr>
          <w:tab/>
        </w:r>
        <w:r w:rsidR="00D65FD4">
          <w:rPr>
            <w:lang w:val="en-US" w:eastAsia="en-US"/>
          </w:rPr>
          <w:fldChar w:fldCharType="begin"/>
        </w:r>
        <w:r w:rsidR="00D65FD4">
          <w:rPr>
            <w:lang w:val="en-US" w:eastAsia="en-US"/>
          </w:rPr>
          <w:instrText xml:space="preserve"> PAGEREF _Toc256002314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60D7B32F" w14:textId="77777777" w:rsidR="00D65FD4" w:rsidRDefault="00DA2F6F">
      <w:pPr>
        <w:pStyle w:val="TOC9"/>
        <w:widowControl/>
        <w:rPr>
          <w:rFonts w:ascii="Calibri" w:hAnsi="Calibri" w:cs="Calibri"/>
          <w:noProof/>
          <w:sz w:val="22"/>
          <w:szCs w:val="22"/>
          <w:lang w:val="en-US"/>
        </w:rPr>
      </w:pPr>
      <w:hyperlink w:anchor="_Toc256002315" w:history="1">
        <w:r w:rsidR="00D65FD4">
          <w:rPr>
            <w:rStyle w:val="Hyperlink"/>
            <w:lang w:val="en-US" w:eastAsia="en-US"/>
          </w:rPr>
          <w:t>11.92.1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_Toc256002315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4E01F774" w14:textId="77777777" w:rsidR="00D65FD4" w:rsidRDefault="00DA2F6F">
      <w:pPr>
        <w:pStyle w:val="TOC9"/>
        <w:widowControl/>
        <w:rPr>
          <w:rFonts w:ascii="Calibri" w:hAnsi="Calibri" w:cs="Calibri"/>
          <w:noProof/>
          <w:sz w:val="22"/>
          <w:szCs w:val="22"/>
          <w:lang w:val="en-US"/>
        </w:rPr>
      </w:pPr>
      <w:hyperlink w:anchor="_Toc256002316" w:history="1">
        <w:r w:rsidR="00D65FD4">
          <w:rPr>
            <w:rStyle w:val="Hyperlink"/>
            <w:lang w:val="en-US" w:eastAsia="en-US"/>
          </w:rPr>
          <w:t>11.92.2</w:t>
        </w:r>
        <w:r w:rsidR="00D65FD4">
          <w:rPr>
            <w:rFonts w:ascii="Calibri" w:hAnsi="Calibri" w:cs="Calibri"/>
            <w:noProof/>
            <w:sz w:val="22"/>
            <w:szCs w:val="22"/>
            <w:lang w:val="en-US" w:eastAsia="en-US"/>
          </w:rPr>
          <w:tab/>
        </w:r>
        <w:r w:rsidR="00D65FD4">
          <w:rPr>
            <w:rStyle w:val="Hyperlink"/>
            <w:lang w:val="en-US" w:eastAsia="en-US"/>
          </w:rPr>
          <w:t>Amended procedures</w:t>
        </w:r>
        <w:r w:rsidR="00D65FD4">
          <w:rPr>
            <w:lang w:val="en-US" w:eastAsia="en-US"/>
          </w:rPr>
          <w:tab/>
        </w:r>
        <w:r w:rsidR="00D65FD4">
          <w:rPr>
            <w:lang w:val="en-US" w:eastAsia="en-US"/>
          </w:rPr>
          <w:fldChar w:fldCharType="begin"/>
        </w:r>
        <w:r w:rsidR="00D65FD4">
          <w:rPr>
            <w:lang w:val="en-US" w:eastAsia="en-US"/>
          </w:rPr>
          <w:instrText xml:space="preserve"> PAGEREF _Toc256002316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3C7EEDC4" w14:textId="77777777" w:rsidR="00D65FD4" w:rsidRDefault="00DA2F6F">
      <w:pPr>
        <w:pStyle w:val="TOC6"/>
        <w:widowControl/>
        <w:rPr>
          <w:rFonts w:ascii="Calibri" w:hAnsi="Calibri" w:cs="Calibri"/>
          <w:noProof/>
          <w:sz w:val="22"/>
          <w:szCs w:val="22"/>
          <w:lang w:val="en-US"/>
        </w:rPr>
      </w:pPr>
      <w:hyperlink w:anchor="_Toc256002317" w:history="1">
        <w:r w:rsidR="00D65FD4">
          <w:rPr>
            <w:rStyle w:val="Hyperlink"/>
            <w:lang w:val="en-US" w:eastAsia="en-US"/>
          </w:rPr>
          <w:t>Part ZZU</w:t>
        </w:r>
        <w:r w:rsidR="00D65FD4">
          <w:rPr>
            <w:rFonts w:ascii="Calibri" w:hAnsi="Calibri" w:cs="Calibri"/>
            <w:noProof/>
            <w:sz w:val="22"/>
            <w:szCs w:val="22"/>
            <w:lang w:val="en-US" w:eastAsia="en-US"/>
          </w:rPr>
          <w:tab/>
        </w:r>
        <w:r w:rsidR="00D65FD4">
          <w:rPr>
            <w:rStyle w:val="Hyperlink"/>
            <w:lang w:val="en-US" w:eastAsia="en-US"/>
          </w:rPr>
          <w:t>Rate of Return Guidelines Review</w:t>
        </w:r>
        <w:r w:rsidR="00D65FD4">
          <w:rPr>
            <w:lang w:val="en-US" w:eastAsia="en-US"/>
          </w:rPr>
          <w:tab/>
        </w:r>
        <w:r w:rsidR="00D65FD4">
          <w:rPr>
            <w:lang w:val="en-US" w:eastAsia="en-US"/>
          </w:rPr>
          <w:fldChar w:fldCharType="begin"/>
        </w:r>
        <w:r w:rsidR="00D65FD4">
          <w:rPr>
            <w:lang w:val="en-US" w:eastAsia="en-US"/>
          </w:rPr>
          <w:instrText xml:space="preserve"> PAGEREF _Toc256002317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6C743CC3" w14:textId="77777777" w:rsidR="00D65FD4" w:rsidRDefault="00DA2F6F">
      <w:pPr>
        <w:pStyle w:val="TOC6"/>
        <w:widowControl/>
        <w:rPr>
          <w:rFonts w:ascii="Calibri" w:hAnsi="Calibri" w:cs="Calibri"/>
          <w:noProof/>
          <w:sz w:val="22"/>
          <w:szCs w:val="22"/>
          <w:lang w:val="en-US"/>
        </w:rPr>
      </w:pPr>
      <w:hyperlink w:anchor="_Toc256002318" w:history="1">
        <w:r w:rsidR="00D65FD4">
          <w:rPr>
            <w:rStyle w:val="Hyperlink"/>
            <w:lang w:val="en-US" w:eastAsia="en-US"/>
          </w:rPr>
          <w:t>11.93</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(Rate of Return Guidelines Review) Rule 2016</w:t>
        </w:r>
        <w:r w:rsidR="00D65FD4">
          <w:rPr>
            <w:lang w:val="en-US" w:eastAsia="en-US"/>
          </w:rPr>
          <w:tab/>
        </w:r>
        <w:r w:rsidR="00D65FD4">
          <w:rPr>
            <w:lang w:val="en-US" w:eastAsia="en-US"/>
          </w:rPr>
          <w:fldChar w:fldCharType="begin"/>
        </w:r>
        <w:r w:rsidR="00D65FD4">
          <w:rPr>
            <w:lang w:val="en-US" w:eastAsia="en-US"/>
          </w:rPr>
          <w:instrText xml:space="preserve"> PAGEREF _Toc256002318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424BE666" w14:textId="77777777" w:rsidR="00D65FD4" w:rsidRDefault="00DA2F6F">
      <w:pPr>
        <w:pStyle w:val="TOC9"/>
        <w:widowControl/>
        <w:rPr>
          <w:rFonts w:ascii="Calibri" w:hAnsi="Calibri" w:cs="Calibri"/>
          <w:noProof/>
          <w:sz w:val="22"/>
          <w:szCs w:val="22"/>
          <w:lang w:val="en-US"/>
        </w:rPr>
      </w:pPr>
      <w:hyperlink w:anchor="_Toc256002319" w:history="1">
        <w:r w:rsidR="00D65FD4">
          <w:rPr>
            <w:rStyle w:val="Hyperlink"/>
            <w:lang w:val="en-US" w:eastAsia="en-US"/>
          </w:rPr>
          <w:t>11.93.1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_Toc256002319 \h </w:instrText>
        </w:r>
        <w:r w:rsidR="00D65FD4">
          <w:rPr>
            <w:lang w:val="en-US" w:eastAsia="en-US"/>
          </w:rPr>
        </w:r>
        <w:r w:rsidR="00D65FD4">
          <w:rPr>
            <w:lang w:val="en-US" w:eastAsia="en-US"/>
          </w:rPr>
          <w:fldChar w:fldCharType="separate"/>
        </w:r>
        <w:r w:rsidR="00D65FD4">
          <w:rPr>
            <w:lang w:val="en-US" w:eastAsia="en-US"/>
          </w:rPr>
          <w:t>1519</w:t>
        </w:r>
        <w:r w:rsidR="00D65FD4">
          <w:rPr>
            <w:lang w:val="en-US" w:eastAsia="en-US"/>
          </w:rPr>
          <w:fldChar w:fldCharType="end"/>
        </w:r>
      </w:hyperlink>
    </w:p>
    <w:p w14:paraId="74D29DB6" w14:textId="77777777" w:rsidR="00D65FD4" w:rsidRDefault="00DA2F6F">
      <w:pPr>
        <w:pStyle w:val="TOC9"/>
        <w:widowControl/>
        <w:rPr>
          <w:rFonts w:ascii="Calibri" w:hAnsi="Calibri" w:cs="Calibri"/>
          <w:noProof/>
          <w:sz w:val="22"/>
          <w:szCs w:val="22"/>
          <w:lang w:val="en-US"/>
        </w:rPr>
      </w:pPr>
      <w:hyperlink w:anchor="_Toc256002320" w:history="1">
        <w:r w:rsidR="00D65FD4">
          <w:rPr>
            <w:rStyle w:val="Hyperlink"/>
            <w:lang w:val="en-US" w:eastAsia="en-US"/>
          </w:rPr>
          <w:t>11.93.2</w:t>
        </w:r>
        <w:r w:rsidR="00D65FD4">
          <w:rPr>
            <w:rFonts w:ascii="Calibri" w:hAnsi="Calibri" w:cs="Calibri"/>
            <w:noProof/>
            <w:sz w:val="22"/>
            <w:szCs w:val="22"/>
            <w:lang w:val="en-US" w:eastAsia="en-US"/>
          </w:rPr>
          <w:tab/>
        </w:r>
        <w:r w:rsidR="00D65FD4">
          <w:rPr>
            <w:rStyle w:val="Hyperlink"/>
            <w:lang w:val="en-US" w:eastAsia="en-US"/>
          </w:rPr>
          <w:t>Application of current rate of return guidelines to making of a distribution determination for the subsequent regulatory control period</w:t>
        </w:r>
        <w:r w:rsidR="00D65FD4">
          <w:rPr>
            <w:lang w:val="en-US" w:eastAsia="en-US"/>
          </w:rPr>
          <w:tab/>
        </w:r>
        <w:r w:rsidR="00D65FD4">
          <w:rPr>
            <w:lang w:val="en-US" w:eastAsia="en-US"/>
          </w:rPr>
          <w:fldChar w:fldCharType="begin"/>
        </w:r>
        <w:r w:rsidR="00D65FD4">
          <w:rPr>
            <w:lang w:val="en-US" w:eastAsia="en-US"/>
          </w:rPr>
          <w:instrText xml:space="preserve"> PAGEREF _Toc256002320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4EF933F8" w14:textId="77777777" w:rsidR="00D65FD4" w:rsidRDefault="00DA2F6F">
      <w:pPr>
        <w:pStyle w:val="TOC6"/>
        <w:widowControl/>
        <w:rPr>
          <w:rFonts w:ascii="Calibri" w:hAnsi="Calibri" w:cs="Calibri"/>
          <w:noProof/>
          <w:sz w:val="22"/>
          <w:szCs w:val="22"/>
          <w:lang w:val="en-US"/>
        </w:rPr>
      </w:pPr>
      <w:hyperlink w:anchor="_Toc256002321" w:history="1">
        <w:r w:rsidR="00D65FD4">
          <w:rPr>
            <w:rStyle w:val="Hyperlink"/>
            <w:lang w:val="en-US" w:eastAsia="en-US"/>
          </w:rPr>
          <w:t>Part ZZV</w:t>
        </w:r>
        <w:r w:rsidR="00D65FD4">
          <w:rPr>
            <w:rFonts w:ascii="Calibri" w:hAnsi="Calibri" w:cs="Calibri"/>
            <w:noProof/>
            <w:sz w:val="22"/>
            <w:szCs w:val="22"/>
            <w:lang w:val="en-US" w:eastAsia="en-US"/>
          </w:rPr>
          <w:tab/>
        </w:r>
        <w:r w:rsidR="00D65FD4">
          <w:rPr>
            <w:rStyle w:val="Hyperlink"/>
            <w:lang w:val="en-US" w:eastAsia="en-US"/>
          </w:rPr>
          <w:t>Demand Response Mechanism and Ancillary Services Unbundling</w:t>
        </w:r>
        <w:r w:rsidR="00D65FD4">
          <w:rPr>
            <w:lang w:val="en-US" w:eastAsia="en-US"/>
          </w:rPr>
          <w:tab/>
        </w:r>
        <w:r w:rsidR="00D65FD4">
          <w:rPr>
            <w:lang w:val="en-US" w:eastAsia="en-US"/>
          </w:rPr>
          <w:fldChar w:fldCharType="begin"/>
        </w:r>
        <w:r w:rsidR="00D65FD4">
          <w:rPr>
            <w:lang w:val="en-US" w:eastAsia="en-US"/>
          </w:rPr>
          <w:instrText xml:space="preserve"> PAGEREF _Toc256002321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494B9DD1" w14:textId="77777777" w:rsidR="00D65FD4" w:rsidRDefault="00DA2F6F">
      <w:pPr>
        <w:pStyle w:val="TOC6"/>
        <w:widowControl/>
        <w:rPr>
          <w:rFonts w:ascii="Calibri" w:hAnsi="Calibri" w:cs="Calibri"/>
          <w:noProof/>
          <w:sz w:val="22"/>
          <w:szCs w:val="22"/>
          <w:lang w:val="en-US"/>
        </w:rPr>
      </w:pPr>
      <w:hyperlink w:anchor="_Toc256002322" w:history="1">
        <w:r w:rsidR="00D65FD4">
          <w:rPr>
            <w:rStyle w:val="Hyperlink"/>
            <w:lang w:val="en-US" w:eastAsia="en-US"/>
          </w:rPr>
          <w:t>11.94</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(Demand Response Management and Ancillary Services Unbundling) rule 2016</w:t>
        </w:r>
        <w:r w:rsidR="00D65FD4">
          <w:rPr>
            <w:lang w:val="en-US" w:eastAsia="en-US"/>
          </w:rPr>
          <w:tab/>
        </w:r>
        <w:r w:rsidR="00D65FD4">
          <w:rPr>
            <w:lang w:val="en-US" w:eastAsia="en-US"/>
          </w:rPr>
          <w:fldChar w:fldCharType="begin"/>
        </w:r>
        <w:r w:rsidR="00D65FD4">
          <w:rPr>
            <w:lang w:val="en-US" w:eastAsia="en-US"/>
          </w:rPr>
          <w:instrText xml:space="preserve"> PAGEREF _Toc256002322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74F223E7" w14:textId="77777777" w:rsidR="00D65FD4" w:rsidRDefault="00DA2F6F">
      <w:pPr>
        <w:pStyle w:val="TOC9"/>
        <w:widowControl/>
        <w:rPr>
          <w:rFonts w:ascii="Calibri" w:hAnsi="Calibri" w:cs="Calibri"/>
          <w:noProof/>
          <w:sz w:val="22"/>
          <w:szCs w:val="22"/>
          <w:lang w:val="en-US"/>
        </w:rPr>
      </w:pPr>
      <w:hyperlink w:anchor="_Toc256002323" w:history="1">
        <w:r w:rsidR="00D65FD4">
          <w:rPr>
            <w:rStyle w:val="Hyperlink"/>
            <w:lang w:val="en-US" w:eastAsia="en-US"/>
          </w:rPr>
          <w:t>11.94.1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_Toc256002323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085851FA" w14:textId="77777777" w:rsidR="00D65FD4" w:rsidRDefault="00DA2F6F">
      <w:pPr>
        <w:pStyle w:val="TOC9"/>
        <w:widowControl/>
        <w:rPr>
          <w:rFonts w:ascii="Calibri" w:hAnsi="Calibri" w:cs="Calibri"/>
          <w:noProof/>
          <w:sz w:val="22"/>
          <w:szCs w:val="22"/>
          <w:lang w:val="en-US"/>
        </w:rPr>
      </w:pPr>
      <w:hyperlink w:anchor="_Toc256002324" w:history="1">
        <w:r w:rsidR="00D65FD4">
          <w:rPr>
            <w:rStyle w:val="Hyperlink"/>
            <w:lang w:val="en-US" w:eastAsia="en-US"/>
          </w:rPr>
          <w:t>11.94.2</w:t>
        </w:r>
        <w:r w:rsidR="00D65FD4">
          <w:rPr>
            <w:rFonts w:ascii="Calibri" w:hAnsi="Calibri" w:cs="Calibri"/>
            <w:noProof/>
            <w:sz w:val="22"/>
            <w:szCs w:val="22"/>
            <w:lang w:val="en-US" w:eastAsia="en-US"/>
          </w:rPr>
          <w:tab/>
        </w:r>
        <w:r w:rsidR="00D65FD4">
          <w:rPr>
            <w:rStyle w:val="Hyperlink"/>
            <w:lang w:val="en-US" w:eastAsia="en-US"/>
          </w:rPr>
          <w:t>Participant fees for Market Ancillary Service Providers</w:t>
        </w:r>
        <w:r w:rsidR="00D65FD4">
          <w:rPr>
            <w:lang w:val="en-US" w:eastAsia="en-US"/>
          </w:rPr>
          <w:tab/>
        </w:r>
        <w:r w:rsidR="00D65FD4">
          <w:rPr>
            <w:lang w:val="en-US" w:eastAsia="en-US"/>
          </w:rPr>
          <w:fldChar w:fldCharType="begin"/>
        </w:r>
        <w:r w:rsidR="00D65FD4">
          <w:rPr>
            <w:lang w:val="en-US" w:eastAsia="en-US"/>
          </w:rPr>
          <w:instrText xml:space="preserve"> PAGEREF _Toc256002324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3F4D9D71" w14:textId="77777777" w:rsidR="00D65FD4" w:rsidRDefault="00DA2F6F">
      <w:pPr>
        <w:pStyle w:val="TOC6"/>
        <w:widowControl/>
        <w:rPr>
          <w:rFonts w:ascii="Calibri" w:hAnsi="Calibri" w:cs="Calibri"/>
          <w:noProof/>
          <w:sz w:val="22"/>
          <w:szCs w:val="22"/>
          <w:lang w:val="en-US"/>
        </w:rPr>
      </w:pPr>
      <w:hyperlink w:anchor="_Toc256002325" w:history="1">
        <w:r w:rsidR="00D65FD4">
          <w:rPr>
            <w:rStyle w:val="Hyperlink"/>
            <w:lang w:val="en-US" w:eastAsia="en-US"/>
          </w:rPr>
          <w:t>Part ZZW</w:t>
        </w:r>
        <w:r w:rsidR="00D65FD4">
          <w:rPr>
            <w:rFonts w:ascii="Calibri" w:hAnsi="Calibri" w:cs="Calibri"/>
            <w:noProof/>
            <w:sz w:val="22"/>
            <w:szCs w:val="22"/>
            <w:lang w:val="en-US" w:eastAsia="en-US"/>
          </w:rPr>
          <w:tab/>
        </w:r>
        <w:r w:rsidR="00D65FD4">
          <w:rPr>
            <w:rStyle w:val="Hyperlink"/>
            <w:lang w:val="en-US" w:eastAsia="en-US"/>
          </w:rPr>
          <w:t>Local Generation Network Credits</w:t>
        </w:r>
        <w:r w:rsidR="00D65FD4">
          <w:rPr>
            <w:lang w:val="en-US" w:eastAsia="en-US"/>
          </w:rPr>
          <w:tab/>
        </w:r>
        <w:r w:rsidR="00D65FD4">
          <w:rPr>
            <w:lang w:val="en-US" w:eastAsia="en-US"/>
          </w:rPr>
          <w:fldChar w:fldCharType="begin"/>
        </w:r>
        <w:r w:rsidR="00D65FD4">
          <w:rPr>
            <w:lang w:val="en-US" w:eastAsia="en-US"/>
          </w:rPr>
          <w:instrText xml:space="preserve"> PAGEREF _Toc256002325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1F9DC5AE" w14:textId="77777777" w:rsidR="00D65FD4" w:rsidRDefault="00DA2F6F">
      <w:pPr>
        <w:pStyle w:val="TOC6"/>
        <w:widowControl/>
        <w:rPr>
          <w:rFonts w:ascii="Calibri" w:hAnsi="Calibri" w:cs="Calibri"/>
          <w:noProof/>
          <w:sz w:val="22"/>
          <w:szCs w:val="22"/>
          <w:lang w:val="en-US"/>
        </w:rPr>
      </w:pPr>
      <w:hyperlink w:anchor="_Toc256002326" w:history="1">
        <w:r w:rsidR="00D65FD4">
          <w:rPr>
            <w:rStyle w:val="Hyperlink"/>
            <w:lang w:val="en-US" w:eastAsia="en-US"/>
          </w:rPr>
          <w:t>11.95</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(Local Generation Network Credits) Rule 2016</w:t>
        </w:r>
        <w:r w:rsidR="00D65FD4">
          <w:rPr>
            <w:lang w:val="en-US" w:eastAsia="en-US"/>
          </w:rPr>
          <w:tab/>
        </w:r>
        <w:r w:rsidR="00D65FD4">
          <w:rPr>
            <w:lang w:val="en-US" w:eastAsia="en-US"/>
          </w:rPr>
          <w:fldChar w:fldCharType="begin"/>
        </w:r>
        <w:r w:rsidR="00D65FD4">
          <w:rPr>
            <w:lang w:val="en-US" w:eastAsia="en-US"/>
          </w:rPr>
          <w:instrText xml:space="preserve"> PAGEREF _Toc256002326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02B55E96" w14:textId="77777777" w:rsidR="00D65FD4" w:rsidRDefault="00DA2F6F">
      <w:pPr>
        <w:pStyle w:val="TOC9"/>
        <w:widowControl/>
        <w:rPr>
          <w:rFonts w:ascii="Calibri" w:hAnsi="Calibri" w:cs="Calibri"/>
          <w:noProof/>
          <w:sz w:val="22"/>
          <w:szCs w:val="22"/>
          <w:lang w:val="en-US"/>
        </w:rPr>
      </w:pPr>
      <w:hyperlink w:anchor="_Toc256002327" w:history="1">
        <w:r w:rsidR="00D65FD4">
          <w:rPr>
            <w:rStyle w:val="Hyperlink"/>
            <w:lang w:val="en-US" w:eastAsia="en-US"/>
          </w:rPr>
          <w:t>11.95.1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_Toc256002327 \h </w:instrText>
        </w:r>
        <w:r w:rsidR="00D65FD4">
          <w:rPr>
            <w:lang w:val="en-US" w:eastAsia="en-US"/>
          </w:rPr>
        </w:r>
        <w:r w:rsidR="00D65FD4">
          <w:rPr>
            <w:lang w:val="en-US" w:eastAsia="en-US"/>
          </w:rPr>
          <w:fldChar w:fldCharType="separate"/>
        </w:r>
        <w:r w:rsidR="00D65FD4">
          <w:rPr>
            <w:lang w:val="en-US" w:eastAsia="en-US"/>
          </w:rPr>
          <w:t>1521</w:t>
        </w:r>
        <w:r w:rsidR="00D65FD4">
          <w:rPr>
            <w:lang w:val="en-US" w:eastAsia="en-US"/>
          </w:rPr>
          <w:fldChar w:fldCharType="end"/>
        </w:r>
      </w:hyperlink>
    </w:p>
    <w:p w14:paraId="02FA40B7" w14:textId="77777777" w:rsidR="00D65FD4" w:rsidRDefault="00DA2F6F">
      <w:pPr>
        <w:pStyle w:val="TOC9"/>
        <w:widowControl/>
        <w:rPr>
          <w:rFonts w:ascii="Calibri" w:hAnsi="Calibri" w:cs="Calibri"/>
          <w:noProof/>
          <w:sz w:val="22"/>
          <w:szCs w:val="22"/>
          <w:lang w:val="en-US"/>
        </w:rPr>
      </w:pPr>
      <w:hyperlink w:anchor="_Toc256002328" w:history="1">
        <w:r w:rsidR="00D65FD4">
          <w:rPr>
            <w:rStyle w:val="Hyperlink"/>
            <w:lang w:val="en-US" w:eastAsia="en-US"/>
          </w:rPr>
          <w:t>11.95.2</w:t>
        </w:r>
        <w:r w:rsidR="00D65FD4">
          <w:rPr>
            <w:rFonts w:ascii="Calibri" w:hAnsi="Calibri" w:cs="Calibri"/>
            <w:noProof/>
            <w:sz w:val="22"/>
            <w:szCs w:val="22"/>
            <w:lang w:val="en-US" w:eastAsia="en-US"/>
          </w:rPr>
          <w:tab/>
        </w:r>
        <w:r w:rsidR="00D65FD4">
          <w:rPr>
            <w:rStyle w:val="Hyperlink"/>
            <w:lang w:val="en-US" w:eastAsia="en-US"/>
          </w:rPr>
          <w:t>System limitation template</w:t>
        </w:r>
        <w:r w:rsidR="00D65FD4">
          <w:rPr>
            <w:lang w:val="en-US" w:eastAsia="en-US"/>
          </w:rPr>
          <w:tab/>
        </w:r>
        <w:r w:rsidR="00D65FD4">
          <w:rPr>
            <w:lang w:val="en-US" w:eastAsia="en-US"/>
          </w:rPr>
          <w:fldChar w:fldCharType="begin"/>
        </w:r>
        <w:r w:rsidR="00D65FD4">
          <w:rPr>
            <w:lang w:val="en-US" w:eastAsia="en-US"/>
          </w:rPr>
          <w:instrText xml:space="preserve"> PAGEREF _Toc256002328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55916401" w14:textId="77777777" w:rsidR="00D65FD4" w:rsidRDefault="00DA2F6F">
      <w:pPr>
        <w:pStyle w:val="TOC6"/>
        <w:widowControl/>
        <w:rPr>
          <w:rFonts w:ascii="Calibri" w:hAnsi="Calibri" w:cs="Calibri"/>
          <w:noProof/>
          <w:sz w:val="22"/>
          <w:szCs w:val="22"/>
          <w:lang w:val="en-US"/>
        </w:rPr>
      </w:pPr>
      <w:hyperlink w:anchor="_Toc256002329" w:history="1">
        <w:r w:rsidR="00D65FD4">
          <w:rPr>
            <w:rStyle w:val="Hyperlink"/>
            <w:lang w:val="en-US" w:eastAsia="en-US"/>
          </w:rPr>
          <w:t>Part ZZX</w:t>
        </w:r>
        <w:r w:rsidR="00D65FD4">
          <w:rPr>
            <w:rFonts w:ascii="Calibri" w:hAnsi="Calibri" w:cs="Calibri"/>
            <w:noProof/>
            <w:sz w:val="22"/>
            <w:szCs w:val="22"/>
            <w:lang w:val="en-US" w:eastAsia="en-US"/>
          </w:rPr>
          <w:tab/>
        </w:r>
        <w:r w:rsidR="00D65FD4">
          <w:rPr>
            <w:rStyle w:val="Hyperlink"/>
            <w:lang w:val="en-US" w:eastAsia="en-US"/>
          </w:rPr>
          <w:t>Retailer-Distributor Credit Support Requirements</w:t>
        </w:r>
        <w:r w:rsidR="00D65FD4">
          <w:rPr>
            <w:lang w:val="en-US" w:eastAsia="en-US"/>
          </w:rPr>
          <w:tab/>
        </w:r>
        <w:r w:rsidR="00D65FD4">
          <w:rPr>
            <w:lang w:val="en-US" w:eastAsia="en-US"/>
          </w:rPr>
          <w:fldChar w:fldCharType="begin"/>
        </w:r>
        <w:r w:rsidR="00D65FD4">
          <w:rPr>
            <w:lang w:val="en-US" w:eastAsia="en-US"/>
          </w:rPr>
          <w:instrText xml:space="preserve"> PAGEREF _Toc256002329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45B65BB1" w14:textId="77777777" w:rsidR="00D65FD4" w:rsidRDefault="00DA2F6F">
      <w:pPr>
        <w:pStyle w:val="TOC6"/>
        <w:widowControl/>
        <w:rPr>
          <w:rFonts w:ascii="Calibri" w:hAnsi="Calibri" w:cs="Calibri"/>
          <w:noProof/>
          <w:sz w:val="22"/>
          <w:szCs w:val="22"/>
          <w:lang w:val="en-US"/>
        </w:rPr>
      </w:pPr>
      <w:hyperlink w:anchor="_Toc256002330" w:history="1">
        <w:r w:rsidR="00D65FD4">
          <w:rPr>
            <w:rStyle w:val="Hyperlink"/>
            <w:lang w:val="en-US" w:eastAsia="en-US"/>
          </w:rPr>
          <w:t>11.96</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(Retailer Distributor Credit Support Requirements) Rule 2017 No. 1</w:t>
        </w:r>
        <w:r w:rsidR="00D65FD4">
          <w:rPr>
            <w:lang w:val="en-US" w:eastAsia="en-US"/>
          </w:rPr>
          <w:tab/>
        </w:r>
        <w:r w:rsidR="00D65FD4">
          <w:rPr>
            <w:lang w:val="en-US" w:eastAsia="en-US"/>
          </w:rPr>
          <w:fldChar w:fldCharType="begin"/>
        </w:r>
        <w:r w:rsidR="00D65FD4">
          <w:rPr>
            <w:lang w:val="en-US" w:eastAsia="en-US"/>
          </w:rPr>
          <w:instrText xml:space="preserve"> PAGEREF _Toc256002330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7FE8659F" w14:textId="77777777" w:rsidR="00D65FD4" w:rsidRDefault="00DA2F6F">
      <w:pPr>
        <w:pStyle w:val="TOC9"/>
        <w:widowControl/>
        <w:rPr>
          <w:rFonts w:ascii="Calibri" w:hAnsi="Calibri" w:cs="Calibri"/>
          <w:noProof/>
          <w:sz w:val="22"/>
          <w:szCs w:val="22"/>
          <w:lang w:val="en-US"/>
        </w:rPr>
      </w:pPr>
      <w:hyperlink w:anchor="_Toc256002331" w:history="1">
        <w:r w:rsidR="00D65FD4">
          <w:rPr>
            <w:rStyle w:val="Hyperlink"/>
            <w:lang w:val="en-US" w:eastAsia="en-US"/>
          </w:rPr>
          <w:t>11.96.1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_Toc256002331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118F7A2D" w14:textId="77777777" w:rsidR="00D65FD4" w:rsidRDefault="00DA2F6F">
      <w:pPr>
        <w:pStyle w:val="TOC9"/>
        <w:widowControl/>
        <w:rPr>
          <w:rFonts w:ascii="Calibri" w:hAnsi="Calibri" w:cs="Calibri"/>
          <w:noProof/>
          <w:sz w:val="22"/>
          <w:szCs w:val="22"/>
          <w:lang w:val="en-US"/>
        </w:rPr>
      </w:pPr>
      <w:hyperlink w:anchor="_Toc256002332" w:history="1">
        <w:r w:rsidR="00D65FD4">
          <w:rPr>
            <w:rStyle w:val="Hyperlink"/>
            <w:lang w:val="en-US" w:eastAsia="en-US"/>
          </w:rPr>
          <w:t>11.96.2</w:t>
        </w:r>
        <w:r w:rsidR="00D65FD4">
          <w:rPr>
            <w:rFonts w:ascii="Calibri" w:hAnsi="Calibri" w:cs="Calibri"/>
            <w:noProof/>
            <w:sz w:val="22"/>
            <w:szCs w:val="22"/>
            <w:lang w:val="en-US" w:eastAsia="en-US"/>
          </w:rPr>
          <w:tab/>
        </w:r>
        <w:r w:rsidR="00D65FD4">
          <w:rPr>
            <w:rStyle w:val="Hyperlink"/>
            <w:lang w:val="en-US" w:eastAsia="en-US"/>
          </w:rPr>
          <w:t>Continued operation of old Chapter 6B</w:t>
        </w:r>
        <w:r w:rsidR="00D65FD4">
          <w:rPr>
            <w:lang w:val="en-US" w:eastAsia="en-US"/>
          </w:rPr>
          <w:tab/>
        </w:r>
        <w:r w:rsidR="00D65FD4">
          <w:rPr>
            <w:lang w:val="en-US" w:eastAsia="en-US"/>
          </w:rPr>
          <w:fldChar w:fldCharType="begin"/>
        </w:r>
        <w:r w:rsidR="00D65FD4">
          <w:rPr>
            <w:lang w:val="en-US" w:eastAsia="en-US"/>
          </w:rPr>
          <w:instrText xml:space="preserve"> PAGEREF _Toc256002332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484EDC1A" w14:textId="77777777" w:rsidR="00D65FD4" w:rsidRDefault="00DA2F6F">
      <w:pPr>
        <w:pStyle w:val="TOC9"/>
        <w:widowControl/>
        <w:rPr>
          <w:rFonts w:ascii="Calibri" w:hAnsi="Calibri" w:cs="Calibri"/>
          <w:noProof/>
          <w:sz w:val="22"/>
          <w:szCs w:val="22"/>
          <w:lang w:val="en-US"/>
        </w:rPr>
      </w:pPr>
      <w:hyperlink w:anchor="_Toc256002333" w:history="1">
        <w:r w:rsidR="00D65FD4">
          <w:rPr>
            <w:rStyle w:val="Hyperlink"/>
            <w:lang w:val="en-US" w:eastAsia="en-US"/>
          </w:rPr>
          <w:t>11.96.3</w:t>
        </w:r>
        <w:r w:rsidR="00D65FD4">
          <w:rPr>
            <w:rFonts w:ascii="Calibri" w:hAnsi="Calibri" w:cs="Calibri"/>
            <w:noProof/>
            <w:sz w:val="22"/>
            <w:szCs w:val="22"/>
            <w:lang w:val="en-US" w:eastAsia="en-US"/>
          </w:rPr>
          <w:tab/>
        </w:r>
        <w:r w:rsidR="00D65FD4">
          <w:rPr>
            <w:rStyle w:val="Hyperlink"/>
            <w:lang w:val="en-US" w:eastAsia="en-US"/>
          </w:rPr>
          <w:t>Interaction with Chapter 6</w:t>
        </w:r>
        <w:r w:rsidR="00D65FD4">
          <w:rPr>
            <w:lang w:val="en-US" w:eastAsia="en-US"/>
          </w:rPr>
          <w:tab/>
        </w:r>
        <w:r w:rsidR="00D65FD4">
          <w:rPr>
            <w:lang w:val="en-US" w:eastAsia="en-US"/>
          </w:rPr>
          <w:fldChar w:fldCharType="begin"/>
        </w:r>
        <w:r w:rsidR="00D65FD4">
          <w:rPr>
            <w:lang w:val="en-US" w:eastAsia="en-US"/>
          </w:rPr>
          <w:instrText xml:space="preserve"> PAGEREF _Toc256002333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145E9D6D" w14:textId="77777777" w:rsidR="00D65FD4" w:rsidRDefault="00DA2F6F">
      <w:pPr>
        <w:pStyle w:val="TOC9"/>
        <w:widowControl/>
        <w:rPr>
          <w:rFonts w:ascii="Calibri" w:hAnsi="Calibri" w:cs="Calibri"/>
          <w:noProof/>
          <w:sz w:val="22"/>
          <w:szCs w:val="22"/>
          <w:lang w:val="en-US"/>
        </w:rPr>
      </w:pPr>
      <w:hyperlink w:anchor="_Toc256002334" w:history="1">
        <w:r w:rsidR="00D65FD4">
          <w:rPr>
            <w:rStyle w:val="Hyperlink"/>
            <w:lang w:val="en-US" w:eastAsia="en-US"/>
          </w:rPr>
          <w:t>11.96.4</w:t>
        </w:r>
        <w:r w:rsidR="00D65FD4">
          <w:rPr>
            <w:rFonts w:ascii="Calibri" w:hAnsi="Calibri" w:cs="Calibri"/>
            <w:noProof/>
            <w:sz w:val="22"/>
            <w:szCs w:val="22"/>
            <w:lang w:val="en-US" w:eastAsia="en-US"/>
          </w:rPr>
          <w:tab/>
        </w:r>
        <w:r w:rsidR="00D65FD4">
          <w:rPr>
            <w:rStyle w:val="Hyperlink"/>
            <w:lang w:val="en-US" w:eastAsia="en-US"/>
          </w:rPr>
          <w:t>Application of new Chapter 6B</w:t>
        </w:r>
        <w:r w:rsidR="00D65FD4">
          <w:rPr>
            <w:lang w:val="en-US" w:eastAsia="en-US"/>
          </w:rPr>
          <w:tab/>
        </w:r>
        <w:r w:rsidR="00D65FD4">
          <w:rPr>
            <w:lang w:val="en-US" w:eastAsia="en-US"/>
          </w:rPr>
          <w:fldChar w:fldCharType="begin"/>
        </w:r>
        <w:r w:rsidR="00D65FD4">
          <w:rPr>
            <w:lang w:val="en-US" w:eastAsia="en-US"/>
          </w:rPr>
          <w:instrText xml:space="preserve"> PAGEREF _Toc256002334 \h </w:instrText>
        </w:r>
        <w:r w:rsidR="00D65FD4">
          <w:rPr>
            <w:lang w:val="en-US" w:eastAsia="en-US"/>
          </w:rPr>
        </w:r>
        <w:r w:rsidR="00D65FD4">
          <w:rPr>
            <w:lang w:val="en-US" w:eastAsia="en-US"/>
          </w:rPr>
          <w:fldChar w:fldCharType="separate"/>
        </w:r>
        <w:r w:rsidR="00D65FD4">
          <w:rPr>
            <w:lang w:val="en-US" w:eastAsia="en-US"/>
          </w:rPr>
          <w:t>1522</w:t>
        </w:r>
        <w:r w:rsidR="00D65FD4">
          <w:rPr>
            <w:lang w:val="en-US" w:eastAsia="en-US"/>
          </w:rPr>
          <w:fldChar w:fldCharType="end"/>
        </w:r>
      </w:hyperlink>
    </w:p>
    <w:p w14:paraId="0CCA191F" w14:textId="77777777" w:rsidR="00D65FD4" w:rsidRDefault="00DA2F6F">
      <w:pPr>
        <w:pStyle w:val="TOC6"/>
        <w:widowControl/>
        <w:rPr>
          <w:rFonts w:ascii="Calibri" w:hAnsi="Calibri" w:cs="Calibri"/>
          <w:noProof/>
          <w:sz w:val="22"/>
          <w:szCs w:val="22"/>
          <w:lang w:val="en-US"/>
        </w:rPr>
      </w:pPr>
      <w:hyperlink w:anchor="_Toc256002335" w:history="1">
        <w:r w:rsidR="00D65FD4">
          <w:rPr>
            <w:rStyle w:val="Hyperlink"/>
            <w:lang w:val="en-US" w:eastAsia="en-US"/>
          </w:rPr>
          <w:t>Part ZZY</w:t>
        </w:r>
        <w:r w:rsidR="00D65FD4">
          <w:rPr>
            <w:rFonts w:ascii="Calibri" w:hAnsi="Calibri" w:cs="Calibri"/>
            <w:noProof/>
            <w:sz w:val="22"/>
            <w:szCs w:val="22"/>
            <w:lang w:val="en-US" w:eastAsia="en-US"/>
          </w:rPr>
          <w:tab/>
        </w:r>
        <w:r w:rsidR="00D65FD4">
          <w:rPr>
            <w:rStyle w:val="Hyperlink"/>
            <w:lang w:val="en-US" w:eastAsia="en-US"/>
          </w:rPr>
          <w:t>Emergency Frequency Control Schemes</w:t>
        </w:r>
        <w:r w:rsidR="00D65FD4">
          <w:rPr>
            <w:lang w:val="en-US" w:eastAsia="en-US"/>
          </w:rPr>
          <w:tab/>
        </w:r>
        <w:r w:rsidR="00D65FD4">
          <w:rPr>
            <w:lang w:val="en-US" w:eastAsia="en-US"/>
          </w:rPr>
          <w:fldChar w:fldCharType="begin"/>
        </w:r>
        <w:r w:rsidR="00D65FD4">
          <w:rPr>
            <w:lang w:val="en-US" w:eastAsia="en-US"/>
          </w:rPr>
          <w:instrText xml:space="preserve"> PAGEREF _Toc256002335 \h </w:instrText>
        </w:r>
        <w:r w:rsidR="00D65FD4">
          <w:rPr>
            <w:lang w:val="en-US" w:eastAsia="en-US"/>
          </w:rPr>
        </w:r>
        <w:r w:rsidR="00D65FD4">
          <w:rPr>
            <w:lang w:val="en-US" w:eastAsia="en-US"/>
          </w:rPr>
          <w:fldChar w:fldCharType="separate"/>
        </w:r>
        <w:r w:rsidR="00D65FD4">
          <w:rPr>
            <w:lang w:val="en-US" w:eastAsia="en-US"/>
          </w:rPr>
          <w:t>1523</w:t>
        </w:r>
        <w:r w:rsidR="00D65FD4">
          <w:rPr>
            <w:lang w:val="en-US" w:eastAsia="en-US"/>
          </w:rPr>
          <w:fldChar w:fldCharType="end"/>
        </w:r>
      </w:hyperlink>
    </w:p>
    <w:p w14:paraId="4032686B" w14:textId="77777777" w:rsidR="00D65FD4" w:rsidRDefault="00DA2F6F">
      <w:pPr>
        <w:pStyle w:val="TOC6"/>
        <w:widowControl/>
        <w:rPr>
          <w:rFonts w:ascii="Calibri" w:hAnsi="Calibri" w:cs="Calibri"/>
          <w:noProof/>
          <w:sz w:val="22"/>
          <w:szCs w:val="22"/>
          <w:lang w:val="en-US"/>
        </w:rPr>
      </w:pPr>
      <w:hyperlink w:anchor="_Toc256002336" w:history="1">
        <w:r w:rsidR="00D65FD4">
          <w:rPr>
            <w:rStyle w:val="Hyperlink"/>
            <w:lang w:val="en-US" w:eastAsia="en-US"/>
          </w:rPr>
          <w:t>11.97</w:t>
        </w:r>
        <w:r w:rsidR="00D65FD4">
          <w:rPr>
            <w:rFonts w:ascii="Calibri" w:hAnsi="Calibri" w:cs="Calibri"/>
            <w:noProof/>
            <w:sz w:val="22"/>
            <w:szCs w:val="22"/>
            <w:lang w:val="en-US" w:eastAsia="en-US"/>
          </w:rPr>
          <w:tab/>
        </w:r>
        <w:r w:rsidR="00D65FD4">
          <w:rPr>
            <w:rStyle w:val="Hyperlink"/>
            <w:lang w:val="en-US" w:eastAsia="en-US"/>
          </w:rPr>
          <w:t>Rules consequent on the making of the National Electricity Amendment (Emergency frequency control schemes) Rule 2017</w:t>
        </w:r>
        <w:r w:rsidR="00D65FD4">
          <w:rPr>
            <w:lang w:val="en-US" w:eastAsia="en-US"/>
          </w:rPr>
          <w:tab/>
        </w:r>
        <w:r w:rsidR="00D65FD4">
          <w:rPr>
            <w:lang w:val="en-US" w:eastAsia="en-US"/>
          </w:rPr>
          <w:fldChar w:fldCharType="begin"/>
        </w:r>
        <w:r w:rsidR="00D65FD4">
          <w:rPr>
            <w:lang w:val="en-US" w:eastAsia="en-US"/>
          </w:rPr>
          <w:instrText xml:space="preserve"> PAGEREF _Toc256002336 \h </w:instrText>
        </w:r>
        <w:r w:rsidR="00D65FD4">
          <w:rPr>
            <w:lang w:val="en-US" w:eastAsia="en-US"/>
          </w:rPr>
        </w:r>
        <w:r w:rsidR="00D65FD4">
          <w:rPr>
            <w:lang w:val="en-US" w:eastAsia="en-US"/>
          </w:rPr>
          <w:fldChar w:fldCharType="separate"/>
        </w:r>
        <w:r w:rsidR="00D65FD4">
          <w:rPr>
            <w:lang w:val="en-US" w:eastAsia="en-US"/>
          </w:rPr>
          <w:t>1523</w:t>
        </w:r>
        <w:r w:rsidR="00D65FD4">
          <w:rPr>
            <w:lang w:val="en-US" w:eastAsia="en-US"/>
          </w:rPr>
          <w:fldChar w:fldCharType="end"/>
        </w:r>
      </w:hyperlink>
    </w:p>
    <w:p w14:paraId="68DCA683" w14:textId="77777777" w:rsidR="00D65FD4" w:rsidRDefault="00DA2F6F">
      <w:pPr>
        <w:pStyle w:val="TOC9"/>
        <w:widowControl/>
        <w:rPr>
          <w:rFonts w:ascii="Calibri" w:hAnsi="Calibri" w:cs="Calibri"/>
          <w:noProof/>
          <w:sz w:val="22"/>
          <w:szCs w:val="22"/>
          <w:lang w:val="en-US"/>
        </w:rPr>
      </w:pPr>
      <w:hyperlink w:anchor="_Toc256002337" w:history="1">
        <w:r w:rsidR="00D65FD4">
          <w:rPr>
            <w:rStyle w:val="Hyperlink"/>
            <w:lang w:val="en-US" w:eastAsia="en-US"/>
          </w:rPr>
          <w:t>11.97.1</w:t>
        </w:r>
        <w:r w:rsidR="00D65FD4">
          <w:rPr>
            <w:rFonts w:ascii="Calibri" w:hAnsi="Calibri" w:cs="Calibri"/>
            <w:noProof/>
            <w:sz w:val="22"/>
            <w:szCs w:val="22"/>
            <w:lang w:val="en-US" w:eastAsia="en-US"/>
          </w:rPr>
          <w:tab/>
        </w:r>
        <w:r w:rsidR="00D65FD4">
          <w:rPr>
            <w:rStyle w:val="Hyperlink"/>
            <w:lang w:val="en-US" w:eastAsia="en-US"/>
          </w:rPr>
          <w:t xml:space="preserve"> Definitions</w:t>
        </w:r>
        <w:r w:rsidR="00D65FD4">
          <w:rPr>
            <w:lang w:val="en-US" w:eastAsia="en-US"/>
          </w:rPr>
          <w:tab/>
        </w:r>
        <w:r w:rsidR="00D65FD4">
          <w:rPr>
            <w:lang w:val="en-US" w:eastAsia="en-US"/>
          </w:rPr>
          <w:fldChar w:fldCharType="begin"/>
        </w:r>
        <w:r w:rsidR="00D65FD4">
          <w:rPr>
            <w:lang w:val="en-US" w:eastAsia="en-US"/>
          </w:rPr>
          <w:instrText xml:space="preserve"> PAGEREF _Toc256002337 \h </w:instrText>
        </w:r>
        <w:r w:rsidR="00D65FD4">
          <w:rPr>
            <w:lang w:val="en-US" w:eastAsia="en-US"/>
          </w:rPr>
        </w:r>
        <w:r w:rsidR="00D65FD4">
          <w:rPr>
            <w:lang w:val="en-US" w:eastAsia="en-US"/>
          </w:rPr>
          <w:fldChar w:fldCharType="separate"/>
        </w:r>
        <w:r w:rsidR="00D65FD4">
          <w:rPr>
            <w:lang w:val="en-US" w:eastAsia="en-US"/>
          </w:rPr>
          <w:t>1523</w:t>
        </w:r>
        <w:r w:rsidR="00D65FD4">
          <w:rPr>
            <w:lang w:val="en-US" w:eastAsia="en-US"/>
          </w:rPr>
          <w:fldChar w:fldCharType="end"/>
        </w:r>
      </w:hyperlink>
    </w:p>
    <w:p w14:paraId="73ECE107" w14:textId="77777777" w:rsidR="00D65FD4" w:rsidRDefault="00DA2F6F">
      <w:pPr>
        <w:pStyle w:val="TOC9"/>
        <w:widowControl/>
        <w:rPr>
          <w:rFonts w:ascii="Calibri" w:hAnsi="Calibri" w:cs="Calibri"/>
          <w:noProof/>
          <w:sz w:val="22"/>
          <w:szCs w:val="22"/>
          <w:lang w:val="en-US"/>
        </w:rPr>
      </w:pPr>
      <w:hyperlink w:anchor="_Toc256002338" w:history="1">
        <w:r w:rsidR="00D65FD4">
          <w:rPr>
            <w:rStyle w:val="Hyperlink"/>
            <w:lang w:val="en-US" w:eastAsia="en-US"/>
          </w:rPr>
          <w:t>11.97.2</w:t>
        </w:r>
        <w:r w:rsidR="00D65FD4">
          <w:rPr>
            <w:rFonts w:ascii="Calibri" w:hAnsi="Calibri" w:cs="Calibri"/>
            <w:noProof/>
            <w:sz w:val="22"/>
            <w:szCs w:val="22"/>
            <w:lang w:val="en-US" w:eastAsia="en-US"/>
          </w:rPr>
          <w:tab/>
        </w:r>
        <w:r w:rsidR="00D65FD4">
          <w:rPr>
            <w:rStyle w:val="Hyperlink"/>
            <w:lang w:val="en-US" w:eastAsia="en-US"/>
          </w:rPr>
          <w:t>Interim frequency operating standards for protected events</w:t>
        </w:r>
        <w:r w:rsidR="00D65FD4">
          <w:rPr>
            <w:lang w:val="en-US" w:eastAsia="en-US"/>
          </w:rPr>
          <w:tab/>
        </w:r>
        <w:r w:rsidR="00D65FD4">
          <w:rPr>
            <w:lang w:val="en-US" w:eastAsia="en-US"/>
          </w:rPr>
          <w:fldChar w:fldCharType="begin"/>
        </w:r>
        <w:r w:rsidR="00D65FD4">
          <w:rPr>
            <w:lang w:val="en-US" w:eastAsia="en-US"/>
          </w:rPr>
          <w:instrText xml:space="preserve"> PAGEREF _Toc256002338 \h </w:instrText>
        </w:r>
        <w:r w:rsidR="00D65FD4">
          <w:rPr>
            <w:lang w:val="en-US" w:eastAsia="en-US"/>
          </w:rPr>
        </w:r>
        <w:r w:rsidR="00D65FD4">
          <w:rPr>
            <w:lang w:val="en-US" w:eastAsia="en-US"/>
          </w:rPr>
          <w:fldChar w:fldCharType="separate"/>
        </w:r>
        <w:r w:rsidR="00D65FD4">
          <w:rPr>
            <w:lang w:val="en-US" w:eastAsia="en-US"/>
          </w:rPr>
          <w:t>1523</w:t>
        </w:r>
        <w:r w:rsidR="00D65FD4">
          <w:rPr>
            <w:lang w:val="en-US" w:eastAsia="en-US"/>
          </w:rPr>
          <w:fldChar w:fldCharType="end"/>
        </w:r>
      </w:hyperlink>
    </w:p>
    <w:p w14:paraId="6181C9E5" w14:textId="77777777" w:rsidR="00D65FD4" w:rsidRDefault="00DA2F6F">
      <w:pPr>
        <w:pStyle w:val="TOC9"/>
        <w:widowControl/>
        <w:rPr>
          <w:rFonts w:ascii="Calibri" w:hAnsi="Calibri" w:cs="Calibri"/>
          <w:noProof/>
          <w:sz w:val="22"/>
          <w:szCs w:val="22"/>
          <w:lang w:val="en-US"/>
        </w:rPr>
      </w:pPr>
      <w:hyperlink w:anchor="_Toc256002339" w:history="1">
        <w:r w:rsidR="00D65FD4">
          <w:rPr>
            <w:rStyle w:val="Hyperlink"/>
            <w:lang w:val="en-US" w:eastAsia="en-US"/>
          </w:rPr>
          <w:t>11.97.3</w:t>
        </w:r>
        <w:r w:rsidR="00D65FD4">
          <w:rPr>
            <w:rFonts w:ascii="Calibri" w:hAnsi="Calibri" w:cs="Calibri"/>
            <w:noProof/>
            <w:sz w:val="22"/>
            <w:szCs w:val="22"/>
            <w:lang w:val="en-US" w:eastAsia="en-US"/>
          </w:rPr>
          <w:tab/>
        </w:r>
        <w:r w:rsidR="00D65FD4">
          <w:rPr>
            <w:rStyle w:val="Hyperlink"/>
            <w:lang w:val="en-US" w:eastAsia="en-US"/>
          </w:rPr>
          <w:t>First power system frequency risk review</w:t>
        </w:r>
        <w:r w:rsidR="00D65FD4">
          <w:rPr>
            <w:lang w:val="en-US" w:eastAsia="en-US"/>
          </w:rPr>
          <w:tab/>
        </w:r>
        <w:r w:rsidR="00D65FD4">
          <w:rPr>
            <w:lang w:val="en-US" w:eastAsia="en-US"/>
          </w:rPr>
          <w:fldChar w:fldCharType="begin"/>
        </w:r>
        <w:r w:rsidR="00D65FD4">
          <w:rPr>
            <w:lang w:val="en-US" w:eastAsia="en-US"/>
          </w:rPr>
          <w:instrText xml:space="preserve"> PAGEREF _Toc256002339 \h </w:instrText>
        </w:r>
        <w:r w:rsidR="00D65FD4">
          <w:rPr>
            <w:lang w:val="en-US" w:eastAsia="en-US"/>
          </w:rPr>
        </w:r>
        <w:r w:rsidR="00D65FD4">
          <w:rPr>
            <w:lang w:val="en-US" w:eastAsia="en-US"/>
          </w:rPr>
          <w:fldChar w:fldCharType="separate"/>
        </w:r>
        <w:r w:rsidR="00D65FD4">
          <w:rPr>
            <w:lang w:val="en-US" w:eastAsia="en-US"/>
          </w:rPr>
          <w:t>1524</w:t>
        </w:r>
        <w:r w:rsidR="00D65FD4">
          <w:rPr>
            <w:lang w:val="en-US" w:eastAsia="en-US"/>
          </w:rPr>
          <w:fldChar w:fldCharType="end"/>
        </w:r>
      </w:hyperlink>
    </w:p>
    <w:p w14:paraId="4B2B35E0" w14:textId="77777777" w:rsidR="00D65FD4" w:rsidRDefault="00DA2F6F">
      <w:pPr>
        <w:pStyle w:val="TOC9"/>
        <w:widowControl/>
        <w:rPr>
          <w:rFonts w:ascii="Calibri" w:hAnsi="Calibri" w:cs="Calibri"/>
          <w:noProof/>
          <w:sz w:val="22"/>
          <w:szCs w:val="22"/>
          <w:lang w:val="en-US"/>
        </w:rPr>
      </w:pPr>
      <w:hyperlink w:anchor="_Toc256002340" w:history="1">
        <w:r w:rsidR="00D65FD4">
          <w:rPr>
            <w:rStyle w:val="Hyperlink"/>
            <w:lang w:val="en-US" w:eastAsia="en-US"/>
          </w:rPr>
          <w:t>11.97.4</w:t>
        </w:r>
        <w:r w:rsidR="00D65FD4">
          <w:rPr>
            <w:rFonts w:ascii="Calibri" w:hAnsi="Calibri" w:cs="Calibri"/>
            <w:noProof/>
            <w:sz w:val="22"/>
            <w:szCs w:val="22"/>
            <w:lang w:val="en-US" w:eastAsia="en-US"/>
          </w:rPr>
          <w:tab/>
        </w:r>
        <w:r w:rsidR="00D65FD4">
          <w:rPr>
            <w:rStyle w:val="Hyperlink"/>
            <w:lang w:val="en-US" w:eastAsia="en-US"/>
          </w:rPr>
          <w:t>AEMO must review existing load shedding procedures</w:t>
        </w:r>
        <w:r w:rsidR="00D65FD4">
          <w:rPr>
            <w:lang w:val="en-US" w:eastAsia="en-US"/>
          </w:rPr>
          <w:tab/>
        </w:r>
        <w:r w:rsidR="00D65FD4">
          <w:rPr>
            <w:lang w:val="en-US" w:eastAsia="en-US"/>
          </w:rPr>
          <w:fldChar w:fldCharType="begin"/>
        </w:r>
        <w:r w:rsidR="00D65FD4">
          <w:rPr>
            <w:lang w:val="en-US" w:eastAsia="en-US"/>
          </w:rPr>
          <w:instrText xml:space="preserve"> PAGEREF _Toc256002340 \h </w:instrText>
        </w:r>
        <w:r w:rsidR="00D65FD4">
          <w:rPr>
            <w:lang w:val="en-US" w:eastAsia="en-US"/>
          </w:rPr>
        </w:r>
        <w:r w:rsidR="00D65FD4">
          <w:rPr>
            <w:lang w:val="en-US" w:eastAsia="en-US"/>
          </w:rPr>
          <w:fldChar w:fldCharType="separate"/>
        </w:r>
        <w:r w:rsidR="00D65FD4">
          <w:rPr>
            <w:lang w:val="en-US" w:eastAsia="en-US"/>
          </w:rPr>
          <w:t>1524</w:t>
        </w:r>
        <w:r w:rsidR="00D65FD4">
          <w:rPr>
            <w:lang w:val="en-US" w:eastAsia="en-US"/>
          </w:rPr>
          <w:fldChar w:fldCharType="end"/>
        </w:r>
      </w:hyperlink>
    </w:p>
    <w:p w14:paraId="53BEAA7D" w14:textId="77777777" w:rsidR="00D65FD4" w:rsidRDefault="00DA2F6F">
      <w:pPr>
        <w:pStyle w:val="TOC9"/>
        <w:widowControl/>
        <w:rPr>
          <w:rFonts w:ascii="Calibri" w:hAnsi="Calibri" w:cs="Calibri"/>
          <w:noProof/>
          <w:sz w:val="22"/>
          <w:szCs w:val="22"/>
          <w:lang w:val="en-US"/>
        </w:rPr>
      </w:pPr>
      <w:hyperlink w:anchor="_Toc256002341" w:history="1">
        <w:r w:rsidR="00D65FD4">
          <w:rPr>
            <w:rStyle w:val="Hyperlink"/>
            <w:lang w:val="en-US" w:eastAsia="en-US"/>
          </w:rPr>
          <w:t>11.97.5</w:t>
        </w:r>
        <w:r w:rsidR="00D65FD4">
          <w:rPr>
            <w:rFonts w:ascii="Calibri" w:hAnsi="Calibri" w:cs="Calibri"/>
            <w:noProof/>
            <w:sz w:val="22"/>
            <w:szCs w:val="22"/>
            <w:lang w:val="en-US" w:eastAsia="en-US"/>
          </w:rPr>
          <w:tab/>
        </w:r>
        <w:r w:rsidR="00D65FD4">
          <w:rPr>
            <w:rStyle w:val="Hyperlink"/>
            <w:lang w:val="en-US" w:eastAsia="en-US"/>
          </w:rPr>
          <w:t>Load shedding procedures</w:t>
        </w:r>
        <w:r w:rsidR="00D65FD4">
          <w:rPr>
            <w:lang w:val="en-US" w:eastAsia="en-US"/>
          </w:rPr>
          <w:tab/>
        </w:r>
        <w:r w:rsidR="00D65FD4">
          <w:rPr>
            <w:lang w:val="en-US" w:eastAsia="en-US"/>
          </w:rPr>
          <w:fldChar w:fldCharType="begin"/>
        </w:r>
        <w:r w:rsidR="00D65FD4">
          <w:rPr>
            <w:lang w:val="en-US" w:eastAsia="en-US"/>
          </w:rPr>
          <w:instrText xml:space="preserve"> PAGEREF _Toc256002341 \h </w:instrText>
        </w:r>
        <w:r w:rsidR="00D65FD4">
          <w:rPr>
            <w:lang w:val="en-US" w:eastAsia="en-US"/>
          </w:rPr>
        </w:r>
        <w:r w:rsidR="00D65FD4">
          <w:rPr>
            <w:lang w:val="en-US" w:eastAsia="en-US"/>
          </w:rPr>
          <w:fldChar w:fldCharType="separate"/>
        </w:r>
        <w:r w:rsidR="00D65FD4">
          <w:rPr>
            <w:lang w:val="en-US" w:eastAsia="en-US"/>
          </w:rPr>
          <w:t>1524</w:t>
        </w:r>
        <w:r w:rsidR="00D65FD4">
          <w:rPr>
            <w:lang w:val="en-US" w:eastAsia="en-US"/>
          </w:rPr>
          <w:fldChar w:fldCharType="end"/>
        </w:r>
      </w:hyperlink>
    </w:p>
    <w:p w14:paraId="549F6EA0" w14:textId="77777777" w:rsidR="00D65FD4" w:rsidRDefault="00DA2F6F">
      <w:pPr>
        <w:pStyle w:val="TOC6"/>
        <w:widowControl/>
        <w:rPr>
          <w:rFonts w:ascii="Calibri" w:hAnsi="Calibri" w:cs="Calibri"/>
          <w:noProof/>
          <w:sz w:val="22"/>
          <w:szCs w:val="22"/>
          <w:lang w:val="en-US"/>
        </w:rPr>
      </w:pPr>
      <w:hyperlink w:anchor="_Toc256002342" w:history="1">
        <w:r w:rsidR="00D65FD4">
          <w:rPr>
            <w:rStyle w:val="Hyperlink"/>
            <w:lang w:val="en-US" w:eastAsia="en-US"/>
          </w:rPr>
          <w:t>Part ZZZ</w:t>
        </w:r>
        <w:r w:rsidR="00D65FD4">
          <w:rPr>
            <w:rFonts w:ascii="Calibri" w:hAnsi="Calibri" w:cs="Calibri"/>
            <w:noProof/>
            <w:sz w:val="22"/>
            <w:szCs w:val="22"/>
            <w:lang w:val="en-US" w:eastAsia="en-US"/>
          </w:rPr>
          <w:tab/>
        </w:r>
        <w:r w:rsidR="00D65FD4">
          <w:rPr>
            <w:rStyle w:val="Hyperlink"/>
            <w:lang w:val="en-US" w:eastAsia="en-US"/>
          </w:rPr>
          <w:t>Transmission Connection and Planning Arrangements</w:t>
        </w:r>
        <w:r w:rsidR="00D65FD4">
          <w:rPr>
            <w:lang w:val="en-US" w:eastAsia="en-US"/>
          </w:rPr>
          <w:tab/>
        </w:r>
        <w:r w:rsidR="00D65FD4">
          <w:rPr>
            <w:lang w:val="en-US" w:eastAsia="en-US"/>
          </w:rPr>
          <w:fldChar w:fldCharType="begin"/>
        </w:r>
        <w:r w:rsidR="00D65FD4">
          <w:rPr>
            <w:lang w:val="en-US" w:eastAsia="en-US"/>
          </w:rPr>
          <w:instrText xml:space="preserve"> PAGEREF _Toc256002342 \h </w:instrText>
        </w:r>
        <w:r w:rsidR="00D65FD4">
          <w:rPr>
            <w:lang w:val="en-US" w:eastAsia="en-US"/>
          </w:rPr>
        </w:r>
        <w:r w:rsidR="00D65FD4">
          <w:rPr>
            <w:lang w:val="en-US" w:eastAsia="en-US"/>
          </w:rPr>
          <w:fldChar w:fldCharType="separate"/>
        </w:r>
        <w:r w:rsidR="00D65FD4">
          <w:rPr>
            <w:lang w:val="en-US" w:eastAsia="en-US"/>
          </w:rPr>
          <w:t>1525</w:t>
        </w:r>
        <w:r w:rsidR="00D65FD4">
          <w:rPr>
            <w:lang w:val="en-US" w:eastAsia="en-US"/>
          </w:rPr>
          <w:fldChar w:fldCharType="end"/>
        </w:r>
      </w:hyperlink>
    </w:p>
    <w:p w14:paraId="0363DB94" w14:textId="77777777" w:rsidR="00D65FD4" w:rsidRDefault="00DA2F6F">
      <w:pPr>
        <w:pStyle w:val="TOC6"/>
        <w:widowControl/>
        <w:rPr>
          <w:rFonts w:ascii="Calibri" w:hAnsi="Calibri" w:cs="Calibri"/>
          <w:noProof/>
          <w:sz w:val="22"/>
          <w:szCs w:val="22"/>
          <w:lang w:val="en-US"/>
        </w:rPr>
      </w:pPr>
      <w:hyperlink w:anchor="_Toc256002343" w:history="1">
        <w:r w:rsidR="00D65FD4">
          <w:rPr>
            <w:rStyle w:val="Hyperlink"/>
            <w:lang w:val="en-US" w:eastAsia="en-US"/>
          </w:rPr>
          <w:t>11.98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(Transmission Connection and Planning Arrangements) Rule 2017</w:t>
        </w:r>
        <w:r w:rsidR="00D65FD4">
          <w:rPr>
            <w:lang w:val="en-US" w:eastAsia="en-US"/>
          </w:rPr>
          <w:tab/>
        </w:r>
        <w:r w:rsidR="00D65FD4">
          <w:rPr>
            <w:lang w:val="en-US" w:eastAsia="en-US"/>
          </w:rPr>
          <w:fldChar w:fldCharType="begin"/>
        </w:r>
        <w:r w:rsidR="00D65FD4">
          <w:rPr>
            <w:lang w:val="en-US" w:eastAsia="en-US"/>
          </w:rPr>
          <w:instrText xml:space="preserve"> PAGEREF _Toc256002343 \h </w:instrText>
        </w:r>
        <w:r w:rsidR="00D65FD4">
          <w:rPr>
            <w:lang w:val="en-US" w:eastAsia="en-US"/>
          </w:rPr>
        </w:r>
        <w:r w:rsidR="00D65FD4">
          <w:rPr>
            <w:lang w:val="en-US" w:eastAsia="en-US"/>
          </w:rPr>
          <w:fldChar w:fldCharType="separate"/>
        </w:r>
        <w:r w:rsidR="00D65FD4">
          <w:rPr>
            <w:lang w:val="en-US" w:eastAsia="en-US"/>
          </w:rPr>
          <w:t>1525</w:t>
        </w:r>
        <w:r w:rsidR="00D65FD4">
          <w:rPr>
            <w:lang w:val="en-US" w:eastAsia="en-US"/>
          </w:rPr>
          <w:fldChar w:fldCharType="end"/>
        </w:r>
      </w:hyperlink>
    </w:p>
    <w:p w14:paraId="28EB5C03" w14:textId="77777777" w:rsidR="00D65FD4" w:rsidRDefault="00DA2F6F">
      <w:pPr>
        <w:pStyle w:val="TOC9"/>
        <w:widowControl/>
        <w:rPr>
          <w:rFonts w:ascii="Calibri" w:hAnsi="Calibri" w:cs="Calibri"/>
          <w:noProof/>
          <w:sz w:val="22"/>
          <w:szCs w:val="22"/>
          <w:lang w:val="en-US"/>
        </w:rPr>
      </w:pPr>
      <w:hyperlink w:anchor="_Toc256002344" w:history="1">
        <w:r w:rsidR="00D65FD4">
          <w:rPr>
            <w:rStyle w:val="Hyperlink"/>
            <w:lang w:val="en-US" w:eastAsia="en-US"/>
          </w:rPr>
          <w:t>11.98.1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_Toc256002344 \h </w:instrText>
        </w:r>
        <w:r w:rsidR="00D65FD4">
          <w:rPr>
            <w:lang w:val="en-US" w:eastAsia="en-US"/>
          </w:rPr>
        </w:r>
        <w:r w:rsidR="00D65FD4">
          <w:rPr>
            <w:lang w:val="en-US" w:eastAsia="en-US"/>
          </w:rPr>
          <w:fldChar w:fldCharType="separate"/>
        </w:r>
        <w:r w:rsidR="00D65FD4">
          <w:rPr>
            <w:lang w:val="en-US" w:eastAsia="en-US"/>
          </w:rPr>
          <w:t>1525</w:t>
        </w:r>
        <w:r w:rsidR="00D65FD4">
          <w:rPr>
            <w:lang w:val="en-US" w:eastAsia="en-US"/>
          </w:rPr>
          <w:fldChar w:fldCharType="end"/>
        </w:r>
      </w:hyperlink>
    </w:p>
    <w:p w14:paraId="6835AF1C" w14:textId="77777777" w:rsidR="00D65FD4" w:rsidRDefault="00DA2F6F">
      <w:pPr>
        <w:pStyle w:val="TOC9"/>
        <w:widowControl/>
        <w:rPr>
          <w:rFonts w:ascii="Calibri" w:hAnsi="Calibri" w:cs="Calibri"/>
          <w:noProof/>
          <w:sz w:val="22"/>
          <w:szCs w:val="22"/>
          <w:lang w:val="en-US"/>
        </w:rPr>
      </w:pPr>
      <w:hyperlink w:anchor="_Toc256002345" w:history="1">
        <w:r w:rsidR="00D65FD4">
          <w:rPr>
            <w:rStyle w:val="Hyperlink"/>
            <w:lang w:val="en-US" w:eastAsia="en-US"/>
          </w:rPr>
          <w:t>11.98.2</w:t>
        </w:r>
        <w:r w:rsidR="00D65FD4">
          <w:rPr>
            <w:rFonts w:ascii="Calibri" w:hAnsi="Calibri" w:cs="Calibri"/>
            <w:noProof/>
            <w:sz w:val="22"/>
            <w:szCs w:val="22"/>
            <w:lang w:val="en-US" w:eastAsia="en-US"/>
          </w:rPr>
          <w:tab/>
        </w:r>
        <w:r w:rsidR="00D65FD4">
          <w:rPr>
            <w:rStyle w:val="Hyperlink"/>
            <w:lang w:val="en-US" w:eastAsia="en-US"/>
          </w:rPr>
          <w:t>Grandfathering of existing dedicated connection assets</w:t>
        </w:r>
        <w:r w:rsidR="00D65FD4">
          <w:rPr>
            <w:lang w:val="en-US" w:eastAsia="en-US"/>
          </w:rPr>
          <w:tab/>
        </w:r>
        <w:r w:rsidR="00D65FD4">
          <w:rPr>
            <w:lang w:val="en-US" w:eastAsia="en-US"/>
          </w:rPr>
          <w:fldChar w:fldCharType="begin"/>
        </w:r>
        <w:r w:rsidR="00D65FD4">
          <w:rPr>
            <w:lang w:val="en-US" w:eastAsia="en-US"/>
          </w:rPr>
          <w:instrText xml:space="preserve"> PAGEREF _Toc256002345 \h </w:instrText>
        </w:r>
        <w:r w:rsidR="00D65FD4">
          <w:rPr>
            <w:lang w:val="en-US" w:eastAsia="en-US"/>
          </w:rPr>
        </w:r>
        <w:r w:rsidR="00D65FD4">
          <w:rPr>
            <w:lang w:val="en-US" w:eastAsia="en-US"/>
          </w:rPr>
          <w:fldChar w:fldCharType="separate"/>
        </w:r>
        <w:r w:rsidR="00D65FD4">
          <w:rPr>
            <w:lang w:val="en-US" w:eastAsia="en-US"/>
          </w:rPr>
          <w:t>1526</w:t>
        </w:r>
        <w:r w:rsidR="00D65FD4">
          <w:rPr>
            <w:lang w:val="en-US" w:eastAsia="en-US"/>
          </w:rPr>
          <w:fldChar w:fldCharType="end"/>
        </w:r>
      </w:hyperlink>
    </w:p>
    <w:p w14:paraId="6E8BC512" w14:textId="77777777" w:rsidR="00D65FD4" w:rsidRDefault="00DA2F6F">
      <w:pPr>
        <w:pStyle w:val="TOC9"/>
        <w:widowControl/>
        <w:rPr>
          <w:rFonts w:ascii="Calibri" w:hAnsi="Calibri" w:cs="Calibri"/>
          <w:noProof/>
          <w:sz w:val="22"/>
          <w:szCs w:val="22"/>
          <w:lang w:val="en-US"/>
        </w:rPr>
      </w:pPr>
      <w:hyperlink w:anchor="_Toc256002346" w:history="1">
        <w:r w:rsidR="00D65FD4">
          <w:rPr>
            <w:rStyle w:val="Hyperlink"/>
            <w:lang w:val="en-US" w:eastAsia="en-US"/>
          </w:rPr>
          <w:t>11.98.3</w:t>
        </w:r>
        <w:r w:rsidR="00D65FD4">
          <w:rPr>
            <w:rFonts w:ascii="Calibri" w:hAnsi="Calibri" w:cs="Calibri"/>
            <w:noProof/>
            <w:sz w:val="22"/>
            <w:szCs w:val="22"/>
            <w:lang w:val="en-US" w:eastAsia="en-US"/>
          </w:rPr>
          <w:tab/>
        </w:r>
        <w:r w:rsidR="00D65FD4">
          <w:rPr>
            <w:rStyle w:val="Hyperlink"/>
            <w:lang w:val="en-US" w:eastAsia="en-US"/>
          </w:rPr>
          <w:t>Preparatory steps for registration changes under the Amending Rule</w:t>
        </w:r>
        <w:r w:rsidR="00D65FD4">
          <w:rPr>
            <w:lang w:val="en-US" w:eastAsia="en-US"/>
          </w:rPr>
          <w:tab/>
        </w:r>
        <w:r w:rsidR="00D65FD4">
          <w:rPr>
            <w:lang w:val="en-US" w:eastAsia="en-US"/>
          </w:rPr>
          <w:fldChar w:fldCharType="begin"/>
        </w:r>
        <w:r w:rsidR="00D65FD4">
          <w:rPr>
            <w:lang w:val="en-US" w:eastAsia="en-US"/>
          </w:rPr>
          <w:instrText xml:space="preserve"> PAGEREF _Toc256002346 \h </w:instrText>
        </w:r>
        <w:r w:rsidR="00D65FD4">
          <w:rPr>
            <w:lang w:val="en-US" w:eastAsia="en-US"/>
          </w:rPr>
        </w:r>
        <w:r w:rsidR="00D65FD4">
          <w:rPr>
            <w:lang w:val="en-US" w:eastAsia="en-US"/>
          </w:rPr>
          <w:fldChar w:fldCharType="separate"/>
        </w:r>
        <w:r w:rsidR="00D65FD4">
          <w:rPr>
            <w:lang w:val="en-US" w:eastAsia="en-US"/>
          </w:rPr>
          <w:t>1526</w:t>
        </w:r>
        <w:r w:rsidR="00D65FD4">
          <w:rPr>
            <w:lang w:val="en-US" w:eastAsia="en-US"/>
          </w:rPr>
          <w:fldChar w:fldCharType="end"/>
        </w:r>
      </w:hyperlink>
    </w:p>
    <w:p w14:paraId="03144611" w14:textId="77777777" w:rsidR="00D65FD4" w:rsidRDefault="00DA2F6F">
      <w:pPr>
        <w:pStyle w:val="TOC9"/>
        <w:widowControl/>
        <w:rPr>
          <w:rFonts w:ascii="Calibri" w:hAnsi="Calibri" w:cs="Calibri"/>
          <w:noProof/>
          <w:sz w:val="22"/>
          <w:szCs w:val="22"/>
          <w:lang w:val="en-US"/>
        </w:rPr>
      </w:pPr>
      <w:hyperlink w:anchor="_Toc256002347" w:history="1">
        <w:r w:rsidR="00D65FD4">
          <w:rPr>
            <w:rStyle w:val="Hyperlink"/>
            <w:lang w:val="en-US" w:eastAsia="en-US"/>
          </w:rPr>
          <w:t>11.98.4</w:t>
        </w:r>
        <w:r w:rsidR="00D65FD4">
          <w:rPr>
            <w:rFonts w:ascii="Calibri" w:hAnsi="Calibri" w:cs="Calibri"/>
            <w:noProof/>
            <w:sz w:val="22"/>
            <w:szCs w:val="22"/>
            <w:lang w:val="en-US" w:eastAsia="en-US"/>
          </w:rPr>
          <w:tab/>
        </w:r>
        <w:r w:rsidR="00D65FD4">
          <w:rPr>
            <w:rStyle w:val="Hyperlink"/>
            <w:lang w:val="en-US" w:eastAsia="en-US"/>
          </w:rPr>
          <w:t>Participant fees for Dedicated Connection Asset Service Providers</w:t>
        </w:r>
        <w:r w:rsidR="00D65FD4">
          <w:rPr>
            <w:lang w:val="en-US" w:eastAsia="en-US"/>
          </w:rPr>
          <w:tab/>
        </w:r>
        <w:r w:rsidR="00D65FD4">
          <w:rPr>
            <w:lang w:val="en-US" w:eastAsia="en-US"/>
          </w:rPr>
          <w:fldChar w:fldCharType="begin"/>
        </w:r>
        <w:r w:rsidR="00D65FD4">
          <w:rPr>
            <w:lang w:val="en-US" w:eastAsia="en-US"/>
          </w:rPr>
          <w:instrText xml:space="preserve"> PAGEREF _Toc256002347 \h </w:instrText>
        </w:r>
        <w:r w:rsidR="00D65FD4">
          <w:rPr>
            <w:lang w:val="en-US" w:eastAsia="en-US"/>
          </w:rPr>
        </w:r>
        <w:r w:rsidR="00D65FD4">
          <w:rPr>
            <w:lang w:val="en-US" w:eastAsia="en-US"/>
          </w:rPr>
          <w:fldChar w:fldCharType="separate"/>
        </w:r>
        <w:r w:rsidR="00D65FD4">
          <w:rPr>
            <w:lang w:val="en-US" w:eastAsia="en-US"/>
          </w:rPr>
          <w:t>1527</w:t>
        </w:r>
        <w:r w:rsidR="00D65FD4">
          <w:rPr>
            <w:lang w:val="en-US" w:eastAsia="en-US"/>
          </w:rPr>
          <w:fldChar w:fldCharType="end"/>
        </w:r>
      </w:hyperlink>
    </w:p>
    <w:p w14:paraId="3BD0BDD6" w14:textId="77777777" w:rsidR="00D65FD4" w:rsidRDefault="00DA2F6F">
      <w:pPr>
        <w:pStyle w:val="TOC9"/>
        <w:widowControl/>
        <w:rPr>
          <w:rFonts w:ascii="Calibri" w:hAnsi="Calibri" w:cs="Calibri"/>
          <w:noProof/>
          <w:sz w:val="22"/>
          <w:szCs w:val="22"/>
          <w:lang w:val="en-US"/>
        </w:rPr>
      </w:pPr>
      <w:hyperlink w:anchor="_Toc256002348" w:history="1">
        <w:r w:rsidR="00D65FD4">
          <w:rPr>
            <w:rStyle w:val="Hyperlink"/>
            <w:lang w:val="en-US" w:eastAsia="en-US"/>
          </w:rPr>
          <w:t>11.98.5</w:t>
        </w:r>
        <w:r w:rsidR="00D65FD4">
          <w:rPr>
            <w:rFonts w:ascii="Calibri" w:hAnsi="Calibri" w:cs="Calibri"/>
            <w:noProof/>
            <w:sz w:val="22"/>
            <w:szCs w:val="22"/>
            <w:lang w:val="en-US" w:eastAsia="en-US"/>
          </w:rPr>
          <w:tab/>
        </w:r>
        <w:r w:rsidR="00D65FD4">
          <w:rPr>
            <w:rStyle w:val="Hyperlink"/>
            <w:lang w:val="en-US" w:eastAsia="en-US"/>
          </w:rPr>
          <w:t>Existing Connection Agreements</w:t>
        </w:r>
        <w:r w:rsidR="00D65FD4">
          <w:rPr>
            <w:lang w:val="en-US" w:eastAsia="en-US"/>
          </w:rPr>
          <w:tab/>
        </w:r>
        <w:r w:rsidR="00D65FD4">
          <w:rPr>
            <w:lang w:val="en-US" w:eastAsia="en-US"/>
          </w:rPr>
          <w:fldChar w:fldCharType="begin"/>
        </w:r>
        <w:r w:rsidR="00D65FD4">
          <w:rPr>
            <w:lang w:val="en-US" w:eastAsia="en-US"/>
          </w:rPr>
          <w:instrText xml:space="preserve"> PAGEREF _Toc256002348 \h </w:instrText>
        </w:r>
        <w:r w:rsidR="00D65FD4">
          <w:rPr>
            <w:lang w:val="en-US" w:eastAsia="en-US"/>
          </w:rPr>
        </w:r>
        <w:r w:rsidR="00D65FD4">
          <w:rPr>
            <w:lang w:val="en-US" w:eastAsia="en-US"/>
          </w:rPr>
          <w:fldChar w:fldCharType="separate"/>
        </w:r>
        <w:r w:rsidR="00D65FD4">
          <w:rPr>
            <w:lang w:val="en-US" w:eastAsia="en-US"/>
          </w:rPr>
          <w:t>1527</w:t>
        </w:r>
        <w:r w:rsidR="00D65FD4">
          <w:rPr>
            <w:lang w:val="en-US" w:eastAsia="en-US"/>
          </w:rPr>
          <w:fldChar w:fldCharType="end"/>
        </w:r>
      </w:hyperlink>
    </w:p>
    <w:p w14:paraId="520F9568" w14:textId="77777777" w:rsidR="00D65FD4" w:rsidRDefault="00DA2F6F">
      <w:pPr>
        <w:pStyle w:val="TOC9"/>
        <w:widowControl/>
        <w:rPr>
          <w:rFonts w:ascii="Calibri" w:hAnsi="Calibri" w:cs="Calibri"/>
          <w:noProof/>
          <w:sz w:val="22"/>
          <w:szCs w:val="22"/>
          <w:lang w:val="en-US"/>
        </w:rPr>
      </w:pPr>
      <w:hyperlink w:anchor="_Toc256002349" w:history="1">
        <w:r w:rsidR="00D65FD4">
          <w:rPr>
            <w:rStyle w:val="Hyperlink"/>
            <w:lang w:val="en-US" w:eastAsia="en-US"/>
          </w:rPr>
          <w:t>11.98.6</w:t>
        </w:r>
        <w:r w:rsidR="00D65FD4">
          <w:rPr>
            <w:rFonts w:ascii="Calibri" w:hAnsi="Calibri" w:cs="Calibri"/>
            <w:noProof/>
            <w:sz w:val="22"/>
            <w:szCs w:val="22"/>
            <w:lang w:val="en-US" w:eastAsia="en-US"/>
          </w:rPr>
          <w:tab/>
        </w:r>
        <w:r w:rsidR="00D65FD4">
          <w:rPr>
            <w:rStyle w:val="Hyperlink"/>
            <w:lang w:val="en-US" w:eastAsia="en-US"/>
          </w:rPr>
          <w:t>Connection process</w:t>
        </w:r>
        <w:r w:rsidR="00D65FD4">
          <w:rPr>
            <w:lang w:val="en-US" w:eastAsia="en-US"/>
          </w:rPr>
          <w:tab/>
        </w:r>
        <w:r w:rsidR="00D65FD4">
          <w:rPr>
            <w:lang w:val="en-US" w:eastAsia="en-US"/>
          </w:rPr>
          <w:fldChar w:fldCharType="begin"/>
        </w:r>
        <w:r w:rsidR="00D65FD4">
          <w:rPr>
            <w:lang w:val="en-US" w:eastAsia="en-US"/>
          </w:rPr>
          <w:instrText xml:space="preserve"> PAGEREF _Toc256002349 \h </w:instrText>
        </w:r>
        <w:r w:rsidR="00D65FD4">
          <w:rPr>
            <w:lang w:val="en-US" w:eastAsia="en-US"/>
          </w:rPr>
        </w:r>
        <w:r w:rsidR="00D65FD4">
          <w:rPr>
            <w:lang w:val="en-US" w:eastAsia="en-US"/>
          </w:rPr>
          <w:fldChar w:fldCharType="separate"/>
        </w:r>
        <w:r w:rsidR="00D65FD4">
          <w:rPr>
            <w:lang w:val="en-US" w:eastAsia="en-US"/>
          </w:rPr>
          <w:t>1527</w:t>
        </w:r>
        <w:r w:rsidR="00D65FD4">
          <w:rPr>
            <w:lang w:val="en-US" w:eastAsia="en-US"/>
          </w:rPr>
          <w:fldChar w:fldCharType="end"/>
        </w:r>
      </w:hyperlink>
    </w:p>
    <w:p w14:paraId="3AE39F62" w14:textId="77777777" w:rsidR="00D65FD4" w:rsidRDefault="00DA2F6F">
      <w:pPr>
        <w:pStyle w:val="TOC9"/>
        <w:widowControl/>
        <w:rPr>
          <w:rFonts w:ascii="Calibri" w:hAnsi="Calibri" w:cs="Calibri"/>
          <w:noProof/>
          <w:sz w:val="22"/>
          <w:szCs w:val="22"/>
          <w:lang w:val="en-US"/>
        </w:rPr>
      </w:pPr>
      <w:hyperlink w:anchor="_Toc256002350" w:history="1">
        <w:r w:rsidR="00D65FD4">
          <w:rPr>
            <w:rStyle w:val="Hyperlink"/>
            <w:lang w:val="en-US" w:eastAsia="en-US"/>
          </w:rPr>
          <w:t>11.98.7</w:t>
        </w:r>
        <w:r w:rsidR="00D65FD4">
          <w:rPr>
            <w:rFonts w:ascii="Calibri" w:hAnsi="Calibri" w:cs="Calibri"/>
            <w:noProof/>
            <w:sz w:val="22"/>
            <w:szCs w:val="22"/>
            <w:lang w:val="en-US" w:eastAsia="en-US"/>
          </w:rPr>
          <w:tab/>
        </w:r>
        <w:r w:rsidR="00D65FD4">
          <w:rPr>
            <w:rStyle w:val="Hyperlink"/>
            <w:lang w:val="en-US" w:eastAsia="en-US"/>
          </w:rPr>
          <w:t>Transmission Annual Planning Report</w:t>
        </w:r>
        <w:r w:rsidR="00D65FD4">
          <w:rPr>
            <w:lang w:val="en-US" w:eastAsia="en-US"/>
          </w:rPr>
          <w:tab/>
        </w:r>
        <w:r w:rsidR="00D65FD4">
          <w:rPr>
            <w:lang w:val="en-US" w:eastAsia="en-US"/>
          </w:rPr>
          <w:fldChar w:fldCharType="begin"/>
        </w:r>
        <w:r w:rsidR="00D65FD4">
          <w:rPr>
            <w:lang w:val="en-US" w:eastAsia="en-US"/>
          </w:rPr>
          <w:instrText xml:space="preserve"> PAGEREF _Toc256002350 \h </w:instrText>
        </w:r>
        <w:r w:rsidR="00D65FD4">
          <w:rPr>
            <w:lang w:val="en-US" w:eastAsia="en-US"/>
          </w:rPr>
        </w:r>
        <w:r w:rsidR="00D65FD4">
          <w:rPr>
            <w:lang w:val="en-US" w:eastAsia="en-US"/>
          </w:rPr>
          <w:fldChar w:fldCharType="separate"/>
        </w:r>
        <w:r w:rsidR="00D65FD4">
          <w:rPr>
            <w:lang w:val="en-US" w:eastAsia="en-US"/>
          </w:rPr>
          <w:t>1528</w:t>
        </w:r>
        <w:r w:rsidR="00D65FD4">
          <w:rPr>
            <w:lang w:val="en-US" w:eastAsia="en-US"/>
          </w:rPr>
          <w:fldChar w:fldCharType="end"/>
        </w:r>
      </w:hyperlink>
    </w:p>
    <w:p w14:paraId="49663BF5" w14:textId="77777777" w:rsidR="00D65FD4" w:rsidRDefault="00DA2F6F">
      <w:pPr>
        <w:pStyle w:val="TOC9"/>
        <w:widowControl/>
        <w:rPr>
          <w:rFonts w:ascii="Calibri" w:hAnsi="Calibri" w:cs="Calibri"/>
          <w:noProof/>
          <w:sz w:val="22"/>
          <w:szCs w:val="22"/>
          <w:lang w:val="en-US"/>
        </w:rPr>
      </w:pPr>
      <w:hyperlink w:anchor="_Toc256002351" w:history="1">
        <w:r w:rsidR="00D65FD4">
          <w:rPr>
            <w:rStyle w:val="Hyperlink"/>
            <w:lang w:val="en-US" w:eastAsia="en-US"/>
          </w:rPr>
          <w:t>11.98.8</w:t>
        </w:r>
        <w:r w:rsidR="00D65FD4">
          <w:rPr>
            <w:rFonts w:ascii="Calibri" w:hAnsi="Calibri" w:cs="Calibri"/>
            <w:noProof/>
            <w:sz w:val="22"/>
            <w:szCs w:val="22"/>
            <w:lang w:val="en-US" w:eastAsia="en-US"/>
          </w:rPr>
          <w:tab/>
        </w:r>
        <w:r w:rsidR="00D65FD4">
          <w:rPr>
            <w:rStyle w:val="Hyperlink"/>
            <w:lang w:val="en-US" w:eastAsia="en-US"/>
          </w:rPr>
          <w:t>Preservation for adoptive jurisdictions</w:t>
        </w:r>
        <w:r w:rsidR="00D65FD4">
          <w:rPr>
            <w:lang w:val="en-US" w:eastAsia="en-US"/>
          </w:rPr>
          <w:tab/>
        </w:r>
        <w:r w:rsidR="00D65FD4">
          <w:rPr>
            <w:lang w:val="en-US" w:eastAsia="en-US"/>
          </w:rPr>
          <w:fldChar w:fldCharType="begin"/>
        </w:r>
        <w:r w:rsidR="00D65FD4">
          <w:rPr>
            <w:lang w:val="en-US" w:eastAsia="en-US"/>
          </w:rPr>
          <w:instrText xml:space="preserve"> PAGEREF _Toc256002351 \h </w:instrText>
        </w:r>
        <w:r w:rsidR="00D65FD4">
          <w:rPr>
            <w:lang w:val="en-US" w:eastAsia="en-US"/>
          </w:rPr>
        </w:r>
        <w:r w:rsidR="00D65FD4">
          <w:rPr>
            <w:lang w:val="en-US" w:eastAsia="en-US"/>
          </w:rPr>
          <w:fldChar w:fldCharType="separate"/>
        </w:r>
        <w:r w:rsidR="00D65FD4">
          <w:rPr>
            <w:lang w:val="en-US" w:eastAsia="en-US"/>
          </w:rPr>
          <w:t>1528</w:t>
        </w:r>
        <w:r w:rsidR="00D65FD4">
          <w:rPr>
            <w:lang w:val="en-US" w:eastAsia="en-US"/>
          </w:rPr>
          <w:fldChar w:fldCharType="end"/>
        </w:r>
      </w:hyperlink>
    </w:p>
    <w:p w14:paraId="7216F92C" w14:textId="77777777" w:rsidR="00D65FD4" w:rsidRDefault="00DA2F6F">
      <w:pPr>
        <w:pStyle w:val="TOC6"/>
        <w:widowControl/>
        <w:rPr>
          <w:rFonts w:ascii="Calibri" w:hAnsi="Calibri" w:cs="Calibri"/>
          <w:noProof/>
          <w:sz w:val="22"/>
          <w:szCs w:val="22"/>
          <w:lang w:val="en-US"/>
        </w:rPr>
      </w:pPr>
      <w:hyperlink w:anchor="_Toc256002352" w:history="1">
        <w:r w:rsidR="00D65FD4">
          <w:rPr>
            <w:rStyle w:val="Hyperlink"/>
            <w:lang w:val="en-US" w:eastAsia="en-US"/>
          </w:rPr>
          <w:t>Part ZZZA</w:t>
        </w:r>
        <w:r w:rsidR="00D65FD4">
          <w:rPr>
            <w:rFonts w:ascii="Calibri" w:hAnsi="Calibri" w:cs="Calibri"/>
            <w:noProof/>
            <w:sz w:val="22"/>
            <w:szCs w:val="22"/>
            <w:lang w:val="en-US" w:eastAsia="en-US"/>
          </w:rPr>
          <w:tab/>
        </w:r>
        <w:r w:rsidR="00D65FD4">
          <w:rPr>
            <w:rStyle w:val="Hyperlink"/>
            <w:lang w:val="en-US" w:eastAsia="en-US"/>
          </w:rPr>
          <w:t>Replacement expenditure planning arrangements</w:t>
        </w:r>
        <w:r w:rsidR="00D65FD4">
          <w:rPr>
            <w:lang w:val="en-US" w:eastAsia="en-US"/>
          </w:rPr>
          <w:tab/>
        </w:r>
        <w:r w:rsidR="00D65FD4">
          <w:rPr>
            <w:lang w:val="en-US" w:eastAsia="en-US"/>
          </w:rPr>
          <w:fldChar w:fldCharType="begin"/>
        </w:r>
        <w:r w:rsidR="00D65FD4">
          <w:rPr>
            <w:lang w:val="en-US" w:eastAsia="en-US"/>
          </w:rPr>
          <w:instrText xml:space="preserve"> PAGEREF _Toc256002352 \h </w:instrText>
        </w:r>
        <w:r w:rsidR="00D65FD4">
          <w:rPr>
            <w:lang w:val="en-US" w:eastAsia="en-US"/>
          </w:rPr>
        </w:r>
        <w:r w:rsidR="00D65FD4">
          <w:rPr>
            <w:lang w:val="en-US" w:eastAsia="en-US"/>
          </w:rPr>
          <w:fldChar w:fldCharType="separate"/>
        </w:r>
        <w:r w:rsidR="00D65FD4">
          <w:rPr>
            <w:lang w:val="en-US" w:eastAsia="en-US"/>
          </w:rPr>
          <w:t>1528</w:t>
        </w:r>
        <w:r w:rsidR="00D65FD4">
          <w:rPr>
            <w:lang w:val="en-US" w:eastAsia="en-US"/>
          </w:rPr>
          <w:fldChar w:fldCharType="end"/>
        </w:r>
      </w:hyperlink>
    </w:p>
    <w:p w14:paraId="7661FEA6" w14:textId="77777777" w:rsidR="00D65FD4" w:rsidRDefault="00DA2F6F">
      <w:pPr>
        <w:pStyle w:val="TOC6"/>
        <w:widowControl/>
        <w:rPr>
          <w:rFonts w:ascii="Calibri" w:hAnsi="Calibri" w:cs="Calibri"/>
          <w:noProof/>
          <w:sz w:val="22"/>
          <w:szCs w:val="22"/>
          <w:lang w:val="en-US"/>
        </w:rPr>
      </w:pPr>
      <w:hyperlink w:anchor="_Toc256002353" w:history="1">
        <w:r w:rsidR="00D65FD4">
          <w:rPr>
            <w:rStyle w:val="Hyperlink"/>
            <w:lang w:val="en-US" w:eastAsia="en-US"/>
          </w:rPr>
          <w:t>11.99</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(Replacement expenditure planning arrangements) Rule 2017</w:t>
        </w:r>
        <w:r w:rsidR="00D65FD4">
          <w:rPr>
            <w:lang w:val="en-US" w:eastAsia="en-US"/>
          </w:rPr>
          <w:tab/>
        </w:r>
        <w:r w:rsidR="00D65FD4">
          <w:rPr>
            <w:lang w:val="en-US" w:eastAsia="en-US"/>
          </w:rPr>
          <w:fldChar w:fldCharType="begin"/>
        </w:r>
        <w:r w:rsidR="00D65FD4">
          <w:rPr>
            <w:lang w:val="en-US" w:eastAsia="en-US"/>
          </w:rPr>
          <w:instrText xml:space="preserve"> PAGEREF _Toc256002353 \h </w:instrText>
        </w:r>
        <w:r w:rsidR="00D65FD4">
          <w:rPr>
            <w:lang w:val="en-US" w:eastAsia="en-US"/>
          </w:rPr>
        </w:r>
        <w:r w:rsidR="00D65FD4">
          <w:rPr>
            <w:lang w:val="en-US" w:eastAsia="en-US"/>
          </w:rPr>
          <w:fldChar w:fldCharType="separate"/>
        </w:r>
        <w:r w:rsidR="00D65FD4">
          <w:rPr>
            <w:lang w:val="en-US" w:eastAsia="en-US"/>
          </w:rPr>
          <w:t>1528</w:t>
        </w:r>
        <w:r w:rsidR="00D65FD4">
          <w:rPr>
            <w:lang w:val="en-US" w:eastAsia="en-US"/>
          </w:rPr>
          <w:fldChar w:fldCharType="end"/>
        </w:r>
      </w:hyperlink>
    </w:p>
    <w:p w14:paraId="28731546" w14:textId="77777777" w:rsidR="00D65FD4" w:rsidRDefault="00DA2F6F">
      <w:pPr>
        <w:pStyle w:val="TOC9"/>
        <w:widowControl/>
        <w:rPr>
          <w:rFonts w:ascii="Calibri" w:hAnsi="Calibri" w:cs="Calibri"/>
          <w:noProof/>
          <w:sz w:val="22"/>
          <w:szCs w:val="22"/>
          <w:lang w:val="en-US"/>
        </w:rPr>
      </w:pPr>
      <w:hyperlink w:anchor="_Toc256002354" w:history="1">
        <w:r w:rsidR="00D65FD4">
          <w:rPr>
            <w:rStyle w:val="Hyperlink"/>
            <w:lang w:val="en-US" w:eastAsia="en-US"/>
          </w:rPr>
          <w:t>11.99.1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_Toc256002354 \h </w:instrText>
        </w:r>
        <w:r w:rsidR="00D65FD4">
          <w:rPr>
            <w:lang w:val="en-US" w:eastAsia="en-US"/>
          </w:rPr>
        </w:r>
        <w:r w:rsidR="00D65FD4">
          <w:rPr>
            <w:lang w:val="en-US" w:eastAsia="en-US"/>
          </w:rPr>
          <w:fldChar w:fldCharType="separate"/>
        </w:r>
        <w:r w:rsidR="00D65FD4">
          <w:rPr>
            <w:lang w:val="en-US" w:eastAsia="en-US"/>
          </w:rPr>
          <w:t>1528</w:t>
        </w:r>
        <w:r w:rsidR="00D65FD4">
          <w:rPr>
            <w:lang w:val="en-US" w:eastAsia="en-US"/>
          </w:rPr>
          <w:fldChar w:fldCharType="end"/>
        </w:r>
      </w:hyperlink>
    </w:p>
    <w:p w14:paraId="6203F8B7" w14:textId="77777777" w:rsidR="00D65FD4" w:rsidRDefault="00DA2F6F">
      <w:pPr>
        <w:pStyle w:val="TOC9"/>
        <w:widowControl/>
        <w:rPr>
          <w:rFonts w:ascii="Calibri" w:hAnsi="Calibri" w:cs="Calibri"/>
          <w:noProof/>
          <w:sz w:val="22"/>
          <w:szCs w:val="22"/>
          <w:lang w:val="en-US"/>
        </w:rPr>
      </w:pPr>
      <w:hyperlink w:anchor="_Toc256002355" w:history="1">
        <w:r w:rsidR="00D65FD4">
          <w:rPr>
            <w:rStyle w:val="Hyperlink"/>
            <w:lang w:val="en-US" w:eastAsia="en-US"/>
          </w:rPr>
          <w:t>11.99.2</w:t>
        </w:r>
        <w:r w:rsidR="00D65FD4">
          <w:rPr>
            <w:rFonts w:ascii="Calibri" w:hAnsi="Calibri" w:cs="Calibri"/>
            <w:noProof/>
            <w:sz w:val="22"/>
            <w:szCs w:val="22"/>
            <w:lang w:val="en-US" w:eastAsia="en-US"/>
          </w:rPr>
          <w:tab/>
        </w:r>
        <w:r w:rsidR="00D65FD4">
          <w:rPr>
            <w:rStyle w:val="Hyperlink"/>
            <w:lang w:val="en-US" w:eastAsia="en-US"/>
          </w:rPr>
          <w:t>Interpretation</w:t>
        </w:r>
        <w:r w:rsidR="00D65FD4">
          <w:rPr>
            <w:lang w:val="en-US" w:eastAsia="en-US"/>
          </w:rPr>
          <w:tab/>
        </w:r>
        <w:r w:rsidR="00D65FD4">
          <w:rPr>
            <w:lang w:val="en-US" w:eastAsia="en-US"/>
          </w:rPr>
          <w:fldChar w:fldCharType="begin"/>
        </w:r>
        <w:r w:rsidR="00D65FD4">
          <w:rPr>
            <w:lang w:val="en-US" w:eastAsia="en-US"/>
          </w:rPr>
          <w:instrText xml:space="preserve"> PAGEREF _Toc256002355 \h </w:instrText>
        </w:r>
        <w:r w:rsidR="00D65FD4">
          <w:rPr>
            <w:lang w:val="en-US" w:eastAsia="en-US"/>
          </w:rPr>
        </w:r>
        <w:r w:rsidR="00D65FD4">
          <w:rPr>
            <w:lang w:val="en-US" w:eastAsia="en-US"/>
          </w:rPr>
          <w:fldChar w:fldCharType="separate"/>
        </w:r>
        <w:r w:rsidR="00D65FD4">
          <w:rPr>
            <w:lang w:val="en-US" w:eastAsia="en-US"/>
          </w:rPr>
          <w:t>1529</w:t>
        </w:r>
        <w:r w:rsidR="00D65FD4">
          <w:rPr>
            <w:lang w:val="en-US" w:eastAsia="en-US"/>
          </w:rPr>
          <w:fldChar w:fldCharType="end"/>
        </w:r>
      </w:hyperlink>
    </w:p>
    <w:p w14:paraId="4D697FF6" w14:textId="77777777" w:rsidR="00D65FD4" w:rsidRDefault="00DA2F6F">
      <w:pPr>
        <w:pStyle w:val="TOC9"/>
        <w:widowControl/>
        <w:rPr>
          <w:rFonts w:ascii="Calibri" w:hAnsi="Calibri" w:cs="Calibri"/>
          <w:noProof/>
          <w:sz w:val="22"/>
          <w:szCs w:val="22"/>
          <w:lang w:val="en-US"/>
        </w:rPr>
      </w:pPr>
      <w:hyperlink w:anchor="_Toc256002356" w:history="1">
        <w:r w:rsidR="00D65FD4">
          <w:rPr>
            <w:rStyle w:val="Hyperlink"/>
            <w:lang w:val="en-US" w:eastAsia="en-US"/>
          </w:rPr>
          <w:t>11.99.3</w:t>
        </w:r>
        <w:r w:rsidR="00D65FD4">
          <w:rPr>
            <w:rFonts w:ascii="Calibri" w:hAnsi="Calibri" w:cs="Calibri"/>
            <w:noProof/>
            <w:sz w:val="22"/>
            <w:szCs w:val="22"/>
            <w:lang w:val="en-US" w:eastAsia="en-US"/>
          </w:rPr>
          <w:tab/>
        </w:r>
        <w:r w:rsidR="00D65FD4">
          <w:rPr>
            <w:rStyle w:val="Hyperlink"/>
            <w:lang w:val="en-US" w:eastAsia="en-US"/>
          </w:rPr>
          <w:t>Transitional arrangements for affected DNSPs</w:t>
        </w:r>
        <w:r w:rsidR="00D65FD4">
          <w:rPr>
            <w:lang w:val="en-US" w:eastAsia="en-US"/>
          </w:rPr>
          <w:tab/>
        </w:r>
        <w:r w:rsidR="00D65FD4">
          <w:rPr>
            <w:lang w:val="en-US" w:eastAsia="en-US"/>
          </w:rPr>
          <w:fldChar w:fldCharType="begin"/>
        </w:r>
        <w:r w:rsidR="00D65FD4">
          <w:rPr>
            <w:lang w:val="en-US" w:eastAsia="en-US"/>
          </w:rPr>
          <w:instrText xml:space="preserve"> PAGEREF _Toc256002356 \h </w:instrText>
        </w:r>
        <w:r w:rsidR="00D65FD4">
          <w:rPr>
            <w:lang w:val="en-US" w:eastAsia="en-US"/>
          </w:rPr>
        </w:r>
        <w:r w:rsidR="00D65FD4">
          <w:rPr>
            <w:lang w:val="en-US" w:eastAsia="en-US"/>
          </w:rPr>
          <w:fldChar w:fldCharType="separate"/>
        </w:r>
        <w:r w:rsidR="00D65FD4">
          <w:rPr>
            <w:lang w:val="en-US" w:eastAsia="en-US"/>
          </w:rPr>
          <w:t>1530</w:t>
        </w:r>
        <w:r w:rsidR="00D65FD4">
          <w:rPr>
            <w:lang w:val="en-US" w:eastAsia="en-US"/>
          </w:rPr>
          <w:fldChar w:fldCharType="end"/>
        </w:r>
      </w:hyperlink>
    </w:p>
    <w:p w14:paraId="635EE764" w14:textId="77777777" w:rsidR="00D65FD4" w:rsidRDefault="00DA2F6F">
      <w:pPr>
        <w:pStyle w:val="TOC9"/>
        <w:widowControl/>
        <w:rPr>
          <w:rFonts w:ascii="Calibri" w:hAnsi="Calibri" w:cs="Calibri"/>
          <w:noProof/>
          <w:sz w:val="22"/>
          <w:szCs w:val="22"/>
          <w:lang w:val="en-US"/>
        </w:rPr>
      </w:pPr>
      <w:hyperlink w:anchor="_Toc256002357" w:history="1">
        <w:r w:rsidR="00D65FD4">
          <w:rPr>
            <w:rStyle w:val="Hyperlink"/>
            <w:lang w:val="en-US" w:eastAsia="en-US"/>
          </w:rPr>
          <w:t>11.99.4</w:t>
        </w:r>
        <w:r w:rsidR="00D65FD4">
          <w:rPr>
            <w:rFonts w:ascii="Calibri" w:hAnsi="Calibri" w:cs="Calibri"/>
            <w:noProof/>
            <w:sz w:val="22"/>
            <w:szCs w:val="22"/>
            <w:lang w:val="en-US" w:eastAsia="en-US"/>
          </w:rPr>
          <w:tab/>
        </w:r>
        <w:r w:rsidR="00D65FD4">
          <w:rPr>
            <w:rStyle w:val="Hyperlink"/>
            <w:lang w:val="en-US" w:eastAsia="en-US"/>
          </w:rPr>
          <w:t>Amendments to RIT documentation</w:t>
        </w:r>
        <w:r w:rsidR="00D65FD4">
          <w:rPr>
            <w:lang w:val="en-US" w:eastAsia="en-US"/>
          </w:rPr>
          <w:tab/>
        </w:r>
        <w:r w:rsidR="00D65FD4">
          <w:rPr>
            <w:lang w:val="en-US" w:eastAsia="en-US"/>
          </w:rPr>
          <w:fldChar w:fldCharType="begin"/>
        </w:r>
        <w:r w:rsidR="00D65FD4">
          <w:rPr>
            <w:lang w:val="en-US" w:eastAsia="en-US"/>
          </w:rPr>
          <w:instrText xml:space="preserve"> PAGEREF _Toc256002357 \h </w:instrText>
        </w:r>
        <w:r w:rsidR="00D65FD4">
          <w:rPr>
            <w:lang w:val="en-US" w:eastAsia="en-US"/>
          </w:rPr>
        </w:r>
        <w:r w:rsidR="00D65FD4">
          <w:rPr>
            <w:lang w:val="en-US" w:eastAsia="en-US"/>
          </w:rPr>
          <w:fldChar w:fldCharType="separate"/>
        </w:r>
        <w:r w:rsidR="00D65FD4">
          <w:rPr>
            <w:lang w:val="en-US" w:eastAsia="en-US"/>
          </w:rPr>
          <w:t>1530</w:t>
        </w:r>
        <w:r w:rsidR="00D65FD4">
          <w:rPr>
            <w:lang w:val="en-US" w:eastAsia="en-US"/>
          </w:rPr>
          <w:fldChar w:fldCharType="end"/>
        </w:r>
      </w:hyperlink>
    </w:p>
    <w:p w14:paraId="4ADFDE2A" w14:textId="77777777" w:rsidR="00D65FD4" w:rsidRDefault="00DA2F6F">
      <w:pPr>
        <w:pStyle w:val="TOC9"/>
        <w:widowControl/>
        <w:rPr>
          <w:rFonts w:ascii="Calibri" w:hAnsi="Calibri" w:cs="Calibri"/>
          <w:noProof/>
          <w:sz w:val="22"/>
          <w:szCs w:val="22"/>
          <w:lang w:val="en-US"/>
        </w:rPr>
      </w:pPr>
      <w:hyperlink w:anchor="_Toc256002358" w:history="1">
        <w:r w:rsidR="00D65FD4">
          <w:rPr>
            <w:rStyle w:val="Hyperlink"/>
            <w:lang w:val="en-US" w:eastAsia="en-US"/>
          </w:rPr>
          <w:t>11.99.5</w:t>
        </w:r>
        <w:r w:rsidR="00D65FD4">
          <w:rPr>
            <w:rFonts w:ascii="Calibri" w:hAnsi="Calibri" w:cs="Calibri"/>
            <w:noProof/>
            <w:sz w:val="22"/>
            <w:szCs w:val="22"/>
            <w:lang w:val="en-US" w:eastAsia="en-US"/>
          </w:rPr>
          <w:tab/>
        </w:r>
        <w:r w:rsidR="00D65FD4">
          <w:rPr>
            <w:rStyle w:val="Hyperlink"/>
            <w:lang w:val="en-US" w:eastAsia="en-US"/>
          </w:rPr>
          <w:t>Transitional arrangements relating to excluded projects</w:t>
        </w:r>
        <w:r w:rsidR="00D65FD4">
          <w:rPr>
            <w:lang w:val="en-US" w:eastAsia="en-US"/>
          </w:rPr>
          <w:tab/>
        </w:r>
        <w:r w:rsidR="00D65FD4">
          <w:rPr>
            <w:lang w:val="en-US" w:eastAsia="en-US"/>
          </w:rPr>
          <w:fldChar w:fldCharType="begin"/>
        </w:r>
        <w:r w:rsidR="00D65FD4">
          <w:rPr>
            <w:lang w:val="en-US" w:eastAsia="en-US"/>
          </w:rPr>
          <w:instrText xml:space="preserve"> PAGEREF _Toc256002358 \h </w:instrText>
        </w:r>
        <w:r w:rsidR="00D65FD4">
          <w:rPr>
            <w:lang w:val="en-US" w:eastAsia="en-US"/>
          </w:rPr>
        </w:r>
        <w:r w:rsidR="00D65FD4">
          <w:rPr>
            <w:lang w:val="en-US" w:eastAsia="en-US"/>
          </w:rPr>
          <w:fldChar w:fldCharType="separate"/>
        </w:r>
        <w:r w:rsidR="00D65FD4">
          <w:rPr>
            <w:lang w:val="en-US" w:eastAsia="en-US"/>
          </w:rPr>
          <w:t>1530</w:t>
        </w:r>
        <w:r w:rsidR="00D65FD4">
          <w:rPr>
            <w:lang w:val="en-US" w:eastAsia="en-US"/>
          </w:rPr>
          <w:fldChar w:fldCharType="end"/>
        </w:r>
      </w:hyperlink>
    </w:p>
    <w:p w14:paraId="095ACE3F" w14:textId="77777777" w:rsidR="00D65FD4" w:rsidRDefault="00DA2F6F">
      <w:pPr>
        <w:pStyle w:val="TOC9"/>
        <w:widowControl/>
        <w:rPr>
          <w:rFonts w:ascii="Calibri" w:hAnsi="Calibri" w:cs="Calibri"/>
          <w:noProof/>
          <w:sz w:val="22"/>
          <w:szCs w:val="22"/>
          <w:lang w:val="en-US"/>
        </w:rPr>
      </w:pPr>
      <w:hyperlink w:anchor="_Toc256002359" w:history="1">
        <w:r w:rsidR="00D65FD4">
          <w:rPr>
            <w:rStyle w:val="Hyperlink"/>
            <w:lang w:val="en-US" w:eastAsia="en-US"/>
          </w:rPr>
          <w:t>11.99.6</w:t>
        </w:r>
        <w:r w:rsidR="00D65FD4">
          <w:rPr>
            <w:rFonts w:ascii="Calibri" w:hAnsi="Calibri" w:cs="Calibri"/>
            <w:noProof/>
            <w:sz w:val="22"/>
            <w:szCs w:val="22"/>
            <w:lang w:val="en-US" w:eastAsia="en-US"/>
          </w:rPr>
          <w:tab/>
        </w:r>
        <w:r w:rsidR="00D65FD4">
          <w:rPr>
            <w:rStyle w:val="Hyperlink"/>
            <w:lang w:val="en-US" w:eastAsia="en-US"/>
          </w:rPr>
          <w:t>Transitional arrangements relating to Victorian bushfire mitigation projects</w:t>
        </w:r>
        <w:r w:rsidR="00D65FD4">
          <w:rPr>
            <w:lang w:val="en-US" w:eastAsia="en-US"/>
          </w:rPr>
          <w:tab/>
        </w:r>
        <w:r w:rsidR="00D65FD4">
          <w:rPr>
            <w:lang w:val="en-US" w:eastAsia="en-US"/>
          </w:rPr>
          <w:fldChar w:fldCharType="begin"/>
        </w:r>
        <w:r w:rsidR="00D65FD4">
          <w:rPr>
            <w:lang w:val="en-US" w:eastAsia="en-US"/>
          </w:rPr>
          <w:instrText xml:space="preserve"> PAGEREF _Toc256002359 \h </w:instrText>
        </w:r>
        <w:r w:rsidR="00D65FD4">
          <w:rPr>
            <w:lang w:val="en-US" w:eastAsia="en-US"/>
          </w:rPr>
        </w:r>
        <w:r w:rsidR="00D65FD4">
          <w:rPr>
            <w:lang w:val="en-US" w:eastAsia="en-US"/>
          </w:rPr>
          <w:fldChar w:fldCharType="separate"/>
        </w:r>
        <w:r w:rsidR="00D65FD4">
          <w:rPr>
            <w:lang w:val="en-US" w:eastAsia="en-US"/>
          </w:rPr>
          <w:t>1530</w:t>
        </w:r>
        <w:r w:rsidR="00D65FD4">
          <w:rPr>
            <w:lang w:val="en-US" w:eastAsia="en-US"/>
          </w:rPr>
          <w:fldChar w:fldCharType="end"/>
        </w:r>
      </w:hyperlink>
    </w:p>
    <w:p w14:paraId="7BA70A52" w14:textId="77777777" w:rsidR="00D65FD4" w:rsidRDefault="00DA2F6F">
      <w:pPr>
        <w:pStyle w:val="TOC9"/>
        <w:widowControl/>
        <w:rPr>
          <w:rFonts w:ascii="Calibri" w:hAnsi="Calibri" w:cs="Calibri"/>
          <w:noProof/>
          <w:sz w:val="22"/>
          <w:szCs w:val="22"/>
          <w:lang w:val="en-US"/>
        </w:rPr>
      </w:pPr>
      <w:hyperlink w:anchor="_Toc256002360" w:history="1">
        <w:r w:rsidR="00D65FD4">
          <w:rPr>
            <w:rStyle w:val="Hyperlink"/>
            <w:lang w:val="en-US" w:eastAsia="en-US"/>
          </w:rPr>
          <w:t>11.99.7</w:t>
        </w:r>
        <w:r w:rsidR="00D65FD4">
          <w:rPr>
            <w:rFonts w:ascii="Calibri" w:hAnsi="Calibri" w:cs="Calibri"/>
            <w:noProof/>
            <w:sz w:val="22"/>
            <w:szCs w:val="22"/>
            <w:lang w:val="en-US" w:eastAsia="en-US"/>
          </w:rPr>
          <w:tab/>
        </w:r>
        <w:r w:rsidR="00D65FD4">
          <w:rPr>
            <w:rStyle w:val="Hyperlink"/>
            <w:lang w:val="en-US" w:eastAsia="en-US"/>
          </w:rPr>
          <w:t>Transitional arrangements relating to review of costs thresholds</w:t>
        </w:r>
        <w:r w:rsidR="00D65FD4">
          <w:rPr>
            <w:lang w:val="en-US" w:eastAsia="en-US"/>
          </w:rPr>
          <w:tab/>
        </w:r>
        <w:r w:rsidR="00D65FD4">
          <w:rPr>
            <w:lang w:val="en-US" w:eastAsia="en-US"/>
          </w:rPr>
          <w:fldChar w:fldCharType="begin"/>
        </w:r>
        <w:r w:rsidR="00D65FD4">
          <w:rPr>
            <w:lang w:val="en-US" w:eastAsia="en-US"/>
          </w:rPr>
          <w:instrText xml:space="preserve"> PAGEREF _Toc256002360 \h </w:instrText>
        </w:r>
        <w:r w:rsidR="00D65FD4">
          <w:rPr>
            <w:lang w:val="en-US" w:eastAsia="en-US"/>
          </w:rPr>
        </w:r>
        <w:r w:rsidR="00D65FD4">
          <w:rPr>
            <w:lang w:val="en-US" w:eastAsia="en-US"/>
          </w:rPr>
          <w:fldChar w:fldCharType="separate"/>
        </w:r>
        <w:r w:rsidR="00D65FD4">
          <w:rPr>
            <w:lang w:val="en-US" w:eastAsia="en-US"/>
          </w:rPr>
          <w:t>1531</w:t>
        </w:r>
        <w:r w:rsidR="00D65FD4">
          <w:rPr>
            <w:lang w:val="en-US" w:eastAsia="en-US"/>
          </w:rPr>
          <w:fldChar w:fldCharType="end"/>
        </w:r>
      </w:hyperlink>
    </w:p>
    <w:p w14:paraId="5243D7E9" w14:textId="77777777" w:rsidR="00D65FD4" w:rsidRDefault="00DA2F6F">
      <w:pPr>
        <w:pStyle w:val="TOC6"/>
        <w:widowControl/>
        <w:rPr>
          <w:rFonts w:ascii="Calibri" w:hAnsi="Calibri" w:cs="Calibri"/>
          <w:noProof/>
          <w:sz w:val="22"/>
          <w:szCs w:val="22"/>
          <w:lang w:val="en-US"/>
        </w:rPr>
      </w:pPr>
      <w:hyperlink w:anchor="_Toc256002361" w:history="1">
        <w:r w:rsidR="00D65FD4">
          <w:rPr>
            <w:rStyle w:val="Hyperlink"/>
            <w:lang w:val="en-US" w:eastAsia="en-US"/>
          </w:rPr>
          <w:t>Part ZZZB</w:t>
        </w:r>
        <w:r w:rsidR="00D65FD4">
          <w:rPr>
            <w:rFonts w:ascii="Calibri" w:hAnsi="Calibri" w:cs="Calibri"/>
            <w:noProof/>
            <w:sz w:val="22"/>
            <w:szCs w:val="22"/>
            <w:lang w:val="en-US" w:eastAsia="en-US"/>
          </w:rPr>
          <w:tab/>
        </w:r>
        <w:r w:rsidR="00D65FD4">
          <w:rPr>
            <w:rStyle w:val="Hyperlink"/>
            <w:lang w:val="en-US" w:eastAsia="en-US"/>
          </w:rPr>
          <w:t xml:space="preserve"> Managing the rate of change of power system frequency</w:t>
        </w:r>
        <w:r w:rsidR="00D65FD4">
          <w:rPr>
            <w:lang w:val="en-US" w:eastAsia="en-US"/>
          </w:rPr>
          <w:tab/>
        </w:r>
        <w:r w:rsidR="00D65FD4">
          <w:rPr>
            <w:lang w:val="en-US" w:eastAsia="en-US"/>
          </w:rPr>
          <w:fldChar w:fldCharType="begin"/>
        </w:r>
        <w:r w:rsidR="00D65FD4">
          <w:rPr>
            <w:lang w:val="en-US" w:eastAsia="en-US"/>
          </w:rPr>
          <w:instrText xml:space="preserve"> PAGEREF _Toc256002361 \h </w:instrText>
        </w:r>
        <w:r w:rsidR="00D65FD4">
          <w:rPr>
            <w:lang w:val="en-US" w:eastAsia="en-US"/>
          </w:rPr>
        </w:r>
        <w:r w:rsidR="00D65FD4">
          <w:rPr>
            <w:lang w:val="en-US" w:eastAsia="en-US"/>
          </w:rPr>
          <w:fldChar w:fldCharType="separate"/>
        </w:r>
        <w:r w:rsidR="00D65FD4">
          <w:rPr>
            <w:lang w:val="en-US" w:eastAsia="en-US"/>
          </w:rPr>
          <w:t>1531</w:t>
        </w:r>
        <w:r w:rsidR="00D65FD4">
          <w:rPr>
            <w:lang w:val="en-US" w:eastAsia="en-US"/>
          </w:rPr>
          <w:fldChar w:fldCharType="end"/>
        </w:r>
      </w:hyperlink>
    </w:p>
    <w:p w14:paraId="0FBEE3AF" w14:textId="77777777" w:rsidR="00D65FD4" w:rsidRDefault="00DA2F6F">
      <w:pPr>
        <w:pStyle w:val="TOC6"/>
        <w:widowControl/>
        <w:rPr>
          <w:rFonts w:ascii="Calibri" w:hAnsi="Calibri" w:cs="Calibri"/>
          <w:noProof/>
          <w:sz w:val="22"/>
          <w:szCs w:val="22"/>
          <w:lang w:val="en-US"/>
        </w:rPr>
      </w:pPr>
      <w:hyperlink w:anchor="_Toc256002362" w:history="1">
        <w:r w:rsidR="00D65FD4">
          <w:rPr>
            <w:rStyle w:val="Hyperlink"/>
            <w:lang w:val="en-US" w:eastAsia="en-US"/>
          </w:rPr>
          <w:t>11.100</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(Managing the rate of change of power system frequency) Rule 2017</w:t>
        </w:r>
        <w:r w:rsidR="00D65FD4">
          <w:rPr>
            <w:lang w:val="en-US" w:eastAsia="en-US"/>
          </w:rPr>
          <w:tab/>
        </w:r>
        <w:r w:rsidR="00D65FD4">
          <w:rPr>
            <w:lang w:val="en-US" w:eastAsia="en-US"/>
          </w:rPr>
          <w:fldChar w:fldCharType="begin"/>
        </w:r>
        <w:r w:rsidR="00D65FD4">
          <w:rPr>
            <w:lang w:val="en-US" w:eastAsia="en-US"/>
          </w:rPr>
          <w:instrText xml:space="preserve"> PAGEREF _Toc256002362 \h </w:instrText>
        </w:r>
        <w:r w:rsidR="00D65FD4">
          <w:rPr>
            <w:lang w:val="en-US" w:eastAsia="en-US"/>
          </w:rPr>
        </w:r>
        <w:r w:rsidR="00D65FD4">
          <w:rPr>
            <w:lang w:val="en-US" w:eastAsia="en-US"/>
          </w:rPr>
          <w:fldChar w:fldCharType="separate"/>
        </w:r>
        <w:r w:rsidR="00D65FD4">
          <w:rPr>
            <w:lang w:val="en-US" w:eastAsia="en-US"/>
          </w:rPr>
          <w:t>1531</w:t>
        </w:r>
        <w:r w:rsidR="00D65FD4">
          <w:rPr>
            <w:lang w:val="en-US" w:eastAsia="en-US"/>
          </w:rPr>
          <w:fldChar w:fldCharType="end"/>
        </w:r>
      </w:hyperlink>
    </w:p>
    <w:p w14:paraId="2931627A" w14:textId="77777777" w:rsidR="00D65FD4" w:rsidRDefault="00DA2F6F">
      <w:pPr>
        <w:pStyle w:val="TOC9"/>
        <w:widowControl/>
        <w:rPr>
          <w:rFonts w:ascii="Calibri" w:hAnsi="Calibri" w:cs="Calibri"/>
          <w:noProof/>
          <w:sz w:val="22"/>
          <w:szCs w:val="22"/>
          <w:lang w:val="en-US"/>
        </w:rPr>
      </w:pPr>
      <w:hyperlink w:anchor="_Toc256002363" w:history="1">
        <w:r w:rsidR="00D65FD4">
          <w:rPr>
            <w:rStyle w:val="Hyperlink"/>
            <w:lang w:val="en-US" w:eastAsia="en-US"/>
          </w:rPr>
          <w:t>11.100.1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_Toc256002363 \h </w:instrText>
        </w:r>
        <w:r w:rsidR="00D65FD4">
          <w:rPr>
            <w:lang w:val="en-US" w:eastAsia="en-US"/>
          </w:rPr>
        </w:r>
        <w:r w:rsidR="00D65FD4">
          <w:rPr>
            <w:lang w:val="en-US" w:eastAsia="en-US"/>
          </w:rPr>
          <w:fldChar w:fldCharType="separate"/>
        </w:r>
        <w:r w:rsidR="00D65FD4">
          <w:rPr>
            <w:lang w:val="en-US" w:eastAsia="en-US"/>
          </w:rPr>
          <w:t>1531</w:t>
        </w:r>
        <w:r w:rsidR="00D65FD4">
          <w:rPr>
            <w:lang w:val="en-US" w:eastAsia="en-US"/>
          </w:rPr>
          <w:fldChar w:fldCharType="end"/>
        </w:r>
      </w:hyperlink>
    </w:p>
    <w:p w14:paraId="669BBB1C" w14:textId="77777777" w:rsidR="00D65FD4" w:rsidRDefault="00DA2F6F">
      <w:pPr>
        <w:pStyle w:val="TOC9"/>
        <w:widowControl/>
        <w:rPr>
          <w:rFonts w:ascii="Calibri" w:hAnsi="Calibri" w:cs="Calibri"/>
          <w:noProof/>
          <w:sz w:val="22"/>
          <w:szCs w:val="22"/>
          <w:lang w:val="en-US"/>
        </w:rPr>
      </w:pPr>
      <w:hyperlink w:anchor="_Toc256002364" w:history="1">
        <w:r w:rsidR="00D65FD4">
          <w:rPr>
            <w:rStyle w:val="Hyperlink"/>
            <w:lang w:val="en-US" w:eastAsia="en-US"/>
          </w:rPr>
          <w:t>11.100.2</w:t>
        </w:r>
        <w:r w:rsidR="00D65FD4">
          <w:rPr>
            <w:rFonts w:ascii="Calibri" w:hAnsi="Calibri" w:cs="Calibri"/>
            <w:noProof/>
            <w:sz w:val="22"/>
            <w:szCs w:val="22"/>
            <w:lang w:val="en-US" w:eastAsia="en-US"/>
          </w:rPr>
          <w:tab/>
        </w:r>
        <w:r w:rsidR="00D65FD4">
          <w:rPr>
            <w:rStyle w:val="Hyperlink"/>
            <w:lang w:val="en-US" w:eastAsia="en-US"/>
          </w:rPr>
          <w:t>Inertia sub-networks</w:t>
        </w:r>
        <w:r w:rsidR="00D65FD4">
          <w:rPr>
            <w:lang w:val="en-US" w:eastAsia="en-US"/>
          </w:rPr>
          <w:tab/>
        </w:r>
        <w:r w:rsidR="00D65FD4">
          <w:rPr>
            <w:lang w:val="en-US" w:eastAsia="en-US"/>
          </w:rPr>
          <w:fldChar w:fldCharType="begin"/>
        </w:r>
        <w:r w:rsidR="00D65FD4">
          <w:rPr>
            <w:lang w:val="en-US" w:eastAsia="en-US"/>
          </w:rPr>
          <w:instrText xml:space="preserve"> PAGEREF _Toc256002364 \h </w:instrText>
        </w:r>
        <w:r w:rsidR="00D65FD4">
          <w:rPr>
            <w:lang w:val="en-US" w:eastAsia="en-US"/>
          </w:rPr>
        </w:r>
        <w:r w:rsidR="00D65FD4">
          <w:rPr>
            <w:lang w:val="en-US" w:eastAsia="en-US"/>
          </w:rPr>
          <w:fldChar w:fldCharType="separate"/>
        </w:r>
        <w:r w:rsidR="00D65FD4">
          <w:rPr>
            <w:lang w:val="en-US" w:eastAsia="en-US"/>
          </w:rPr>
          <w:t>1532</w:t>
        </w:r>
        <w:r w:rsidR="00D65FD4">
          <w:rPr>
            <w:lang w:val="en-US" w:eastAsia="en-US"/>
          </w:rPr>
          <w:fldChar w:fldCharType="end"/>
        </w:r>
      </w:hyperlink>
    </w:p>
    <w:p w14:paraId="7F660460" w14:textId="77777777" w:rsidR="00D65FD4" w:rsidRDefault="00DA2F6F">
      <w:pPr>
        <w:pStyle w:val="TOC9"/>
        <w:widowControl/>
        <w:rPr>
          <w:rFonts w:ascii="Calibri" w:hAnsi="Calibri" w:cs="Calibri"/>
          <w:noProof/>
          <w:sz w:val="22"/>
          <w:szCs w:val="22"/>
          <w:lang w:val="en-US"/>
        </w:rPr>
      </w:pPr>
      <w:hyperlink w:anchor="_Toc256002365" w:history="1">
        <w:r w:rsidR="00D65FD4">
          <w:rPr>
            <w:rStyle w:val="Hyperlink"/>
            <w:lang w:val="en-US" w:eastAsia="en-US"/>
          </w:rPr>
          <w:t>11.100.3</w:t>
        </w:r>
        <w:r w:rsidR="00D65FD4">
          <w:rPr>
            <w:rFonts w:ascii="Calibri" w:hAnsi="Calibri" w:cs="Calibri"/>
            <w:noProof/>
            <w:sz w:val="22"/>
            <w:szCs w:val="22"/>
            <w:lang w:val="en-US" w:eastAsia="en-US"/>
          </w:rPr>
          <w:tab/>
        </w:r>
        <w:r w:rsidR="00D65FD4">
          <w:rPr>
            <w:rStyle w:val="Hyperlink"/>
            <w:lang w:val="en-US" w:eastAsia="en-US"/>
          </w:rPr>
          <w:t>Inertia requirements methodology</w:t>
        </w:r>
        <w:r w:rsidR="00D65FD4">
          <w:rPr>
            <w:lang w:val="en-US" w:eastAsia="en-US"/>
          </w:rPr>
          <w:tab/>
        </w:r>
        <w:r w:rsidR="00D65FD4">
          <w:rPr>
            <w:lang w:val="en-US" w:eastAsia="en-US"/>
          </w:rPr>
          <w:fldChar w:fldCharType="begin"/>
        </w:r>
        <w:r w:rsidR="00D65FD4">
          <w:rPr>
            <w:lang w:val="en-US" w:eastAsia="en-US"/>
          </w:rPr>
          <w:instrText xml:space="preserve"> PAGEREF _Toc256002365 \h </w:instrText>
        </w:r>
        <w:r w:rsidR="00D65FD4">
          <w:rPr>
            <w:lang w:val="en-US" w:eastAsia="en-US"/>
          </w:rPr>
        </w:r>
        <w:r w:rsidR="00D65FD4">
          <w:rPr>
            <w:lang w:val="en-US" w:eastAsia="en-US"/>
          </w:rPr>
          <w:fldChar w:fldCharType="separate"/>
        </w:r>
        <w:r w:rsidR="00D65FD4">
          <w:rPr>
            <w:lang w:val="en-US" w:eastAsia="en-US"/>
          </w:rPr>
          <w:t>1532</w:t>
        </w:r>
        <w:r w:rsidR="00D65FD4">
          <w:rPr>
            <w:lang w:val="en-US" w:eastAsia="en-US"/>
          </w:rPr>
          <w:fldChar w:fldCharType="end"/>
        </w:r>
      </w:hyperlink>
    </w:p>
    <w:p w14:paraId="07C2C39A" w14:textId="77777777" w:rsidR="00D65FD4" w:rsidRDefault="00DA2F6F">
      <w:pPr>
        <w:pStyle w:val="TOC9"/>
        <w:widowControl/>
        <w:rPr>
          <w:rFonts w:ascii="Calibri" w:hAnsi="Calibri" w:cs="Calibri"/>
          <w:noProof/>
          <w:sz w:val="22"/>
          <w:szCs w:val="22"/>
          <w:lang w:val="en-US"/>
        </w:rPr>
      </w:pPr>
      <w:hyperlink w:anchor="_Toc256002366" w:history="1">
        <w:r w:rsidR="00D65FD4">
          <w:rPr>
            <w:rStyle w:val="Hyperlink"/>
            <w:lang w:val="en-US" w:eastAsia="en-US"/>
          </w:rPr>
          <w:t>11.100.4</w:t>
        </w:r>
        <w:r w:rsidR="00D65FD4">
          <w:rPr>
            <w:rFonts w:ascii="Calibri" w:hAnsi="Calibri" w:cs="Calibri"/>
            <w:noProof/>
            <w:sz w:val="22"/>
            <w:szCs w:val="22"/>
            <w:lang w:val="en-US" w:eastAsia="en-US"/>
          </w:rPr>
          <w:tab/>
        </w:r>
        <w:r w:rsidR="00D65FD4">
          <w:rPr>
            <w:rStyle w:val="Hyperlink"/>
            <w:lang w:val="en-US" w:eastAsia="en-US"/>
          </w:rPr>
          <w:t>Inertia requirements</w:t>
        </w:r>
        <w:r w:rsidR="00D65FD4">
          <w:rPr>
            <w:lang w:val="en-US" w:eastAsia="en-US"/>
          </w:rPr>
          <w:tab/>
        </w:r>
        <w:r w:rsidR="00D65FD4">
          <w:rPr>
            <w:lang w:val="en-US" w:eastAsia="en-US"/>
          </w:rPr>
          <w:fldChar w:fldCharType="begin"/>
        </w:r>
        <w:r w:rsidR="00D65FD4">
          <w:rPr>
            <w:lang w:val="en-US" w:eastAsia="en-US"/>
          </w:rPr>
          <w:instrText xml:space="preserve"> PAGEREF _Toc256002366 \h </w:instrText>
        </w:r>
        <w:r w:rsidR="00D65FD4">
          <w:rPr>
            <w:lang w:val="en-US" w:eastAsia="en-US"/>
          </w:rPr>
        </w:r>
        <w:r w:rsidR="00D65FD4">
          <w:rPr>
            <w:lang w:val="en-US" w:eastAsia="en-US"/>
          </w:rPr>
          <w:fldChar w:fldCharType="separate"/>
        </w:r>
        <w:r w:rsidR="00D65FD4">
          <w:rPr>
            <w:lang w:val="en-US" w:eastAsia="en-US"/>
          </w:rPr>
          <w:t>1532</w:t>
        </w:r>
        <w:r w:rsidR="00D65FD4">
          <w:rPr>
            <w:lang w:val="en-US" w:eastAsia="en-US"/>
          </w:rPr>
          <w:fldChar w:fldCharType="end"/>
        </w:r>
      </w:hyperlink>
    </w:p>
    <w:p w14:paraId="55D68DA3" w14:textId="77777777" w:rsidR="00D65FD4" w:rsidRDefault="00DA2F6F">
      <w:pPr>
        <w:pStyle w:val="TOC9"/>
        <w:widowControl/>
        <w:rPr>
          <w:rFonts w:ascii="Calibri" w:hAnsi="Calibri" w:cs="Calibri"/>
          <w:noProof/>
          <w:sz w:val="22"/>
          <w:szCs w:val="22"/>
          <w:lang w:val="en-US"/>
        </w:rPr>
      </w:pPr>
      <w:hyperlink w:anchor="_Toc256002367" w:history="1">
        <w:r w:rsidR="00D65FD4">
          <w:rPr>
            <w:rStyle w:val="Hyperlink"/>
            <w:lang w:val="en-US" w:eastAsia="en-US"/>
          </w:rPr>
          <w:t>11.100.5</w:t>
        </w:r>
        <w:r w:rsidR="00D65FD4">
          <w:rPr>
            <w:rFonts w:ascii="Calibri" w:hAnsi="Calibri" w:cs="Calibri"/>
            <w:noProof/>
            <w:sz w:val="22"/>
            <w:szCs w:val="22"/>
            <w:lang w:val="en-US" w:eastAsia="en-US"/>
          </w:rPr>
          <w:tab/>
        </w:r>
        <w:r w:rsidR="00D65FD4">
          <w:rPr>
            <w:rStyle w:val="Hyperlink"/>
            <w:lang w:val="en-US" w:eastAsia="en-US"/>
          </w:rPr>
          <w:t>NSCAS not to be used to meet an inertia shortfall after 1 July 2019</w:t>
        </w:r>
        <w:r w:rsidR="00D65FD4">
          <w:rPr>
            <w:lang w:val="en-US" w:eastAsia="en-US"/>
          </w:rPr>
          <w:tab/>
        </w:r>
        <w:r w:rsidR="00D65FD4">
          <w:rPr>
            <w:lang w:val="en-US" w:eastAsia="en-US"/>
          </w:rPr>
          <w:fldChar w:fldCharType="begin"/>
        </w:r>
        <w:r w:rsidR="00D65FD4">
          <w:rPr>
            <w:lang w:val="en-US" w:eastAsia="en-US"/>
          </w:rPr>
          <w:instrText xml:space="preserve"> PAGEREF _Toc256002367 \h </w:instrText>
        </w:r>
        <w:r w:rsidR="00D65FD4">
          <w:rPr>
            <w:lang w:val="en-US" w:eastAsia="en-US"/>
          </w:rPr>
        </w:r>
        <w:r w:rsidR="00D65FD4">
          <w:rPr>
            <w:lang w:val="en-US" w:eastAsia="en-US"/>
          </w:rPr>
          <w:fldChar w:fldCharType="separate"/>
        </w:r>
        <w:r w:rsidR="00D65FD4">
          <w:rPr>
            <w:lang w:val="en-US" w:eastAsia="en-US"/>
          </w:rPr>
          <w:t>1533</w:t>
        </w:r>
        <w:r w:rsidR="00D65FD4">
          <w:rPr>
            <w:lang w:val="en-US" w:eastAsia="en-US"/>
          </w:rPr>
          <w:fldChar w:fldCharType="end"/>
        </w:r>
      </w:hyperlink>
    </w:p>
    <w:p w14:paraId="230483E1" w14:textId="77777777" w:rsidR="00D65FD4" w:rsidRDefault="00DA2F6F">
      <w:pPr>
        <w:pStyle w:val="TOC9"/>
        <w:widowControl/>
        <w:rPr>
          <w:rFonts w:ascii="Calibri" w:hAnsi="Calibri" w:cs="Calibri"/>
          <w:noProof/>
          <w:sz w:val="22"/>
          <w:szCs w:val="22"/>
          <w:lang w:val="en-US"/>
        </w:rPr>
      </w:pPr>
      <w:hyperlink w:anchor="_Toc256002368" w:history="1">
        <w:r w:rsidR="00D65FD4">
          <w:rPr>
            <w:rStyle w:val="Hyperlink"/>
            <w:lang w:val="en-US" w:eastAsia="en-US"/>
          </w:rPr>
          <w:t>11.100.6</w:t>
        </w:r>
        <w:r w:rsidR="00D65FD4">
          <w:rPr>
            <w:rFonts w:ascii="Calibri" w:hAnsi="Calibri" w:cs="Calibri"/>
            <w:noProof/>
            <w:sz w:val="22"/>
            <w:szCs w:val="22"/>
            <w:lang w:val="en-US" w:eastAsia="en-US"/>
          </w:rPr>
          <w:tab/>
        </w:r>
        <w:r w:rsidR="00D65FD4">
          <w:rPr>
            <w:rStyle w:val="Hyperlink"/>
            <w:lang w:val="en-US" w:eastAsia="en-US"/>
          </w:rPr>
          <w:t>Inertia network services may be used to meet an NSCAS gap declared in the NSCAS transition period</w:t>
        </w:r>
        <w:r w:rsidR="00D65FD4">
          <w:rPr>
            <w:lang w:val="en-US" w:eastAsia="en-US"/>
          </w:rPr>
          <w:tab/>
        </w:r>
        <w:r w:rsidR="00D65FD4">
          <w:rPr>
            <w:lang w:val="en-US" w:eastAsia="en-US"/>
          </w:rPr>
          <w:fldChar w:fldCharType="begin"/>
        </w:r>
        <w:r w:rsidR="00D65FD4">
          <w:rPr>
            <w:lang w:val="en-US" w:eastAsia="en-US"/>
          </w:rPr>
          <w:instrText xml:space="preserve"> PAGEREF _Toc256002368 \h </w:instrText>
        </w:r>
        <w:r w:rsidR="00D65FD4">
          <w:rPr>
            <w:lang w:val="en-US" w:eastAsia="en-US"/>
          </w:rPr>
        </w:r>
        <w:r w:rsidR="00D65FD4">
          <w:rPr>
            <w:lang w:val="en-US" w:eastAsia="en-US"/>
          </w:rPr>
          <w:fldChar w:fldCharType="separate"/>
        </w:r>
        <w:r w:rsidR="00D65FD4">
          <w:rPr>
            <w:lang w:val="en-US" w:eastAsia="en-US"/>
          </w:rPr>
          <w:t>1533</w:t>
        </w:r>
        <w:r w:rsidR="00D65FD4">
          <w:rPr>
            <w:lang w:val="en-US" w:eastAsia="en-US"/>
          </w:rPr>
          <w:fldChar w:fldCharType="end"/>
        </w:r>
      </w:hyperlink>
    </w:p>
    <w:p w14:paraId="7F440429" w14:textId="77777777" w:rsidR="00D65FD4" w:rsidRDefault="00DA2F6F">
      <w:pPr>
        <w:pStyle w:val="TOC9"/>
        <w:widowControl/>
        <w:rPr>
          <w:rFonts w:ascii="Calibri" w:hAnsi="Calibri" w:cs="Calibri"/>
          <w:noProof/>
          <w:sz w:val="22"/>
          <w:szCs w:val="22"/>
          <w:lang w:val="en-US"/>
        </w:rPr>
      </w:pPr>
      <w:hyperlink w:anchor="_Toc256002369" w:history="1">
        <w:r w:rsidR="00D65FD4">
          <w:rPr>
            <w:rStyle w:val="Hyperlink"/>
            <w:lang w:val="en-US" w:eastAsia="en-US"/>
          </w:rPr>
          <w:t>11.100.7</w:t>
        </w:r>
        <w:r w:rsidR="00D65FD4">
          <w:rPr>
            <w:rFonts w:ascii="Calibri" w:hAnsi="Calibri" w:cs="Calibri"/>
            <w:noProof/>
            <w:sz w:val="22"/>
            <w:szCs w:val="22"/>
            <w:lang w:val="en-US" w:eastAsia="en-US"/>
          </w:rPr>
          <w:tab/>
        </w:r>
        <w:r w:rsidR="00D65FD4">
          <w:rPr>
            <w:rStyle w:val="Hyperlink"/>
            <w:lang w:val="en-US" w:eastAsia="en-US"/>
          </w:rPr>
          <w:t>Inertia network services made available before the commencement date</w:t>
        </w:r>
        <w:r w:rsidR="00D65FD4">
          <w:rPr>
            <w:lang w:val="en-US" w:eastAsia="en-US"/>
          </w:rPr>
          <w:tab/>
        </w:r>
        <w:r w:rsidR="00D65FD4">
          <w:rPr>
            <w:lang w:val="en-US" w:eastAsia="en-US"/>
          </w:rPr>
          <w:fldChar w:fldCharType="begin"/>
        </w:r>
        <w:r w:rsidR="00D65FD4">
          <w:rPr>
            <w:lang w:val="en-US" w:eastAsia="en-US"/>
          </w:rPr>
          <w:instrText xml:space="preserve"> PAGEREF _Toc256002369 \h </w:instrText>
        </w:r>
        <w:r w:rsidR="00D65FD4">
          <w:rPr>
            <w:lang w:val="en-US" w:eastAsia="en-US"/>
          </w:rPr>
        </w:r>
        <w:r w:rsidR="00D65FD4">
          <w:rPr>
            <w:lang w:val="en-US" w:eastAsia="en-US"/>
          </w:rPr>
          <w:fldChar w:fldCharType="separate"/>
        </w:r>
        <w:r w:rsidR="00D65FD4">
          <w:rPr>
            <w:lang w:val="en-US" w:eastAsia="en-US"/>
          </w:rPr>
          <w:t>1534</w:t>
        </w:r>
        <w:r w:rsidR="00D65FD4">
          <w:rPr>
            <w:lang w:val="en-US" w:eastAsia="en-US"/>
          </w:rPr>
          <w:fldChar w:fldCharType="end"/>
        </w:r>
      </w:hyperlink>
    </w:p>
    <w:p w14:paraId="6F60864A" w14:textId="77777777" w:rsidR="00D65FD4" w:rsidRDefault="00DA2F6F">
      <w:pPr>
        <w:pStyle w:val="TOC6"/>
        <w:widowControl/>
        <w:rPr>
          <w:rFonts w:ascii="Calibri" w:hAnsi="Calibri" w:cs="Calibri"/>
          <w:noProof/>
          <w:sz w:val="22"/>
          <w:szCs w:val="22"/>
          <w:lang w:val="en-US"/>
        </w:rPr>
      </w:pPr>
      <w:hyperlink w:anchor="_Toc256002370" w:history="1">
        <w:r w:rsidR="00D65FD4">
          <w:rPr>
            <w:rStyle w:val="Hyperlink"/>
            <w:lang w:val="en-US" w:eastAsia="en-US"/>
          </w:rPr>
          <w:t>Part ZZZC</w:t>
        </w:r>
        <w:r w:rsidR="00D65FD4">
          <w:rPr>
            <w:rFonts w:ascii="Calibri" w:hAnsi="Calibri" w:cs="Calibri"/>
            <w:noProof/>
            <w:sz w:val="22"/>
            <w:szCs w:val="22"/>
            <w:lang w:val="en-US" w:eastAsia="en-US"/>
          </w:rPr>
          <w:tab/>
        </w:r>
        <w:r w:rsidR="00D65FD4">
          <w:rPr>
            <w:rStyle w:val="Hyperlink"/>
            <w:lang w:val="en-US" w:eastAsia="en-US"/>
          </w:rPr>
          <w:t>Managing power system fault levels</w:t>
        </w:r>
        <w:r w:rsidR="00D65FD4">
          <w:rPr>
            <w:lang w:val="en-US" w:eastAsia="en-US"/>
          </w:rPr>
          <w:tab/>
        </w:r>
        <w:r w:rsidR="00D65FD4">
          <w:rPr>
            <w:lang w:val="en-US" w:eastAsia="en-US"/>
          </w:rPr>
          <w:fldChar w:fldCharType="begin"/>
        </w:r>
        <w:r w:rsidR="00D65FD4">
          <w:rPr>
            <w:lang w:val="en-US" w:eastAsia="en-US"/>
          </w:rPr>
          <w:instrText xml:space="preserve"> PAGEREF _Toc256002370 \h </w:instrText>
        </w:r>
        <w:r w:rsidR="00D65FD4">
          <w:rPr>
            <w:lang w:val="en-US" w:eastAsia="en-US"/>
          </w:rPr>
        </w:r>
        <w:r w:rsidR="00D65FD4">
          <w:rPr>
            <w:lang w:val="en-US" w:eastAsia="en-US"/>
          </w:rPr>
          <w:fldChar w:fldCharType="separate"/>
        </w:r>
        <w:r w:rsidR="00D65FD4">
          <w:rPr>
            <w:lang w:val="en-US" w:eastAsia="en-US"/>
          </w:rPr>
          <w:t>1534</w:t>
        </w:r>
        <w:r w:rsidR="00D65FD4">
          <w:rPr>
            <w:lang w:val="en-US" w:eastAsia="en-US"/>
          </w:rPr>
          <w:fldChar w:fldCharType="end"/>
        </w:r>
      </w:hyperlink>
    </w:p>
    <w:p w14:paraId="650CA636" w14:textId="77777777" w:rsidR="00D65FD4" w:rsidRDefault="00DA2F6F">
      <w:pPr>
        <w:pStyle w:val="TOC6"/>
        <w:widowControl/>
        <w:rPr>
          <w:rFonts w:ascii="Calibri" w:hAnsi="Calibri" w:cs="Calibri"/>
          <w:noProof/>
          <w:sz w:val="22"/>
          <w:szCs w:val="22"/>
          <w:lang w:val="en-US"/>
        </w:rPr>
      </w:pPr>
      <w:hyperlink w:anchor="_Toc256002371" w:history="1">
        <w:r w:rsidR="00D65FD4">
          <w:rPr>
            <w:rStyle w:val="Hyperlink"/>
            <w:lang w:val="en-US" w:eastAsia="en-US"/>
          </w:rPr>
          <w:t>11.101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(Managing power system fault levels) Rule 2017</w:t>
        </w:r>
        <w:r w:rsidR="00D65FD4">
          <w:rPr>
            <w:lang w:val="en-US" w:eastAsia="en-US"/>
          </w:rPr>
          <w:tab/>
        </w:r>
        <w:r w:rsidR="00D65FD4">
          <w:rPr>
            <w:lang w:val="en-US" w:eastAsia="en-US"/>
          </w:rPr>
          <w:fldChar w:fldCharType="begin"/>
        </w:r>
        <w:r w:rsidR="00D65FD4">
          <w:rPr>
            <w:lang w:val="en-US" w:eastAsia="en-US"/>
          </w:rPr>
          <w:instrText xml:space="preserve"> PAGEREF _Toc256002371 \h </w:instrText>
        </w:r>
        <w:r w:rsidR="00D65FD4">
          <w:rPr>
            <w:lang w:val="en-US" w:eastAsia="en-US"/>
          </w:rPr>
        </w:r>
        <w:r w:rsidR="00D65FD4">
          <w:rPr>
            <w:lang w:val="en-US" w:eastAsia="en-US"/>
          </w:rPr>
          <w:fldChar w:fldCharType="separate"/>
        </w:r>
        <w:r w:rsidR="00D65FD4">
          <w:rPr>
            <w:lang w:val="en-US" w:eastAsia="en-US"/>
          </w:rPr>
          <w:t>1534</w:t>
        </w:r>
        <w:r w:rsidR="00D65FD4">
          <w:rPr>
            <w:lang w:val="en-US" w:eastAsia="en-US"/>
          </w:rPr>
          <w:fldChar w:fldCharType="end"/>
        </w:r>
      </w:hyperlink>
    </w:p>
    <w:p w14:paraId="31516406" w14:textId="77777777" w:rsidR="00D65FD4" w:rsidRDefault="00DA2F6F">
      <w:pPr>
        <w:pStyle w:val="TOC9"/>
        <w:widowControl/>
        <w:rPr>
          <w:rFonts w:ascii="Calibri" w:hAnsi="Calibri" w:cs="Calibri"/>
          <w:noProof/>
          <w:sz w:val="22"/>
          <w:szCs w:val="22"/>
          <w:lang w:val="en-US"/>
        </w:rPr>
      </w:pPr>
      <w:hyperlink w:anchor="_Toc256002372" w:history="1">
        <w:r w:rsidR="00D65FD4">
          <w:rPr>
            <w:rStyle w:val="Hyperlink"/>
            <w:lang w:val="en-US" w:eastAsia="en-US"/>
          </w:rPr>
          <w:t>11.101.1</w:t>
        </w:r>
        <w:r w:rsidR="00D65FD4">
          <w:rPr>
            <w:rFonts w:ascii="Calibri" w:hAnsi="Calibri" w:cs="Calibri"/>
            <w:noProof/>
            <w:sz w:val="22"/>
            <w:szCs w:val="22"/>
            <w:lang w:val="en-US" w:eastAsia="en-US"/>
          </w:rPr>
          <w:tab/>
        </w:r>
        <w:r w:rsidR="00D65FD4">
          <w:rPr>
            <w:rStyle w:val="Hyperlink"/>
            <w:lang w:val="en-US" w:eastAsia="en-US"/>
          </w:rPr>
          <w:t xml:space="preserve"> Definitions</w:t>
        </w:r>
        <w:r w:rsidR="00D65FD4">
          <w:rPr>
            <w:lang w:val="en-US" w:eastAsia="en-US"/>
          </w:rPr>
          <w:tab/>
        </w:r>
        <w:r w:rsidR="00D65FD4">
          <w:rPr>
            <w:lang w:val="en-US" w:eastAsia="en-US"/>
          </w:rPr>
          <w:fldChar w:fldCharType="begin"/>
        </w:r>
        <w:r w:rsidR="00D65FD4">
          <w:rPr>
            <w:lang w:val="en-US" w:eastAsia="en-US"/>
          </w:rPr>
          <w:instrText xml:space="preserve"> PAGEREF _Toc256002372 \h </w:instrText>
        </w:r>
        <w:r w:rsidR="00D65FD4">
          <w:rPr>
            <w:lang w:val="en-US" w:eastAsia="en-US"/>
          </w:rPr>
        </w:r>
        <w:r w:rsidR="00D65FD4">
          <w:rPr>
            <w:lang w:val="en-US" w:eastAsia="en-US"/>
          </w:rPr>
          <w:fldChar w:fldCharType="separate"/>
        </w:r>
        <w:r w:rsidR="00D65FD4">
          <w:rPr>
            <w:lang w:val="en-US" w:eastAsia="en-US"/>
          </w:rPr>
          <w:t>1534</w:t>
        </w:r>
        <w:r w:rsidR="00D65FD4">
          <w:rPr>
            <w:lang w:val="en-US" w:eastAsia="en-US"/>
          </w:rPr>
          <w:fldChar w:fldCharType="end"/>
        </w:r>
      </w:hyperlink>
    </w:p>
    <w:p w14:paraId="1A76FE11" w14:textId="77777777" w:rsidR="00D65FD4" w:rsidRDefault="00DA2F6F">
      <w:pPr>
        <w:pStyle w:val="TOC9"/>
        <w:widowControl/>
        <w:rPr>
          <w:rFonts w:ascii="Calibri" w:hAnsi="Calibri" w:cs="Calibri"/>
          <w:noProof/>
          <w:sz w:val="22"/>
          <w:szCs w:val="22"/>
          <w:lang w:val="en-US"/>
        </w:rPr>
      </w:pPr>
      <w:hyperlink w:anchor="_Toc256002373" w:history="1">
        <w:r w:rsidR="00D65FD4">
          <w:rPr>
            <w:rStyle w:val="Hyperlink"/>
            <w:lang w:val="en-US" w:eastAsia="en-US"/>
          </w:rPr>
          <w:t>11.101.2</w:t>
        </w:r>
        <w:r w:rsidR="00D65FD4">
          <w:rPr>
            <w:rFonts w:ascii="Calibri" w:hAnsi="Calibri" w:cs="Calibri"/>
            <w:noProof/>
            <w:sz w:val="22"/>
            <w:szCs w:val="22"/>
            <w:lang w:val="en-US" w:eastAsia="en-US"/>
          </w:rPr>
          <w:tab/>
        </w:r>
        <w:r w:rsidR="00D65FD4">
          <w:rPr>
            <w:rStyle w:val="Hyperlink"/>
            <w:lang w:val="en-US" w:eastAsia="en-US"/>
          </w:rPr>
          <w:t>System strength impact assessment guidelines</w:t>
        </w:r>
        <w:r w:rsidR="00D65FD4">
          <w:rPr>
            <w:lang w:val="en-US" w:eastAsia="en-US"/>
          </w:rPr>
          <w:tab/>
        </w:r>
        <w:r w:rsidR="00D65FD4">
          <w:rPr>
            <w:lang w:val="en-US" w:eastAsia="en-US"/>
          </w:rPr>
          <w:fldChar w:fldCharType="begin"/>
        </w:r>
        <w:r w:rsidR="00D65FD4">
          <w:rPr>
            <w:lang w:val="en-US" w:eastAsia="en-US"/>
          </w:rPr>
          <w:instrText xml:space="preserve"> PAGEREF _Toc256002373 \h </w:instrText>
        </w:r>
        <w:r w:rsidR="00D65FD4">
          <w:rPr>
            <w:lang w:val="en-US" w:eastAsia="en-US"/>
          </w:rPr>
        </w:r>
        <w:r w:rsidR="00D65FD4">
          <w:rPr>
            <w:lang w:val="en-US" w:eastAsia="en-US"/>
          </w:rPr>
          <w:fldChar w:fldCharType="separate"/>
        </w:r>
        <w:r w:rsidR="00D65FD4">
          <w:rPr>
            <w:lang w:val="en-US" w:eastAsia="en-US"/>
          </w:rPr>
          <w:t>1536</w:t>
        </w:r>
        <w:r w:rsidR="00D65FD4">
          <w:rPr>
            <w:lang w:val="en-US" w:eastAsia="en-US"/>
          </w:rPr>
          <w:fldChar w:fldCharType="end"/>
        </w:r>
      </w:hyperlink>
    </w:p>
    <w:p w14:paraId="61FD9B61" w14:textId="77777777" w:rsidR="00D65FD4" w:rsidRDefault="00DA2F6F">
      <w:pPr>
        <w:pStyle w:val="TOC9"/>
        <w:widowControl/>
        <w:rPr>
          <w:rFonts w:ascii="Calibri" w:hAnsi="Calibri" w:cs="Calibri"/>
          <w:noProof/>
          <w:sz w:val="22"/>
          <w:szCs w:val="22"/>
          <w:lang w:val="en-US"/>
        </w:rPr>
      </w:pPr>
      <w:hyperlink w:anchor="_Toc256002374" w:history="1">
        <w:r w:rsidR="00D65FD4">
          <w:rPr>
            <w:rStyle w:val="Hyperlink"/>
            <w:lang w:val="en-US" w:eastAsia="en-US"/>
          </w:rPr>
          <w:t>11.101.3</w:t>
        </w:r>
        <w:r w:rsidR="00D65FD4">
          <w:rPr>
            <w:rFonts w:ascii="Calibri" w:hAnsi="Calibri" w:cs="Calibri"/>
            <w:noProof/>
            <w:sz w:val="22"/>
            <w:szCs w:val="22"/>
            <w:lang w:val="en-US" w:eastAsia="en-US"/>
          </w:rPr>
          <w:tab/>
        </w:r>
        <w:r w:rsidR="00D65FD4">
          <w:rPr>
            <w:rStyle w:val="Hyperlink"/>
            <w:lang w:val="en-US" w:eastAsia="en-US"/>
          </w:rPr>
          <w:t>System strength requirements methodology</w:t>
        </w:r>
        <w:r w:rsidR="00D65FD4">
          <w:rPr>
            <w:lang w:val="en-US" w:eastAsia="en-US"/>
          </w:rPr>
          <w:tab/>
        </w:r>
        <w:r w:rsidR="00D65FD4">
          <w:rPr>
            <w:lang w:val="en-US" w:eastAsia="en-US"/>
          </w:rPr>
          <w:fldChar w:fldCharType="begin"/>
        </w:r>
        <w:r w:rsidR="00D65FD4">
          <w:rPr>
            <w:lang w:val="en-US" w:eastAsia="en-US"/>
          </w:rPr>
          <w:instrText xml:space="preserve"> PAGEREF _Toc256002374 \h </w:instrText>
        </w:r>
        <w:r w:rsidR="00D65FD4">
          <w:rPr>
            <w:lang w:val="en-US" w:eastAsia="en-US"/>
          </w:rPr>
        </w:r>
        <w:r w:rsidR="00D65FD4">
          <w:rPr>
            <w:lang w:val="en-US" w:eastAsia="en-US"/>
          </w:rPr>
          <w:fldChar w:fldCharType="separate"/>
        </w:r>
        <w:r w:rsidR="00D65FD4">
          <w:rPr>
            <w:lang w:val="en-US" w:eastAsia="en-US"/>
          </w:rPr>
          <w:t>1536</w:t>
        </w:r>
        <w:r w:rsidR="00D65FD4">
          <w:rPr>
            <w:lang w:val="en-US" w:eastAsia="en-US"/>
          </w:rPr>
          <w:fldChar w:fldCharType="end"/>
        </w:r>
      </w:hyperlink>
    </w:p>
    <w:p w14:paraId="593EC3D6" w14:textId="77777777" w:rsidR="00D65FD4" w:rsidRDefault="00DA2F6F">
      <w:pPr>
        <w:pStyle w:val="TOC9"/>
        <w:widowControl/>
        <w:rPr>
          <w:rFonts w:ascii="Calibri" w:hAnsi="Calibri" w:cs="Calibri"/>
          <w:noProof/>
          <w:sz w:val="22"/>
          <w:szCs w:val="22"/>
          <w:lang w:val="en-US"/>
        </w:rPr>
      </w:pPr>
      <w:hyperlink w:anchor="_Toc256002375" w:history="1">
        <w:r w:rsidR="00D65FD4">
          <w:rPr>
            <w:rStyle w:val="Hyperlink"/>
            <w:lang w:val="en-US" w:eastAsia="en-US"/>
          </w:rPr>
          <w:t>11.101.4</w:t>
        </w:r>
        <w:r w:rsidR="00D65FD4">
          <w:rPr>
            <w:rFonts w:ascii="Calibri" w:hAnsi="Calibri" w:cs="Calibri"/>
            <w:noProof/>
            <w:sz w:val="22"/>
            <w:szCs w:val="22"/>
            <w:lang w:val="en-US" w:eastAsia="en-US"/>
          </w:rPr>
          <w:tab/>
        </w:r>
        <w:r w:rsidR="00D65FD4">
          <w:rPr>
            <w:rStyle w:val="Hyperlink"/>
            <w:lang w:val="en-US" w:eastAsia="en-US"/>
          </w:rPr>
          <w:t>System strength requirements</w:t>
        </w:r>
        <w:r w:rsidR="00D65FD4">
          <w:rPr>
            <w:lang w:val="en-US" w:eastAsia="en-US"/>
          </w:rPr>
          <w:tab/>
        </w:r>
        <w:r w:rsidR="00D65FD4">
          <w:rPr>
            <w:lang w:val="en-US" w:eastAsia="en-US"/>
          </w:rPr>
          <w:fldChar w:fldCharType="begin"/>
        </w:r>
        <w:r w:rsidR="00D65FD4">
          <w:rPr>
            <w:lang w:val="en-US" w:eastAsia="en-US"/>
          </w:rPr>
          <w:instrText xml:space="preserve"> PAGEREF _Toc256002375 \h </w:instrText>
        </w:r>
        <w:r w:rsidR="00D65FD4">
          <w:rPr>
            <w:lang w:val="en-US" w:eastAsia="en-US"/>
          </w:rPr>
        </w:r>
        <w:r w:rsidR="00D65FD4">
          <w:rPr>
            <w:lang w:val="en-US" w:eastAsia="en-US"/>
          </w:rPr>
          <w:fldChar w:fldCharType="separate"/>
        </w:r>
        <w:r w:rsidR="00D65FD4">
          <w:rPr>
            <w:lang w:val="en-US" w:eastAsia="en-US"/>
          </w:rPr>
          <w:t>1536</w:t>
        </w:r>
        <w:r w:rsidR="00D65FD4">
          <w:rPr>
            <w:lang w:val="en-US" w:eastAsia="en-US"/>
          </w:rPr>
          <w:fldChar w:fldCharType="end"/>
        </w:r>
      </w:hyperlink>
    </w:p>
    <w:p w14:paraId="57EBBC49" w14:textId="77777777" w:rsidR="00D65FD4" w:rsidRDefault="00DA2F6F">
      <w:pPr>
        <w:pStyle w:val="TOC9"/>
        <w:widowControl/>
        <w:rPr>
          <w:rFonts w:ascii="Calibri" w:hAnsi="Calibri" w:cs="Calibri"/>
          <w:noProof/>
          <w:sz w:val="22"/>
          <w:szCs w:val="22"/>
          <w:lang w:val="en-US"/>
        </w:rPr>
      </w:pPr>
      <w:hyperlink w:anchor="_Toc256002376" w:history="1">
        <w:r w:rsidR="00D65FD4">
          <w:rPr>
            <w:rStyle w:val="Hyperlink"/>
            <w:lang w:val="en-US" w:eastAsia="en-US"/>
          </w:rPr>
          <w:t>11.101.5</w:t>
        </w:r>
        <w:r w:rsidR="00D65FD4">
          <w:rPr>
            <w:rFonts w:ascii="Calibri" w:hAnsi="Calibri" w:cs="Calibri"/>
            <w:noProof/>
            <w:sz w:val="22"/>
            <w:szCs w:val="22"/>
            <w:lang w:val="en-US" w:eastAsia="en-US"/>
          </w:rPr>
          <w:tab/>
        </w:r>
        <w:r w:rsidR="00D65FD4">
          <w:rPr>
            <w:rStyle w:val="Hyperlink"/>
            <w:lang w:val="en-US" w:eastAsia="en-US"/>
          </w:rPr>
          <w:t>NSCAS not to be used to meet a fault level shortfall after 1 July 2019</w:t>
        </w:r>
        <w:r w:rsidR="00D65FD4">
          <w:rPr>
            <w:lang w:val="en-US" w:eastAsia="en-US"/>
          </w:rPr>
          <w:tab/>
        </w:r>
        <w:r w:rsidR="00D65FD4">
          <w:rPr>
            <w:lang w:val="en-US" w:eastAsia="en-US"/>
          </w:rPr>
          <w:fldChar w:fldCharType="begin"/>
        </w:r>
        <w:r w:rsidR="00D65FD4">
          <w:rPr>
            <w:lang w:val="en-US" w:eastAsia="en-US"/>
          </w:rPr>
          <w:instrText xml:space="preserve"> PAGEREF _Toc256002376 \h </w:instrText>
        </w:r>
        <w:r w:rsidR="00D65FD4">
          <w:rPr>
            <w:lang w:val="en-US" w:eastAsia="en-US"/>
          </w:rPr>
        </w:r>
        <w:r w:rsidR="00D65FD4">
          <w:rPr>
            <w:lang w:val="en-US" w:eastAsia="en-US"/>
          </w:rPr>
          <w:fldChar w:fldCharType="separate"/>
        </w:r>
        <w:r w:rsidR="00D65FD4">
          <w:rPr>
            <w:lang w:val="en-US" w:eastAsia="en-US"/>
          </w:rPr>
          <w:t>1537</w:t>
        </w:r>
        <w:r w:rsidR="00D65FD4">
          <w:rPr>
            <w:lang w:val="en-US" w:eastAsia="en-US"/>
          </w:rPr>
          <w:fldChar w:fldCharType="end"/>
        </w:r>
      </w:hyperlink>
    </w:p>
    <w:p w14:paraId="09A32AAB" w14:textId="77777777" w:rsidR="00D65FD4" w:rsidRDefault="00DA2F6F">
      <w:pPr>
        <w:pStyle w:val="TOC9"/>
        <w:widowControl/>
        <w:rPr>
          <w:rFonts w:ascii="Calibri" w:hAnsi="Calibri" w:cs="Calibri"/>
          <w:noProof/>
          <w:sz w:val="22"/>
          <w:szCs w:val="22"/>
          <w:lang w:val="en-US"/>
        </w:rPr>
      </w:pPr>
      <w:hyperlink w:anchor="_Toc256002377" w:history="1">
        <w:r w:rsidR="00D65FD4">
          <w:rPr>
            <w:rStyle w:val="Hyperlink"/>
            <w:lang w:val="en-US" w:eastAsia="en-US"/>
          </w:rPr>
          <w:t>11.101.6</w:t>
        </w:r>
        <w:r w:rsidR="00D65FD4">
          <w:rPr>
            <w:rFonts w:ascii="Calibri" w:hAnsi="Calibri" w:cs="Calibri"/>
            <w:noProof/>
            <w:sz w:val="22"/>
            <w:szCs w:val="22"/>
            <w:lang w:val="en-US" w:eastAsia="en-US"/>
          </w:rPr>
          <w:tab/>
        </w:r>
        <w:r w:rsidR="00D65FD4">
          <w:rPr>
            <w:rStyle w:val="Hyperlink"/>
            <w:lang w:val="en-US" w:eastAsia="en-US"/>
          </w:rPr>
          <w:t>System strength services may be used to meet an NSCAS gap declared in the NSCAS transition period</w:t>
        </w:r>
        <w:r w:rsidR="00D65FD4">
          <w:rPr>
            <w:lang w:val="en-US" w:eastAsia="en-US"/>
          </w:rPr>
          <w:tab/>
        </w:r>
        <w:r w:rsidR="00D65FD4">
          <w:rPr>
            <w:lang w:val="en-US" w:eastAsia="en-US"/>
          </w:rPr>
          <w:fldChar w:fldCharType="begin"/>
        </w:r>
        <w:r w:rsidR="00D65FD4">
          <w:rPr>
            <w:lang w:val="en-US" w:eastAsia="en-US"/>
          </w:rPr>
          <w:instrText xml:space="preserve"> PAGEREF _Toc256002377 \h </w:instrText>
        </w:r>
        <w:r w:rsidR="00D65FD4">
          <w:rPr>
            <w:lang w:val="en-US" w:eastAsia="en-US"/>
          </w:rPr>
        </w:r>
        <w:r w:rsidR="00D65FD4">
          <w:rPr>
            <w:lang w:val="en-US" w:eastAsia="en-US"/>
          </w:rPr>
          <w:fldChar w:fldCharType="separate"/>
        </w:r>
        <w:r w:rsidR="00D65FD4">
          <w:rPr>
            <w:lang w:val="en-US" w:eastAsia="en-US"/>
          </w:rPr>
          <w:t>1537</w:t>
        </w:r>
        <w:r w:rsidR="00D65FD4">
          <w:rPr>
            <w:lang w:val="en-US" w:eastAsia="en-US"/>
          </w:rPr>
          <w:fldChar w:fldCharType="end"/>
        </w:r>
      </w:hyperlink>
    </w:p>
    <w:p w14:paraId="53A8960C" w14:textId="77777777" w:rsidR="00D65FD4" w:rsidRDefault="00DA2F6F">
      <w:pPr>
        <w:pStyle w:val="TOC9"/>
        <w:widowControl/>
        <w:rPr>
          <w:rFonts w:ascii="Calibri" w:hAnsi="Calibri" w:cs="Calibri"/>
          <w:noProof/>
          <w:sz w:val="22"/>
          <w:szCs w:val="22"/>
          <w:lang w:val="en-US"/>
        </w:rPr>
      </w:pPr>
      <w:hyperlink w:anchor="_Toc256002378" w:history="1">
        <w:r w:rsidR="00D65FD4">
          <w:rPr>
            <w:rStyle w:val="Hyperlink"/>
            <w:lang w:val="en-US" w:eastAsia="en-US"/>
          </w:rPr>
          <w:t>11.101.7</w:t>
        </w:r>
        <w:r w:rsidR="00D65FD4">
          <w:rPr>
            <w:rFonts w:ascii="Calibri" w:hAnsi="Calibri" w:cs="Calibri"/>
            <w:noProof/>
            <w:sz w:val="22"/>
            <w:szCs w:val="22"/>
            <w:lang w:val="en-US" w:eastAsia="en-US"/>
          </w:rPr>
          <w:tab/>
        </w:r>
        <w:r w:rsidR="00D65FD4">
          <w:rPr>
            <w:rStyle w:val="Hyperlink"/>
            <w:lang w:val="en-US" w:eastAsia="en-US"/>
          </w:rPr>
          <w:t>Withdrawal of a system strength-related NSCAS gap already declared</w:t>
        </w:r>
        <w:r w:rsidR="00D65FD4">
          <w:rPr>
            <w:lang w:val="en-US" w:eastAsia="en-US"/>
          </w:rPr>
          <w:tab/>
        </w:r>
        <w:r w:rsidR="00D65FD4">
          <w:rPr>
            <w:lang w:val="en-US" w:eastAsia="en-US"/>
          </w:rPr>
          <w:fldChar w:fldCharType="begin"/>
        </w:r>
        <w:r w:rsidR="00D65FD4">
          <w:rPr>
            <w:lang w:val="en-US" w:eastAsia="en-US"/>
          </w:rPr>
          <w:instrText xml:space="preserve"> PAGEREF _Toc256002378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05911F7B" w14:textId="77777777" w:rsidR="00D65FD4" w:rsidRDefault="00DA2F6F">
      <w:pPr>
        <w:pStyle w:val="TOC9"/>
        <w:widowControl/>
        <w:rPr>
          <w:rFonts w:ascii="Calibri" w:hAnsi="Calibri" w:cs="Calibri"/>
          <w:noProof/>
          <w:sz w:val="22"/>
          <w:szCs w:val="22"/>
          <w:lang w:val="en-US"/>
        </w:rPr>
      </w:pPr>
      <w:hyperlink w:anchor="_Toc256002379" w:history="1">
        <w:r w:rsidR="00D65FD4">
          <w:rPr>
            <w:rStyle w:val="Hyperlink"/>
            <w:lang w:val="en-US" w:eastAsia="en-US"/>
          </w:rPr>
          <w:t>11.101.8</w:t>
        </w:r>
        <w:r w:rsidR="00D65FD4">
          <w:rPr>
            <w:rFonts w:ascii="Calibri" w:hAnsi="Calibri" w:cs="Calibri"/>
            <w:noProof/>
            <w:sz w:val="22"/>
            <w:szCs w:val="22"/>
            <w:lang w:val="en-US" w:eastAsia="en-US"/>
          </w:rPr>
          <w:tab/>
        </w:r>
        <w:r w:rsidR="00D65FD4">
          <w:rPr>
            <w:rStyle w:val="Hyperlink"/>
            <w:lang w:val="en-US" w:eastAsia="en-US"/>
          </w:rPr>
          <w:t>System strength services made available before the commencement date</w:t>
        </w:r>
        <w:r w:rsidR="00D65FD4">
          <w:rPr>
            <w:lang w:val="en-US" w:eastAsia="en-US"/>
          </w:rPr>
          <w:tab/>
        </w:r>
        <w:r w:rsidR="00D65FD4">
          <w:rPr>
            <w:lang w:val="en-US" w:eastAsia="en-US"/>
          </w:rPr>
          <w:fldChar w:fldCharType="begin"/>
        </w:r>
        <w:r w:rsidR="00D65FD4">
          <w:rPr>
            <w:lang w:val="en-US" w:eastAsia="en-US"/>
          </w:rPr>
          <w:instrText xml:space="preserve"> PAGEREF _Toc256002379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2B717259" w14:textId="77777777" w:rsidR="00D65FD4" w:rsidRDefault="00DA2F6F">
      <w:pPr>
        <w:pStyle w:val="TOC6"/>
        <w:widowControl/>
        <w:rPr>
          <w:rFonts w:ascii="Calibri" w:hAnsi="Calibri" w:cs="Calibri"/>
          <w:noProof/>
          <w:sz w:val="22"/>
          <w:szCs w:val="22"/>
          <w:lang w:val="en-US"/>
        </w:rPr>
      </w:pPr>
      <w:hyperlink w:anchor="_Toc256002380" w:history="1">
        <w:r w:rsidR="00D65FD4">
          <w:rPr>
            <w:rStyle w:val="Hyperlink"/>
            <w:lang w:val="en-US" w:eastAsia="en-US"/>
          </w:rPr>
          <w:t>Part ZZZD</w:t>
        </w:r>
        <w:r w:rsidR="00D65FD4">
          <w:rPr>
            <w:rFonts w:ascii="Calibri" w:hAnsi="Calibri" w:cs="Calibri"/>
            <w:noProof/>
            <w:sz w:val="22"/>
            <w:szCs w:val="22"/>
            <w:lang w:val="en-US" w:eastAsia="en-US"/>
          </w:rPr>
          <w:tab/>
        </w:r>
        <w:r w:rsidR="00D65FD4">
          <w:rPr>
            <w:rStyle w:val="Hyperlink"/>
            <w:lang w:val="en-US" w:eastAsia="en-US"/>
          </w:rPr>
          <w:t>Generating System Model Guidelines</w:t>
        </w:r>
        <w:r w:rsidR="00D65FD4">
          <w:rPr>
            <w:lang w:val="en-US" w:eastAsia="en-US"/>
          </w:rPr>
          <w:tab/>
        </w:r>
        <w:r w:rsidR="00D65FD4">
          <w:rPr>
            <w:lang w:val="en-US" w:eastAsia="en-US"/>
          </w:rPr>
          <w:fldChar w:fldCharType="begin"/>
        </w:r>
        <w:r w:rsidR="00D65FD4">
          <w:rPr>
            <w:lang w:val="en-US" w:eastAsia="en-US"/>
          </w:rPr>
          <w:instrText xml:space="preserve"> PAGEREF _Toc256002380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3A3C90CE" w14:textId="77777777" w:rsidR="00D65FD4" w:rsidRDefault="00DA2F6F">
      <w:pPr>
        <w:pStyle w:val="TOC6"/>
        <w:widowControl/>
        <w:rPr>
          <w:rFonts w:ascii="Calibri" w:hAnsi="Calibri" w:cs="Calibri"/>
          <w:noProof/>
          <w:sz w:val="22"/>
          <w:szCs w:val="22"/>
          <w:lang w:val="en-US"/>
        </w:rPr>
      </w:pPr>
      <w:hyperlink w:anchor="_Toc256002381" w:history="1">
        <w:r w:rsidR="00D65FD4">
          <w:rPr>
            <w:rStyle w:val="Hyperlink"/>
            <w:lang w:val="en-US" w:eastAsia="en-US"/>
          </w:rPr>
          <w:t>11.102</w:t>
        </w:r>
        <w:r w:rsidR="00D65FD4">
          <w:rPr>
            <w:rFonts w:ascii="Calibri" w:hAnsi="Calibri" w:cs="Calibri"/>
            <w:noProof/>
            <w:sz w:val="22"/>
            <w:szCs w:val="22"/>
            <w:lang w:val="en-US" w:eastAsia="en-US"/>
          </w:rPr>
          <w:tab/>
        </w:r>
        <w:r w:rsidR="00D65FD4">
          <w:rPr>
            <w:rStyle w:val="Hyperlink"/>
            <w:lang w:val="en-US" w:eastAsia="en-US"/>
          </w:rPr>
          <w:t>Making of Power System Model Guidelines</w:t>
        </w:r>
        <w:r w:rsidR="00D65FD4">
          <w:rPr>
            <w:lang w:val="en-US" w:eastAsia="en-US"/>
          </w:rPr>
          <w:tab/>
        </w:r>
        <w:r w:rsidR="00D65FD4">
          <w:rPr>
            <w:lang w:val="en-US" w:eastAsia="en-US"/>
          </w:rPr>
          <w:fldChar w:fldCharType="begin"/>
        </w:r>
        <w:r w:rsidR="00D65FD4">
          <w:rPr>
            <w:lang w:val="en-US" w:eastAsia="en-US"/>
          </w:rPr>
          <w:instrText xml:space="preserve"> PAGEREF _Toc256002381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408C0BD2" w14:textId="77777777" w:rsidR="00D65FD4" w:rsidRDefault="00DA2F6F">
      <w:pPr>
        <w:pStyle w:val="TOC6"/>
        <w:widowControl/>
        <w:rPr>
          <w:rFonts w:ascii="Calibri" w:hAnsi="Calibri" w:cs="Calibri"/>
          <w:noProof/>
          <w:sz w:val="22"/>
          <w:szCs w:val="22"/>
          <w:lang w:val="en-US"/>
        </w:rPr>
      </w:pPr>
      <w:hyperlink w:anchor="_Toc256002382" w:history="1">
        <w:r w:rsidR="00D65FD4">
          <w:rPr>
            <w:rStyle w:val="Hyperlink"/>
            <w:lang w:val="en-US" w:eastAsia="en-US"/>
          </w:rPr>
          <w:t>Part ZZZE</w:t>
        </w:r>
        <w:r w:rsidR="00D65FD4">
          <w:rPr>
            <w:rFonts w:ascii="Calibri" w:hAnsi="Calibri" w:cs="Calibri"/>
            <w:noProof/>
            <w:sz w:val="22"/>
            <w:szCs w:val="22"/>
            <w:lang w:val="en-US" w:eastAsia="en-US"/>
          </w:rPr>
          <w:tab/>
        </w:r>
        <w:r w:rsidR="00D65FD4">
          <w:rPr>
            <w:rStyle w:val="Hyperlink"/>
            <w:lang w:val="en-US" w:eastAsia="en-US"/>
          </w:rPr>
          <w:t>Five Minute Settlement</w:t>
        </w:r>
        <w:r w:rsidR="00D65FD4">
          <w:rPr>
            <w:lang w:val="en-US" w:eastAsia="en-US"/>
          </w:rPr>
          <w:tab/>
        </w:r>
        <w:r w:rsidR="00D65FD4">
          <w:rPr>
            <w:lang w:val="en-US" w:eastAsia="en-US"/>
          </w:rPr>
          <w:fldChar w:fldCharType="begin"/>
        </w:r>
        <w:r w:rsidR="00D65FD4">
          <w:rPr>
            <w:lang w:val="en-US" w:eastAsia="en-US"/>
          </w:rPr>
          <w:instrText xml:space="preserve"> PAGEREF _Toc256002382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57AE6116" w14:textId="77777777" w:rsidR="00D65FD4" w:rsidRDefault="00DA2F6F">
      <w:pPr>
        <w:pStyle w:val="TOC6"/>
        <w:widowControl/>
        <w:rPr>
          <w:rFonts w:ascii="Calibri" w:hAnsi="Calibri" w:cs="Calibri"/>
          <w:noProof/>
          <w:sz w:val="22"/>
          <w:szCs w:val="22"/>
          <w:lang w:val="en-US"/>
        </w:rPr>
      </w:pPr>
      <w:hyperlink w:anchor="_Toc256002383" w:history="1">
        <w:r w:rsidR="00D65FD4">
          <w:rPr>
            <w:rStyle w:val="Hyperlink"/>
            <w:lang w:val="en-US" w:eastAsia="en-US"/>
          </w:rPr>
          <w:t>11.103</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(Five Minute Settlement) Rule 2017</w:t>
        </w:r>
        <w:r w:rsidR="00D65FD4">
          <w:rPr>
            <w:lang w:val="en-US" w:eastAsia="en-US"/>
          </w:rPr>
          <w:tab/>
        </w:r>
        <w:r w:rsidR="00D65FD4">
          <w:rPr>
            <w:lang w:val="en-US" w:eastAsia="en-US"/>
          </w:rPr>
          <w:fldChar w:fldCharType="begin"/>
        </w:r>
        <w:r w:rsidR="00D65FD4">
          <w:rPr>
            <w:lang w:val="en-US" w:eastAsia="en-US"/>
          </w:rPr>
          <w:instrText xml:space="preserve"> PAGEREF _Toc256002383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57CF751D" w14:textId="77777777" w:rsidR="00D65FD4" w:rsidRDefault="00DA2F6F">
      <w:pPr>
        <w:pStyle w:val="TOC9"/>
        <w:widowControl/>
        <w:rPr>
          <w:rFonts w:ascii="Calibri" w:hAnsi="Calibri" w:cs="Calibri"/>
          <w:noProof/>
          <w:sz w:val="22"/>
          <w:szCs w:val="22"/>
          <w:lang w:val="en-US"/>
        </w:rPr>
      </w:pPr>
      <w:hyperlink w:anchor="_Toc256002384" w:history="1">
        <w:r w:rsidR="00D65FD4">
          <w:rPr>
            <w:rStyle w:val="Hyperlink"/>
            <w:lang w:val="en-US" w:eastAsia="en-US"/>
          </w:rPr>
          <w:t>11.103.1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_Toc256002384 \h </w:instrText>
        </w:r>
        <w:r w:rsidR="00D65FD4">
          <w:rPr>
            <w:lang w:val="en-US" w:eastAsia="en-US"/>
          </w:rPr>
        </w:r>
        <w:r w:rsidR="00D65FD4">
          <w:rPr>
            <w:lang w:val="en-US" w:eastAsia="en-US"/>
          </w:rPr>
          <w:fldChar w:fldCharType="separate"/>
        </w:r>
        <w:r w:rsidR="00D65FD4">
          <w:rPr>
            <w:lang w:val="en-US" w:eastAsia="en-US"/>
          </w:rPr>
          <w:t>1538</w:t>
        </w:r>
        <w:r w:rsidR="00D65FD4">
          <w:rPr>
            <w:lang w:val="en-US" w:eastAsia="en-US"/>
          </w:rPr>
          <w:fldChar w:fldCharType="end"/>
        </w:r>
      </w:hyperlink>
    </w:p>
    <w:p w14:paraId="4CCCB77F" w14:textId="77777777" w:rsidR="00D65FD4" w:rsidRDefault="00DA2F6F">
      <w:pPr>
        <w:pStyle w:val="TOC9"/>
        <w:widowControl/>
        <w:rPr>
          <w:rFonts w:ascii="Calibri" w:hAnsi="Calibri" w:cs="Calibri"/>
          <w:noProof/>
          <w:sz w:val="22"/>
          <w:szCs w:val="22"/>
          <w:lang w:val="en-US"/>
        </w:rPr>
      </w:pPr>
      <w:hyperlink w:anchor="_Toc256002385" w:history="1">
        <w:r w:rsidR="00D65FD4">
          <w:rPr>
            <w:rStyle w:val="Hyperlink"/>
            <w:lang w:val="en-US" w:eastAsia="en-US"/>
          </w:rPr>
          <w:t>11.103.2</w:t>
        </w:r>
        <w:r w:rsidR="00D65FD4">
          <w:rPr>
            <w:rFonts w:ascii="Calibri" w:hAnsi="Calibri" w:cs="Calibri"/>
            <w:noProof/>
            <w:sz w:val="22"/>
            <w:szCs w:val="22"/>
            <w:lang w:val="en-US" w:eastAsia="en-US"/>
          </w:rPr>
          <w:tab/>
        </w:r>
        <w:r w:rsidR="00D65FD4">
          <w:rPr>
            <w:rStyle w:val="Hyperlink"/>
            <w:lang w:val="en-US" w:eastAsia="en-US"/>
          </w:rPr>
          <w:t>Amendments to procedures</w:t>
        </w:r>
        <w:r w:rsidR="00D65FD4">
          <w:rPr>
            <w:lang w:val="en-US" w:eastAsia="en-US"/>
          </w:rPr>
          <w:tab/>
        </w:r>
        <w:r w:rsidR="00D65FD4">
          <w:rPr>
            <w:lang w:val="en-US" w:eastAsia="en-US"/>
          </w:rPr>
          <w:fldChar w:fldCharType="begin"/>
        </w:r>
        <w:r w:rsidR="00D65FD4">
          <w:rPr>
            <w:lang w:val="en-US" w:eastAsia="en-US"/>
          </w:rPr>
          <w:instrText xml:space="preserve"> PAGEREF _Toc256002385 \h </w:instrText>
        </w:r>
        <w:r w:rsidR="00D65FD4">
          <w:rPr>
            <w:lang w:val="en-US" w:eastAsia="en-US"/>
          </w:rPr>
        </w:r>
        <w:r w:rsidR="00D65FD4">
          <w:rPr>
            <w:lang w:val="en-US" w:eastAsia="en-US"/>
          </w:rPr>
          <w:fldChar w:fldCharType="separate"/>
        </w:r>
        <w:r w:rsidR="00D65FD4">
          <w:rPr>
            <w:lang w:val="en-US" w:eastAsia="en-US"/>
          </w:rPr>
          <w:t>1539</w:t>
        </w:r>
        <w:r w:rsidR="00D65FD4">
          <w:rPr>
            <w:lang w:val="en-US" w:eastAsia="en-US"/>
          </w:rPr>
          <w:fldChar w:fldCharType="end"/>
        </w:r>
      </w:hyperlink>
    </w:p>
    <w:p w14:paraId="64A8546F" w14:textId="77777777" w:rsidR="00D65FD4" w:rsidRDefault="00DA2F6F">
      <w:pPr>
        <w:pStyle w:val="TOC9"/>
        <w:widowControl/>
        <w:rPr>
          <w:rFonts w:ascii="Calibri" w:hAnsi="Calibri" w:cs="Calibri"/>
          <w:noProof/>
          <w:sz w:val="22"/>
          <w:szCs w:val="22"/>
          <w:lang w:val="en-US"/>
        </w:rPr>
      </w:pPr>
      <w:hyperlink w:anchor="_Toc256002386" w:history="1">
        <w:r w:rsidR="00D65FD4">
          <w:rPr>
            <w:rStyle w:val="Hyperlink"/>
            <w:lang w:val="en-US" w:eastAsia="en-US"/>
          </w:rPr>
          <w:t>11.103.3.</w:t>
        </w:r>
        <w:r w:rsidR="00D65FD4">
          <w:rPr>
            <w:rFonts w:ascii="Calibri" w:hAnsi="Calibri" w:cs="Calibri"/>
            <w:noProof/>
            <w:sz w:val="22"/>
            <w:szCs w:val="22"/>
            <w:lang w:val="en-US" w:eastAsia="en-US"/>
          </w:rPr>
          <w:tab/>
        </w:r>
        <w:r w:rsidR="00D65FD4">
          <w:rPr>
            <w:rStyle w:val="Hyperlink"/>
            <w:lang w:val="en-US" w:eastAsia="en-US"/>
          </w:rPr>
          <w:t>Exemption for certain metering installations</w:t>
        </w:r>
        <w:r w:rsidR="00D65FD4">
          <w:rPr>
            <w:lang w:val="en-US" w:eastAsia="en-US"/>
          </w:rPr>
          <w:tab/>
        </w:r>
        <w:r w:rsidR="00D65FD4">
          <w:rPr>
            <w:lang w:val="en-US" w:eastAsia="en-US"/>
          </w:rPr>
          <w:fldChar w:fldCharType="begin"/>
        </w:r>
        <w:r w:rsidR="00D65FD4">
          <w:rPr>
            <w:lang w:val="en-US" w:eastAsia="en-US"/>
          </w:rPr>
          <w:instrText xml:space="preserve"> PAGEREF _Toc256002386 \h </w:instrText>
        </w:r>
        <w:r w:rsidR="00D65FD4">
          <w:rPr>
            <w:lang w:val="en-US" w:eastAsia="en-US"/>
          </w:rPr>
        </w:r>
        <w:r w:rsidR="00D65FD4">
          <w:rPr>
            <w:lang w:val="en-US" w:eastAsia="en-US"/>
          </w:rPr>
          <w:fldChar w:fldCharType="separate"/>
        </w:r>
        <w:r w:rsidR="00D65FD4">
          <w:rPr>
            <w:lang w:val="en-US" w:eastAsia="en-US"/>
          </w:rPr>
          <w:t>1540</w:t>
        </w:r>
        <w:r w:rsidR="00D65FD4">
          <w:rPr>
            <w:lang w:val="en-US" w:eastAsia="en-US"/>
          </w:rPr>
          <w:fldChar w:fldCharType="end"/>
        </w:r>
      </w:hyperlink>
    </w:p>
    <w:p w14:paraId="28BC033D" w14:textId="77777777" w:rsidR="00D65FD4" w:rsidRDefault="00DA2F6F">
      <w:pPr>
        <w:pStyle w:val="TOC9"/>
        <w:widowControl/>
        <w:rPr>
          <w:rFonts w:ascii="Calibri" w:hAnsi="Calibri" w:cs="Calibri"/>
          <w:noProof/>
          <w:sz w:val="22"/>
          <w:szCs w:val="22"/>
          <w:lang w:val="en-US"/>
        </w:rPr>
      </w:pPr>
      <w:hyperlink w:anchor="_Toc256002387" w:history="1">
        <w:r w:rsidR="00D65FD4">
          <w:rPr>
            <w:rStyle w:val="Hyperlink"/>
            <w:lang w:val="en-US" w:eastAsia="en-US"/>
          </w:rPr>
          <w:t>11.103.4</w:t>
        </w:r>
        <w:r w:rsidR="00D65FD4">
          <w:rPr>
            <w:rFonts w:ascii="Calibri" w:hAnsi="Calibri" w:cs="Calibri"/>
            <w:noProof/>
            <w:sz w:val="22"/>
            <w:szCs w:val="22"/>
            <w:lang w:val="en-US" w:eastAsia="en-US"/>
          </w:rPr>
          <w:tab/>
        </w:r>
        <w:r w:rsidR="00D65FD4">
          <w:rPr>
            <w:rStyle w:val="Hyperlink"/>
            <w:lang w:val="en-US" w:eastAsia="en-US"/>
          </w:rPr>
          <w:t>New or replacement meters</w:t>
        </w:r>
        <w:r w:rsidR="00D65FD4">
          <w:rPr>
            <w:lang w:val="en-US" w:eastAsia="en-US"/>
          </w:rPr>
          <w:tab/>
        </w:r>
        <w:r w:rsidR="00D65FD4">
          <w:rPr>
            <w:lang w:val="en-US" w:eastAsia="en-US"/>
          </w:rPr>
          <w:fldChar w:fldCharType="begin"/>
        </w:r>
        <w:r w:rsidR="00D65FD4">
          <w:rPr>
            <w:lang w:val="en-US" w:eastAsia="en-US"/>
          </w:rPr>
          <w:instrText xml:space="preserve"> PAGEREF _Toc256002387 \h </w:instrText>
        </w:r>
        <w:r w:rsidR="00D65FD4">
          <w:rPr>
            <w:lang w:val="en-US" w:eastAsia="en-US"/>
          </w:rPr>
        </w:r>
        <w:r w:rsidR="00D65FD4">
          <w:rPr>
            <w:lang w:val="en-US" w:eastAsia="en-US"/>
          </w:rPr>
          <w:fldChar w:fldCharType="separate"/>
        </w:r>
        <w:r w:rsidR="00D65FD4">
          <w:rPr>
            <w:lang w:val="en-US" w:eastAsia="en-US"/>
          </w:rPr>
          <w:t>1540</w:t>
        </w:r>
        <w:r w:rsidR="00D65FD4">
          <w:rPr>
            <w:lang w:val="en-US" w:eastAsia="en-US"/>
          </w:rPr>
          <w:fldChar w:fldCharType="end"/>
        </w:r>
      </w:hyperlink>
    </w:p>
    <w:p w14:paraId="4FD4F7A0" w14:textId="77777777" w:rsidR="00D65FD4" w:rsidRDefault="00DA2F6F">
      <w:pPr>
        <w:pStyle w:val="TOC9"/>
        <w:widowControl/>
        <w:rPr>
          <w:rFonts w:ascii="Calibri" w:hAnsi="Calibri" w:cs="Calibri"/>
          <w:noProof/>
          <w:sz w:val="22"/>
          <w:szCs w:val="22"/>
          <w:lang w:val="en-US"/>
        </w:rPr>
      </w:pPr>
      <w:hyperlink w:anchor="_Toc256002388" w:history="1">
        <w:r w:rsidR="00D65FD4">
          <w:rPr>
            <w:rStyle w:val="Hyperlink"/>
            <w:lang w:val="en-US" w:eastAsia="en-US"/>
          </w:rPr>
          <w:t>11.103.5</w:t>
        </w:r>
        <w:r w:rsidR="00D65FD4">
          <w:rPr>
            <w:rFonts w:ascii="Calibri" w:hAnsi="Calibri" w:cs="Calibri"/>
            <w:noProof/>
            <w:sz w:val="22"/>
            <w:szCs w:val="22"/>
            <w:lang w:val="en-US" w:eastAsia="en-US"/>
          </w:rPr>
          <w:tab/>
        </w:r>
        <w:r w:rsidR="00D65FD4">
          <w:rPr>
            <w:rStyle w:val="Hyperlink"/>
            <w:lang w:val="en-US" w:eastAsia="en-US"/>
          </w:rPr>
          <w:t>Metering installations exempt from metering data provision requirements</w:t>
        </w:r>
        <w:r w:rsidR="00D65FD4">
          <w:rPr>
            <w:lang w:val="en-US" w:eastAsia="en-US"/>
          </w:rPr>
          <w:tab/>
        </w:r>
        <w:r w:rsidR="00D65FD4">
          <w:rPr>
            <w:lang w:val="en-US" w:eastAsia="en-US"/>
          </w:rPr>
          <w:fldChar w:fldCharType="begin"/>
        </w:r>
        <w:r w:rsidR="00D65FD4">
          <w:rPr>
            <w:lang w:val="en-US" w:eastAsia="en-US"/>
          </w:rPr>
          <w:instrText xml:space="preserve"> PAGEREF _Toc256002388 \h </w:instrText>
        </w:r>
        <w:r w:rsidR="00D65FD4">
          <w:rPr>
            <w:lang w:val="en-US" w:eastAsia="en-US"/>
          </w:rPr>
        </w:r>
        <w:r w:rsidR="00D65FD4">
          <w:rPr>
            <w:lang w:val="en-US" w:eastAsia="en-US"/>
          </w:rPr>
          <w:fldChar w:fldCharType="separate"/>
        </w:r>
        <w:r w:rsidR="00D65FD4">
          <w:rPr>
            <w:lang w:val="en-US" w:eastAsia="en-US"/>
          </w:rPr>
          <w:t>1541</w:t>
        </w:r>
        <w:r w:rsidR="00D65FD4">
          <w:rPr>
            <w:lang w:val="en-US" w:eastAsia="en-US"/>
          </w:rPr>
          <w:fldChar w:fldCharType="end"/>
        </w:r>
      </w:hyperlink>
    </w:p>
    <w:p w14:paraId="382CA55E" w14:textId="77777777" w:rsidR="00D65FD4" w:rsidRDefault="00DA2F6F">
      <w:pPr>
        <w:pStyle w:val="TOC9"/>
        <w:widowControl/>
        <w:rPr>
          <w:rFonts w:ascii="Calibri" w:hAnsi="Calibri" w:cs="Calibri"/>
          <w:noProof/>
          <w:sz w:val="22"/>
          <w:szCs w:val="22"/>
          <w:lang w:val="en-US"/>
        </w:rPr>
      </w:pPr>
      <w:hyperlink w:anchor="_Toc256002389" w:history="1">
        <w:r w:rsidR="00D65FD4">
          <w:rPr>
            <w:rStyle w:val="Hyperlink"/>
            <w:lang w:val="en-US" w:eastAsia="en-US"/>
          </w:rPr>
          <w:t>11.103.6</w:t>
        </w:r>
        <w:r w:rsidR="00D65FD4">
          <w:rPr>
            <w:rFonts w:ascii="Calibri" w:hAnsi="Calibri" w:cs="Calibri"/>
            <w:noProof/>
            <w:sz w:val="22"/>
            <w:szCs w:val="22"/>
            <w:lang w:val="en-US" w:eastAsia="en-US"/>
          </w:rPr>
          <w:tab/>
        </w:r>
        <w:r w:rsidR="00D65FD4">
          <w:rPr>
            <w:rStyle w:val="Hyperlink"/>
            <w:lang w:val="en-US" w:eastAsia="en-US"/>
          </w:rPr>
          <w:t>Exemption from meter data storage requirements</w:t>
        </w:r>
        <w:r w:rsidR="00D65FD4">
          <w:rPr>
            <w:lang w:val="en-US" w:eastAsia="en-US"/>
          </w:rPr>
          <w:tab/>
        </w:r>
        <w:r w:rsidR="00D65FD4">
          <w:rPr>
            <w:lang w:val="en-US" w:eastAsia="en-US"/>
          </w:rPr>
          <w:fldChar w:fldCharType="begin"/>
        </w:r>
        <w:r w:rsidR="00D65FD4">
          <w:rPr>
            <w:lang w:val="en-US" w:eastAsia="en-US"/>
          </w:rPr>
          <w:instrText xml:space="preserve"> PAGEREF _Toc256002389 \h </w:instrText>
        </w:r>
        <w:r w:rsidR="00D65FD4">
          <w:rPr>
            <w:lang w:val="en-US" w:eastAsia="en-US"/>
          </w:rPr>
        </w:r>
        <w:r w:rsidR="00D65FD4">
          <w:rPr>
            <w:lang w:val="en-US" w:eastAsia="en-US"/>
          </w:rPr>
          <w:fldChar w:fldCharType="separate"/>
        </w:r>
        <w:r w:rsidR="00D65FD4">
          <w:rPr>
            <w:lang w:val="en-US" w:eastAsia="en-US"/>
          </w:rPr>
          <w:t>1541</w:t>
        </w:r>
        <w:r w:rsidR="00D65FD4">
          <w:rPr>
            <w:lang w:val="en-US" w:eastAsia="en-US"/>
          </w:rPr>
          <w:fldChar w:fldCharType="end"/>
        </w:r>
      </w:hyperlink>
    </w:p>
    <w:p w14:paraId="23D0E4BC" w14:textId="77777777" w:rsidR="00D65FD4" w:rsidRDefault="00DA2F6F">
      <w:pPr>
        <w:pStyle w:val="TOC9"/>
        <w:widowControl/>
        <w:rPr>
          <w:rFonts w:ascii="Calibri" w:hAnsi="Calibri" w:cs="Calibri"/>
          <w:noProof/>
          <w:sz w:val="22"/>
          <w:szCs w:val="22"/>
          <w:lang w:val="en-US"/>
        </w:rPr>
      </w:pPr>
      <w:hyperlink w:anchor="_Toc256002390" w:history="1">
        <w:r w:rsidR="00D65FD4">
          <w:rPr>
            <w:rStyle w:val="Hyperlink"/>
            <w:lang w:val="en-US" w:eastAsia="en-US"/>
          </w:rPr>
          <w:t>11.103.7</w:t>
        </w:r>
        <w:r w:rsidR="00D65FD4">
          <w:rPr>
            <w:rFonts w:ascii="Calibri" w:hAnsi="Calibri" w:cs="Calibri"/>
            <w:noProof/>
            <w:sz w:val="22"/>
            <w:szCs w:val="22"/>
            <w:lang w:val="en-US" w:eastAsia="en-US"/>
          </w:rPr>
          <w:tab/>
        </w:r>
        <w:r w:rsidR="00D65FD4">
          <w:rPr>
            <w:rStyle w:val="Hyperlink"/>
            <w:lang w:val="en-US" w:eastAsia="en-US"/>
          </w:rPr>
          <w:t>Default offers and bids submitted prior to the commencement date</w:t>
        </w:r>
        <w:r w:rsidR="00D65FD4">
          <w:rPr>
            <w:lang w:val="en-US" w:eastAsia="en-US"/>
          </w:rPr>
          <w:tab/>
        </w:r>
        <w:r w:rsidR="00D65FD4">
          <w:rPr>
            <w:lang w:val="en-US" w:eastAsia="en-US"/>
          </w:rPr>
          <w:fldChar w:fldCharType="begin"/>
        </w:r>
        <w:r w:rsidR="00D65FD4">
          <w:rPr>
            <w:lang w:val="en-US" w:eastAsia="en-US"/>
          </w:rPr>
          <w:instrText xml:space="preserve"> PAGEREF _Toc256002390 \h </w:instrText>
        </w:r>
        <w:r w:rsidR="00D65FD4">
          <w:rPr>
            <w:lang w:val="en-US" w:eastAsia="en-US"/>
          </w:rPr>
        </w:r>
        <w:r w:rsidR="00D65FD4">
          <w:rPr>
            <w:lang w:val="en-US" w:eastAsia="en-US"/>
          </w:rPr>
          <w:fldChar w:fldCharType="separate"/>
        </w:r>
        <w:r w:rsidR="00D65FD4">
          <w:rPr>
            <w:lang w:val="en-US" w:eastAsia="en-US"/>
          </w:rPr>
          <w:t>1541</w:t>
        </w:r>
        <w:r w:rsidR="00D65FD4">
          <w:rPr>
            <w:lang w:val="en-US" w:eastAsia="en-US"/>
          </w:rPr>
          <w:fldChar w:fldCharType="end"/>
        </w:r>
      </w:hyperlink>
    </w:p>
    <w:p w14:paraId="1FE3D51E" w14:textId="77777777" w:rsidR="00D65FD4" w:rsidRDefault="00DA2F6F">
      <w:pPr>
        <w:pStyle w:val="TOC6"/>
        <w:widowControl/>
        <w:rPr>
          <w:rFonts w:ascii="Calibri" w:hAnsi="Calibri" w:cs="Calibri"/>
          <w:noProof/>
          <w:sz w:val="22"/>
          <w:szCs w:val="22"/>
          <w:lang w:val="en-US"/>
        </w:rPr>
      </w:pPr>
      <w:hyperlink w:anchor="_Toc256002391" w:history="1">
        <w:r w:rsidR="00D65FD4">
          <w:rPr>
            <w:rStyle w:val="Hyperlink"/>
            <w:lang w:val="en-US" w:eastAsia="en-US"/>
          </w:rPr>
          <w:t>Part ZZZF</w:t>
        </w:r>
        <w:r w:rsidR="00D65FD4">
          <w:rPr>
            <w:rFonts w:ascii="Calibri" w:hAnsi="Calibri" w:cs="Calibri"/>
            <w:noProof/>
            <w:sz w:val="22"/>
            <w:szCs w:val="22"/>
            <w:lang w:val="en-US" w:eastAsia="en-US"/>
          </w:rPr>
          <w:tab/>
        </w:r>
        <w:r w:rsidR="00D65FD4">
          <w:rPr>
            <w:rStyle w:val="Hyperlink"/>
            <w:lang w:val="en-US" w:eastAsia="en-US"/>
          </w:rPr>
          <w:t>Contestability of energy services</w:t>
        </w:r>
        <w:r w:rsidR="00D65FD4">
          <w:rPr>
            <w:lang w:val="en-US" w:eastAsia="en-US"/>
          </w:rPr>
          <w:tab/>
        </w:r>
        <w:r w:rsidR="00D65FD4">
          <w:rPr>
            <w:lang w:val="en-US" w:eastAsia="en-US"/>
          </w:rPr>
          <w:fldChar w:fldCharType="begin"/>
        </w:r>
        <w:r w:rsidR="00D65FD4">
          <w:rPr>
            <w:lang w:val="en-US" w:eastAsia="en-US"/>
          </w:rPr>
          <w:instrText xml:space="preserve"> PAGEREF _Toc256002391 \h </w:instrText>
        </w:r>
        <w:r w:rsidR="00D65FD4">
          <w:rPr>
            <w:lang w:val="en-US" w:eastAsia="en-US"/>
          </w:rPr>
        </w:r>
        <w:r w:rsidR="00D65FD4">
          <w:rPr>
            <w:lang w:val="en-US" w:eastAsia="en-US"/>
          </w:rPr>
          <w:fldChar w:fldCharType="separate"/>
        </w:r>
        <w:r w:rsidR="00D65FD4">
          <w:rPr>
            <w:lang w:val="en-US" w:eastAsia="en-US"/>
          </w:rPr>
          <w:t>1541</w:t>
        </w:r>
        <w:r w:rsidR="00D65FD4">
          <w:rPr>
            <w:lang w:val="en-US" w:eastAsia="en-US"/>
          </w:rPr>
          <w:fldChar w:fldCharType="end"/>
        </w:r>
      </w:hyperlink>
    </w:p>
    <w:p w14:paraId="0273AB0E" w14:textId="77777777" w:rsidR="00D65FD4" w:rsidRDefault="00DA2F6F">
      <w:pPr>
        <w:pStyle w:val="TOC6"/>
        <w:widowControl/>
        <w:rPr>
          <w:rFonts w:ascii="Calibri" w:hAnsi="Calibri" w:cs="Calibri"/>
          <w:noProof/>
          <w:sz w:val="22"/>
          <w:szCs w:val="22"/>
          <w:lang w:val="en-US"/>
        </w:rPr>
      </w:pPr>
      <w:hyperlink w:anchor="_Toc256002392" w:history="1">
        <w:r w:rsidR="00D65FD4">
          <w:rPr>
            <w:rStyle w:val="Hyperlink"/>
            <w:lang w:val="en-US" w:eastAsia="en-US"/>
          </w:rPr>
          <w:t>11.104</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(Contestability of energy services) Rule 2017</w:t>
        </w:r>
        <w:r w:rsidR="00D65FD4">
          <w:rPr>
            <w:lang w:val="en-US" w:eastAsia="en-US"/>
          </w:rPr>
          <w:tab/>
        </w:r>
        <w:r w:rsidR="00D65FD4">
          <w:rPr>
            <w:lang w:val="en-US" w:eastAsia="en-US"/>
          </w:rPr>
          <w:fldChar w:fldCharType="begin"/>
        </w:r>
        <w:r w:rsidR="00D65FD4">
          <w:rPr>
            <w:lang w:val="en-US" w:eastAsia="en-US"/>
          </w:rPr>
          <w:instrText xml:space="preserve"> PAGEREF _Toc256002392 \h </w:instrText>
        </w:r>
        <w:r w:rsidR="00D65FD4">
          <w:rPr>
            <w:lang w:val="en-US" w:eastAsia="en-US"/>
          </w:rPr>
        </w:r>
        <w:r w:rsidR="00D65FD4">
          <w:rPr>
            <w:lang w:val="en-US" w:eastAsia="en-US"/>
          </w:rPr>
          <w:fldChar w:fldCharType="separate"/>
        </w:r>
        <w:r w:rsidR="00D65FD4">
          <w:rPr>
            <w:lang w:val="en-US" w:eastAsia="en-US"/>
          </w:rPr>
          <w:t>1541</w:t>
        </w:r>
        <w:r w:rsidR="00D65FD4">
          <w:rPr>
            <w:lang w:val="en-US" w:eastAsia="en-US"/>
          </w:rPr>
          <w:fldChar w:fldCharType="end"/>
        </w:r>
      </w:hyperlink>
    </w:p>
    <w:p w14:paraId="2A75F2AE" w14:textId="77777777" w:rsidR="00D65FD4" w:rsidRDefault="00DA2F6F">
      <w:pPr>
        <w:pStyle w:val="TOC9"/>
        <w:widowControl/>
        <w:rPr>
          <w:rFonts w:ascii="Calibri" w:hAnsi="Calibri" w:cs="Calibri"/>
          <w:noProof/>
          <w:sz w:val="22"/>
          <w:szCs w:val="22"/>
          <w:lang w:val="en-US"/>
        </w:rPr>
      </w:pPr>
      <w:hyperlink w:anchor="_Toc256002393" w:history="1">
        <w:r w:rsidR="00D65FD4">
          <w:rPr>
            <w:rStyle w:val="Hyperlink"/>
            <w:lang w:val="en-US" w:eastAsia="en-US"/>
          </w:rPr>
          <w:t>11.104.1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_Toc256002393 \h </w:instrText>
        </w:r>
        <w:r w:rsidR="00D65FD4">
          <w:rPr>
            <w:lang w:val="en-US" w:eastAsia="en-US"/>
          </w:rPr>
        </w:r>
        <w:r w:rsidR="00D65FD4">
          <w:rPr>
            <w:lang w:val="en-US" w:eastAsia="en-US"/>
          </w:rPr>
          <w:fldChar w:fldCharType="separate"/>
        </w:r>
        <w:r w:rsidR="00D65FD4">
          <w:rPr>
            <w:lang w:val="en-US" w:eastAsia="en-US"/>
          </w:rPr>
          <w:t>1541</w:t>
        </w:r>
        <w:r w:rsidR="00D65FD4">
          <w:rPr>
            <w:lang w:val="en-US" w:eastAsia="en-US"/>
          </w:rPr>
          <w:fldChar w:fldCharType="end"/>
        </w:r>
      </w:hyperlink>
    </w:p>
    <w:p w14:paraId="09EBD8B4" w14:textId="77777777" w:rsidR="00D65FD4" w:rsidRDefault="00DA2F6F">
      <w:pPr>
        <w:pStyle w:val="TOC9"/>
        <w:widowControl/>
        <w:rPr>
          <w:rFonts w:ascii="Calibri" w:hAnsi="Calibri" w:cs="Calibri"/>
          <w:noProof/>
          <w:sz w:val="22"/>
          <w:szCs w:val="22"/>
          <w:lang w:val="en-US"/>
        </w:rPr>
      </w:pPr>
      <w:hyperlink w:anchor="_Toc256002394" w:history="1">
        <w:r w:rsidR="00D65FD4">
          <w:rPr>
            <w:rStyle w:val="Hyperlink"/>
            <w:lang w:val="en-US" w:eastAsia="en-US"/>
          </w:rPr>
          <w:t>11.104.2</w:t>
        </w:r>
        <w:r w:rsidR="00D65FD4">
          <w:rPr>
            <w:rFonts w:ascii="Calibri" w:hAnsi="Calibri" w:cs="Calibri"/>
            <w:noProof/>
            <w:sz w:val="22"/>
            <w:szCs w:val="22"/>
            <w:lang w:val="en-US" w:eastAsia="en-US"/>
          </w:rPr>
          <w:tab/>
        </w:r>
        <w:r w:rsidR="00D65FD4">
          <w:rPr>
            <w:rStyle w:val="Hyperlink"/>
            <w:lang w:val="en-US" w:eastAsia="en-US"/>
          </w:rPr>
          <w:t>New guidelines</w:t>
        </w:r>
        <w:r w:rsidR="00D65FD4">
          <w:rPr>
            <w:lang w:val="en-US" w:eastAsia="en-US"/>
          </w:rPr>
          <w:tab/>
        </w:r>
        <w:r w:rsidR="00D65FD4">
          <w:rPr>
            <w:lang w:val="en-US" w:eastAsia="en-US"/>
          </w:rPr>
          <w:fldChar w:fldCharType="begin"/>
        </w:r>
        <w:r w:rsidR="00D65FD4">
          <w:rPr>
            <w:lang w:val="en-US" w:eastAsia="en-US"/>
          </w:rPr>
          <w:instrText xml:space="preserve"> PAGEREF _Toc256002394 \h </w:instrText>
        </w:r>
        <w:r w:rsidR="00D65FD4">
          <w:rPr>
            <w:lang w:val="en-US" w:eastAsia="en-US"/>
          </w:rPr>
        </w:r>
        <w:r w:rsidR="00D65FD4">
          <w:rPr>
            <w:lang w:val="en-US" w:eastAsia="en-US"/>
          </w:rPr>
          <w:fldChar w:fldCharType="separate"/>
        </w:r>
        <w:r w:rsidR="00D65FD4">
          <w:rPr>
            <w:lang w:val="en-US" w:eastAsia="en-US"/>
          </w:rPr>
          <w:t>1543</w:t>
        </w:r>
        <w:r w:rsidR="00D65FD4">
          <w:rPr>
            <w:lang w:val="en-US" w:eastAsia="en-US"/>
          </w:rPr>
          <w:fldChar w:fldCharType="end"/>
        </w:r>
      </w:hyperlink>
    </w:p>
    <w:p w14:paraId="37E5338E" w14:textId="77777777" w:rsidR="00D65FD4" w:rsidRDefault="00DA2F6F">
      <w:pPr>
        <w:pStyle w:val="TOC9"/>
        <w:widowControl/>
        <w:rPr>
          <w:rFonts w:ascii="Calibri" w:hAnsi="Calibri" w:cs="Calibri"/>
          <w:noProof/>
          <w:sz w:val="22"/>
          <w:szCs w:val="22"/>
          <w:lang w:val="en-US"/>
        </w:rPr>
      </w:pPr>
      <w:hyperlink w:anchor="_Toc256002395" w:history="1">
        <w:r w:rsidR="00D65FD4">
          <w:rPr>
            <w:rStyle w:val="Hyperlink"/>
            <w:lang w:val="en-US" w:eastAsia="en-US"/>
          </w:rPr>
          <w:t>11.104.3</w:t>
        </w:r>
        <w:r w:rsidR="00D65FD4">
          <w:rPr>
            <w:rFonts w:ascii="Calibri" w:hAnsi="Calibri" w:cs="Calibri"/>
            <w:noProof/>
            <w:sz w:val="22"/>
            <w:szCs w:val="22"/>
            <w:lang w:val="en-US" w:eastAsia="en-US"/>
          </w:rPr>
          <w:tab/>
        </w:r>
        <w:r w:rsidR="00D65FD4">
          <w:rPr>
            <w:rStyle w:val="Hyperlink"/>
            <w:lang w:val="en-US" w:eastAsia="en-US"/>
          </w:rPr>
          <w:t>Transitional arrangements for application of Distribution Service Classification Guidelines and service classification provisions</w:t>
        </w:r>
        <w:r w:rsidR="00D65FD4">
          <w:rPr>
            <w:lang w:val="en-US" w:eastAsia="en-US"/>
          </w:rPr>
          <w:tab/>
        </w:r>
        <w:r w:rsidR="00D65FD4">
          <w:rPr>
            <w:lang w:val="en-US" w:eastAsia="en-US"/>
          </w:rPr>
          <w:fldChar w:fldCharType="begin"/>
        </w:r>
        <w:r w:rsidR="00D65FD4">
          <w:rPr>
            <w:lang w:val="en-US" w:eastAsia="en-US"/>
          </w:rPr>
          <w:instrText xml:space="preserve"> PAGEREF _Toc256002395 \h </w:instrText>
        </w:r>
        <w:r w:rsidR="00D65FD4">
          <w:rPr>
            <w:lang w:val="en-US" w:eastAsia="en-US"/>
          </w:rPr>
        </w:r>
        <w:r w:rsidR="00D65FD4">
          <w:rPr>
            <w:lang w:val="en-US" w:eastAsia="en-US"/>
          </w:rPr>
          <w:fldChar w:fldCharType="separate"/>
        </w:r>
        <w:r w:rsidR="00D65FD4">
          <w:rPr>
            <w:lang w:val="en-US" w:eastAsia="en-US"/>
          </w:rPr>
          <w:t>1543</w:t>
        </w:r>
        <w:r w:rsidR="00D65FD4">
          <w:rPr>
            <w:lang w:val="en-US" w:eastAsia="en-US"/>
          </w:rPr>
          <w:fldChar w:fldCharType="end"/>
        </w:r>
      </w:hyperlink>
    </w:p>
    <w:p w14:paraId="6EF790F8" w14:textId="77777777" w:rsidR="00D65FD4" w:rsidRDefault="00DA2F6F">
      <w:pPr>
        <w:pStyle w:val="TOC9"/>
        <w:widowControl/>
        <w:rPr>
          <w:rFonts w:ascii="Calibri" w:hAnsi="Calibri" w:cs="Calibri"/>
          <w:noProof/>
          <w:sz w:val="22"/>
          <w:szCs w:val="22"/>
          <w:lang w:val="en-US"/>
        </w:rPr>
      </w:pPr>
      <w:hyperlink w:anchor="_Toc256002396" w:history="1">
        <w:r w:rsidR="00D65FD4">
          <w:rPr>
            <w:rStyle w:val="Hyperlink"/>
            <w:lang w:val="en-US" w:eastAsia="en-US"/>
          </w:rPr>
          <w:t>11.104.4</w:t>
        </w:r>
        <w:r w:rsidR="00D65FD4">
          <w:rPr>
            <w:rFonts w:ascii="Calibri" w:hAnsi="Calibri" w:cs="Calibri"/>
            <w:noProof/>
            <w:sz w:val="22"/>
            <w:szCs w:val="22"/>
            <w:lang w:val="en-US" w:eastAsia="en-US"/>
          </w:rPr>
          <w:tab/>
        </w:r>
        <w:r w:rsidR="00D65FD4">
          <w:rPr>
            <w:rStyle w:val="Hyperlink"/>
            <w:lang w:val="en-US" w:eastAsia="en-US"/>
          </w:rPr>
          <w:t>Transitional arrangements for application of Asset Exemption Guidelines, exemption applications and asset exemption decisions</w:t>
        </w:r>
        <w:r w:rsidR="00D65FD4">
          <w:rPr>
            <w:lang w:val="en-US" w:eastAsia="en-US"/>
          </w:rPr>
          <w:tab/>
        </w:r>
        <w:r w:rsidR="00D65FD4">
          <w:rPr>
            <w:lang w:val="en-US" w:eastAsia="en-US"/>
          </w:rPr>
          <w:fldChar w:fldCharType="begin"/>
        </w:r>
        <w:r w:rsidR="00D65FD4">
          <w:rPr>
            <w:lang w:val="en-US" w:eastAsia="en-US"/>
          </w:rPr>
          <w:instrText xml:space="preserve"> PAGEREF _Toc256002396 \h </w:instrText>
        </w:r>
        <w:r w:rsidR="00D65FD4">
          <w:rPr>
            <w:lang w:val="en-US" w:eastAsia="en-US"/>
          </w:rPr>
        </w:r>
        <w:r w:rsidR="00D65FD4">
          <w:rPr>
            <w:lang w:val="en-US" w:eastAsia="en-US"/>
          </w:rPr>
          <w:fldChar w:fldCharType="separate"/>
        </w:r>
        <w:r w:rsidR="00D65FD4">
          <w:rPr>
            <w:lang w:val="en-US" w:eastAsia="en-US"/>
          </w:rPr>
          <w:t>1543</w:t>
        </w:r>
        <w:r w:rsidR="00D65FD4">
          <w:rPr>
            <w:lang w:val="en-US" w:eastAsia="en-US"/>
          </w:rPr>
          <w:fldChar w:fldCharType="end"/>
        </w:r>
      </w:hyperlink>
    </w:p>
    <w:p w14:paraId="2A8177C0" w14:textId="77777777" w:rsidR="00D65FD4" w:rsidRDefault="00DA2F6F">
      <w:pPr>
        <w:pStyle w:val="TOC9"/>
        <w:widowControl/>
        <w:rPr>
          <w:rFonts w:ascii="Calibri" w:hAnsi="Calibri" w:cs="Calibri"/>
          <w:noProof/>
          <w:sz w:val="22"/>
          <w:szCs w:val="22"/>
          <w:lang w:val="en-US"/>
        </w:rPr>
      </w:pPr>
      <w:hyperlink w:anchor="_Toc256002397" w:history="1">
        <w:r w:rsidR="00D65FD4">
          <w:rPr>
            <w:rStyle w:val="Hyperlink"/>
            <w:lang w:val="en-US" w:eastAsia="en-US"/>
          </w:rPr>
          <w:t>11.104.5</w:t>
        </w:r>
        <w:r w:rsidR="00D65FD4">
          <w:rPr>
            <w:rFonts w:ascii="Calibri" w:hAnsi="Calibri" w:cs="Calibri"/>
            <w:noProof/>
            <w:sz w:val="22"/>
            <w:szCs w:val="22"/>
            <w:lang w:val="en-US" w:eastAsia="en-US"/>
          </w:rPr>
          <w:tab/>
        </w:r>
        <w:r w:rsidR="00D65FD4">
          <w:rPr>
            <w:rStyle w:val="Hyperlink"/>
            <w:lang w:val="en-US" w:eastAsia="en-US"/>
          </w:rPr>
          <w:t>Transitional arrangements for adjustment in value of regulatory asset base</w:t>
        </w:r>
        <w:r w:rsidR="00D65FD4">
          <w:rPr>
            <w:lang w:val="en-US" w:eastAsia="en-US"/>
          </w:rPr>
          <w:tab/>
        </w:r>
        <w:r w:rsidR="00D65FD4">
          <w:rPr>
            <w:lang w:val="en-US" w:eastAsia="en-US"/>
          </w:rPr>
          <w:fldChar w:fldCharType="begin"/>
        </w:r>
        <w:r w:rsidR="00D65FD4">
          <w:rPr>
            <w:lang w:val="en-US" w:eastAsia="en-US"/>
          </w:rPr>
          <w:instrText xml:space="preserve"> PAGEREF _Toc256002397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43DBCBC1" w14:textId="77777777" w:rsidR="00D65FD4" w:rsidRDefault="00DA2F6F">
      <w:pPr>
        <w:pStyle w:val="TOC6"/>
        <w:widowControl/>
        <w:rPr>
          <w:rFonts w:ascii="Calibri" w:hAnsi="Calibri" w:cs="Calibri"/>
          <w:noProof/>
          <w:sz w:val="22"/>
          <w:szCs w:val="22"/>
          <w:lang w:val="en-US"/>
        </w:rPr>
      </w:pPr>
      <w:hyperlink w:anchor="_Toc256002398" w:history="1">
        <w:r w:rsidR="00D65FD4">
          <w:rPr>
            <w:rStyle w:val="Hyperlink"/>
            <w:lang w:val="en-US" w:eastAsia="en-US"/>
          </w:rPr>
          <w:t>Part ZZZG</w:t>
        </w:r>
        <w:r w:rsidR="00D65FD4">
          <w:rPr>
            <w:rFonts w:ascii="Calibri" w:hAnsi="Calibri" w:cs="Calibri"/>
            <w:noProof/>
            <w:sz w:val="22"/>
            <w:szCs w:val="22"/>
            <w:lang w:val="en-US" w:eastAsia="en-US"/>
          </w:rPr>
          <w:tab/>
        </w:r>
        <w:r w:rsidR="00D65FD4">
          <w:rPr>
            <w:rStyle w:val="Hyperlink"/>
            <w:lang w:val="en-US" w:eastAsia="en-US"/>
          </w:rPr>
          <w:t>Declaration of lack of reserve conditions</w:t>
        </w:r>
        <w:r w:rsidR="00D65FD4">
          <w:rPr>
            <w:lang w:val="en-US" w:eastAsia="en-US"/>
          </w:rPr>
          <w:tab/>
        </w:r>
        <w:r w:rsidR="00D65FD4">
          <w:rPr>
            <w:lang w:val="en-US" w:eastAsia="en-US"/>
          </w:rPr>
          <w:fldChar w:fldCharType="begin"/>
        </w:r>
        <w:r w:rsidR="00D65FD4">
          <w:rPr>
            <w:lang w:val="en-US" w:eastAsia="en-US"/>
          </w:rPr>
          <w:instrText xml:space="preserve"> PAGEREF _Toc256002398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62247E22" w14:textId="77777777" w:rsidR="00D65FD4" w:rsidRDefault="00DA2F6F">
      <w:pPr>
        <w:pStyle w:val="TOC6"/>
        <w:widowControl/>
        <w:rPr>
          <w:rFonts w:ascii="Calibri" w:hAnsi="Calibri" w:cs="Calibri"/>
          <w:noProof/>
          <w:sz w:val="22"/>
          <w:szCs w:val="22"/>
          <w:lang w:val="en-US"/>
        </w:rPr>
      </w:pPr>
      <w:hyperlink w:anchor="_Toc256002399" w:history="1">
        <w:r w:rsidR="00D65FD4">
          <w:rPr>
            <w:rStyle w:val="Hyperlink"/>
            <w:lang w:val="en-US" w:eastAsia="en-US"/>
          </w:rPr>
          <w:t>11.105</w:t>
        </w:r>
        <w:r w:rsidR="00D65FD4">
          <w:rPr>
            <w:rFonts w:ascii="Calibri" w:hAnsi="Calibri" w:cs="Calibri"/>
            <w:noProof/>
            <w:sz w:val="22"/>
            <w:szCs w:val="22"/>
            <w:lang w:val="en-US" w:eastAsia="en-US"/>
          </w:rPr>
          <w:tab/>
        </w:r>
        <w:r w:rsidR="00D65FD4">
          <w:rPr>
            <w:rStyle w:val="Hyperlink"/>
            <w:lang w:val="en-US" w:eastAsia="en-US"/>
          </w:rPr>
          <w:t>Making of lack of reserve declaration guidelines</w:t>
        </w:r>
        <w:r w:rsidR="00D65FD4">
          <w:rPr>
            <w:lang w:val="en-US" w:eastAsia="en-US"/>
          </w:rPr>
          <w:tab/>
        </w:r>
        <w:r w:rsidR="00D65FD4">
          <w:rPr>
            <w:lang w:val="en-US" w:eastAsia="en-US"/>
          </w:rPr>
          <w:fldChar w:fldCharType="begin"/>
        </w:r>
        <w:r w:rsidR="00D65FD4">
          <w:rPr>
            <w:lang w:val="en-US" w:eastAsia="en-US"/>
          </w:rPr>
          <w:instrText xml:space="preserve"> PAGEREF _Toc256002399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2D07C215" w14:textId="77777777" w:rsidR="00D65FD4" w:rsidRDefault="00DA2F6F">
      <w:pPr>
        <w:pStyle w:val="TOC9"/>
        <w:widowControl/>
        <w:rPr>
          <w:rFonts w:ascii="Calibri" w:hAnsi="Calibri" w:cs="Calibri"/>
          <w:noProof/>
          <w:sz w:val="22"/>
          <w:szCs w:val="22"/>
          <w:lang w:val="en-US"/>
        </w:rPr>
      </w:pPr>
      <w:hyperlink w:anchor="_Toc256002400" w:history="1">
        <w:r w:rsidR="00D65FD4">
          <w:rPr>
            <w:rStyle w:val="Hyperlink"/>
            <w:lang w:val="en-US" w:eastAsia="en-US"/>
          </w:rPr>
          <w:t>11.105.1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_Toc256002400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1DAD7067" w14:textId="77777777" w:rsidR="00D65FD4" w:rsidRDefault="00DA2F6F">
      <w:pPr>
        <w:pStyle w:val="TOC9"/>
        <w:widowControl/>
        <w:rPr>
          <w:rFonts w:ascii="Calibri" w:hAnsi="Calibri" w:cs="Calibri"/>
          <w:noProof/>
          <w:sz w:val="22"/>
          <w:szCs w:val="22"/>
          <w:lang w:val="en-US"/>
        </w:rPr>
      </w:pPr>
      <w:hyperlink w:anchor="_Toc256002401" w:history="1">
        <w:r w:rsidR="00D65FD4">
          <w:rPr>
            <w:rStyle w:val="Hyperlink"/>
            <w:lang w:val="en-US" w:eastAsia="en-US"/>
          </w:rPr>
          <w:t>11.105.2</w:t>
        </w:r>
        <w:r w:rsidR="00D65FD4">
          <w:rPr>
            <w:rFonts w:ascii="Calibri" w:hAnsi="Calibri" w:cs="Calibri"/>
            <w:noProof/>
            <w:sz w:val="22"/>
            <w:szCs w:val="22"/>
            <w:lang w:val="en-US" w:eastAsia="en-US"/>
          </w:rPr>
          <w:tab/>
        </w:r>
        <w:r w:rsidR="00D65FD4">
          <w:rPr>
            <w:rStyle w:val="Hyperlink"/>
            <w:lang w:val="en-US" w:eastAsia="en-US"/>
          </w:rPr>
          <w:t>Making of lack of reserve declaration guidelines</w:t>
        </w:r>
        <w:r w:rsidR="00D65FD4">
          <w:rPr>
            <w:lang w:val="en-US" w:eastAsia="en-US"/>
          </w:rPr>
          <w:tab/>
        </w:r>
        <w:r w:rsidR="00D65FD4">
          <w:rPr>
            <w:lang w:val="en-US" w:eastAsia="en-US"/>
          </w:rPr>
          <w:fldChar w:fldCharType="begin"/>
        </w:r>
        <w:r w:rsidR="00D65FD4">
          <w:rPr>
            <w:lang w:val="en-US" w:eastAsia="en-US"/>
          </w:rPr>
          <w:instrText xml:space="preserve"> PAGEREF _Toc256002401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21BDF1EB" w14:textId="77777777" w:rsidR="00D65FD4" w:rsidRDefault="00DA2F6F">
      <w:pPr>
        <w:pStyle w:val="TOC6"/>
        <w:widowControl/>
        <w:rPr>
          <w:rFonts w:ascii="Calibri" w:hAnsi="Calibri" w:cs="Calibri"/>
          <w:noProof/>
          <w:sz w:val="22"/>
          <w:szCs w:val="22"/>
          <w:lang w:val="en-US"/>
        </w:rPr>
      </w:pPr>
      <w:hyperlink w:anchor="_Toc256002402" w:history="1">
        <w:r w:rsidR="00D65FD4">
          <w:rPr>
            <w:rStyle w:val="Hyperlink"/>
            <w:lang w:val="en-US" w:eastAsia="en-US"/>
          </w:rPr>
          <w:t>Part ZZZH</w:t>
        </w:r>
        <w:r w:rsidR="00D65FD4">
          <w:rPr>
            <w:rFonts w:ascii="Calibri" w:hAnsi="Calibri" w:cs="Calibri"/>
            <w:noProof/>
            <w:sz w:val="22"/>
            <w:szCs w:val="22"/>
            <w:lang w:val="en-US" w:eastAsia="en-US"/>
          </w:rPr>
          <w:tab/>
        </w:r>
        <w:r w:rsidR="00D65FD4">
          <w:rPr>
            <w:rStyle w:val="Hyperlink"/>
            <w:lang w:val="en-US" w:eastAsia="en-US"/>
          </w:rPr>
          <w:t>Implementation of demand management incentive scheme</w:t>
        </w:r>
        <w:r w:rsidR="00D65FD4">
          <w:rPr>
            <w:lang w:val="en-US" w:eastAsia="en-US"/>
          </w:rPr>
          <w:tab/>
        </w:r>
        <w:r w:rsidR="00D65FD4">
          <w:rPr>
            <w:lang w:val="en-US" w:eastAsia="en-US"/>
          </w:rPr>
          <w:fldChar w:fldCharType="begin"/>
        </w:r>
        <w:r w:rsidR="00D65FD4">
          <w:rPr>
            <w:lang w:val="en-US" w:eastAsia="en-US"/>
          </w:rPr>
          <w:instrText xml:space="preserve"> PAGEREF _Toc256002402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0EF67753" w14:textId="77777777" w:rsidR="00D65FD4" w:rsidRDefault="00DA2F6F">
      <w:pPr>
        <w:pStyle w:val="TOC9"/>
        <w:widowControl/>
        <w:rPr>
          <w:rFonts w:ascii="Calibri" w:hAnsi="Calibri" w:cs="Calibri"/>
          <w:noProof/>
          <w:sz w:val="22"/>
          <w:szCs w:val="22"/>
          <w:lang w:val="en-US"/>
        </w:rPr>
      </w:pPr>
      <w:hyperlink w:anchor="_Toc256002403" w:history="1">
        <w:r w:rsidR="00D65FD4">
          <w:rPr>
            <w:rStyle w:val="Hyperlink"/>
            <w:lang w:val="en-US" w:eastAsia="en-US"/>
          </w:rPr>
          <w:t>11.106</w:t>
        </w:r>
        <w:r w:rsidR="00D65FD4">
          <w:rPr>
            <w:rFonts w:ascii="Calibri" w:hAnsi="Calibri" w:cs="Calibri"/>
            <w:noProof/>
            <w:sz w:val="22"/>
            <w:szCs w:val="22"/>
            <w:lang w:val="en-US" w:eastAsia="en-US"/>
          </w:rPr>
          <w:tab/>
        </w:r>
        <w:r w:rsidR="00D65FD4">
          <w:rPr>
            <w:rStyle w:val="Hyperlink"/>
            <w:lang w:val="en-US" w:eastAsia="en-US"/>
          </w:rPr>
          <w:t>Implementation of demand management incentive scheme</w:t>
        </w:r>
        <w:r w:rsidR="00D65FD4">
          <w:rPr>
            <w:lang w:val="en-US" w:eastAsia="en-US"/>
          </w:rPr>
          <w:tab/>
        </w:r>
        <w:r w:rsidR="00D65FD4">
          <w:rPr>
            <w:lang w:val="en-US" w:eastAsia="en-US"/>
          </w:rPr>
          <w:fldChar w:fldCharType="begin"/>
        </w:r>
        <w:r w:rsidR="00D65FD4">
          <w:rPr>
            <w:lang w:val="en-US" w:eastAsia="en-US"/>
          </w:rPr>
          <w:instrText xml:space="preserve"> PAGEREF _Toc256002403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204C7269" w14:textId="77777777" w:rsidR="00D65FD4" w:rsidRDefault="00DA2F6F">
      <w:pPr>
        <w:pStyle w:val="TOC9"/>
        <w:widowControl/>
        <w:rPr>
          <w:rFonts w:ascii="Calibri" w:hAnsi="Calibri" w:cs="Calibri"/>
          <w:noProof/>
          <w:sz w:val="22"/>
          <w:szCs w:val="22"/>
          <w:lang w:val="en-US"/>
        </w:rPr>
      </w:pPr>
      <w:hyperlink w:anchor="_Toc256002404" w:history="1">
        <w:r w:rsidR="00D65FD4">
          <w:rPr>
            <w:rStyle w:val="Hyperlink"/>
            <w:lang w:val="en-US" w:eastAsia="en-US"/>
          </w:rPr>
          <w:t>11.106.1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_Toc256002404 \h </w:instrText>
        </w:r>
        <w:r w:rsidR="00D65FD4">
          <w:rPr>
            <w:lang w:val="en-US" w:eastAsia="en-US"/>
          </w:rPr>
        </w:r>
        <w:r w:rsidR="00D65FD4">
          <w:rPr>
            <w:lang w:val="en-US" w:eastAsia="en-US"/>
          </w:rPr>
          <w:fldChar w:fldCharType="separate"/>
        </w:r>
        <w:r w:rsidR="00D65FD4">
          <w:rPr>
            <w:lang w:val="en-US" w:eastAsia="en-US"/>
          </w:rPr>
          <w:t>1545</w:t>
        </w:r>
        <w:r w:rsidR="00D65FD4">
          <w:rPr>
            <w:lang w:val="en-US" w:eastAsia="en-US"/>
          </w:rPr>
          <w:fldChar w:fldCharType="end"/>
        </w:r>
      </w:hyperlink>
    </w:p>
    <w:p w14:paraId="2FCDF605" w14:textId="77777777" w:rsidR="00D65FD4" w:rsidRDefault="00DA2F6F">
      <w:pPr>
        <w:pStyle w:val="TOC9"/>
        <w:widowControl/>
        <w:rPr>
          <w:rFonts w:ascii="Calibri" w:hAnsi="Calibri" w:cs="Calibri"/>
          <w:noProof/>
          <w:sz w:val="22"/>
          <w:szCs w:val="22"/>
          <w:lang w:val="en-US"/>
        </w:rPr>
      </w:pPr>
      <w:hyperlink w:anchor="_Toc256002405" w:history="1">
        <w:r w:rsidR="00D65FD4">
          <w:rPr>
            <w:rStyle w:val="Hyperlink"/>
            <w:lang w:val="en-US" w:eastAsia="en-US"/>
          </w:rPr>
          <w:t>11.106.2</w:t>
        </w:r>
        <w:r w:rsidR="00D65FD4">
          <w:rPr>
            <w:rFonts w:ascii="Calibri" w:hAnsi="Calibri" w:cs="Calibri"/>
            <w:noProof/>
            <w:sz w:val="22"/>
            <w:szCs w:val="22"/>
            <w:lang w:val="en-US" w:eastAsia="en-US"/>
          </w:rPr>
          <w:tab/>
        </w:r>
        <w:r w:rsidR="00D65FD4">
          <w:rPr>
            <w:rStyle w:val="Hyperlink"/>
            <w:lang w:val="en-US" w:eastAsia="en-US"/>
          </w:rPr>
          <w:t>Purpose</w:t>
        </w:r>
        <w:r w:rsidR="00D65FD4">
          <w:rPr>
            <w:lang w:val="en-US" w:eastAsia="en-US"/>
          </w:rPr>
          <w:tab/>
        </w:r>
        <w:r w:rsidR="00D65FD4">
          <w:rPr>
            <w:lang w:val="en-US" w:eastAsia="en-US"/>
          </w:rPr>
          <w:fldChar w:fldCharType="begin"/>
        </w:r>
        <w:r w:rsidR="00D65FD4">
          <w:rPr>
            <w:lang w:val="en-US" w:eastAsia="en-US"/>
          </w:rPr>
          <w:instrText xml:space="preserve"> PAGEREF _Toc256002405 \h </w:instrText>
        </w:r>
        <w:r w:rsidR="00D65FD4">
          <w:rPr>
            <w:lang w:val="en-US" w:eastAsia="en-US"/>
          </w:rPr>
        </w:r>
        <w:r w:rsidR="00D65FD4">
          <w:rPr>
            <w:lang w:val="en-US" w:eastAsia="en-US"/>
          </w:rPr>
          <w:fldChar w:fldCharType="separate"/>
        </w:r>
        <w:r w:rsidR="00D65FD4">
          <w:rPr>
            <w:lang w:val="en-US" w:eastAsia="en-US"/>
          </w:rPr>
          <w:t>1546</w:t>
        </w:r>
        <w:r w:rsidR="00D65FD4">
          <w:rPr>
            <w:lang w:val="en-US" w:eastAsia="en-US"/>
          </w:rPr>
          <w:fldChar w:fldCharType="end"/>
        </w:r>
      </w:hyperlink>
    </w:p>
    <w:p w14:paraId="0B63E96C" w14:textId="77777777" w:rsidR="00D65FD4" w:rsidRDefault="00DA2F6F">
      <w:pPr>
        <w:pStyle w:val="TOC9"/>
        <w:widowControl/>
        <w:rPr>
          <w:rFonts w:ascii="Calibri" w:hAnsi="Calibri" w:cs="Calibri"/>
          <w:noProof/>
          <w:sz w:val="22"/>
          <w:szCs w:val="22"/>
          <w:lang w:val="en-US"/>
        </w:rPr>
      </w:pPr>
      <w:hyperlink w:anchor="_Toc256002406" w:history="1">
        <w:r w:rsidR="00D65FD4">
          <w:rPr>
            <w:rStyle w:val="Hyperlink"/>
            <w:lang w:val="en-US" w:eastAsia="en-US"/>
          </w:rPr>
          <w:t>11.106.3</w:t>
        </w:r>
        <w:r w:rsidR="00D65FD4">
          <w:rPr>
            <w:rFonts w:ascii="Calibri" w:hAnsi="Calibri" w:cs="Calibri"/>
            <w:noProof/>
            <w:sz w:val="22"/>
            <w:szCs w:val="22"/>
            <w:lang w:val="en-US" w:eastAsia="en-US"/>
          </w:rPr>
          <w:tab/>
        </w:r>
        <w:r w:rsidR="00D65FD4">
          <w:rPr>
            <w:rStyle w:val="Hyperlink"/>
            <w:lang w:val="en-US" w:eastAsia="en-US"/>
          </w:rPr>
          <w:t>Early application of revised demand management incentive scheme</w:t>
        </w:r>
        <w:r w:rsidR="00D65FD4">
          <w:rPr>
            <w:lang w:val="en-US" w:eastAsia="en-US"/>
          </w:rPr>
          <w:tab/>
        </w:r>
        <w:r w:rsidR="00D65FD4">
          <w:rPr>
            <w:lang w:val="en-US" w:eastAsia="en-US"/>
          </w:rPr>
          <w:fldChar w:fldCharType="begin"/>
        </w:r>
        <w:r w:rsidR="00D65FD4">
          <w:rPr>
            <w:lang w:val="en-US" w:eastAsia="en-US"/>
          </w:rPr>
          <w:instrText xml:space="preserve"> PAGEREF _Toc256002406 \h </w:instrText>
        </w:r>
        <w:r w:rsidR="00D65FD4">
          <w:rPr>
            <w:lang w:val="en-US" w:eastAsia="en-US"/>
          </w:rPr>
        </w:r>
        <w:r w:rsidR="00D65FD4">
          <w:rPr>
            <w:lang w:val="en-US" w:eastAsia="en-US"/>
          </w:rPr>
          <w:fldChar w:fldCharType="separate"/>
        </w:r>
        <w:r w:rsidR="00D65FD4">
          <w:rPr>
            <w:lang w:val="en-US" w:eastAsia="en-US"/>
          </w:rPr>
          <w:t>1546</w:t>
        </w:r>
        <w:r w:rsidR="00D65FD4">
          <w:rPr>
            <w:lang w:val="en-US" w:eastAsia="en-US"/>
          </w:rPr>
          <w:fldChar w:fldCharType="end"/>
        </w:r>
      </w:hyperlink>
    </w:p>
    <w:p w14:paraId="12FE9247" w14:textId="77777777" w:rsidR="00D65FD4" w:rsidRDefault="00DA2F6F">
      <w:pPr>
        <w:pStyle w:val="TOC6"/>
        <w:widowControl/>
        <w:rPr>
          <w:rFonts w:ascii="Calibri" w:hAnsi="Calibri" w:cs="Calibri"/>
          <w:noProof/>
          <w:sz w:val="22"/>
          <w:szCs w:val="22"/>
          <w:lang w:val="en-US"/>
        </w:rPr>
      </w:pPr>
      <w:hyperlink w:anchor="_Toc256002407" w:history="1">
        <w:r w:rsidR="00D65FD4">
          <w:rPr>
            <w:rStyle w:val="Hyperlink"/>
            <w:lang w:val="en-US" w:eastAsia="en-US"/>
          </w:rPr>
          <w:t>Part ZZZI</w:t>
        </w:r>
        <w:r w:rsidR="00D65FD4">
          <w:rPr>
            <w:rFonts w:ascii="Calibri" w:hAnsi="Calibri" w:cs="Calibri"/>
            <w:noProof/>
            <w:sz w:val="22"/>
            <w:szCs w:val="22"/>
            <w:lang w:val="en-US" w:eastAsia="en-US"/>
          </w:rPr>
          <w:tab/>
        </w:r>
        <w:r w:rsidR="00D65FD4">
          <w:rPr>
            <w:rStyle w:val="Hyperlink"/>
            <w:lang w:val="en-US" w:eastAsia="en-US"/>
          </w:rPr>
          <w:t>Reinstatement of long notice Reliability and Emergency Reserve Trader</w:t>
        </w:r>
        <w:r w:rsidR="00D65FD4">
          <w:rPr>
            <w:lang w:val="en-US" w:eastAsia="en-US"/>
          </w:rPr>
          <w:tab/>
        </w:r>
        <w:r w:rsidR="00D65FD4">
          <w:rPr>
            <w:lang w:val="en-US" w:eastAsia="en-US"/>
          </w:rPr>
          <w:fldChar w:fldCharType="begin"/>
        </w:r>
        <w:r w:rsidR="00D65FD4">
          <w:rPr>
            <w:lang w:val="en-US" w:eastAsia="en-US"/>
          </w:rPr>
          <w:instrText xml:space="preserve"> PAGEREF _Toc256002407 \h </w:instrText>
        </w:r>
        <w:r w:rsidR="00D65FD4">
          <w:rPr>
            <w:lang w:val="en-US" w:eastAsia="en-US"/>
          </w:rPr>
        </w:r>
        <w:r w:rsidR="00D65FD4">
          <w:rPr>
            <w:lang w:val="en-US" w:eastAsia="en-US"/>
          </w:rPr>
          <w:fldChar w:fldCharType="separate"/>
        </w:r>
        <w:r w:rsidR="00D65FD4">
          <w:rPr>
            <w:lang w:val="en-US" w:eastAsia="en-US"/>
          </w:rPr>
          <w:t>1547</w:t>
        </w:r>
        <w:r w:rsidR="00D65FD4">
          <w:rPr>
            <w:lang w:val="en-US" w:eastAsia="en-US"/>
          </w:rPr>
          <w:fldChar w:fldCharType="end"/>
        </w:r>
      </w:hyperlink>
    </w:p>
    <w:p w14:paraId="4B3E708E" w14:textId="77777777" w:rsidR="00D65FD4" w:rsidRDefault="00DA2F6F">
      <w:pPr>
        <w:pStyle w:val="TOC6"/>
        <w:widowControl/>
        <w:rPr>
          <w:rFonts w:ascii="Calibri" w:hAnsi="Calibri" w:cs="Calibri"/>
          <w:noProof/>
          <w:sz w:val="22"/>
          <w:szCs w:val="22"/>
          <w:lang w:val="en-US"/>
        </w:rPr>
      </w:pPr>
      <w:hyperlink w:anchor="_Toc256002408" w:history="1">
        <w:r w:rsidR="00D65FD4">
          <w:rPr>
            <w:rStyle w:val="Hyperlink"/>
            <w:lang w:val="en-US" w:eastAsia="en-US"/>
          </w:rPr>
          <w:t>11.107</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(Reinstatement of long notice Reliability and Emergency Reserve Trader) Rule 2018</w:t>
        </w:r>
        <w:r w:rsidR="00D65FD4">
          <w:rPr>
            <w:lang w:val="en-US" w:eastAsia="en-US"/>
          </w:rPr>
          <w:tab/>
        </w:r>
        <w:r w:rsidR="00D65FD4">
          <w:rPr>
            <w:lang w:val="en-US" w:eastAsia="en-US"/>
          </w:rPr>
          <w:fldChar w:fldCharType="begin"/>
        </w:r>
        <w:r w:rsidR="00D65FD4">
          <w:rPr>
            <w:lang w:val="en-US" w:eastAsia="en-US"/>
          </w:rPr>
          <w:instrText xml:space="preserve"> PAGEREF _Toc256002408 \h </w:instrText>
        </w:r>
        <w:r w:rsidR="00D65FD4">
          <w:rPr>
            <w:lang w:val="en-US" w:eastAsia="en-US"/>
          </w:rPr>
        </w:r>
        <w:r w:rsidR="00D65FD4">
          <w:rPr>
            <w:lang w:val="en-US" w:eastAsia="en-US"/>
          </w:rPr>
          <w:fldChar w:fldCharType="separate"/>
        </w:r>
        <w:r w:rsidR="00D65FD4">
          <w:rPr>
            <w:lang w:val="en-US" w:eastAsia="en-US"/>
          </w:rPr>
          <w:t>1547</w:t>
        </w:r>
        <w:r w:rsidR="00D65FD4">
          <w:rPr>
            <w:lang w:val="en-US" w:eastAsia="en-US"/>
          </w:rPr>
          <w:fldChar w:fldCharType="end"/>
        </w:r>
      </w:hyperlink>
    </w:p>
    <w:p w14:paraId="3570CB5B" w14:textId="77777777" w:rsidR="00D65FD4" w:rsidRDefault="00DA2F6F">
      <w:pPr>
        <w:pStyle w:val="TOC9"/>
        <w:widowControl/>
        <w:rPr>
          <w:rFonts w:ascii="Calibri" w:hAnsi="Calibri" w:cs="Calibri"/>
          <w:noProof/>
          <w:sz w:val="22"/>
          <w:szCs w:val="22"/>
          <w:lang w:val="en-US"/>
        </w:rPr>
      </w:pPr>
      <w:hyperlink w:anchor="_Toc256002409" w:history="1">
        <w:r w:rsidR="00D65FD4">
          <w:rPr>
            <w:rStyle w:val="Hyperlink"/>
            <w:lang w:val="en-US" w:eastAsia="en-US"/>
          </w:rPr>
          <w:t>11.107.1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_Toc256002409 \h </w:instrText>
        </w:r>
        <w:r w:rsidR="00D65FD4">
          <w:rPr>
            <w:lang w:val="en-US" w:eastAsia="en-US"/>
          </w:rPr>
        </w:r>
        <w:r w:rsidR="00D65FD4">
          <w:rPr>
            <w:lang w:val="en-US" w:eastAsia="en-US"/>
          </w:rPr>
          <w:fldChar w:fldCharType="separate"/>
        </w:r>
        <w:r w:rsidR="00D65FD4">
          <w:rPr>
            <w:lang w:val="en-US" w:eastAsia="en-US"/>
          </w:rPr>
          <w:t>1547</w:t>
        </w:r>
        <w:r w:rsidR="00D65FD4">
          <w:rPr>
            <w:lang w:val="en-US" w:eastAsia="en-US"/>
          </w:rPr>
          <w:fldChar w:fldCharType="end"/>
        </w:r>
      </w:hyperlink>
    </w:p>
    <w:p w14:paraId="43363EBF" w14:textId="77777777" w:rsidR="00D65FD4" w:rsidRDefault="00DA2F6F">
      <w:pPr>
        <w:pStyle w:val="TOC9"/>
        <w:widowControl/>
        <w:rPr>
          <w:rFonts w:ascii="Calibri" w:hAnsi="Calibri" w:cs="Calibri"/>
          <w:noProof/>
          <w:sz w:val="22"/>
          <w:szCs w:val="22"/>
          <w:lang w:val="en-US"/>
        </w:rPr>
      </w:pPr>
      <w:hyperlink w:anchor="_Toc256002410" w:history="1">
        <w:r w:rsidR="00D65FD4">
          <w:rPr>
            <w:rStyle w:val="Hyperlink"/>
            <w:lang w:val="en-US" w:eastAsia="en-US"/>
          </w:rPr>
          <w:t>11.107.2</w:t>
        </w:r>
        <w:r w:rsidR="00D65FD4">
          <w:rPr>
            <w:rFonts w:ascii="Calibri" w:hAnsi="Calibri" w:cs="Calibri"/>
            <w:noProof/>
            <w:sz w:val="22"/>
            <w:szCs w:val="22"/>
            <w:lang w:val="en-US" w:eastAsia="en-US"/>
          </w:rPr>
          <w:tab/>
        </w:r>
        <w:r w:rsidR="00D65FD4">
          <w:rPr>
            <w:rStyle w:val="Hyperlink"/>
            <w:lang w:val="en-US" w:eastAsia="en-US"/>
          </w:rPr>
          <w:t>New RERT guidelines</w:t>
        </w:r>
        <w:r w:rsidR="00D65FD4">
          <w:rPr>
            <w:lang w:val="en-US" w:eastAsia="en-US"/>
          </w:rPr>
          <w:tab/>
        </w:r>
        <w:r w:rsidR="00D65FD4">
          <w:rPr>
            <w:lang w:val="en-US" w:eastAsia="en-US"/>
          </w:rPr>
          <w:fldChar w:fldCharType="begin"/>
        </w:r>
        <w:r w:rsidR="00D65FD4">
          <w:rPr>
            <w:lang w:val="en-US" w:eastAsia="en-US"/>
          </w:rPr>
          <w:instrText xml:space="preserve"> PAGEREF _Toc256002410 \h </w:instrText>
        </w:r>
        <w:r w:rsidR="00D65FD4">
          <w:rPr>
            <w:lang w:val="en-US" w:eastAsia="en-US"/>
          </w:rPr>
        </w:r>
        <w:r w:rsidR="00D65FD4">
          <w:rPr>
            <w:lang w:val="en-US" w:eastAsia="en-US"/>
          </w:rPr>
          <w:fldChar w:fldCharType="separate"/>
        </w:r>
        <w:r w:rsidR="00D65FD4">
          <w:rPr>
            <w:lang w:val="en-US" w:eastAsia="en-US"/>
          </w:rPr>
          <w:t>1548</w:t>
        </w:r>
        <w:r w:rsidR="00D65FD4">
          <w:rPr>
            <w:lang w:val="en-US" w:eastAsia="en-US"/>
          </w:rPr>
          <w:fldChar w:fldCharType="end"/>
        </w:r>
      </w:hyperlink>
    </w:p>
    <w:p w14:paraId="1311F351" w14:textId="77777777" w:rsidR="00D65FD4" w:rsidRDefault="00DA2F6F">
      <w:pPr>
        <w:pStyle w:val="TOC9"/>
        <w:widowControl/>
        <w:rPr>
          <w:rFonts w:ascii="Calibri" w:hAnsi="Calibri" w:cs="Calibri"/>
          <w:noProof/>
          <w:sz w:val="22"/>
          <w:szCs w:val="22"/>
          <w:lang w:val="en-US"/>
        </w:rPr>
      </w:pPr>
      <w:hyperlink w:anchor="_Toc256002411" w:history="1">
        <w:r w:rsidR="00D65FD4">
          <w:rPr>
            <w:rStyle w:val="Hyperlink"/>
            <w:lang w:val="en-US" w:eastAsia="en-US"/>
          </w:rPr>
          <w:t>11.107.3</w:t>
        </w:r>
        <w:r w:rsidR="00D65FD4">
          <w:rPr>
            <w:rFonts w:ascii="Calibri" w:hAnsi="Calibri" w:cs="Calibri"/>
            <w:noProof/>
            <w:sz w:val="22"/>
            <w:szCs w:val="22"/>
            <w:lang w:val="en-US" w:eastAsia="en-US"/>
          </w:rPr>
          <w:tab/>
        </w:r>
        <w:r w:rsidR="00D65FD4">
          <w:rPr>
            <w:rStyle w:val="Hyperlink"/>
            <w:lang w:val="en-US" w:eastAsia="en-US"/>
          </w:rPr>
          <w:t>Amendments to RERT procedures</w:t>
        </w:r>
        <w:r w:rsidR="00D65FD4">
          <w:rPr>
            <w:lang w:val="en-US" w:eastAsia="en-US"/>
          </w:rPr>
          <w:tab/>
        </w:r>
        <w:r w:rsidR="00D65FD4">
          <w:rPr>
            <w:lang w:val="en-US" w:eastAsia="en-US"/>
          </w:rPr>
          <w:fldChar w:fldCharType="begin"/>
        </w:r>
        <w:r w:rsidR="00D65FD4">
          <w:rPr>
            <w:lang w:val="en-US" w:eastAsia="en-US"/>
          </w:rPr>
          <w:instrText xml:space="preserve"> PAGEREF _Toc256002411 \h </w:instrText>
        </w:r>
        <w:r w:rsidR="00D65FD4">
          <w:rPr>
            <w:lang w:val="en-US" w:eastAsia="en-US"/>
          </w:rPr>
        </w:r>
        <w:r w:rsidR="00D65FD4">
          <w:rPr>
            <w:lang w:val="en-US" w:eastAsia="en-US"/>
          </w:rPr>
          <w:fldChar w:fldCharType="separate"/>
        </w:r>
        <w:r w:rsidR="00D65FD4">
          <w:rPr>
            <w:lang w:val="en-US" w:eastAsia="en-US"/>
          </w:rPr>
          <w:t>1551</w:t>
        </w:r>
        <w:r w:rsidR="00D65FD4">
          <w:rPr>
            <w:lang w:val="en-US" w:eastAsia="en-US"/>
          </w:rPr>
          <w:fldChar w:fldCharType="end"/>
        </w:r>
      </w:hyperlink>
    </w:p>
    <w:p w14:paraId="32B01A4E" w14:textId="77777777" w:rsidR="00D65FD4" w:rsidRDefault="00DA2F6F">
      <w:pPr>
        <w:pStyle w:val="TOC9"/>
        <w:widowControl/>
        <w:rPr>
          <w:rFonts w:ascii="Calibri" w:hAnsi="Calibri" w:cs="Calibri"/>
          <w:noProof/>
          <w:sz w:val="22"/>
          <w:szCs w:val="22"/>
          <w:lang w:val="en-US"/>
        </w:rPr>
      </w:pPr>
      <w:hyperlink w:anchor="_Toc256002412" w:history="1">
        <w:r w:rsidR="00D65FD4">
          <w:rPr>
            <w:rStyle w:val="Hyperlink"/>
            <w:lang w:val="en-US" w:eastAsia="en-US"/>
          </w:rPr>
          <w:t>11.107.4</w:t>
        </w:r>
        <w:r w:rsidR="00D65FD4">
          <w:rPr>
            <w:rFonts w:ascii="Calibri" w:hAnsi="Calibri" w:cs="Calibri"/>
            <w:noProof/>
            <w:sz w:val="22"/>
            <w:szCs w:val="22"/>
            <w:lang w:val="en-US" w:eastAsia="en-US"/>
          </w:rPr>
          <w:tab/>
        </w:r>
        <w:r w:rsidR="00D65FD4">
          <w:rPr>
            <w:rStyle w:val="Hyperlink"/>
            <w:lang w:val="en-US" w:eastAsia="en-US"/>
          </w:rPr>
          <w:t>Reserve contracts entered into before the commencement date</w:t>
        </w:r>
        <w:r w:rsidR="00D65FD4">
          <w:rPr>
            <w:lang w:val="en-US" w:eastAsia="en-US"/>
          </w:rPr>
          <w:tab/>
        </w:r>
        <w:r w:rsidR="00D65FD4">
          <w:rPr>
            <w:lang w:val="en-US" w:eastAsia="en-US"/>
          </w:rPr>
          <w:fldChar w:fldCharType="begin"/>
        </w:r>
        <w:r w:rsidR="00D65FD4">
          <w:rPr>
            <w:lang w:val="en-US" w:eastAsia="en-US"/>
          </w:rPr>
          <w:instrText xml:space="preserve"> PAGEREF _Toc256002412 \h </w:instrText>
        </w:r>
        <w:r w:rsidR="00D65FD4">
          <w:rPr>
            <w:lang w:val="en-US" w:eastAsia="en-US"/>
          </w:rPr>
        </w:r>
        <w:r w:rsidR="00D65FD4">
          <w:rPr>
            <w:lang w:val="en-US" w:eastAsia="en-US"/>
          </w:rPr>
          <w:fldChar w:fldCharType="separate"/>
        </w:r>
        <w:r w:rsidR="00D65FD4">
          <w:rPr>
            <w:lang w:val="en-US" w:eastAsia="en-US"/>
          </w:rPr>
          <w:t>1551</w:t>
        </w:r>
        <w:r w:rsidR="00D65FD4">
          <w:rPr>
            <w:lang w:val="en-US" w:eastAsia="en-US"/>
          </w:rPr>
          <w:fldChar w:fldCharType="end"/>
        </w:r>
      </w:hyperlink>
    </w:p>
    <w:p w14:paraId="28EDFECD" w14:textId="77777777" w:rsidR="00D65FD4" w:rsidRDefault="00DA2F6F">
      <w:pPr>
        <w:pStyle w:val="TOC6"/>
        <w:widowControl/>
        <w:rPr>
          <w:rFonts w:ascii="Calibri" w:hAnsi="Calibri" w:cs="Calibri"/>
          <w:noProof/>
          <w:sz w:val="22"/>
          <w:szCs w:val="22"/>
          <w:lang w:val="en-US"/>
        </w:rPr>
      </w:pPr>
      <w:hyperlink w:anchor="_Toc256002413" w:history="1">
        <w:r w:rsidR="00D65FD4">
          <w:rPr>
            <w:rStyle w:val="Hyperlink"/>
            <w:lang w:val="en-US" w:eastAsia="en-US"/>
          </w:rPr>
          <w:t>Part ZZZJ</w:t>
        </w:r>
        <w:r w:rsidR="00D65FD4">
          <w:rPr>
            <w:rFonts w:ascii="Calibri" w:hAnsi="Calibri" w:cs="Calibri"/>
            <w:noProof/>
            <w:sz w:val="22"/>
            <w:szCs w:val="22"/>
            <w:lang w:val="en-US" w:eastAsia="en-US"/>
          </w:rPr>
          <w:tab/>
        </w:r>
        <w:r w:rsidR="00D65FD4">
          <w:rPr>
            <w:rStyle w:val="Hyperlink"/>
            <w:lang w:val="en-US" w:eastAsia="en-US"/>
          </w:rPr>
          <w:t>Register of distributed energy resources</w:t>
        </w:r>
        <w:r w:rsidR="00D65FD4">
          <w:rPr>
            <w:lang w:val="en-US" w:eastAsia="en-US"/>
          </w:rPr>
          <w:tab/>
        </w:r>
        <w:r w:rsidR="00D65FD4">
          <w:rPr>
            <w:lang w:val="en-US" w:eastAsia="en-US"/>
          </w:rPr>
          <w:fldChar w:fldCharType="begin"/>
        </w:r>
        <w:r w:rsidR="00D65FD4">
          <w:rPr>
            <w:lang w:val="en-US" w:eastAsia="en-US"/>
          </w:rPr>
          <w:instrText xml:space="preserve"> PAGEREF _Toc256002413 \h </w:instrText>
        </w:r>
        <w:r w:rsidR="00D65FD4">
          <w:rPr>
            <w:lang w:val="en-US" w:eastAsia="en-US"/>
          </w:rPr>
        </w:r>
        <w:r w:rsidR="00D65FD4">
          <w:rPr>
            <w:lang w:val="en-US" w:eastAsia="en-US"/>
          </w:rPr>
          <w:fldChar w:fldCharType="separate"/>
        </w:r>
        <w:r w:rsidR="00D65FD4">
          <w:rPr>
            <w:lang w:val="en-US" w:eastAsia="en-US"/>
          </w:rPr>
          <w:t>1551</w:t>
        </w:r>
        <w:r w:rsidR="00D65FD4">
          <w:rPr>
            <w:lang w:val="en-US" w:eastAsia="en-US"/>
          </w:rPr>
          <w:fldChar w:fldCharType="end"/>
        </w:r>
      </w:hyperlink>
    </w:p>
    <w:p w14:paraId="4D54B77E" w14:textId="77777777" w:rsidR="00D65FD4" w:rsidRDefault="00DA2F6F">
      <w:pPr>
        <w:pStyle w:val="TOC6"/>
        <w:widowControl/>
        <w:rPr>
          <w:rFonts w:ascii="Calibri" w:hAnsi="Calibri" w:cs="Calibri"/>
          <w:noProof/>
          <w:sz w:val="22"/>
          <w:szCs w:val="22"/>
          <w:lang w:val="en-US"/>
        </w:rPr>
      </w:pPr>
      <w:hyperlink w:anchor="_Toc256002414" w:history="1">
        <w:r w:rsidR="00D65FD4">
          <w:rPr>
            <w:rStyle w:val="Hyperlink"/>
            <w:lang w:val="en-US" w:eastAsia="en-US"/>
          </w:rPr>
          <w:t>11.108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(Register of distributed energy resources) Rule 2018</w:t>
        </w:r>
        <w:r w:rsidR="00D65FD4">
          <w:rPr>
            <w:lang w:val="en-US" w:eastAsia="en-US"/>
          </w:rPr>
          <w:tab/>
        </w:r>
        <w:r w:rsidR="00D65FD4">
          <w:rPr>
            <w:lang w:val="en-US" w:eastAsia="en-US"/>
          </w:rPr>
          <w:fldChar w:fldCharType="begin"/>
        </w:r>
        <w:r w:rsidR="00D65FD4">
          <w:rPr>
            <w:lang w:val="en-US" w:eastAsia="en-US"/>
          </w:rPr>
          <w:instrText xml:space="preserve"> PAGEREF _Toc256002414 \h </w:instrText>
        </w:r>
        <w:r w:rsidR="00D65FD4">
          <w:rPr>
            <w:lang w:val="en-US" w:eastAsia="en-US"/>
          </w:rPr>
        </w:r>
        <w:r w:rsidR="00D65FD4">
          <w:rPr>
            <w:lang w:val="en-US" w:eastAsia="en-US"/>
          </w:rPr>
          <w:fldChar w:fldCharType="separate"/>
        </w:r>
        <w:r w:rsidR="00D65FD4">
          <w:rPr>
            <w:lang w:val="en-US" w:eastAsia="en-US"/>
          </w:rPr>
          <w:t>1551</w:t>
        </w:r>
        <w:r w:rsidR="00D65FD4">
          <w:rPr>
            <w:lang w:val="en-US" w:eastAsia="en-US"/>
          </w:rPr>
          <w:fldChar w:fldCharType="end"/>
        </w:r>
      </w:hyperlink>
    </w:p>
    <w:p w14:paraId="46103F61" w14:textId="77777777" w:rsidR="00D65FD4" w:rsidRDefault="00DA2F6F">
      <w:pPr>
        <w:pStyle w:val="TOC9"/>
        <w:widowControl/>
        <w:rPr>
          <w:rFonts w:ascii="Calibri" w:hAnsi="Calibri" w:cs="Calibri"/>
          <w:noProof/>
          <w:sz w:val="22"/>
          <w:szCs w:val="22"/>
          <w:lang w:val="en-US"/>
        </w:rPr>
      </w:pPr>
      <w:hyperlink w:anchor="_Toc256002415" w:history="1">
        <w:r w:rsidR="00D65FD4">
          <w:rPr>
            <w:rStyle w:val="Hyperlink"/>
            <w:lang w:val="en-US" w:eastAsia="en-US"/>
          </w:rPr>
          <w:t>11.108.1</w:t>
        </w:r>
        <w:r w:rsidR="00D65FD4">
          <w:rPr>
            <w:rFonts w:ascii="Calibri" w:hAnsi="Calibri" w:cs="Calibri"/>
            <w:noProof/>
            <w:sz w:val="22"/>
            <w:szCs w:val="22"/>
            <w:lang w:val="en-US" w:eastAsia="en-US"/>
          </w:rPr>
          <w:tab/>
        </w:r>
        <w:r w:rsidR="00D65FD4">
          <w:rPr>
            <w:rStyle w:val="Hyperlink"/>
            <w:lang w:val="en-US" w:eastAsia="en-US"/>
          </w:rPr>
          <w:t xml:space="preserve"> Definitions</w:t>
        </w:r>
        <w:r w:rsidR="00D65FD4">
          <w:rPr>
            <w:lang w:val="en-US" w:eastAsia="en-US"/>
          </w:rPr>
          <w:tab/>
        </w:r>
        <w:r w:rsidR="00D65FD4">
          <w:rPr>
            <w:lang w:val="en-US" w:eastAsia="en-US"/>
          </w:rPr>
          <w:fldChar w:fldCharType="begin"/>
        </w:r>
        <w:r w:rsidR="00D65FD4">
          <w:rPr>
            <w:lang w:val="en-US" w:eastAsia="en-US"/>
          </w:rPr>
          <w:instrText xml:space="preserve"> PAGEREF _Toc256002415 \h </w:instrText>
        </w:r>
        <w:r w:rsidR="00D65FD4">
          <w:rPr>
            <w:lang w:val="en-US" w:eastAsia="en-US"/>
          </w:rPr>
        </w:r>
        <w:r w:rsidR="00D65FD4">
          <w:rPr>
            <w:lang w:val="en-US" w:eastAsia="en-US"/>
          </w:rPr>
          <w:fldChar w:fldCharType="separate"/>
        </w:r>
        <w:r w:rsidR="00D65FD4">
          <w:rPr>
            <w:lang w:val="en-US" w:eastAsia="en-US"/>
          </w:rPr>
          <w:t>1551</w:t>
        </w:r>
        <w:r w:rsidR="00D65FD4">
          <w:rPr>
            <w:lang w:val="en-US" w:eastAsia="en-US"/>
          </w:rPr>
          <w:fldChar w:fldCharType="end"/>
        </w:r>
      </w:hyperlink>
    </w:p>
    <w:p w14:paraId="785C4793" w14:textId="77777777" w:rsidR="00D65FD4" w:rsidRDefault="00DA2F6F">
      <w:pPr>
        <w:pStyle w:val="TOC9"/>
        <w:widowControl/>
        <w:rPr>
          <w:rFonts w:ascii="Calibri" w:hAnsi="Calibri" w:cs="Calibri"/>
          <w:noProof/>
          <w:sz w:val="22"/>
          <w:szCs w:val="22"/>
          <w:lang w:val="en-US"/>
        </w:rPr>
      </w:pPr>
      <w:hyperlink w:anchor="_Toc256002416" w:history="1">
        <w:r w:rsidR="00D65FD4">
          <w:rPr>
            <w:rStyle w:val="Hyperlink"/>
            <w:lang w:val="en-US" w:eastAsia="en-US"/>
          </w:rPr>
          <w:t>11.108.2</w:t>
        </w:r>
        <w:r w:rsidR="00D65FD4">
          <w:rPr>
            <w:rFonts w:ascii="Calibri" w:hAnsi="Calibri" w:cs="Calibri"/>
            <w:noProof/>
            <w:sz w:val="22"/>
            <w:szCs w:val="22"/>
            <w:lang w:val="en-US" w:eastAsia="en-US"/>
          </w:rPr>
          <w:tab/>
        </w:r>
        <w:r w:rsidR="00D65FD4">
          <w:rPr>
            <w:rStyle w:val="Hyperlink"/>
            <w:lang w:val="en-US" w:eastAsia="en-US"/>
          </w:rPr>
          <w:t>AEMO to develop and publish DER register information guidelines</w:t>
        </w:r>
        <w:r w:rsidR="00D65FD4">
          <w:rPr>
            <w:lang w:val="en-US" w:eastAsia="en-US"/>
          </w:rPr>
          <w:tab/>
        </w:r>
        <w:r w:rsidR="00D65FD4">
          <w:rPr>
            <w:lang w:val="en-US" w:eastAsia="en-US"/>
          </w:rPr>
          <w:fldChar w:fldCharType="begin"/>
        </w:r>
        <w:r w:rsidR="00D65FD4">
          <w:rPr>
            <w:lang w:val="en-US" w:eastAsia="en-US"/>
          </w:rPr>
          <w:instrText xml:space="preserve"> PAGEREF _Toc256002416 \h </w:instrText>
        </w:r>
        <w:r w:rsidR="00D65FD4">
          <w:rPr>
            <w:lang w:val="en-US" w:eastAsia="en-US"/>
          </w:rPr>
        </w:r>
        <w:r w:rsidR="00D65FD4">
          <w:rPr>
            <w:lang w:val="en-US" w:eastAsia="en-US"/>
          </w:rPr>
          <w:fldChar w:fldCharType="separate"/>
        </w:r>
        <w:r w:rsidR="00D65FD4">
          <w:rPr>
            <w:lang w:val="en-US" w:eastAsia="en-US"/>
          </w:rPr>
          <w:t>1552</w:t>
        </w:r>
        <w:r w:rsidR="00D65FD4">
          <w:rPr>
            <w:lang w:val="en-US" w:eastAsia="en-US"/>
          </w:rPr>
          <w:fldChar w:fldCharType="end"/>
        </w:r>
      </w:hyperlink>
    </w:p>
    <w:p w14:paraId="0732BC5B" w14:textId="77777777" w:rsidR="00D65FD4" w:rsidRDefault="00DA2F6F">
      <w:pPr>
        <w:pStyle w:val="TOC9"/>
        <w:widowControl/>
        <w:rPr>
          <w:rFonts w:ascii="Calibri" w:hAnsi="Calibri" w:cs="Calibri"/>
          <w:noProof/>
          <w:sz w:val="22"/>
          <w:szCs w:val="22"/>
          <w:lang w:val="en-US"/>
        </w:rPr>
      </w:pPr>
      <w:hyperlink w:anchor="_Toc256002417" w:history="1">
        <w:r w:rsidR="00D65FD4">
          <w:rPr>
            <w:rStyle w:val="Hyperlink"/>
            <w:lang w:val="en-US" w:eastAsia="en-US"/>
          </w:rPr>
          <w:t>11.108.3</w:t>
        </w:r>
        <w:r w:rsidR="00D65FD4">
          <w:rPr>
            <w:rFonts w:ascii="Calibri" w:hAnsi="Calibri" w:cs="Calibri"/>
            <w:noProof/>
            <w:sz w:val="22"/>
            <w:szCs w:val="22"/>
            <w:lang w:val="en-US" w:eastAsia="en-US"/>
          </w:rPr>
          <w:tab/>
        </w:r>
        <w:r w:rsidR="00D65FD4">
          <w:rPr>
            <w:rStyle w:val="Hyperlink"/>
            <w:lang w:val="en-US" w:eastAsia="en-US"/>
          </w:rPr>
          <w:t>NSPs to provide AEMO with existing DER generation information</w:t>
        </w:r>
        <w:r w:rsidR="00D65FD4">
          <w:rPr>
            <w:lang w:val="en-US" w:eastAsia="en-US"/>
          </w:rPr>
          <w:tab/>
        </w:r>
        <w:r w:rsidR="00D65FD4">
          <w:rPr>
            <w:lang w:val="en-US" w:eastAsia="en-US"/>
          </w:rPr>
          <w:fldChar w:fldCharType="begin"/>
        </w:r>
        <w:r w:rsidR="00D65FD4">
          <w:rPr>
            <w:lang w:val="en-US" w:eastAsia="en-US"/>
          </w:rPr>
          <w:instrText xml:space="preserve"> PAGEREF _Toc256002417 \h </w:instrText>
        </w:r>
        <w:r w:rsidR="00D65FD4">
          <w:rPr>
            <w:lang w:val="en-US" w:eastAsia="en-US"/>
          </w:rPr>
        </w:r>
        <w:r w:rsidR="00D65FD4">
          <w:rPr>
            <w:lang w:val="en-US" w:eastAsia="en-US"/>
          </w:rPr>
          <w:fldChar w:fldCharType="separate"/>
        </w:r>
        <w:r w:rsidR="00D65FD4">
          <w:rPr>
            <w:lang w:val="en-US" w:eastAsia="en-US"/>
          </w:rPr>
          <w:t>1552</w:t>
        </w:r>
        <w:r w:rsidR="00D65FD4">
          <w:rPr>
            <w:lang w:val="en-US" w:eastAsia="en-US"/>
          </w:rPr>
          <w:fldChar w:fldCharType="end"/>
        </w:r>
      </w:hyperlink>
    </w:p>
    <w:p w14:paraId="40709C8A" w14:textId="77777777" w:rsidR="00D65FD4" w:rsidRDefault="00DA2F6F">
      <w:pPr>
        <w:pStyle w:val="TOC6"/>
        <w:widowControl/>
        <w:rPr>
          <w:rFonts w:ascii="Calibri" w:hAnsi="Calibri" w:cs="Calibri"/>
          <w:noProof/>
          <w:sz w:val="22"/>
          <w:szCs w:val="22"/>
          <w:lang w:val="en-US"/>
        </w:rPr>
      </w:pPr>
      <w:hyperlink w:anchor="_Toc256002418" w:history="1">
        <w:r w:rsidR="00D65FD4">
          <w:rPr>
            <w:rStyle w:val="Hyperlink"/>
            <w:lang w:val="en-US" w:eastAsia="en-US"/>
          </w:rPr>
          <w:t>Part ZZZK</w:t>
        </w:r>
        <w:r w:rsidR="00D65FD4">
          <w:rPr>
            <w:rFonts w:ascii="Calibri" w:hAnsi="Calibri" w:cs="Calibri"/>
            <w:noProof/>
            <w:sz w:val="22"/>
            <w:szCs w:val="22"/>
            <w:lang w:val="en-US" w:eastAsia="en-US"/>
          </w:rPr>
          <w:tab/>
        </w:r>
        <w:r w:rsidR="00D65FD4">
          <w:rPr>
            <w:rStyle w:val="Hyperlink"/>
            <w:lang w:val="en-US" w:eastAsia="en-US"/>
          </w:rPr>
          <w:t>Generator technical performance standards</w:t>
        </w:r>
        <w:r w:rsidR="00D65FD4">
          <w:rPr>
            <w:lang w:val="en-US" w:eastAsia="en-US"/>
          </w:rPr>
          <w:tab/>
        </w:r>
        <w:r w:rsidR="00D65FD4">
          <w:rPr>
            <w:lang w:val="en-US" w:eastAsia="en-US"/>
          </w:rPr>
          <w:fldChar w:fldCharType="begin"/>
        </w:r>
        <w:r w:rsidR="00D65FD4">
          <w:rPr>
            <w:lang w:val="en-US" w:eastAsia="en-US"/>
          </w:rPr>
          <w:instrText xml:space="preserve"> PAGEREF _Toc256002418 \h </w:instrText>
        </w:r>
        <w:r w:rsidR="00D65FD4">
          <w:rPr>
            <w:lang w:val="en-US" w:eastAsia="en-US"/>
          </w:rPr>
        </w:r>
        <w:r w:rsidR="00D65FD4">
          <w:rPr>
            <w:lang w:val="en-US" w:eastAsia="en-US"/>
          </w:rPr>
          <w:fldChar w:fldCharType="separate"/>
        </w:r>
        <w:r w:rsidR="00D65FD4">
          <w:rPr>
            <w:lang w:val="en-US" w:eastAsia="en-US"/>
          </w:rPr>
          <w:t>1552</w:t>
        </w:r>
        <w:r w:rsidR="00D65FD4">
          <w:rPr>
            <w:lang w:val="en-US" w:eastAsia="en-US"/>
          </w:rPr>
          <w:fldChar w:fldCharType="end"/>
        </w:r>
      </w:hyperlink>
    </w:p>
    <w:p w14:paraId="3B323DCA" w14:textId="77777777" w:rsidR="00D65FD4" w:rsidRDefault="00DA2F6F">
      <w:pPr>
        <w:pStyle w:val="TOC6"/>
        <w:widowControl/>
        <w:rPr>
          <w:rFonts w:ascii="Calibri" w:hAnsi="Calibri" w:cs="Calibri"/>
          <w:noProof/>
          <w:sz w:val="22"/>
          <w:szCs w:val="22"/>
          <w:lang w:val="en-US"/>
        </w:rPr>
      </w:pPr>
      <w:hyperlink w:anchor="_Toc256002419" w:history="1">
        <w:r w:rsidR="00D65FD4">
          <w:rPr>
            <w:rStyle w:val="Hyperlink"/>
            <w:lang w:val="en-US" w:eastAsia="en-US"/>
          </w:rPr>
          <w:t>11.109</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(Generator technical performance standards) Rule 2018</w:t>
        </w:r>
        <w:r w:rsidR="00D65FD4">
          <w:rPr>
            <w:lang w:val="en-US" w:eastAsia="en-US"/>
          </w:rPr>
          <w:tab/>
        </w:r>
        <w:r w:rsidR="00D65FD4">
          <w:rPr>
            <w:lang w:val="en-US" w:eastAsia="en-US"/>
          </w:rPr>
          <w:fldChar w:fldCharType="begin"/>
        </w:r>
        <w:r w:rsidR="00D65FD4">
          <w:rPr>
            <w:lang w:val="en-US" w:eastAsia="en-US"/>
          </w:rPr>
          <w:instrText xml:space="preserve"> PAGEREF _Toc256002419 \h </w:instrText>
        </w:r>
        <w:r w:rsidR="00D65FD4">
          <w:rPr>
            <w:lang w:val="en-US" w:eastAsia="en-US"/>
          </w:rPr>
        </w:r>
        <w:r w:rsidR="00D65FD4">
          <w:rPr>
            <w:lang w:val="en-US" w:eastAsia="en-US"/>
          </w:rPr>
          <w:fldChar w:fldCharType="separate"/>
        </w:r>
        <w:r w:rsidR="00D65FD4">
          <w:rPr>
            <w:lang w:val="en-US" w:eastAsia="en-US"/>
          </w:rPr>
          <w:t>1552</w:t>
        </w:r>
        <w:r w:rsidR="00D65FD4">
          <w:rPr>
            <w:lang w:val="en-US" w:eastAsia="en-US"/>
          </w:rPr>
          <w:fldChar w:fldCharType="end"/>
        </w:r>
      </w:hyperlink>
    </w:p>
    <w:p w14:paraId="11793831" w14:textId="77777777" w:rsidR="00D65FD4" w:rsidRDefault="00DA2F6F">
      <w:pPr>
        <w:pStyle w:val="TOC9"/>
        <w:widowControl/>
        <w:rPr>
          <w:rFonts w:ascii="Calibri" w:hAnsi="Calibri" w:cs="Calibri"/>
          <w:noProof/>
          <w:sz w:val="22"/>
          <w:szCs w:val="22"/>
          <w:lang w:val="en-US"/>
        </w:rPr>
      </w:pPr>
      <w:hyperlink w:anchor="_Toc256002420" w:history="1">
        <w:r w:rsidR="00D65FD4">
          <w:rPr>
            <w:rStyle w:val="Hyperlink"/>
            <w:lang w:val="en-US" w:eastAsia="en-US"/>
          </w:rPr>
          <w:t>11.109.1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_Toc256002420 \h </w:instrText>
        </w:r>
        <w:r w:rsidR="00D65FD4">
          <w:rPr>
            <w:lang w:val="en-US" w:eastAsia="en-US"/>
          </w:rPr>
        </w:r>
        <w:r w:rsidR="00D65FD4">
          <w:rPr>
            <w:lang w:val="en-US" w:eastAsia="en-US"/>
          </w:rPr>
          <w:fldChar w:fldCharType="separate"/>
        </w:r>
        <w:r w:rsidR="00D65FD4">
          <w:rPr>
            <w:lang w:val="en-US" w:eastAsia="en-US"/>
          </w:rPr>
          <w:t>1552</w:t>
        </w:r>
        <w:r w:rsidR="00D65FD4">
          <w:rPr>
            <w:lang w:val="en-US" w:eastAsia="en-US"/>
          </w:rPr>
          <w:fldChar w:fldCharType="end"/>
        </w:r>
      </w:hyperlink>
    </w:p>
    <w:p w14:paraId="726D600D" w14:textId="77777777" w:rsidR="00D65FD4" w:rsidRDefault="00DA2F6F">
      <w:pPr>
        <w:pStyle w:val="TOC9"/>
        <w:widowControl/>
        <w:rPr>
          <w:rFonts w:ascii="Calibri" w:hAnsi="Calibri" w:cs="Calibri"/>
          <w:noProof/>
          <w:sz w:val="22"/>
          <w:szCs w:val="22"/>
          <w:lang w:val="en-US"/>
        </w:rPr>
      </w:pPr>
      <w:hyperlink w:anchor="_Toc256002421" w:history="1">
        <w:r w:rsidR="00D65FD4">
          <w:rPr>
            <w:rStyle w:val="Hyperlink"/>
            <w:lang w:val="en-US" w:eastAsia="en-US"/>
          </w:rPr>
          <w:t>11.109.2</w:t>
        </w:r>
        <w:r w:rsidR="00D65FD4">
          <w:rPr>
            <w:rFonts w:ascii="Calibri" w:hAnsi="Calibri" w:cs="Calibri"/>
            <w:noProof/>
            <w:sz w:val="22"/>
            <w:szCs w:val="22"/>
            <w:lang w:val="en-US" w:eastAsia="en-US"/>
          </w:rPr>
          <w:tab/>
        </w:r>
        <w:r w:rsidR="00D65FD4">
          <w:rPr>
            <w:rStyle w:val="Hyperlink"/>
            <w:lang w:val="en-US" w:eastAsia="en-US"/>
          </w:rPr>
          <w:t>Application of the Amending Rule to existing connection enquiries</w:t>
        </w:r>
        <w:r w:rsidR="00D65FD4">
          <w:rPr>
            <w:lang w:val="en-US" w:eastAsia="en-US"/>
          </w:rPr>
          <w:tab/>
        </w:r>
        <w:r w:rsidR="00D65FD4">
          <w:rPr>
            <w:lang w:val="en-US" w:eastAsia="en-US"/>
          </w:rPr>
          <w:fldChar w:fldCharType="begin"/>
        </w:r>
        <w:r w:rsidR="00D65FD4">
          <w:rPr>
            <w:lang w:val="en-US" w:eastAsia="en-US"/>
          </w:rPr>
          <w:instrText xml:space="preserve"> PAGEREF _Toc256002421 \h </w:instrText>
        </w:r>
        <w:r w:rsidR="00D65FD4">
          <w:rPr>
            <w:lang w:val="en-US" w:eastAsia="en-US"/>
          </w:rPr>
        </w:r>
        <w:r w:rsidR="00D65FD4">
          <w:rPr>
            <w:lang w:val="en-US" w:eastAsia="en-US"/>
          </w:rPr>
          <w:fldChar w:fldCharType="separate"/>
        </w:r>
        <w:r w:rsidR="00D65FD4">
          <w:rPr>
            <w:lang w:val="en-US" w:eastAsia="en-US"/>
          </w:rPr>
          <w:t>1553</w:t>
        </w:r>
        <w:r w:rsidR="00D65FD4">
          <w:rPr>
            <w:lang w:val="en-US" w:eastAsia="en-US"/>
          </w:rPr>
          <w:fldChar w:fldCharType="end"/>
        </w:r>
      </w:hyperlink>
    </w:p>
    <w:p w14:paraId="690AD206" w14:textId="77777777" w:rsidR="00D65FD4" w:rsidRDefault="00DA2F6F">
      <w:pPr>
        <w:pStyle w:val="TOC9"/>
        <w:widowControl/>
        <w:rPr>
          <w:rFonts w:ascii="Calibri" w:hAnsi="Calibri" w:cs="Calibri"/>
          <w:noProof/>
          <w:sz w:val="22"/>
          <w:szCs w:val="22"/>
          <w:lang w:val="en-US"/>
        </w:rPr>
      </w:pPr>
      <w:hyperlink w:anchor="_Toc256002422" w:history="1">
        <w:r w:rsidR="00D65FD4">
          <w:rPr>
            <w:rStyle w:val="Hyperlink"/>
            <w:lang w:val="en-US" w:eastAsia="en-US"/>
          </w:rPr>
          <w:t>11.109.3</w:t>
        </w:r>
        <w:r w:rsidR="00D65FD4">
          <w:rPr>
            <w:rFonts w:ascii="Calibri" w:hAnsi="Calibri" w:cs="Calibri"/>
            <w:noProof/>
            <w:sz w:val="22"/>
            <w:szCs w:val="22"/>
            <w:lang w:val="en-US" w:eastAsia="en-US"/>
          </w:rPr>
          <w:tab/>
        </w:r>
        <w:r w:rsidR="00D65FD4">
          <w:rPr>
            <w:rStyle w:val="Hyperlink"/>
            <w:lang w:val="en-US" w:eastAsia="en-US"/>
          </w:rPr>
          <w:t>Application of the Amending Rule to existing applications to connect</w:t>
        </w:r>
        <w:r w:rsidR="00D65FD4">
          <w:rPr>
            <w:lang w:val="en-US" w:eastAsia="en-US"/>
          </w:rPr>
          <w:tab/>
        </w:r>
        <w:r w:rsidR="00D65FD4">
          <w:rPr>
            <w:lang w:val="en-US" w:eastAsia="en-US"/>
          </w:rPr>
          <w:fldChar w:fldCharType="begin"/>
        </w:r>
        <w:r w:rsidR="00D65FD4">
          <w:rPr>
            <w:lang w:val="en-US" w:eastAsia="en-US"/>
          </w:rPr>
          <w:instrText xml:space="preserve"> PAGEREF _Toc256002422 \h </w:instrText>
        </w:r>
        <w:r w:rsidR="00D65FD4">
          <w:rPr>
            <w:lang w:val="en-US" w:eastAsia="en-US"/>
          </w:rPr>
        </w:r>
        <w:r w:rsidR="00D65FD4">
          <w:rPr>
            <w:lang w:val="en-US" w:eastAsia="en-US"/>
          </w:rPr>
          <w:fldChar w:fldCharType="separate"/>
        </w:r>
        <w:r w:rsidR="00D65FD4">
          <w:rPr>
            <w:lang w:val="en-US" w:eastAsia="en-US"/>
          </w:rPr>
          <w:t>1554</w:t>
        </w:r>
        <w:r w:rsidR="00D65FD4">
          <w:rPr>
            <w:lang w:val="en-US" w:eastAsia="en-US"/>
          </w:rPr>
          <w:fldChar w:fldCharType="end"/>
        </w:r>
      </w:hyperlink>
    </w:p>
    <w:p w14:paraId="5F282165" w14:textId="77777777" w:rsidR="00D65FD4" w:rsidRDefault="00DA2F6F">
      <w:pPr>
        <w:pStyle w:val="TOC9"/>
        <w:widowControl/>
        <w:rPr>
          <w:rFonts w:ascii="Calibri" w:hAnsi="Calibri" w:cs="Calibri"/>
          <w:noProof/>
          <w:sz w:val="22"/>
          <w:szCs w:val="22"/>
          <w:lang w:val="en-US"/>
        </w:rPr>
      </w:pPr>
      <w:hyperlink w:anchor="_Toc256002423" w:history="1">
        <w:r w:rsidR="00D65FD4">
          <w:rPr>
            <w:rStyle w:val="Hyperlink"/>
            <w:lang w:val="en-US" w:eastAsia="en-US"/>
          </w:rPr>
          <w:t>11.109.4</w:t>
        </w:r>
        <w:r w:rsidR="00D65FD4">
          <w:rPr>
            <w:rFonts w:ascii="Calibri" w:hAnsi="Calibri" w:cs="Calibri"/>
            <w:noProof/>
            <w:sz w:val="22"/>
            <w:szCs w:val="22"/>
            <w:lang w:val="en-US" w:eastAsia="en-US"/>
          </w:rPr>
          <w:tab/>
        </w:r>
        <w:r w:rsidR="00D65FD4">
          <w:rPr>
            <w:rStyle w:val="Hyperlink"/>
            <w:lang w:val="en-US" w:eastAsia="en-US"/>
          </w:rPr>
          <w:t>Application of the Amending Rule to existing offers to connect</w:t>
        </w:r>
        <w:r w:rsidR="00D65FD4">
          <w:rPr>
            <w:lang w:val="en-US" w:eastAsia="en-US"/>
          </w:rPr>
          <w:tab/>
        </w:r>
        <w:r w:rsidR="00D65FD4">
          <w:rPr>
            <w:lang w:val="en-US" w:eastAsia="en-US"/>
          </w:rPr>
          <w:fldChar w:fldCharType="begin"/>
        </w:r>
        <w:r w:rsidR="00D65FD4">
          <w:rPr>
            <w:lang w:val="en-US" w:eastAsia="en-US"/>
          </w:rPr>
          <w:instrText xml:space="preserve"> PAGEREF _Toc256002423 \h </w:instrText>
        </w:r>
        <w:r w:rsidR="00D65FD4">
          <w:rPr>
            <w:lang w:val="en-US" w:eastAsia="en-US"/>
          </w:rPr>
        </w:r>
        <w:r w:rsidR="00D65FD4">
          <w:rPr>
            <w:lang w:val="en-US" w:eastAsia="en-US"/>
          </w:rPr>
          <w:fldChar w:fldCharType="separate"/>
        </w:r>
        <w:r w:rsidR="00D65FD4">
          <w:rPr>
            <w:lang w:val="en-US" w:eastAsia="en-US"/>
          </w:rPr>
          <w:t>1556</w:t>
        </w:r>
        <w:r w:rsidR="00D65FD4">
          <w:rPr>
            <w:lang w:val="en-US" w:eastAsia="en-US"/>
          </w:rPr>
          <w:fldChar w:fldCharType="end"/>
        </w:r>
      </w:hyperlink>
    </w:p>
    <w:p w14:paraId="21960B24" w14:textId="77777777" w:rsidR="00D65FD4" w:rsidRDefault="00DA2F6F">
      <w:pPr>
        <w:pStyle w:val="TOC9"/>
        <w:widowControl/>
        <w:rPr>
          <w:rFonts w:ascii="Calibri" w:hAnsi="Calibri" w:cs="Calibri"/>
          <w:noProof/>
          <w:sz w:val="22"/>
          <w:szCs w:val="22"/>
          <w:lang w:val="en-US"/>
        </w:rPr>
      </w:pPr>
      <w:hyperlink w:anchor="_Toc256002424" w:history="1">
        <w:r w:rsidR="00D65FD4">
          <w:rPr>
            <w:rStyle w:val="Hyperlink"/>
            <w:lang w:val="en-US" w:eastAsia="en-US"/>
          </w:rPr>
          <w:t>11.109.5</w:t>
        </w:r>
        <w:r w:rsidR="00D65FD4">
          <w:rPr>
            <w:rFonts w:ascii="Calibri" w:hAnsi="Calibri" w:cs="Calibri"/>
            <w:noProof/>
            <w:sz w:val="22"/>
            <w:szCs w:val="22"/>
            <w:lang w:val="en-US" w:eastAsia="en-US"/>
          </w:rPr>
          <w:tab/>
        </w:r>
        <w:r w:rsidR="00D65FD4">
          <w:rPr>
            <w:rStyle w:val="Hyperlink"/>
            <w:lang w:val="en-US" w:eastAsia="en-US"/>
          </w:rPr>
          <w:t>Application of the Amending Rule to Existing Connection Agreements</w:t>
        </w:r>
        <w:r w:rsidR="00D65FD4">
          <w:rPr>
            <w:lang w:val="en-US" w:eastAsia="en-US"/>
          </w:rPr>
          <w:tab/>
        </w:r>
        <w:r w:rsidR="00D65FD4">
          <w:rPr>
            <w:lang w:val="en-US" w:eastAsia="en-US"/>
          </w:rPr>
          <w:fldChar w:fldCharType="begin"/>
        </w:r>
        <w:r w:rsidR="00D65FD4">
          <w:rPr>
            <w:lang w:val="en-US" w:eastAsia="en-US"/>
          </w:rPr>
          <w:instrText xml:space="preserve"> PAGEREF _Toc256002424 \h </w:instrText>
        </w:r>
        <w:r w:rsidR="00D65FD4">
          <w:rPr>
            <w:lang w:val="en-US" w:eastAsia="en-US"/>
          </w:rPr>
        </w:r>
        <w:r w:rsidR="00D65FD4">
          <w:rPr>
            <w:lang w:val="en-US" w:eastAsia="en-US"/>
          </w:rPr>
          <w:fldChar w:fldCharType="separate"/>
        </w:r>
        <w:r w:rsidR="00D65FD4">
          <w:rPr>
            <w:lang w:val="en-US" w:eastAsia="en-US"/>
          </w:rPr>
          <w:t>1556</w:t>
        </w:r>
        <w:r w:rsidR="00D65FD4">
          <w:rPr>
            <w:lang w:val="en-US" w:eastAsia="en-US"/>
          </w:rPr>
          <w:fldChar w:fldCharType="end"/>
        </w:r>
      </w:hyperlink>
    </w:p>
    <w:p w14:paraId="143629B1" w14:textId="77777777" w:rsidR="00D65FD4" w:rsidRDefault="00DA2F6F">
      <w:pPr>
        <w:pStyle w:val="TOC6"/>
        <w:widowControl/>
        <w:rPr>
          <w:rFonts w:ascii="Calibri" w:hAnsi="Calibri" w:cs="Calibri"/>
          <w:noProof/>
          <w:sz w:val="22"/>
          <w:szCs w:val="22"/>
          <w:lang w:val="en-US"/>
        </w:rPr>
      </w:pPr>
      <w:hyperlink w:anchor="_Toc256002425" w:history="1">
        <w:r w:rsidR="00D65FD4">
          <w:rPr>
            <w:rStyle w:val="Hyperlink"/>
            <w:lang w:val="en-US" w:eastAsia="en-US"/>
          </w:rPr>
          <w:t>Part ZZZL</w:t>
        </w:r>
        <w:r w:rsidR="00D65FD4">
          <w:rPr>
            <w:rFonts w:ascii="Calibri" w:hAnsi="Calibri" w:cs="Calibri"/>
            <w:noProof/>
            <w:sz w:val="22"/>
            <w:szCs w:val="22"/>
            <w:lang w:val="en-US" w:eastAsia="en-US"/>
          </w:rPr>
          <w:tab/>
        </w:r>
        <w:r w:rsidR="00D65FD4">
          <w:rPr>
            <w:rStyle w:val="Hyperlink"/>
            <w:lang w:val="en-US" w:eastAsia="en-US"/>
          </w:rPr>
          <w:t>Generator three year notice of closure</w:t>
        </w:r>
        <w:r w:rsidR="00D65FD4">
          <w:rPr>
            <w:lang w:val="en-US" w:eastAsia="en-US"/>
          </w:rPr>
          <w:tab/>
        </w:r>
        <w:r w:rsidR="00D65FD4">
          <w:rPr>
            <w:lang w:val="en-US" w:eastAsia="en-US"/>
          </w:rPr>
          <w:fldChar w:fldCharType="begin"/>
        </w:r>
        <w:r w:rsidR="00D65FD4">
          <w:rPr>
            <w:lang w:val="en-US" w:eastAsia="en-US"/>
          </w:rPr>
          <w:instrText xml:space="preserve"> PAGEREF _Toc256002425 \h </w:instrText>
        </w:r>
        <w:r w:rsidR="00D65FD4">
          <w:rPr>
            <w:lang w:val="en-US" w:eastAsia="en-US"/>
          </w:rPr>
        </w:r>
        <w:r w:rsidR="00D65FD4">
          <w:rPr>
            <w:lang w:val="en-US" w:eastAsia="en-US"/>
          </w:rPr>
          <w:fldChar w:fldCharType="separate"/>
        </w:r>
        <w:r w:rsidR="00D65FD4">
          <w:rPr>
            <w:lang w:val="en-US" w:eastAsia="en-US"/>
          </w:rPr>
          <w:t>1557</w:t>
        </w:r>
        <w:r w:rsidR="00D65FD4">
          <w:rPr>
            <w:lang w:val="en-US" w:eastAsia="en-US"/>
          </w:rPr>
          <w:fldChar w:fldCharType="end"/>
        </w:r>
      </w:hyperlink>
    </w:p>
    <w:p w14:paraId="7CEA14F5" w14:textId="77777777" w:rsidR="00D65FD4" w:rsidRDefault="00DA2F6F">
      <w:pPr>
        <w:pStyle w:val="TOC6"/>
        <w:widowControl/>
        <w:rPr>
          <w:rFonts w:ascii="Calibri" w:hAnsi="Calibri" w:cs="Calibri"/>
          <w:noProof/>
          <w:sz w:val="22"/>
          <w:szCs w:val="22"/>
          <w:lang w:val="en-US"/>
        </w:rPr>
      </w:pPr>
      <w:hyperlink w:anchor="_Toc256002426" w:history="1">
        <w:r w:rsidR="00D65FD4">
          <w:rPr>
            <w:rStyle w:val="Hyperlink"/>
            <w:lang w:val="en-US" w:eastAsia="en-US"/>
          </w:rPr>
          <w:t>11.110</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(Generator three year notice of closure) Rule 2018</w:t>
        </w:r>
        <w:r w:rsidR="00D65FD4">
          <w:rPr>
            <w:lang w:val="en-US" w:eastAsia="en-US"/>
          </w:rPr>
          <w:tab/>
        </w:r>
        <w:r w:rsidR="00D65FD4">
          <w:rPr>
            <w:lang w:val="en-US" w:eastAsia="en-US"/>
          </w:rPr>
          <w:fldChar w:fldCharType="begin"/>
        </w:r>
        <w:r w:rsidR="00D65FD4">
          <w:rPr>
            <w:lang w:val="en-US" w:eastAsia="en-US"/>
          </w:rPr>
          <w:instrText xml:space="preserve"> PAGEREF _Toc256002426 \h </w:instrText>
        </w:r>
        <w:r w:rsidR="00D65FD4">
          <w:rPr>
            <w:lang w:val="en-US" w:eastAsia="en-US"/>
          </w:rPr>
        </w:r>
        <w:r w:rsidR="00D65FD4">
          <w:rPr>
            <w:lang w:val="en-US" w:eastAsia="en-US"/>
          </w:rPr>
          <w:fldChar w:fldCharType="separate"/>
        </w:r>
        <w:r w:rsidR="00D65FD4">
          <w:rPr>
            <w:lang w:val="en-US" w:eastAsia="en-US"/>
          </w:rPr>
          <w:t>1557</w:t>
        </w:r>
        <w:r w:rsidR="00D65FD4">
          <w:rPr>
            <w:lang w:val="en-US" w:eastAsia="en-US"/>
          </w:rPr>
          <w:fldChar w:fldCharType="end"/>
        </w:r>
      </w:hyperlink>
    </w:p>
    <w:p w14:paraId="3B32FAE8" w14:textId="77777777" w:rsidR="00D65FD4" w:rsidRDefault="00DA2F6F">
      <w:pPr>
        <w:pStyle w:val="TOC9"/>
        <w:widowControl/>
        <w:rPr>
          <w:rFonts w:ascii="Calibri" w:hAnsi="Calibri" w:cs="Calibri"/>
          <w:noProof/>
          <w:sz w:val="22"/>
          <w:szCs w:val="22"/>
          <w:lang w:val="en-US"/>
        </w:rPr>
      </w:pPr>
      <w:hyperlink w:anchor="_Toc256002427" w:history="1">
        <w:r w:rsidR="00D65FD4">
          <w:rPr>
            <w:rStyle w:val="Hyperlink"/>
            <w:lang w:val="en-US" w:eastAsia="en-US"/>
          </w:rPr>
          <w:t>11.110.1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_Toc256002427 \h </w:instrText>
        </w:r>
        <w:r w:rsidR="00D65FD4">
          <w:rPr>
            <w:lang w:val="en-US" w:eastAsia="en-US"/>
          </w:rPr>
        </w:r>
        <w:r w:rsidR="00D65FD4">
          <w:rPr>
            <w:lang w:val="en-US" w:eastAsia="en-US"/>
          </w:rPr>
          <w:fldChar w:fldCharType="separate"/>
        </w:r>
        <w:r w:rsidR="00D65FD4">
          <w:rPr>
            <w:lang w:val="en-US" w:eastAsia="en-US"/>
          </w:rPr>
          <w:t>1557</w:t>
        </w:r>
        <w:r w:rsidR="00D65FD4">
          <w:rPr>
            <w:lang w:val="en-US" w:eastAsia="en-US"/>
          </w:rPr>
          <w:fldChar w:fldCharType="end"/>
        </w:r>
      </w:hyperlink>
    </w:p>
    <w:p w14:paraId="2DD07285" w14:textId="77777777" w:rsidR="00D65FD4" w:rsidRDefault="00DA2F6F">
      <w:pPr>
        <w:pStyle w:val="TOC9"/>
        <w:widowControl/>
        <w:rPr>
          <w:rFonts w:ascii="Calibri" w:hAnsi="Calibri" w:cs="Calibri"/>
          <w:noProof/>
          <w:sz w:val="22"/>
          <w:szCs w:val="22"/>
          <w:lang w:val="en-US"/>
        </w:rPr>
      </w:pPr>
      <w:hyperlink w:anchor="_Toc256002428" w:history="1">
        <w:r w:rsidR="00D65FD4">
          <w:rPr>
            <w:rStyle w:val="Hyperlink"/>
            <w:lang w:val="en-US" w:eastAsia="en-US"/>
          </w:rPr>
          <w:t>11.110.2</w:t>
        </w:r>
        <w:r w:rsidR="00D65FD4">
          <w:rPr>
            <w:rFonts w:ascii="Calibri" w:hAnsi="Calibri" w:cs="Calibri"/>
            <w:noProof/>
            <w:sz w:val="22"/>
            <w:szCs w:val="22"/>
            <w:lang w:val="en-US" w:eastAsia="en-US"/>
          </w:rPr>
          <w:tab/>
        </w:r>
        <w:r w:rsidR="00D65FD4">
          <w:rPr>
            <w:rStyle w:val="Hyperlink"/>
            <w:lang w:val="en-US" w:eastAsia="en-US"/>
          </w:rPr>
          <w:t>AER to develop and publish notice of closure exemption guideline</w:t>
        </w:r>
        <w:r w:rsidR="00D65FD4">
          <w:rPr>
            <w:lang w:val="en-US" w:eastAsia="en-US"/>
          </w:rPr>
          <w:tab/>
        </w:r>
        <w:r w:rsidR="00D65FD4">
          <w:rPr>
            <w:lang w:val="en-US" w:eastAsia="en-US"/>
          </w:rPr>
          <w:fldChar w:fldCharType="begin"/>
        </w:r>
        <w:r w:rsidR="00D65FD4">
          <w:rPr>
            <w:lang w:val="en-US" w:eastAsia="en-US"/>
          </w:rPr>
          <w:instrText xml:space="preserve"> PAGEREF _Toc256002428 \h </w:instrText>
        </w:r>
        <w:r w:rsidR="00D65FD4">
          <w:rPr>
            <w:lang w:val="en-US" w:eastAsia="en-US"/>
          </w:rPr>
        </w:r>
        <w:r w:rsidR="00D65FD4">
          <w:rPr>
            <w:lang w:val="en-US" w:eastAsia="en-US"/>
          </w:rPr>
          <w:fldChar w:fldCharType="separate"/>
        </w:r>
        <w:r w:rsidR="00D65FD4">
          <w:rPr>
            <w:lang w:val="en-US" w:eastAsia="en-US"/>
          </w:rPr>
          <w:t>1557</w:t>
        </w:r>
        <w:r w:rsidR="00D65FD4">
          <w:rPr>
            <w:lang w:val="en-US" w:eastAsia="en-US"/>
          </w:rPr>
          <w:fldChar w:fldCharType="end"/>
        </w:r>
      </w:hyperlink>
    </w:p>
    <w:p w14:paraId="30C622CC" w14:textId="77777777" w:rsidR="00D65FD4" w:rsidRDefault="00DA2F6F">
      <w:pPr>
        <w:pStyle w:val="TOC9"/>
        <w:widowControl/>
        <w:rPr>
          <w:rFonts w:ascii="Calibri" w:hAnsi="Calibri" w:cs="Calibri"/>
          <w:noProof/>
          <w:sz w:val="22"/>
          <w:szCs w:val="22"/>
          <w:lang w:val="en-US"/>
        </w:rPr>
      </w:pPr>
      <w:hyperlink w:anchor="_Toc256002429" w:history="1">
        <w:r w:rsidR="00D65FD4">
          <w:rPr>
            <w:rStyle w:val="Hyperlink"/>
            <w:lang w:val="en-US" w:eastAsia="en-US"/>
          </w:rPr>
          <w:t>11.110.3</w:t>
        </w:r>
        <w:r w:rsidR="00D65FD4">
          <w:rPr>
            <w:rFonts w:ascii="Calibri" w:hAnsi="Calibri" w:cs="Calibri"/>
            <w:noProof/>
            <w:sz w:val="22"/>
            <w:szCs w:val="22"/>
            <w:lang w:val="en-US" w:eastAsia="en-US"/>
          </w:rPr>
          <w:tab/>
        </w:r>
        <w:r w:rsidR="00D65FD4">
          <w:rPr>
            <w:rStyle w:val="Hyperlink"/>
            <w:lang w:val="en-US" w:eastAsia="en-US"/>
          </w:rPr>
          <w:t>Application of Amending Rule to AEMO</w:t>
        </w:r>
        <w:r w:rsidR="00D65FD4">
          <w:rPr>
            <w:lang w:val="en-US" w:eastAsia="en-US"/>
          </w:rPr>
          <w:tab/>
        </w:r>
        <w:r w:rsidR="00D65FD4">
          <w:rPr>
            <w:lang w:val="en-US" w:eastAsia="en-US"/>
          </w:rPr>
          <w:fldChar w:fldCharType="begin"/>
        </w:r>
        <w:r w:rsidR="00D65FD4">
          <w:rPr>
            <w:lang w:val="en-US" w:eastAsia="en-US"/>
          </w:rPr>
          <w:instrText xml:space="preserve"> PAGEREF _Toc256002429 \h </w:instrText>
        </w:r>
        <w:r w:rsidR="00D65FD4">
          <w:rPr>
            <w:lang w:val="en-US" w:eastAsia="en-US"/>
          </w:rPr>
        </w:r>
        <w:r w:rsidR="00D65FD4">
          <w:rPr>
            <w:lang w:val="en-US" w:eastAsia="en-US"/>
          </w:rPr>
          <w:fldChar w:fldCharType="separate"/>
        </w:r>
        <w:r w:rsidR="00D65FD4">
          <w:rPr>
            <w:lang w:val="en-US" w:eastAsia="en-US"/>
          </w:rPr>
          <w:t>1557</w:t>
        </w:r>
        <w:r w:rsidR="00D65FD4">
          <w:rPr>
            <w:lang w:val="en-US" w:eastAsia="en-US"/>
          </w:rPr>
          <w:fldChar w:fldCharType="end"/>
        </w:r>
      </w:hyperlink>
    </w:p>
    <w:p w14:paraId="3C31B4B7" w14:textId="77777777" w:rsidR="00D65FD4" w:rsidRDefault="00DA2F6F">
      <w:pPr>
        <w:pStyle w:val="TOC9"/>
        <w:widowControl/>
        <w:rPr>
          <w:rFonts w:ascii="Calibri" w:hAnsi="Calibri" w:cs="Calibri"/>
          <w:noProof/>
          <w:sz w:val="22"/>
          <w:szCs w:val="22"/>
          <w:lang w:val="en-US"/>
        </w:rPr>
      </w:pPr>
      <w:hyperlink w:anchor="_Toc256002430" w:history="1">
        <w:r w:rsidR="00D65FD4">
          <w:rPr>
            <w:rStyle w:val="Hyperlink"/>
            <w:lang w:val="en-US" w:eastAsia="en-US"/>
          </w:rPr>
          <w:t>11.110.4</w:t>
        </w:r>
        <w:r w:rsidR="00D65FD4">
          <w:rPr>
            <w:rFonts w:ascii="Calibri" w:hAnsi="Calibri" w:cs="Calibri"/>
            <w:noProof/>
            <w:sz w:val="22"/>
            <w:szCs w:val="22"/>
            <w:lang w:val="en-US" w:eastAsia="en-US"/>
          </w:rPr>
          <w:tab/>
        </w:r>
        <w:r w:rsidR="00D65FD4">
          <w:rPr>
            <w:rStyle w:val="Hyperlink"/>
            <w:lang w:val="en-US" w:eastAsia="en-US"/>
          </w:rPr>
          <w:t>Application of Amending Rule to Generators</w:t>
        </w:r>
        <w:r w:rsidR="00D65FD4">
          <w:rPr>
            <w:lang w:val="en-US" w:eastAsia="en-US"/>
          </w:rPr>
          <w:tab/>
        </w:r>
        <w:r w:rsidR="00D65FD4">
          <w:rPr>
            <w:lang w:val="en-US" w:eastAsia="en-US"/>
          </w:rPr>
          <w:fldChar w:fldCharType="begin"/>
        </w:r>
        <w:r w:rsidR="00D65FD4">
          <w:rPr>
            <w:lang w:val="en-US" w:eastAsia="en-US"/>
          </w:rPr>
          <w:instrText xml:space="preserve"> PAGEREF _Toc256002430 \h </w:instrText>
        </w:r>
        <w:r w:rsidR="00D65FD4">
          <w:rPr>
            <w:lang w:val="en-US" w:eastAsia="en-US"/>
          </w:rPr>
        </w:r>
        <w:r w:rsidR="00D65FD4">
          <w:rPr>
            <w:lang w:val="en-US" w:eastAsia="en-US"/>
          </w:rPr>
          <w:fldChar w:fldCharType="separate"/>
        </w:r>
        <w:r w:rsidR="00D65FD4">
          <w:rPr>
            <w:lang w:val="en-US" w:eastAsia="en-US"/>
          </w:rPr>
          <w:t>1557</w:t>
        </w:r>
        <w:r w:rsidR="00D65FD4">
          <w:rPr>
            <w:lang w:val="en-US" w:eastAsia="en-US"/>
          </w:rPr>
          <w:fldChar w:fldCharType="end"/>
        </w:r>
      </w:hyperlink>
    </w:p>
    <w:p w14:paraId="59EEAAB1" w14:textId="77777777" w:rsidR="00D65FD4" w:rsidRDefault="00DA2F6F">
      <w:pPr>
        <w:pStyle w:val="TOC6"/>
        <w:widowControl/>
        <w:rPr>
          <w:rFonts w:ascii="Calibri" w:hAnsi="Calibri" w:cs="Calibri"/>
          <w:noProof/>
          <w:sz w:val="22"/>
          <w:szCs w:val="22"/>
          <w:lang w:val="en-US"/>
        </w:rPr>
      </w:pPr>
      <w:hyperlink w:anchor="_Toc256002431" w:history="1">
        <w:r w:rsidR="00D65FD4">
          <w:rPr>
            <w:rStyle w:val="Hyperlink"/>
            <w:lang w:val="en-US" w:eastAsia="en-US"/>
          </w:rPr>
          <w:t>Part ZZZM</w:t>
        </w:r>
        <w:r w:rsidR="00D65FD4">
          <w:rPr>
            <w:rFonts w:ascii="Calibri" w:hAnsi="Calibri" w:cs="Calibri"/>
            <w:noProof/>
            <w:sz w:val="22"/>
            <w:szCs w:val="22"/>
            <w:lang w:val="en-US" w:eastAsia="en-US"/>
          </w:rPr>
          <w:tab/>
        </w:r>
        <w:r w:rsidR="00D65FD4">
          <w:rPr>
            <w:rStyle w:val="Hyperlink"/>
            <w:lang w:val="en-US" w:eastAsia="en-US"/>
          </w:rPr>
          <w:t>Participant compensation following market suspension</w:t>
        </w:r>
        <w:r w:rsidR="00D65FD4">
          <w:rPr>
            <w:lang w:val="en-US" w:eastAsia="en-US"/>
          </w:rPr>
          <w:tab/>
        </w:r>
        <w:r w:rsidR="00D65FD4">
          <w:rPr>
            <w:lang w:val="en-US" w:eastAsia="en-US"/>
          </w:rPr>
          <w:fldChar w:fldCharType="begin"/>
        </w:r>
        <w:r w:rsidR="00D65FD4">
          <w:rPr>
            <w:lang w:val="en-US" w:eastAsia="en-US"/>
          </w:rPr>
          <w:instrText xml:space="preserve"> PAGEREF _Toc256002431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34173CD1" w14:textId="77777777" w:rsidR="00D65FD4" w:rsidRDefault="00DA2F6F">
      <w:pPr>
        <w:pStyle w:val="TOC6"/>
        <w:widowControl/>
        <w:rPr>
          <w:rFonts w:ascii="Calibri" w:hAnsi="Calibri" w:cs="Calibri"/>
          <w:noProof/>
          <w:sz w:val="22"/>
          <w:szCs w:val="22"/>
          <w:lang w:val="en-US"/>
        </w:rPr>
      </w:pPr>
      <w:hyperlink w:anchor="_Toc256002432" w:history="1">
        <w:r w:rsidR="00D65FD4">
          <w:rPr>
            <w:rStyle w:val="Hyperlink"/>
            <w:lang w:val="en-US" w:eastAsia="en-US"/>
          </w:rPr>
          <w:t>11.111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(Participant compensation following market suspension) Rule 2018</w:t>
        </w:r>
        <w:r w:rsidR="00D65FD4">
          <w:rPr>
            <w:lang w:val="en-US" w:eastAsia="en-US"/>
          </w:rPr>
          <w:tab/>
        </w:r>
        <w:r w:rsidR="00D65FD4">
          <w:rPr>
            <w:lang w:val="en-US" w:eastAsia="en-US"/>
          </w:rPr>
          <w:fldChar w:fldCharType="begin"/>
        </w:r>
        <w:r w:rsidR="00D65FD4">
          <w:rPr>
            <w:lang w:val="en-US" w:eastAsia="en-US"/>
          </w:rPr>
          <w:instrText xml:space="preserve"> PAGEREF _Toc256002432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7A84E2B5" w14:textId="77777777" w:rsidR="00D65FD4" w:rsidRDefault="00DA2F6F">
      <w:pPr>
        <w:pStyle w:val="TOC9"/>
        <w:widowControl/>
        <w:rPr>
          <w:rFonts w:ascii="Calibri" w:hAnsi="Calibri" w:cs="Calibri"/>
          <w:noProof/>
          <w:sz w:val="22"/>
          <w:szCs w:val="22"/>
          <w:lang w:val="en-US"/>
        </w:rPr>
      </w:pPr>
      <w:hyperlink w:anchor="_Toc256002433" w:history="1">
        <w:r w:rsidR="00D65FD4">
          <w:rPr>
            <w:rStyle w:val="Hyperlink"/>
            <w:lang w:val="en-US" w:eastAsia="en-US"/>
          </w:rPr>
          <w:t>11.111.1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_Toc256002433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56FA3037" w14:textId="77777777" w:rsidR="00D65FD4" w:rsidRDefault="00DA2F6F">
      <w:pPr>
        <w:pStyle w:val="TOC9"/>
        <w:widowControl/>
        <w:rPr>
          <w:rFonts w:ascii="Calibri" w:hAnsi="Calibri" w:cs="Calibri"/>
          <w:noProof/>
          <w:sz w:val="22"/>
          <w:szCs w:val="22"/>
          <w:lang w:val="en-US"/>
        </w:rPr>
      </w:pPr>
      <w:hyperlink w:anchor="_Toc256002434" w:history="1">
        <w:r w:rsidR="00D65FD4">
          <w:rPr>
            <w:rStyle w:val="Hyperlink"/>
            <w:lang w:val="en-US" w:eastAsia="en-US"/>
          </w:rPr>
          <w:t>11.111.2</w:t>
        </w:r>
        <w:r w:rsidR="00D65FD4">
          <w:rPr>
            <w:rFonts w:ascii="Calibri" w:hAnsi="Calibri" w:cs="Calibri"/>
            <w:noProof/>
            <w:sz w:val="22"/>
            <w:szCs w:val="22"/>
            <w:lang w:val="en-US" w:eastAsia="en-US"/>
          </w:rPr>
          <w:tab/>
        </w:r>
        <w:r w:rsidR="00D65FD4">
          <w:rPr>
            <w:rStyle w:val="Hyperlink"/>
            <w:lang w:val="en-US" w:eastAsia="en-US"/>
          </w:rPr>
          <w:t>Market suspension compensation methodology and schedule of benchmark values</w:t>
        </w:r>
        <w:r w:rsidR="00D65FD4">
          <w:rPr>
            <w:lang w:val="en-US" w:eastAsia="en-US"/>
          </w:rPr>
          <w:tab/>
        </w:r>
        <w:r w:rsidR="00D65FD4">
          <w:rPr>
            <w:lang w:val="en-US" w:eastAsia="en-US"/>
          </w:rPr>
          <w:fldChar w:fldCharType="begin"/>
        </w:r>
        <w:r w:rsidR="00D65FD4">
          <w:rPr>
            <w:lang w:val="en-US" w:eastAsia="en-US"/>
          </w:rPr>
          <w:instrText xml:space="preserve"> PAGEREF _Toc256002434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57188E90" w14:textId="77777777" w:rsidR="00D65FD4" w:rsidRDefault="00DA2F6F">
      <w:pPr>
        <w:pStyle w:val="TOC6"/>
        <w:widowControl/>
        <w:rPr>
          <w:rFonts w:ascii="Calibri" w:hAnsi="Calibri" w:cs="Calibri"/>
          <w:noProof/>
          <w:sz w:val="22"/>
          <w:szCs w:val="22"/>
          <w:lang w:val="en-US"/>
        </w:rPr>
      </w:pPr>
      <w:hyperlink w:anchor="_Toc256002435" w:history="1">
        <w:r w:rsidR="00D65FD4">
          <w:rPr>
            <w:rStyle w:val="Hyperlink"/>
            <w:lang w:val="en-US" w:eastAsia="en-US"/>
          </w:rPr>
          <w:t>Part ZZZN</w:t>
        </w:r>
        <w:r w:rsidR="00D65FD4">
          <w:rPr>
            <w:rFonts w:ascii="Calibri" w:hAnsi="Calibri" w:cs="Calibri"/>
            <w:noProof/>
            <w:sz w:val="22"/>
            <w:szCs w:val="22"/>
            <w:lang w:val="en-US" w:eastAsia="en-US"/>
          </w:rPr>
          <w:tab/>
        </w:r>
        <w:r w:rsidR="00D65FD4">
          <w:rPr>
            <w:rStyle w:val="Hyperlink"/>
            <w:lang w:val="en-US" w:eastAsia="en-US"/>
          </w:rPr>
          <w:t>Global settlement and market reconciliation</w:t>
        </w:r>
        <w:r w:rsidR="00D65FD4">
          <w:rPr>
            <w:lang w:val="en-US" w:eastAsia="en-US"/>
          </w:rPr>
          <w:tab/>
        </w:r>
        <w:r w:rsidR="00D65FD4">
          <w:rPr>
            <w:lang w:val="en-US" w:eastAsia="en-US"/>
          </w:rPr>
          <w:fldChar w:fldCharType="begin"/>
        </w:r>
        <w:r w:rsidR="00D65FD4">
          <w:rPr>
            <w:lang w:val="en-US" w:eastAsia="en-US"/>
          </w:rPr>
          <w:instrText xml:space="preserve"> PAGEREF _Toc256002435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64220952" w14:textId="77777777" w:rsidR="00D65FD4" w:rsidRDefault="00DA2F6F">
      <w:pPr>
        <w:pStyle w:val="TOC6"/>
        <w:widowControl/>
        <w:rPr>
          <w:rFonts w:ascii="Calibri" w:hAnsi="Calibri" w:cs="Calibri"/>
          <w:noProof/>
          <w:sz w:val="22"/>
          <w:szCs w:val="22"/>
          <w:lang w:val="en-US"/>
        </w:rPr>
      </w:pPr>
      <w:hyperlink w:anchor="_Toc256002436" w:history="1">
        <w:r w:rsidR="00D65FD4">
          <w:rPr>
            <w:rStyle w:val="Hyperlink"/>
            <w:lang w:val="en-US" w:eastAsia="en-US"/>
          </w:rPr>
          <w:t>11.112</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(Global settlement and market reconciliation) Rule 2018</w:t>
        </w:r>
        <w:r w:rsidR="00D65FD4">
          <w:rPr>
            <w:lang w:val="en-US" w:eastAsia="en-US"/>
          </w:rPr>
          <w:tab/>
        </w:r>
        <w:r w:rsidR="00D65FD4">
          <w:rPr>
            <w:lang w:val="en-US" w:eastAsia="en-US"/>
          </w:rPr>
          <w:fldChar w:fldCharType="begin"/>
        </w:r>
        <w:r w:rsidR="00D65FD4">
          <w:rPr>
            <w:lang w:val="en-US" w:eastAsia="en-US"/>
          </w:rPr>
          <w:instrText xml:space="preserve"> PAGEREF _Toc256002436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08CC74EC" w14:textId="77777777" w:rsidR="00D65FD4" w:rsidRDefault="00DA2F6F">
      <w:pPr>
        <w:pStyle w:val="TOC9"/>
        <w:widowControl/>
        <w:rPr>
          <w:rFonts w:ascii="Calibri" w:hAnsi="Calibri" w:cs="Calibri"/>
          <w:noProof/>
          <w:sz w:val="22"/>
          <w:szCs w:val="22"/>
          <w:lang w:val="en-US"/>
        </w:rPr>
      </w:pPr>
      <w:hyperlink w:anchor="_Toc256002437" w:history="1">
        <w:r w:rsidR="00D65FD4">
          <w:rPr>
            <w:rStyle w:val="Hyperlink"/>
            <w:lang w:val="en-US" w:eastAsia="en-US"/>
          </w:rPr>
          <w:t>11.112.1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_Toc256002437 \h </w:instrText>
        </w:r>
        <w:r w:rsidR="00D65FD4">
          <w:rPr>
            <w:lang w:val="en-US" w:eastAsia="en-US"/>
          </w:rPr>
        </w:r>
        <w:r w:rsidR="00D65FD4">
          <w:rPr>
            <w:lang w:val="en-US" w:eastAsia="en-US"/>
          </w:rPr>
          <w:fldChar w:fldCharType="separate"/>
        </w:r>
        <w:r w:rsidR="00D65FD4">
          <w:rPr>
            <w:lang w:val="en-US" w:eastAsia="en-US"/>
          </w:rPr>
          <w:t>1558</w:t>
        </w:r>
        <w:r w:rsidR="00D65FD4">
          <w:rPr>
            <w:lang w:val="en-US" w:eastAsia="en-US"/>
          </w:rPr>
          <w:fldChar w:fldCharType="end"/>
        </w:r>
      </w:hyperlink>
    </w:p>
    <w:p w14:paraId="26AE24F4" w14:textId="77777777" w:rsidR="00D65FD4" w:rsidRDefault="00DA2F6F">
      <w:pPr>
        <w:pStyle w:val="TOC9"/>
        <w:widowControl/>
        <w:rPr>
          <w:rFonts w:ascii="Calibri" w:hAnsi="Calibri" w:cs="Calibri"/>
          <w:noProof/>
          <w:sz w:val="22"/>
          <w:szCs w:val="22"/>
          <w:lang w:val="en-US"/>
        </w:rPr>
      </w:pPr>
      <w:hyperlink w:anchor="_Toc256002438" w:history="1">
        <w:r w:rsidR="00D65FD4">
          <w:rPr>
            <w:rStyle w:val="Hyperlink"/>
            <w:lang w:val="en-US" w:eastAsia="en-US"/>
          </w:rPr>
          <w:t>11.112.2</w:t>
        </w:r>
        <w:r w:rsidR="00D65FD4">
          <w:rPr>
            <w:rFonts w:ascii="Calibri" w:hAnsi="Calibri" w:cs="Calibri"/>
            <w:noProof/>
            <w:sz w:val="22"/>
            <w:szCs w:val="22"/>
            <w:lang w:val="en-US" w:eastAsia="en-US"/>
          </w:rPr>
          <w:tab/>
        </w:r>
        <w:r w:rsidR="00D65FD4">
          <w:rPr>
            <w:rStyle w:val="Hyperlink"/>
            <w:lang w:val="en-US" w:eastAsia="en-US"/>
          </w:rPr>
          <w:t>Amendments to AEMO procedures</w:t>
        </w:r>
        <w:r w:rsidR="00D65FD4">
          <w:rPr>
            <w:lang w:val="en-US" w:eastAsia="en-US"/>
          </w:rPr>
          <w:tab/>
        </w:r>
        <w:r w:rsidR="00D65FD4">
          <w:rPr>
            <w:lang w:val="en-US" w:eastAsia="en-US"/>
          </w:rPr>
          <w:fldChar w:fldCharType="begin"/>
        </w:r>
        <w:r w:rsidR="00D65FD4">
          <w:rPr>
            <w:lang w:val="en-US" w:eastAsia="en-US"/>
          </w:rPr>
          <w:instrText xml:space="preserve"> PAGEREF _Toc256002438 \h </w:instrText>
        </w:r>
        <w:r w:rsidR="00D65FD4">
          <w:rPr>
            <w:lang w:val="en-US" w:eastAsia="en-US"/>
          </w:rPr>
        </w:r>
        <w:r w:rsidR="00D65FD4">
          <w:rPr>
            <w:lang w:val="en-US" w:eastAsia="en-US"/>
          </w:rPr>
          <w:fldChar w:fldCharType="separate"/>
        </w:r>
        <w:r w:rsidR="00D65FD4">
          <w:rPr>
            <w:lang w:val="en-US" w:eastAsia="en-US"/>
          </w:rPr>
          <w:t>1559</w:t>
        </w:r>
        <w:r w:rsidR="00D65FD4">
          <w:rPr>
            <w:lang w:val="en-US" w:eastAsia="en-US"/>
          </w:rPr>
          <w:fldChar w:fldCharType="end"/>
        </w:r>
      </w:hyperlink>
    </w:p>
    <w:p w14:paraId="01CC665B" w14:textId="77777777" w:rsidR="00D65FD4" w:rsidRDefault="00DA2F6F">
      <w:pPr>
        <w:pStyle w:val="TOC9"/>
        <w:widowControl/>
        <w:rPr>
          <w:rFonts w:ascii="Calibri" w:hAnsi="Calibri" w:cs="Calibri"/>
          <w:noProof/>
          <w:sz w:val="22"/>
          <w:szCs w:val="22"/>
          <w:lang w:val="en-US"/>
        </w:rPr>
      </w:pPr>
      <w:hyperlink w:anchor="_Toc256002439" w:history="1">
        <w:r w:rsidR="00D65FD4">
          <w:rPr>
            <w:rStyle w:val="Hyperlink"/>
            <w:lang w:val="en-US" w:eastAsia="en-US"/>
          </w:rPr>
          <w:t>11.112.3</w:t>
        </w:r>
        <w:r w:rsidR="00D65FD4">
          <w:rPr>
            <w:rFonts w:ascii="Calibri" w:hAnsi="Calibri" w:cs="Calibri"/>
            <w:noProof/>
            <w:sz w:val="22"/>
            <w:szCs w:val="22"/>
            <w:lang w:val="en-US" w:eastAsia="en-US"/>
          </w:rPr>
          <w:tab/>
        </w:r>
        <w:r w:rsidR="00D65FD4">
          <w:rPr>
            <w:rStyle w:val="Hyperlink"/>
            <w:lang w:val="en-US" w:eastAsia="en-US"/>
          </w:rPr>
          <w:t>AEMO to publish report on unaccounted for energy trends</w:t>
        </w:r>
        <w:r w:rsidR="00D65FD4">
          <w:rPr>
            <w:lang w:val="en-US" w:eastAsia="en-US"/>
          </w:rPr>
          <w:tab/>
        </w:r>
        <w:r w:rsidR="00D65FD4">
          <w:rPr>
            <w:lang w:val="en-US" w:eastAsia="en-US"/>
          </w:rPr>
          <w:fldChar w:fldCharType="begin"/>
        </w:r>
        <w:r w:rsidR="00D65FD4">
          <w:rPr>
            <w:lang w:val="en-US" w:eastAsia="en-US"/>
          </w:rPr>
          <w:instrText xml:space="preserve"> PAGEREF _Toc256002439 \h </w:instrText>
        </w:r>
        <w:r w:rsidR="00D65FD4">
          <w:rPr>
            <w:lang w:val="en-US" w:eastAsia="en-US"/>
          </w:rPr>
        </w:r>
        <w:r w:rsidR="00D65FD4">
          <w:rPr>
            <w:lang w:val="en-US" w:eastAsia="en-US"/>
          </w:rPr>
          <w:fldChar w:fldCharType="separate"/>
        </w:r>
        <w:r w:rsidR="00D65FD4">
          <w:rPr>
            <w:lang w:val="en-US" w:eastAsia="en-US"/>
          </w:rPr>
          <w:t>1559</w:t>
        </w:r>
        <w:r w:rsidR="00D65FD4">
          <w:rPr>
            <w:lang w:val="en-US" w:eastAsia="en-US"/>
          </w:rPr>
          <w:fldChar w:fldCharType="end"/>
        </w:r>
      </w:hyperlink>
    </w:p>
    <w:p w14:paraId="197F7000" w14:textId="77777777" w:rsidR="00D65FD4" w:rsidRDefault="00DA2F6F">
      <w:pPr>
        <w:pStyle w:val="TOC9"/>
        <w:widowControl/>
        <w:rPr>
          <w:rFonts w:ascii="Calibri" w:hAnsi="Calibri" w:cs="Calibri"/>
          <w:noProof/>
          <w:sz w:val="22"/>
          <w:szCs w:val="22"/>
          <w:lang w:val="en-US"/>
        </w:rPr>
      </w:pPr>
      <w:hyperlink w:anchor="_Toc256002440" w:history="1">
        <w:r w:rsidR="00D65FD4">
          <w:rPr>
            <w:rStyle w:val="Hyperlink"/>
            <w:lang w:val="en-US" w:eastAsia="en-US"/>
          </w:rPr>
          <w:t>11.112.4</w:t>
        </w:r>
        <w:r w:rsidR="00D65FD4">
          <w:rPr>
            <w:rFonts w:ascii="Calibri" w:hAnsi="Calibri" w:cs="Calibri"/>
            <w:noProof/>
            <w:sz w:val="22"/>
            <w:szCs w:val="22"/>
            <w:lang w:val="en-US" w:eastAsia="en-US"/>
          </w:rPr>
          <w:tab/>
        </w:r>
        <w:r w:rsidR="00D65FD4">
          <w:rPr>
            <w:rStyle w:val="Hyperlink"/>
            <w:lang w:val="en-US" w:eastAsia="en-US"/>
          </w:rPr>
          <w:t>Continuation of registration for non-market generators</w:t>
        </w:r>
        <w:r w:rsidR="00D65FD4">
          <w:rPr>
            <w:lang w:val="en-US" w:eastAsia="en-US"/>
          </w:rPr>
          <w:tab/>
        </w:r>
        <w:r w:rsidR="00D65FD4">
          <w:rPr>
            <w:lang w:val="en-US" w:eastAsia="en-US"/>
          </w:rPr>
          <w:fldChar w:fldCharType="begin"/>
        </w:r>
        <w:r w:rsidR="00D65FD4">
          <w:rPr>
            <w:lang w:val="en-US" w:eastAsia="en-US"/>
          </w:rPr>
          <w:instrText xml:space="preserve"> PAGEREF _Toc256002440 \h </w:instrText>
        </w:r>
        <w:r w:rsidR="00D65FD4">
          <w:rPr>
            <w:lang w:val="en-US" w:eastAsia="en-US"/>
          </w:rPr>
        </w:r>
        <w:r w:rsidR="00D65FD4">
          <w:rPr>
            <w:lang w:val="en-US" w:eastAsia="en-US"/>
          </w:rPr>
          <w:fldChar w:fldCharType="separate"/>
        </w:r>
        <w:r w:rsidR="00D65FD4">
          <w:rPr>
            <w:lang w:val="en-US" w:eastAsia="en-US"/>
          </w:rPr>
          <w:t>1559</w:t>
        </w:r>
        <w:r w:rsidR="00D65FD4">
          <w:rPr>
            <w:lang w:val="en-US" w:eastAsia="en-US"/>
          </w:rPr>
          <w:fldChar w:fldCharType="end"/>
        </w:r>
      </w:hyperlink>
    </w:p>
    <w:p w14:paraId="48F879A8" w14:textId="77777777" w:rsidR="00D65FD4" w:rsidRDefault="00DA2F6F">
      <w:pPr>
        <w:pStyle w:val="TOC9"/>
        <w:widowControl/>
        <w:rPr>
          <w:rFonts w:ascii="Calibri" w:hAnsi="Calibri" w:cs="Calibri"/>
          <w:noProof/>
          <w:sz w:val="22"/>
          <w:szCs w:val="22"/>
          <w:lang w:val="en-US"/>
        </w:rPr>
      </w:pPr>
      <w:hyperlink w:anchor="_Toc256002441" w:history="1">
        <w:r w:rsidR="00D65FD4">
          <w:rPr>
            <w:rStyle w:val="Hyperlink"/>
            <w:lang w:val="en-US" w:eastAsia="en-US"/>
          </w:rPr>
          <w:t>11.112.5</w:t>
        </w:r>
        <w:r w:rsidR="00D65FD4">
          <w:rPr>
            <w:rFonts w:ascii="Calibri" w:hAnsi="Calibri" w:cs="Calibri"/>
            <w:noProof/>
            <w:sz w:val="22"/>
            <w:szCs w:val="22"/>
            <w:lang w:val="en-US" w:eastAsia="en-US"/>
          </w:rPr>
          <w:tab/>
        </w:r>
        <w:r w:rsidR="00D65FD4">
          <w:rPr>
            <w:rStyle w:val="Hyperlink"/>
            <w:lang w:val="en-US" w:eastAsia="en-US"/>
          </w:rPr>
          <w:t>Publication of UFE data by AEMO</w:t>
        </w:r>
        <w:r w:rsidR="00D65FD4">
          <w:rPr>
            <w:lang w:val="en-US" w:eastAsia="en-US"/>
          </w:rPr>
          <w:tab/>
        </w:r>
        <w:r w:rsidR="00D65FD4">
          <w:rPr>
            <w:lang w:val="en-US" w:eastAsia="en-US"/>
          </w:rPr>
          <w:fldChar w:fldCharType="begin"/>
        </w:r>
        <w:r w:rsidR="00D65FD4">
          <w:rPr>
            <w:lang w:val="en-US" w:eastAsia="en-US"/>
          </w:rPr>
          <w:instrText xml:space="preserve"> PAGEREF _Toc256002441 \h </w:instrText>
        </w:r>
        <w:r w:rsidR="00D65FD4">
          <w:rPr>
            <w:lang w:val="en-US" w:eastAsia="en-US"/>
          </w:rPr>
        </w:r>
        <w:r w:rsidR="00D65FD4">
          <w:rPr>
            <w:lang w:val="en-US" w:eastAsia="en-US"/>
          </w:rPr>
          <w:fldChar w:fldCharType="separate"/>
        </w:r>
        <w:r w:rsidR="00D65FD4">
          <w:rPr>
            <w:lang w:val="en-US" w:eastAsia="en-US"/>
          </w:rPr>
          <w:t>1559</w:t>
        </w:r>
        <w:r w:rsidR="00D65FD4">
          <w:rPr>
            <w:lang w:val="en-US" w:eastAsia="en-US"/>
          </w:rPr>
          <w:fldChar w:fldCharType="end"/>
        </w:r>
      </w:hyperlink>
    </w:p>
    <w:p w14:paraId="7F6001B6" w14:textId="77777777" w:rsidR="00D65FD4" w:rsidRDefault="00DA2F6F">
      <w:pPr>
        <w:pStyle w:val="TOC9"/>
        <w:widowControl/>
        <w:rPr>
          <w:rFonts w:ascii="Calibri" w:hAnsi="Calibri" w:cs="Calibri"/>
          <w:noProof/>
          <w:sz w:val="22"/>
          <w:szCs w:val="22"/>
          <w:lang w:val="en-US"/>
        </w:rPr>
      </w:pPr>
      <w:hyperlink w:anchor="_Toc256002442" w:history="1">
        <w:r w:rsidR="00D65FD4">
          <w:rPr>
            <w:rStyle w:val="Hyperlink"/>
            <w:lang w:val="en-US" w:eastAsia="en-US"/>
          </w:rPr>
          <w:t>11.112.6</w:t>
        </w:r>
        <w:r w:rsidR="00D65FD4">
          <w:rPr>
            <w:rFonts w:ascii="Calibri" w:hAnsi="Calibri" w:cs="Calibri"/>
            <w:noProof/>
            <w:sz w:val="22"/>
            <w:szCs w:val="22"/>
            <w:lang w:val="en-US" w:eastAsia="en-US"/>
          </w:rPr>
          <w:tab/>
        </w:r>
        <w:r w:rsidR="00D65FD4">
          <w:rPr>
            <w:rStyle w:val="Hyperlink"/>
            <w:lang w:val="en-US" w:eastAsia="en-US"/>
          </w:rPr>
          <w:t>Publication of UFE reporting guidelines</w:t>
        </w:r>
        <w:r w:rsidR="00D65FD4">
          <w:rPr>
            <w:lang w:val="en-US" w:eastAsia="en-US"/>
          </w:rPr>
          <w:tab/>
        </w:r>
        <w:r w:rsidR="00D65FD4">
          <w:rPr>
            <w:lang w:val="en-US" w:eastAsia="en-US"/>
          </w:rPr>
          <w:fldChar w:fldCharType="begin"/>
        </w:r>
        <w:r w:rsidR="00D65FD4">
          <w:rPr>
            <w:lang w:val="en-US" w:eastAsia="en-US"/>
          </w:rPr>
          <w:instrText xml:space="preserve"> PAGEREF _Toc256002442 \h </w:instrText>
        </w:r>
        <w:r w:rsidR="00D65FD4">
          <w:rPr>
            <w:lang w:val="en-US" w:eastAsia="en-US"/>
          </w:rPr>
        </w:r>
        <w:r w:rsidR="00D65FD4">
          <w:rPr>
            <w:lang w:val="en-US" w:eastAsia="en-US"/>
          </w:rPr>
          <w:fldChar w:fldCharType="separate"/>
        </w:r>
        <w:r w:rsidR="00D65FD4">
          <w:rPr>
            <w:lang w:val="en-US" w:eastAsia="en-US"/>
          </w:rPr>
          <w:t>1560</w:t>
        </w:r>
        <w:r w:rsidR="00D65FD4">
          <w:rPr>
            <w:lang w:val="en-US" w:eastAsia="en-US"/>
          </w:rPr>
          <w:fldChar w:fldCharType="end"/>
        </w:r>
      </w:hyperlink>
    </w:p>
    <w:p w14:paraId="212EA199" w14:textId="77777777" w:rsidR="00D65FD4" w:rsidRDefault="00DA2F6F">
      <w:pPr>
        <w:pStyle w:val="TOC6"/>
        <w:widowControl/>
        <w:rPr>
          <w:rFonts w:ascii="Calibri" w:hAnsi="Calibri" w:cs="Calibri"/>
          <w:noProof/>
          <w:sz w:val="22"/>
          <w:szCs w:val="22"/>
          <w:lang w:val="en-US"/>
        </w:rPr>
      </w:pPr>
      <w:hyperlink w:anchor="_Toc256002443" w:history="1">
        <w:r w:rsidR="00D65FD4">
          <w:rPr>
            <w:rStyle w:val="Hyperlink"/>
            <w:lang w:val="en-US" w:eastAsia="en-US"/>
          </w:rPr>
          <w:t>Part ZZZO</w:t>
        </w:r>
        <w:r w:rsidR="00D65FD4">
          <w:rPr>
            <w:rFonts w:ascii="Calibri" w:hAnsi="Calibri" w:cs="Calibri"/>
            <w:noProof/>
            <w:sz w:val="22"/>
            <w:szCs w:val="22"/>
            <w:lang w:val="en-US" w:eastAsia="en-US"/>
          </w:rPr>
          <w:tab/>
        </w:r>
        <w:r w:rsidR="00D65FD4">
          <w:rPr>
            <w:rStyle w:val="Hyperlink"/>
            <w:lang w:val="en-US" w:eastAsia="en-US"/>
          </w:rPr>
          <w:t>Metering installation timeframes</w:t>
        </w:r>
        <w:r w:rsidR="00D65FD4">
          <w:rPr>
            <w:lang w:val="en-US" w:eastAsia="en-US"/>
          </w:rPr>
          <w:tab/>
        </w:r>
        <w:r w:rsidR="00D65FD4">
          <w:rPr>
            <w:lang w:val="en-US" w:eastAsia="en-US"/>
          </w:rPr>
          <w:fldChar w:fldCharType="begin"/>
        </w:r>
        <w:r w:rsidR="00D65FD4">
          <w:rPr>
            <w:lang w:val="en-US" w:eastAsia="en-US"/>
          </w:rPr>
          <w:instrText xml:space="preserve"> PAGEREF _Toc256002443 \h </w:instrText>
        </w:r>
        <w:r w:rsidR="00D65FD4">
          <w:rPr>
            <w:lang w:val="en-US" w:eastAsia="en-US"/>
          </w:rPr>
        </w:r>
        <w:r w:rsidR="00D65FD4">
          <w:rPr>
            <w:lang w:val="en-US" w:eastAsia="en-US"/>
          </w:rPr>
          <w:fldChar w:fldCharType="separate"/>
        </w:r>
        <w:r w:rsidR="00D65FD4">
          <w:rPr>
            <w:lang w:val="en-US" w:eastAsia="en-US"/>
          </w:rPr>
          <w:t>1560</w:t>
        </w:r>
        <w:r w:rsidR="00D65FD4">
          <w:rPr>
            <w:lang w:val="en-US" w:eastAsia="en-US"/>
          </w:rPr>
          <w:fldChar w:fldCharType="end"/>
        </w:r>
      </w:hyperlink>
    </w:p>
    <w:p w14:paraId="14FA3570" w14:textId="77777777" w:rsidR="00D65FD4" w:rsidRDefault="00DA2F6F">
      <w:pPr>
        <w:pStyle w:val="TOC6"/>
        <w:widowControl/>
        <w:rPr>
          <w:rFonts w:ascii="Calibri" w:hAnsi="Calibri" w:cs="Calibri"/>
          <w:noProof/>
          <w:sz w:val="22"/>
          <w:szCs w:val="22"/>
          <w:lang w:val="en-US"/>
        </w:rPr>
      </w:pPr>
      <w:hyperlink w:anchor="_Toc256002444" w:history="1">
        <w:r w:rsidR="00D65FD4">
          <w:rPr>
            <w:rStyle w:val="Hyperlink"/>
            <w:lang w:val="en-US" w:eastAsia="en-US"/>
          </w:rPr>
          <w:t>11.113</w:t>
        </w:r>
        <w:r w:rsidR="00D65FD4">
          <w:rPr>
            <w:rFonts w:ascii="Calibri" w:hAnsi="Calibri" w:cs="Calibri"/>
            <w:noProof/>
            <w:sz w:val="22"/>
            <w:szCs w:val="22"/>
            <w:lang w:val="en-US" w:eastAsia="en-US"/>
          </w:rPr>
          <w:tab/>
        </w:r>
        <w:r w:rsidR="00D65FD4">
          <w:rPr>
            <w:rStyle w:val="Hyperlink"/>
            <w:lang w:val="en-US" w:eastAsia="en-US"/>
          </w:rPr>
          <w:t>Rules consequential on making of the National Electricity Amendment (Metering installation timeframes) Rule 2018</w:t>
        </w:r>
        <w:r w:rsidR="00D65FD4">
          <w:rPr>
            <w:lang w:val="en-US" w:eastAsia="en-US"/>
          </w:rPr>
          <w:tab/>
        </w:r>
        <w:r w:rsidR="00D65FD4">
          <w:rPr>
            <w:lang w:val="en-US" w:eastAsia="en-US"/>
          </w:rPr>
          <w:fldChar w:fldCharType="begin"/>
        </w:r>
        <w:r w:rsidR="00D65FD4">
          <w:rPr>
            <w:lang w:val="en-US" w:eastAsia="en-US"/>
          </w:rPr>
          <w:instrText xml:space="preserve"> PAGEREF _Toc256002444 \h </w:instrText>
        </w:r>
        <w:r w:rsidR="00D65FD4">
          <w:rPr>
            <w:lang w:val="en-US" w:eastAsia="en-US"/>
          </w:rPr>
        </w:r>
        <w:r w:rsidR="00D65FD4">
          <w:rPr>
            <w:lang w:val="en-US" w:eastAsia="en-US"/>
          </w:rPr>
          <w:fldChar w:fldCharType="separate"/>
        </w:r>
        <w:r w:rsidR="00D65FD4">
          <w:rPr>
            <w:lang w:val="en-US" w:eastAsia="en-US"/>
          </w:rPr>
          <w:t>1560</w:t>
        </w:r>
        <w:r w:rsidR="00D65FD4">
          <w:rPr>
            <w:lang w:val="en-US" w:eastAsia="en-US"/>
          </w:rPr>
          <w:fldChar w:fldCharType="end"/>
        </w:r>
      </w:hyperlink>
    </w:p>
    <w:p w14:paraId="5DE0CEC5" w14:textId="77777777" w:rsidR="00D65FD4" w:rsidRDefault="00DA2F6F">
      <w:pPr>
        <w:pStyle w:val="TOC9"/>
        <w:widowControl/>
        <w:rPr>
          <w:rFonts w:ascii="Calibri" w:hAnsi="Calibri" w:cs="Calibri"/>
          <w:noProof/>
          <w:sz w:val="22"/>
          <w:szCs w:val="22"/>
          <w:lang w:val="en-US"/>
        </w:rPr>
      </w:pPr>
      <w:hyperlink w:anchor="_Toc256002445" w:history="1">
        <w:r w:rsidR="00D65FD4">
          <w:rPr>
            <w:rStyle w:val="Hyperlink"/>
            <w:lang w:val="en-US" w:eastAsia="en-US"/>
          </w:rPr>
          <w:t>11.113.1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_Toc256002445 \h </w:instrText>
        </w:r>
        <w:r w:rsidR="00D65FD4">
          <w:rPr>
            <w:lang w:val="en-US" w:eastAsia="en-US"/>
          </w:rPr>
        </w:r>
        <w:r w:rsidR="00D65FD4">
          <w:rPr>
            <w:lang w:val="en-US" w:eastAsia="en-US"/>
          </w:rPr>
          <w:fldChar w:fldCharType="separate"/>
        </w:r>
        <w:r w:rsidR="00D65FD4">
          <w:rPr>
            <w:lang w:val="en-US" w:eastAsia="en-US"/>
          </w:rPr>
          <w:t>1560</w:t>
        </w:r>
        <w:r w:rsidR="00D65FD4">
          <w:rPr>
            <w:lang w:val="en-US" w:eastAsia="en-US"/>
          </w:rPr>
          <w:fldChar w:fldCharType="end"/>
        </w:r>
      </w:hyperlink>
    </w:p>
    <w:p w14:paraId="1469478B" w14:textId="77777777" w:rsidR="00D65FD4" w:rsidRDefault="00DA2F6F">
      <w:pPr>
        <w:pStyle w:val="TOC9"/>
        <w:widowControl/>
        <w:rPr>
          <w:rFonts w:ascii="Calibri" w:hAnsi="Calibri" w:cs="Calibri"/>
          <w:noProof/>
          <w:sz w:val="22"/>
          <w:szCs w:val="22"/>
          <w:lang w:val="en-US"/>
        </w:rPr>
      </w:pPr>
      <w:hyperlink w:anchor="_Toc256002446" w:history="1">
        <w:r w:rsidR="00D65FD4">
          <w:rPr>
            <w:rStyle w:val="Hyperlink"/>
            <w:lang w:val="en-US" w:eastAsia="en-US"/>
          </w:rPr>
          <w:t>11.113.2</w:t>
        </w:r>
        <w:r w:rsidR="00D65FD4">
          <w:rPr>
            <w:rFonts w:ascii="Calibri" w:hAnsi="Calibri" w:cs="Calibri"/>
            <w:noProof/>
            <w:sz w:val="22"/>
            <w:szCs w:val="22"/>
            <w:lang w:val="en-US" w:eastAsia="en-US"/>
          </w:rPr>
          <w:tab/>
        </w:r>
        <w:r w:rsidR="00D65FD4">
          <w:rPr>
            <w:rStyle w:val="Hyperlink"/>
            <w:lang w:val="en-US" w:eastAsia="en-US"/>
          </w:rPr>
          <w:t>Timeframes for meters to be installed</w:t>
        </w:r>
        <w:r w:rsidR="00D65FD4">
          <w:rPr>
            <w:lang w:val="en-US" w:eastAsia="en-US"/>
          </w:rPr>
          <w:tab/>
        </w:r>
        <w:r w:rsidR="00D65FD4">
          <w:rPr>
            <w:lang w:val="en-US" w:eastAsia="en-US"/>
          </w:rPr>
          <w:fldChar w:fldCharType="begin"/>
        </w:r>
        <w:r w:rsidR="00D65FD4">
          <w:rPr>
            <w:lang w:val="en-US" w:eastAsia="en-US"/>
          </w:rPr>
          <w:instrText xml:space="preserve"> PAGEREF _Toc256002446 \h </w:instrText>
        </w:r>
        <w:r w:rsidR="00D65FD4">
          <w:rPr>
            <w:lang w:val="en-US" w:eastAsia="en-US"/>
          </w:rPr>
        </w:r>
        <w:r w:rsidR="00D65FD4">
          <w:rPr>
            <w:lang w:val="en-US" w:eastAsia="en-US"/>
          </w:rPr>
          <w:fldChar w:fldCharType="separate"/>
        </w:r>
        <w:r w:rsidR="00D65FD4">
          <w:rPr>
            <w:lang w:val="en-US" w:eastAsia="en-US"/>
          </w:rPr>
          <w:t>1560</w:t>
        </w:r>
        <w:r w:rsidR="00D65FD4">
          <w:rPr>
            <w:lang w:val="en-US" w:eastAsia="en-US"/>
          </w:rPr>
          <w:fldChar w:fldCharType="end"/>
        </w:r>
      </w:hyperlink>
    </w:p>
    <w:p w14:paraId="25EA4928" w14:textId="77777777" w:rsidR="00D65FD4" w:rsidRDefault="00DA2F6F">
      <w:pPr>
        <w:pStyle w:val="TOC6"/>
        <w:widowControl/>
        <w:rPr>
          <w:rFonts w:ascii="Calibri" w:hAnsi="Calibri" w:cs="Calibri"/>
          <w:noProof/>
          <w:sz w:val="22"/>
          <w:szCs w:val="22"/>
          <w:lang w:val="en-US"/>
        </w:rPr>
      </w:pPr>
      <w:hyperlink w:anchor="_Toc256002447" w:history="1">
        <w:r w:rsidR="00D65FD4">
          <w:rPr>
            <w:rStyle w:val="Hyperlink"/>
            <w:lang w:val="en-US" w:eastAsia="en-US"/>
          </w:rPr>
          <w:t>Part ZZZP</w:t>
        </w:r>
        <w:r w:rsidR="00D65FD4">
          <w:rPr>
            <w:rFonts w:ascii="Calibri" w:hAnsi="Calibri" w:cs="Calibri"/>
            <w:noProof/>
            <w:sz w:val="22"/>
            <w:szCs w:val="22"/>
            <w:lang w:val="en-US" w:eastAsia="en-US"/>
          </w:rPr>
          <w:tab/>
        </w:r>
        <w:r w:rsidR="00D65FD4">
          <w:rPr>
            <w:rStyle w:val="Hyperlink"/>
            <w:lang w:val="en-US" w:eastAsia="en-US"/>
          </w:rPr>
          <w:t>Early implementation of ISP priority projects</w:t>
        </w:r>
        <w:r w:rsidR="00D65FD4">
          <w:rPr>
            <w:lang w:val="en-US" w:eastAsia="en-US"/>
          </w:rPr>
          <w:tab/>
        </w:r>
        <w:r w:rsidR="00D65FD4">
          <w:rPr>
            <w:lang w:val="en-US" w:eastAsia="en-US"/>
          </w:rPr>
          <w:fldChar w:fldCharType="begin"/>
        </w:r>
        <w:r w:rsidR="00D65FD4">
          <w:rPr>
            <w:lang w:val="en-US" w:eastAsia="en-US"/>
          </w:rPr>
          <w:instrText xml:space="preserve"> PAGEREF _Toc256002447 \h </w:instrText>
        </w:r>
        <w:r w:rsidR="00D65FD4">
          <w:rPr>
            <w:lang w:val="en-US" w:eastAsia="en-US"/>
          </w:rPr>
        </w:r>
        <w:r w:rsidR="00D65FD4">
          <w:rPr>
            <w:lang w:val="en-US" w:eastAsia="en-US"/>
          </w:rPr>
          <w:fldChar w:fldCharType="separate"/>
        </w:r>
        <w:r w:rsidR="00D65FD4">
          <w:rPr>
            <w:lang w:val="en-US" w:eastAsia="en-US"/>
          </w:rPr>
          <w:t>1561</w:t>
        </w:r>
        <w:r w:rsidR="00D65FD4">
          <w:rPr>
            <w:lang w:val="en-US" w:eastAsia="en-US"/>
          </w:rPr>
          <w:fldChar w:fldCharType="end"/>
        </w:r>
      </w:hyperlink>
    </w:p>
    <w:p w14:paraId="28055D13" w14:textId="77777777" w:rsidR="00D65FD4" w:rsidRDefault="00DA2F6F">
      <w:pPr>
        <w:pStyle w:val="TOC6"/>
        <w:widowControl/>
        <w:rPr>
          <w:rFonts w:ascii="Calibri" w:hAnsi="Calibri" w:cs="Calibri"/>
          <w:noProof/>
          <w:sz w:val="22"/>
          <w:szCs w:val="22"/>
          <w:lang w:val="en-US"/>
        </w:rPr>
      </w:pPr>
      <w:hyperlink w:anchor="_Toc256002448" w:history="1">
        <w:r w:rsidR="00D65FD4">
          <w:rPr>
            <w:rStyle w:val="Hyperlink"/>
            <w:lang w:val="en-US" w:eastAsia="en-US"/>
          </w:rPr>
          <w:t>11.114</w:t>
        </w:r>
        <w:r w:rsidR="00D65FD4">
          <w:rPr>
            <w:rFonts w:ascii="Calibri" w:hAnsi="Calibri" w:cs="Calibri"/>
            <w:noProof/>
            <w:sz w:val="22"/>
            <w:szCs w:val="22"/>
            <w:lang w:val="en-US" w:eastAsia="en-US"/>
          </w:rPr>
          <w:tab/>
        </w:r>
        <w:r w:rsidR="00D65FD4">
          <w:rPr>
            <w:rStyle w:val="Hyperlink"/>
            <w:lang w:val="en-US" w:eastAsia="en-US"/>
          </w:rPr>
          <w:t>National Electricity Amendment (Early implementation of ISP priority projects) Rule 2019</w:t>
        </w:r>
        <w:r w:rsidR="00D65FD4">
          <w:rPr>
            <w:lang w:val="en-US" w:eastAsia="en-US"/>
          </w:rPr>
          <w:tab/>
        </w:r>
        <w:r w:rsidR="00D65FD4">
          <w:rPr>
            <w:lang w:val="en-US" w:eastAsia="en-US"/>
          </w:rPr>
          <w:fldChar w:fldCharType="begin"/>
        </w:r>
        <w:r w:rsidR="00D65FD4">
          <w:rPr>
            <w:lang w:val="en-US" w:eastAsia="en-US"/>
          </w:rPr>
          <w:instrText xml:space="preserve"> PAGEREF _Toc256002448 \h </w:instrText>
        </w:r>
        <w:r w:rsidR="00D65FD4">
          <w:rPr>
            <w:lang w:val="en-US" w:eastAsia="en-US"/>
          </w:rPr>
        </w:r>
        <w:r w:rsidR="00D65FD4">
          <w:rPr>
            <w:lang w:val="en-US" w:eastAsia="en-US"/>
          </w:rPr>
          <w:fldChar w:fldCharType="separate"/>
        </w:r>
        <w:r w:rsidR="00D65FD4">
          <w:rPr>
            <w:lang w:val="en-US" w:eastAsia="en-US"/>
          </w:rPr>
          <w:t>1561</w:t>
        </w:r>
        <w:r w:rsidR="00D65FD4">
          <w:rPr>
            <w:lang w:val="en-US" w:eastAsia="en-US"/>
          </w:rPr>
          <w:fldChar w:fldCharType="end"/>
        </w:r>
      </w:hyperlink>
    </w:p>
    <w:p w14:paraId="70D057B3" w14:textId="77777777" w:rsidR="00D65FD4" w:rsidRDefault="00DA2F6F">
      <w:pPr>
        <w:pStyle w:val="TOC9"/>
        <w:widowControl/>
        <w:rPr>
          <w:rFonts w:ascii="Calibri" w:hAnsi="Calibri" w:cs="Calibri"/>
          <w:noProof/>
          <w:sz w:val="22"/>
          <w:szCs w:val="22"/>
          <w:lang w:val="en-US"/>
        </w:rPr>
      </w:pPr>
      <w:hyperlink w:anchor="_Toc256002449" w:history="1">
        <w:r w:rsidR="00D65FD4">
          <w:rPr>
            <w:rStyle w:val="Hyperlink"/>
            <w:lang w:val="en-US" w:eastAsia="en-US"/>
          </w:rPr>
          <w:t>11.114.1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_Toc256002449 \h </w:instrText>
        </w:r>
        <w:r w:rsidR="00D65FD4">
          <w:rPr>
            <w:lang w:val="en-US" w:eastAsia="en-US"/>
          </w:rPr>
        </w:r>
        <w:r w:rsidR="00D65FD4">
          <w:rPr>
            <w:lang w:val="en-US" w:eastAsia="en-US"/>
          </w:rPr>
          <w:fldChar w:fldCharType="separate"/>
        </w:r>
        <w:r w:rsidR="00D65FD4">
          <w:rPr>
            <w:lang w:val="en-US" w:eastAsia="en-US"/>
          </w:rPr>
          <w:t>1561</w:t>
        </w:r>
        <w:r w:rsidR="00D65FD4">
          <w:rPr>
            <w:lang w:val="en-US" w:eastAsia="en-US"/>
          </w:rPr>
          <w:fldChar w:fldCharType="end"/>
        </w:r>
      </w:hyperlink>
    </w:p>
    <w:p w14:paraId="03C157E8" w14:textId="77777777" w:rsidR="00D65FD4" w:rsidRDefault="00DA2F6F">
      <w:pPr>
        <w:pStyle w:val="TOC9"/>
        <w:widowControl/>
        <w:rPr>
          <w:rFonts w:ascii="Calibri" w:hAnsi="Calibri" w:cs="Calibri"/>
          <w:noProof/>
          <w:sz w:val="22"/>
          <w:szCs w:val="22"/>
          <w:lang w:val="en-US"/>
        </w:rPr>
      </w:pPr>
      <w:hyperlink w:anchor="_Toc256002450" w:history="1">
        <w:r w:rsidR="00D65FD4">
          <w:rPr>
            <w:rStyle w:val="Hyperlink"/>
            <w:lang w:val="en-US" w:eastAsia="en-US"/>
          </w:rPr>
          <w:t>11.114.2</w:t>
        </w:r>
        <w:r w:rsidR="00D65FD4">
          <w:rPr>
            <w:rFonts w:ascii="Calibri" w:hAnsi="Calibri" w:cs="Calibri"/>
            <w:noProof/>
            <w:sz w:val="22"/>
            <w:szCs w:val="22"/>
            <w:lang w:val="en-US" w:eastAsia="en-US"/>
          </w:rPr>
          <w:tab/>
        </w:r>
        <w:r w:rsidR="00D65FD4">
          <w:rPr>
            <w:rStyle w:val="Hyperlink"/>
            <w:lang w:val="en-US" w:eastAsia="en-US"/>
          </w:rPr>
          <w:t>Modifications to clause 5.16.6 for ISP VNI and QNI projects</w:t>
        </w:r>
        <w:r w:rsidR="00D65FD4">
          <w:rPr>
            <w:lang w:val="en-US" w:eastAsia="en-US"/>
          </w:rPr>
          <w:tab/>
        </w:r>
        <w:r w:rsidR="00D65FD4">
          <w:rPr>
            <w:lang w:val="en-US" w:eastAsia="en-US"/>
          </w:rPr>
          <w:fldChar w:fldCharType="begin"/>
        </w:r>
        <w:r w:rsidR="00D65FD4">
          <w:rPr>
            <w:lang w:val="en-US" w:eastAsia="en-US"/>
          </w:rPr>
          <w:instrText xml:space="preserve"> PAGEREF _Toc256002450 \h </w:instrText>
        </w:r>
        <w:r w:rsidR="00D65FD4">
          <w:rPr>
            <w:lang w:val="en-US" w:eastAsia="en-US"/>
          </w:rPr>
        </w:r>
        <w:r w:rsidR="00D65FD4">
          <w:rPr>
            <w:lang w:val="en-US" w:eastAsia="en-US"/>
          </w:rPr>
          <w:fldChar w:fldCharType="separate"/>
        </w:r>
        <w:r w:rsidR="00D65FD4">
          <w:rPr>
            <w:lang w:val="en-US" w:eastAsia="en-US"/>
          </w:rPr>
          <w:t>1562</w:t>
        </w:r>
        <w:r w:rsidR="00D65FD4">
          <w:rPr>
            <w:lang w:val="en-US" w:eastAsia="en-US"/>
          </w:rPr>
          <w:fldChar w:fldCharType="end"/>
        </w:r>
      </w:hyperlink>
    </w:p>
    <w:p w14:paraId="2B5605B9" w14:textId="77777777" w:rsidR="00D65FD4" w:rsidRDefault="00DA2F6F">
      <w:pPr>
        <w:pStyle w:val="TOC9"/>
        <w:widowControl/>
        <w:rPr>
          <w:rFonts w:ascii="Calibri" w:hAnsi="Calibri" w:cs="Calibri"/>
          <w:noProof/>
          <w:sz w:val="22"/>
          <w:szCs w:val="22"/>
          <w:lang w:val="en-US"/>
        </w:rPr>
      </w:pPr>
      <w:hyperlink w:anchor="_Toc256002451" w:history="1">
        <w:r w:rsidR="00D65FD4">
          <w:rPr>
            <w:rStyle w:val="Hyperlink"/>
            <w:lang w:val="en-US" w:eastAsia="en-US"/>
          </w:rPr>
          <w:t>11.114.3</w:t>
        </w:r>
        <w:r w:rsidR="00D65FD4">
          <w:rPr>
            <w:rFonts w:ascii="Calibri" w:hAnsi="Calibri" w:cs="Calibri"/>
            <w:noProof/>
            <w:sz w:val="22"/>
            <w:szCs w:val="22"/>
            <w:lang w:val="en-US" w:eastAsia="en-US"/>
          </w:rPr>
          <w:tab/>
        </w:r>
        <w:r w:rsidR="00D65FD4">
          <w:rPr>
            <w:rStyle w:val="Hyperlink"/>
            <w:lang w:val="en-US" w:eastAsia="en-US"/>
          </w:rPr>
          <w:t>Modifications to clause 6A.8.2 for ISP projects</w:t>
        </w:r>
        <w:r w:rsidR="00D65FD4">
          <w:rPr>
            <w:lang w:val="en-US" w:eastAsia="en-US"/>
          </w:rPr>
          <w:tab/>
        </w:r>
        <w:r w:rsidR="00D65FD4">
          <w:rPr>
            <w:lang w:val="en-US" w:eastAsia="en-US"/>
          </w:rPr>
          <w:fldChar w:fldCharType="begin"/>
        </w:r>
        <w:r w:rsidR="00D65FD4">
          <w:rPr>
            <w:lang w:val="en-US" w:eastAsia="en-US"/>
          </w:rPr>
          <w:instrText xml:space="preserve"> PAGEREF _Toc256002451 \h </w:instrText>
        </w:r>
        <w:r w:rsidR="00D65FD4">
          <w:rPr>
            <w:lang w:val="en-US" w:eastAsia="en-US"/>
          </w:rPr>
        </w:r>
        <w:r w:rsidR="00D65FD4">
          <w:rPr>
            <w:lang w:val="en-US" w:eastAsia="en-US"/>
          </w:rPr>
          <w:fldChar w:fldCharType="separate"/>
        </w:r>
        <w:r w:rsidR="00D65FD4">
          <w:rPr>
            <w:lang w:val="en-US" w:eastAsia="en-US"/>
          </w:rPr>
          <w:t>1563</w:t>
        </w:r>
        <w:r w:rsidR="00D65FD4">
          <w:rPr>
            <w:lang w:val="en-US" w:eastAsia="en-US"/>
          </w:rPr>
          <w:fldChar w:fldCharType="end"/>
        </w:r>
      </w:hyperlink>
    </w:p>
    <w:p w14:paraId="1E2644A7" w14:textId="77777777" w:rsidR="00D65FD4" w:rsidRDefault="00DA2F6F">
      <w:pPr>
        <w:pStyle w:val="TOC6"/>
        <w:widowControl/>
        <w:rPr>
          <w:rFonts w:ascii="Calibri" w:hAnsi="Calibri" w:cs="Calibri"/>
          <w:noProof/>
          <w:sz w:val="22"/>
          <w:szCs w:val="22"/>
          <w:lang w:val="en-US"/>
        </w:rPr>
      </w:pPr>
      <w:hyperlink w:anchor="_Toc256002452" w:history="1">
        <w:r w:rsidR="00D65FD4">
          <w:rPr>
            <w:rStyle w:val="Hyperlink"/>
            <w:lang w:val="en-US" w:eastAsia="en-US"/>
          </w:rPr>
          <w:t>Part ZZZQ</w:t>
        </w:r>
        <w:r w:rsidR="00D65FD4">
          <w:rPr>
            <w:rFonts w:ascii="Calibri" w:hAnsi="Calibri" w:cs="Calibri"/>
            <w:noProof/>
            <w:sz w:val="22"/>
            <w:szCs w:val="22"/>
            <w:lang w:val="en-US" w:eastAsia="en-US"/>
          </w:rPr>
          <w:tab/>
        </w:r>
        <w:r w:rsidR="00D65FD4">
          <w:rPr>
            <w:rStyle w:val="Hyperlink"/>
            <w:lang w:val="en-US" w:eastAsia="en-US"/>
          </w:rPr>
          <w:t>Enhancement to the Reliability and Emergency Reserve Trader</w:t>
        </w:r>
        <w:r w:rsidR="00D65FD4">
          <w:rPr>
            <w:lang w:val="en-US" w:eastAsia="en-US"/>
          </w:rPr>
          <w:tab/>
        </w:r>
        <w:r w:rsidR="00D65FD4">
          <w:rPr>
            <w:lang w:val="en-US" w:eastAsia="en-US"/>
          </w:rPr>
          <w:fldChar w:fldCharType="begin"/>
        </w:r>
        <w:r w:rsidR="00D65FD4">
          <w:rPr>
            <w:lang w:val="en-US" w:eastAsia="en-US"/>
          </w:rPr>
          <w:instrText xml:space="preserve"> PAGEREF _Toc256002452 \h </w:instrText>
        </w:r>
        <w:r w:rsidR="00D65FD4">
          <w:rPr>
            <w:lang w:val="en-US" w:eastAsia="en-US"/>
          </w:rPr>
        </w:r>
        <w:r w:rsidR="00D65FD4">
          <w:rPr>
            <w:lang w:val="en-US" w:eastAsia="en-US"/>
          </w:rPr>
          <w:fldChar w:fldCharType="separate"/>
        </w:r>
        <w:r w:rsidR="00D65FD4">
          <w:rPr>
            <w:lang w:val="en-US" w:eastAsia="en-US"/>
          </w:rPr>
          <w:t>1565</w:t>
        </w:r>
        <w:r w:rsidR="00D65FD4">
          <w:rPr>
            <w:lang w:val="en-US" w:eastAsia="en-US"/>
          </w:rPr>
          <w:fldChar w:fldCharType="end"/>
        </w:r>
      </w:hyperlink>
    </w:p>
    <w:p w14:paraId="3D248838" w14:textId="77777777" w:rsidR="00D65FD4" w:rsidRDefault="00DA2F6F">
      <w:pPr>
        <w:pStyle w:val="TOC6"/>
        <w:widowControl/>
        <w:rPr>
          <w:rFonts w:ascii="Calibri" w:hAnsi="Calibri" w:cs="Calibri"/>
          <w:noProof/>
          <w:sz w:val="22"/>
          <w:szCs w:val="22"/>
          <w:lang w:val="en-US"/>
        </w:rPr>
      </w:pPr>
      <w:hyperlink w:anchor="_Toc256002453" w:history="1">
        <w:r w:rsidR="00D65FD4">
          <w:rPr>
            <w:rStyle w:val="Hyperlink"/>
            <w:lang w:val="en-US" w:eastAsia="en-US"/>
          </w:rPr>
          <w:t>11.115</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(Enhancement to the reliability and emergency reserve trader) Rule 2019</w:t>
        </w:r>
        <w:r w:rsidR="00D65FD4">
          <w:rPr>
            <w:lang w:val="en-US" w:eastAsia="en-US"/>
          </w:rPr>
          <w:tab/>
        </w:r>
        <w:r w:rsidR="00D65FD4">
          <w:rPr>
            <w:lang w:val="en-US" w:eastAsia="en-US"/>
          </w:rPr>
          <w:fldChar w:fldCharType="begin"/>
        </w:r>
        <w:r w:rsidR="00D65FD4">
          <w:rPr>
            <w:lang w:val="en-US" w:eastAsia="en-US"/>
          </w:rPr>
          <w:instrText xml:space="preserve"> PAGEREF _Toc256002453 \h </w:instrText>
        </w:r>
        <w:r w:rsidR="00D65FD4">
          <w:rPr>
            <w:lang w:val="en-US" w:eastAsia="en-US"/>
          </w:rPr>
        </w:r>
        <w:r w:rsidR="00D65FD4">
          <w:rPr>
            <w:lang w:val="en-US" w:eastAsia="en-US"/>
          </w:rPr>
          <w:fldChar w:fldCharType="separate"/>
        </w:r>
        <w:r w:rsidR="00D65FD4">
          <w:rPr>
            <w:lang w:val="en-US" w:eastAsia="en-US"/>
          </w:rPr>
          <w:t>1565</w:t>
        </w:r>
        <w:r w:rsidR="00D65FD4">
          <w:rPr>
            <w:lang w:val="en-US" w:eastAsia="en-US"/>
          </w:rPr>
          <w:fldChar w:fldCharType="end"/>
        </w:r>
      </w:hyperlink>
    </w:p>
    <w:p w14:paraId="3D8AA61C" w14:textId="77777777" w:rsidR="00D65FD4" w:rsidRDefault="00DA2F6F">
      <w:pPr>
        <w:pStyle w:val="TOC9"/>
        <w:widowControl/>
        <w:rPr>
          <w:rFonts w:ascii="Calibri" w:hAnsi="Calibri" w:cs="Calibri"/>
          <w:noProof/>
          <w:sz w:val="22"/>
          <w:szCs w:val="22"/>
          <w:lang w:val="en-US"/>
        </w:rPr>
      </w:pPr>
      <w:hyperlink w:anchor="_Toc256002454" w:history="1">
        <w:r w:rsidR="00D65FD4">
          <w:rPr>
            <w:rStyle w:val="Hyperlink"/>
            <w:lang w:val="en-US" w:eastAsia="en-US"/>
          </w:rPr>
          <w:t>11.115.1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_Toc256002454 \h </w:instrText>
        </w:r>
        <w:r w:rsidR="00D65FD4">
          <w:rPr>
            <w:lang w:val="en-US" w:eastAsia="en-US"/>
          </w:rPr>
        </w:r>
        <w:r w:rsidR="00D65FD4">
          <w:rPr>
            <w:lang w:val="en-US" w:eastAsia="en-US"/>
          </w:rPr>
          <w:fldChar w:fldCharType="separate"/>
        </w:r>
        <w:r w:rsidR="00D65FD4">
          <w:rPr>
            <w:lang w:val="en-US" w:eastAsia="en-US"/>
          </w:rPr>
          <w:t>1565</w:t>
        </w:r>
        <w:r w:rsidR="00D65FD4">
          <w:rPr>
            <w:lang w:val="en-US" w:eastAsia="en-US"/>
          </w:rPr>
          <w:fldChar w:fldCharType="end"/>
        </w:r>
      </w:hyperlink>
    </w:p>
    <w:p w14:paraId="0B134AE1" w14:textId="77777777" w:rsidR="00D65FD4" w:rsidRDefault="00DA2F6F">
      <w:pPr>
        <w:pStyle w:val="TOC9"/>
        <w:widowControl/>
        <w:rPr>
          <w:rFonts w:ascii="Calibri" w:hAnsi="Calibri" w:cs="Calibri"/>
          <w:noProof/>
          <w:sz w:val="22"/>
          <w:szCs w:val="22"/>
          <w:lang w:val="en-US"/>
        </w:rPr>
      </w:pPr>
      <w:hyperlink w:anchor="_Toc256002455" w:history="1">
        <w:r w:rsidR="00D65FD4">
          <w:rPr>
            <w:rStyle w:val="Hyperlink"/>
            <w:lang w:val="en-US" w:eastAsia="en-US"/>
          </w:rPr>
          <w:t>11.115.2</w:t>
        </w:r>
        <w:r w:rsidR="00D65FD4">
          <w:rPr>
            <w:rFonts w:ascii="Calibri" w:hAnsi="Calibri" w:cs="Calibri"/>
            <w:noProof/>
            <w:sz w:val="22"/>
            <w:szCs w:val="22"/>
            <w:lang w:val="en-US" w:eastAsia="en-US"/>
          </w:rPr>
          <w:tab/>
        </w:r>
        <w:r w:rsidR="00D65FD4">
          <w:rPr>
            <w:rStyle w:val="Hyperlink"/>
            <w:lang w:val="en-US" w:eastAsia="en-US"/>
          </w:rPr>
          <w:t>New RERT guidelines</w:t>
        </w:r>
        <w:r w:rsidR="00D65FD4">
          <w:rPr>
            <w:lang w:val="en-US" w:eastAsia="en-US"/>
          </w:rPr>
          <w:tab/>
        </w:r>
        <w:r w:rsidR="00D65FD4">
          <w:rPr>
            <w:lang w:val="en-US" w:eastAsia="en-US"/>
          </w:rPr>
          <w:fldChar w:fldCharType="begin"/>
        </w:r>
        <w:r w:rsidR="00D65FD4">
          <w:rPr>
            <w:lang w:val="en-US" w:eastAsia="en-US"/>
          </w:rPr>
          <w:instrText xml:space="preserve"> PAGEREF _Toc256002455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7E2C50E2" w14:textId="77777777" w:rsidR="00D65FD4" w:rsidRDefault="00DA2F6F">
      <w:pPr>
        <w:pStyle w:val="TOC9"/>
        <w:widowControl/>
        <w:rPr>
          <w:rFonts w:ascii="Calibri" w:hAnsi="Calibri" w:cs="Calibri"/>
          <w:noProof/>
          <w:sz w:val="22"/>
          <w:szCs w:val="22"/>
          <w:lang w:val="en-US"/>
        </w:rPr>
      </w:pPr>
      <w:hyperlink w:anchor="_Toc256002456" w:history="1">
        <w:r w:rsidR="00D65FD4">
          <w:rPr>
            <w:rStyle w:val="Hyperlink"/>
            <w:lang w:val="en-US" w:eastAsia="en-US"/>
          </w:rPr>
          <w:t>11.115.3</w:t>
        </w:r>
        <w:r w:rsidR="00D65FD4">
          <w:rPr>
            <w:rFonts w:ascii="Calibri" w:hAnsi="Calibri" w:cs="Calibri"/>
            <w:noProof/>
            <w:sz w:val="22"/>
            <w:szCs w:val="22"/>
            <w:lang w:val="en-US" w:eastAsia="en-US"/>
          </w:rPr>
          <w:tab/>
        </w:r>
        <w:r w:rsidR="00D65FD4">
          <w:rPr>
            <w:rStyle w:val="Hyperlink"/>
            <w:lang w:val="en-US" w:eastAsia="en-US"/>
          </w:rPr>
          <w:t>Amendments to RERT procedures</w:t>
        </w:r>
        <w:r w:rsidR="00D65FD4">
          <w:rPr>
            <w:lang w:val="en-US" w:eastAsia="en-US"/>
          </w:rPr>
          <w:tab/>
        </w:r>
        <w:r w:rsidR="00D65FD4">
          <w:rPr>
            <w:lang w:val="en-US" w:eastAsia="en-US"/>
          </w:rPr>
          <w:fldChar w:fldCharType="begin"/>
        </w:r>
        <w:r w:rsidR="00D65FD4">
          <w:rPr>
            <w:lang w:val="en-US" w:eastAsia="en-US"/>
          </w:rPr>
          <w:instrText xml:space="preserve"> PAGEREF _Toc256002456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0527E252" w14:textId="77777777" w:rsidR="00D65FD4" w:rsidRDefault="00DA2F6F">
      <w:pPr>
        <w:pStyle w:val="TOC9"/>
        <w:widowControl/>
        <w:rPr>
          <w:rFonts w:ascii="Calibri" w:hAnsi="Calibri" w:cs="Calibri"/>
          <w:noProof/>
          <w:sz w:val="22"/>
          <w:szCs w:val="22"/>
          <w:lang w:val="en-US"/>
        </w:rPr>
      </w:pPr>
      <w:hyperlink w:anchor="_Toc256002457" w:history="1">
        <w:r w:rsidR="00D65FD4">
          <w:rPr>
            <w:rStyle w:val="Hyperlink"/>
            <w:lang w:val="en-US" w:eastAsia="en-US"/>
          </w:rPr>
          <w:t>11.115.4</w:t>
        </w:r>
        <w:r w:rsidR="00D65FD4">
          <w:rPr>
            <w:rFonts w:ascii="Calibri" w:hAnsi="Calibri" w:cs="Calibri"/>
            <w:noProof/>
            <w:sz w:val="22"/>
            <w:szCs w:val="22"/>
            <w:lang w:val="en-US" w:eastAsia="en-US"/>
          </w:rPr>
          <w:tab/>
        </w:r>
        <w:r w:rsidR="00D65FD4">
          <w:rPr>
            <w:rStyle w:val="Hyperlink"/>
            <w:lang w:val="en-US" w:eastAsia="en-US"/>
          </w:rPr>
          <w:t>Reserve contracts entered into before the commencement date</w:t>
        </w:r>
        <w:r w:rsidR="00D65FD4">
          <w:rPr>
            <w:lang w:val="en-US" w:eastAsia="en-US"/>
          </w:rPr>
          <w:tab/>
        </w:r>
        <w:r w:rsidR="00D65FD4">
          <w:rPr>
            <w:lang w:val="en-US" w:eastAsia="en-US"/>
          </w:rPr>
          <w:fldChar w:fldCharType="begin"/>
        </w:r>
        <w:r w:rsidR="00D65FD4">
          <w:rPr>
            <w:lang w:val="en-US" w:eastAsia="en-US"/>
          </w:rPr>
          <w:instrText xml:space="preserve"> PAGEREF _Toc256002457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66220CC6" w14:textId="77777777" w:rsidR="00D65FD4" w:rsidRDefault="00DA2F6F">
      <w:pPr>
        <w:pStyle w:val="TOC9"/>
        <w:widowControl/>
        <w:rPr>
          <w:rFonts w:ascii="Calibri" w:hAnsi="Calibri" w:cs="Calibri"/>
          <w:noProof/>
          <w:sz w:val="22"/>
          <w:szCs w:val="22"/>
          <w:lang w:val="en-US"/>
        </w:rPr>
      </w:pPr>
      <w:hyperlink w:anchor="_Toc256002458" w:history="1">
        <w:r w:rsidR="00D65FD4">
          <w:rPr>
            <w:rStyle w:val="Hyperlink"/>
            <w:lang w:val="en-US" w:eastAsia="en-US"/>
          </w:rPr>
          <w:t>11.115.5</w:t>
        </w:r>
        <w:r w:rsidR="00D65FD4">
          <w:rPr>
            <w:rFonts w:ascii="Calibri" w:hAnsi="Calibri" w:cs="Calibri"/>
            <w:noProof/>
            <w:sz w:val="22"/>
            <w:szCs w:val="22"/>
            <w:lang w:val="en-US" w:eastAsia="en-US"/>
          </w:rPr>
          <w:tab/>
        </w:r>
        <w:r w:rsidR="00D65FD4">
          <w:rPr>
            <w:rStyle w:val="Hyperlink"/>
            <w:lang w:val="en-US" w:eastAsia="en-US"/>
          </w:rPr>
          <w:t>Clause 3.20.6 (Reporting on RERT by AEMO)</w:t>
        </w:r>
        <w:r w:rsidR="00D65FD4">
          <w:rPr>
            <w:lang w:val="en-US" w:eastAsia="en-US"/>
          </w:rPr>
          <w:tab/>
        </w:r>
        <w:r w:rsidR="00D65FD4">
          <w:rPr>
            <w:lang w:val="en-US" w:eastAsia="en-US"/>
          </w:rPr>
          <w:fldChar w:fldCharType="begin"/>
        </w:r>
        <w:r w:rsidR="00D65FD4">
          <w:rPr>
            <w:lang w:val="en-US" w:eastAsia="en-US"/>
          </w:rPr>
          <w:instrText xml:space="preserve"> PAGEREF _Toc256002458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4350EF7B" w14:textId="77777777" w:rsidR="00D65FD4" w:rsidRDefault="00DA2F6F">
      <w:pPr>
        <w:pStyle w:val="TOC6"/>
        <w:widowControl/>
        <w:rPr>
          <w:rFonts w:ascii="Calibri" w:hAnsi="Calibri" w:cs="Calibri"/>
          <w:noProof/>
          <w:sz w:val="22"/>
          <w:szCs w:val="22"/>
          <w:lang w:val="en-US"/>
        </w:rPr>
      </w:pPr>
      <w:hyperlink w:anchor="_Toc256002459" w:history="1">
        <w:r w:rsidR="00D65FD4">
          <w:rPr>
            <w:rStyle w:val="Hyperlink"/>
            <w:lang w:val="en-US" w:eastAsia="en-US"/>
          </w:rPr>
          <w:t>Part ZZZR</w:t>
        </w:r>
        <w:r w:rsidR="00D65FD4">
          <w:rPr>
            <w:rFonts w:ascii="Calibri" w:hAnsi="Calibri" w:cs="Calibri"/>
            <w:noProof/>
            <w:sz w:val="22"/>
            <w:szCs w:val="22"/>
            <w:lang w:val="en-US" w:eastAsia="en-US"/>
          </w:rPr>
          <w:tab/>
        </w:r>
        <w:r w:rsidR="00D65FD4">
          <w:rPr>
            <w:rStyle w:val="Hyperlink"/>
            <w:lang w:val="en-US" w:eastAsia="en-US"/>
          </w:rPr>
          <w:t>Retailer Reliability Obligation</w:t>
        </w:r>
        <w:r w:rsidR="00D65FD4">
          <w:rPr>
            <w:lang w:val="en-US" w:eastAsia="en-US"/>
          </w:rPr>
          <w:tab/>
        </w:r>
        <w:r w:rsidR="00D65FD4">
          <w:rPr>
            <w:lang w:val="en-US" w:eastAsia="en-US"/>
          </w:rPr>
          <w:fldChar w:fldCharType="begin"/>
        </w:r>
        <w:r w:rsidR="00D65FD4">
          <w:rPr>
            <w:lang w:val="en-US" w:eastAsia="en-US"/>
          </w:rPr>
          <w:instrText xml:space="preserve"> PAGEREF _Toc256002459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13001C93" w14:textId="77777777" w:rsidR="00D65FD4" w:rsidRDefault="00DA2F6F">
      <w:pPr>
        <w:pStyle w:val="TOC6"/>
        <w:widowControl/>
        <w:rPr>
          <w:rFonts w:ascii="Calibri" w:hAnsi="Calibri" w:cs="Calibri"/>
          <w:noProof/>
          <w:sz w:val="22"/>
          <w:szCs w:val="22"/>
          <w:lang w:val="en-US"/>
        </w:rPr>
      </w:pPr>
      <w:hyperlink w:anchor="_Toc256002460" w:history="1">
        <w:r w:rsidR="00D65FD4">
          <w:rPr>
            <w:rStyle w:val="Hyperlink"/>
            <w:lang w:val="en-US" w:eastAsia="en-US"/>
          </w:rPr>
          <w:t>11.116</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(Retailer Reliability Obligation) Rule 2019</w:t>
        </w:r>
        <w:r w:rsidR="00D65FD4">
          <w:rPr>
            <w:lang w:val="en-US" w:eastAsia="en-US"/>
          </w:rPr>
          <w:tab/>
        </w:r>
        <w:r w:rsidR="00D65FD4">
          <w:rPr>
            <w:lang w:val="en-US" w:eastAsia="en-US"/>
          </w:rPr>
          <w:fldChar w:fldCharType="begin"/>
        </w:r>
        <w:r w:rsidR="00D65FD4">
          <w:rPr>
            <w:lang w:val="en-US" w:eastAsia="en-US"/>
          </w:rPr>
          <w:instrText xml:space="preserve"> PAGEREF _Toc256002460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0654F38B" w14:textId="77777777" w:rsidR="00D65FD4" w:rsidRDefault="00DA2F6F">
      <w:pPr>
        <w:pStyle w:val="TOC9"/>
        <w:widowControl/>
        <w:rPr>
          <w:rFonts w:ascii="Calibri" w:hAnsi="Calibri" w:cs="Calibri"/>
          <w:noProof/>
          <w:sz w:val="22"/>
          <w:szCs w:val="22"/>
          <w:lang w:val="en-US"/>
        </w:rPr>
      </w:pPr>
      <w:hyperlink w:anchor="_Toc256002461" w:history="1">
        <w:r w:rsidR="00D65FD4">
          <w:rPr>
            <w:rStyle w:val="Hyperlink"/>
            <w:lang w:val="en-US" w:eastAsia="en-US"/>
          </w:rPr>
          <w:t>11.116.1</w:t>
        </w:r>
        <w:r w:rsidR="00D65FD4">
          <w:rPr>
            <w:rFonts w:ascii="Calibri" w:hAnsi="Calibri" w:cs="Calibri"/>
            <w:noProof/>
            <w:sz w:val="22"/>
            <w:szCs w:val="22"/>
            <w:lang w:val="en-US" w:eastAsia="en-US"/>
          </w:rPr>
          <w:tab/>
        </w:r>
        <w:r w:rsidR="00D65FD4">
          <w:rPr>
            <w:rStyle w:val="Hyperlink"/>
            <w:lang w:val="en-US" w:eastAsia="en-US"/>
          </w:rPr>
          <w:t>Application</w:t>
        </w:r>
        <w:r w:rsidR="00D65FD4">
          <w:rPr>
            <w:lang w:val="en-US" w:eastAsia="en-US"/>
          </w:rPr>
          <w:tab/>
        </w:r>
        <w:r w:rsidR="00D65FD4">
          <w:rPr>
            <w:lang w:val="en-US" w:eastAsia="en-US"/>
          </w:rPr>
          <w:fldChar w:fldCharType="begin"/>
        </w:r>
        <w:r w:rsidR="00D65FD4">
          <w:rPr>
            <w:lang w:val="en-US" w:eastAsia="en-US"/>
          </w:rPr>
          <w:instrText xml:space="preserve"> PAGEREF _Toc256002461 \h </w:instrText>
        </w:r>
        <w:r w:rsidR="00D65FD4">
          <w:rPr>
            <w:lang w:val="en-US" w:eastAsia="en-US"/>
          </w:rPr>
        </w:r>
        <w:r w:rsidR="00D65FD4">
          <w:rPr>
            <w:lang w:val="en-US" w:eastAsia="en-US"/>
          </w:rPr>
          <w:fldChar w:fldCharType="separate"/>
        </w:r>
        <w:r w:rsidR="00D65FD4">
          <w:rPr>
            <w:lang w:val="en-US" w:eastAsia="en-US"/>
          </w:rPr>
          <w:t>1566</w:t>
        </w:r>
        <w:r w:rsidR="00D65FD4">
          <w:rPr>
            <w:lang w:val="en-US" w:eastAsia="en-US"/>
          </w:rPr>
          <w:fldChar w:fldCharType="end"/>
        </w:r>
      </w:hyperlink>
    </w:p>
    <w:p w14:paraId="040FE18F" w14:textId="77777777" w:rsidR="00D65FD4" w:rsidRDefault="00DA2F6F">
      <w:pPr>
        <w:pStyle w:val="TOC9"/>
        <w:widowControl/>
        <w:rPr>
          <w:rFonts w:ascii="Calibri" w:hAnsi="Calibri" w:cs="Calibri"/>
          <w:noProof/>
          <w:sz w:val="22"/>
          <w:szCs w:val="22"/>
          <w:lang w:val="en-US"/>
        </w:rPr>
      </w:pPr>
      <w:hyperlink w:anchor="_Toc256002462" w:history="1">
        <w:r w:rsidR="00D65FD4">
          <w:rPr>
            <w:rStyle w:val="Hyperlink"/>
            <w:lang w:val="en-US" w:eastAsia="en-US"/>
          </w:rPr>
          <w:t>11.116.2</w:t>
        </w:r>
        <w:r w:rsidR="00D65FD4">
          <w:rPr>
            <w:rFonts w:ascii="Calibri" w:hAnsi="Calibri" w:cs="Calibri"/>
            <w:noProof/>
            <w:sz w:val="22"/>
            <w:szCs w:val="22"/>
            <w:lang w:val="en-US" w:eastAsia="en-US"/>
          </w:rPr>
          <w:tab/>
        </w:r>
        <w:r w:rsidR="00D65FD4">
          <w:rPr>
            <w:rStyle w:val="Hyperlink"/>
            <w:lang w:val="en-US" w:eastAsia="en-US"/>
          </w:rPr>
          <w:t>Reliability Instrument Guidelines</w:t>
        </w:r>
        <w:r w:rsidR="00D65FD4">
          <w:rPr>
            <w:lang w:val="en-US" w:eastAsia="en-US"/>
          </w:rPr>
          <w:tab/>
        </w:r>
        <w:r w:rsidR="00D65FD4">
          <w:rPr>
            <w:lang w:val="en-US" w:eastAsia="en-US"/>
          </w:rPr>
          <w:fldChar w:fldCharType="begin"/>
        </w:r>
        <w:r w:rsidR="00D65FD4">
          <w:rPr>
            <w:lang w:val="en-US" w:eastAsia="en-US"/>
          </w:rPr>
          <w:instrText xml:space="preserve"> PAGEREF _Toc256002462 \h </w:instrText>
        </w:r>
        <w:r w:rsidR="00D65FD4">
          <w:rPr>
            <w:lang w:val="en-US" w:eastAsia="en-US"/>
          </w:rPr>
        </w:r>
        <w:r w:rsidR="00D65FD4">
          <w:rPr>
            <w:lang w:val="en-US" w:eastAsia="en-US"/>
          </w:rPr>
          <w:fldChar w:fldCharType="separate"/>
        </w:r>
        <w:r w:rsidR="00D65FD4">
          <w:rPr>
            <w:lang w:val="en-US" w:eastAsia="en-US"/>
          </w:rPr>
          <w:t>1567</w:t>
        </w:r>
        <w:r w:rsidR="00D65FD4">
          <w:rPr>
            <w:lang w:val="en-US" w:eastAsia="en-US"/>
          </w:rPr>
          <w:fldChar w:fldCharType="end"/>
        </w:r>
      </w:hyperlink>
    </w:p>
    <w:p w14:paraId="704CD80E" w14:textId="77777777" w:rsidR="00D65FD4" w:rsidRDefault="00DA2F6F">
      <w:pPr>
        <w:pStyle w:val="TOC9"/>
        <w:widowControl/>
        <w:rPr>
          <w:rFonts w:ascii="Calibri" w:hAnsi="Calibri" w:cs="Calibri"/>
          <w:noProof/>
          <w:sz w:val="22"/>
          <w:szCs w:val="22"/>
          <w:lang w:val="en-US"/>
        </w:rPr>
      </w:pPr>
      <w:hyperlink w:anchor="_Toc256002463" w:history="1">
        <w:r w:rsidR="00D65FD4">
          <w:rPr>
            <w:rStyle w:val="Hyperlink"/>
            <w:lang w:val="en-US" w:eastAsia="en-US"/>
          </w:rPr>
          <w:t>11.116.3</w:t>
        </w:r>
        <w:r w:rsidR="00D65FD4">
          <w:rPr>
            <w:rFonts w:ascii="Calibri" w:hAnsi="Calibri" w:cs="Calibri"/>
            <w:noProof/>
            <w:sz w:val="22"/>
            <w:szCs w:val="22"/>
            <w:lang w:val="en-US" w:eastAsia="en-US"/>
          </w:rPr>
          <w:tab/>
        </w:r>
        <w:r w:rsidR="00D65FD4">
          <w:rPr>
            <w:rStyle w:val="Hyperlink"/>
            <w:lang w:val="en-US" w:eastAsia="en-US"/>
          </w:rPr>
          <w:t>Forecasting Best Practice Guidelines</w:t>
        </w:r>
        <w:r w:rsidR="00D65FD4">
          <w:rPr>
            <w:lang w:val="en-US" w:eastAsia="en-US"/>
          </w:rPr>
          <w:tab/>
        </w:r>
        <w:r w:rsidR="00D65FD4">
          <w:rPr>
            <w:lang w:val="en-US" w:eastAsia="en-US"/>
          </w:rPr>
          <w:fldChar w:fldCharType="begin"/>
        </w:r>
        <w:r w:rsidR="00D65FD4">
          <w:rPr>
            <w:lang w:val="en-US" w:eastAsia="en-US"/>
          </w:rPr>
          <w:instrText xml:space="preserve"> PAGEREF _Toc256002463 \h </w:instrText>
        </w:r>
        <w:r w:rsidR="00D65FD4">
          <w:rPr>
            <w:lang w:val="en-US" w:eastAsia="en-US"/>
          </w:rPr>
        </w:r>
        <w:r w:rsidR="00D65FD4">
          <w:rPr>
            <w:lang w:val="en-US" w:eastAsia="en-US"/>
          </w:rPr>
          <w:fldChar w:fldCharType="separate"/>
        </w:r>
        <w:r w:rsidR="00D65FD4">
          <w:rPr>
            <w:lang w:val="en-US" w:eastAsia="en-US"/>
          </w:rPr>
          <w:t>1567</w:t>
        </w:r>
        <w:r w:rsidR="00D65FD4">
          <w:rPr>
            <w:lang w:val="en-US" w:eastAsia="en-US"/>
          </w:rPr>
          <w:fldChar w:fldCharType="end"/>
        </w:r>
      </w:hyperlink>
    </w:p>
    <w:p w14:paraId="4F097843" w14:textId="77777777" w:rsidR="00D65FD4" w:rsidRDefault="00DA2F6F">
      <w:pPr>
        <w:pStyle w:val="TOC9"/>
        <w:widowControl/>
        <w:rPr>
          <w:rFonts w:ascii="Calibri" w:hAnsi="Calibri" w:cs="Calibri"/>
          <w:noProof/>
          <w:sz w:val="22"/>
          <w:szCs w:val="22"/>
          <w:lang w:val="en-US"/>
        </w:rPr>
      </w:pPr>
      <w:hyperlink w:anchor="_Toc256002464" w:history="1">
        <w:r w:rsidR="00D65FD4">
          <w:rPr>
            <w:rStyle w:val="Hyperlink"/>
            <w:lang w:val="en-US" w:eastAsia="en-US"/>
          </w:rPr>
          <w:t>11.116.4</w:t>
        </w:r>
        <w:r w:rsidR="00D65FD4">
          <w:rPr>
            <w:rFonts w:ascii="Calibri" w:hAnsi="Calibri" w:cs="Calibri"/>
            <w:noProof/>
            <w:sz w:val="22"/>
            <w:szCs w:val="22"/>
            <w:lang w:val="en-US" w:eastAsia="en-US"/>
          </w:rPr>
          <w:tab/>
        </w:r>
        <w:r w:rsidR="00D65FD4">
          <w:rPr>
            <w:rStyle w:val="Hyperlink"/>
            <w:lang w:val="en-US" w:eastAsia="en-US"/>
          </w:rPr>
          <w:t>Reliability Forecast Guidelines</w:t>
        </w:r>
        <w:r w:rsidR="00D65FD4">
          <w:rPr>
            <w:lang w:val="en-US" w:eastAsia="en-US"/>
          </w:rPr>
          <w:tab/>
        </w:r>
        <w:r w:rsidR="00D65FD4">
          <w:rPr>
            <w:lang w:val="en-US" w:eastAsia="en-US"/>
          </w:rPr>
          <w:fldChar w:fldCharType="begin"/>
        </w:r>
        <w:r w:rsidR="00D65FD4">
          <w:rPr>
            <w:lang w:val="en-US" w:eastAsia="en-US"/>
          </w:rPr>
          <w:instrText xml:space="preserve"> PAGEREF _Toc256002464 \h </w:instrText>
        </w:r>
        <w:r w:rsidR="00D65FD4">
          <w:rPr>
            <w:lang w:val="en-US" w:eastAsia="en-US"/>
          </w:rPr>
        </w:r>
        <w:r w:rsidR="00D65FD4">
          <w:rPr>
            <w:lang w:val="en-US" w:eastAsia="en-US"/>
          </w:rPr>
          <w:fldChar w:fldCharType="separate"/>
        </w:r>
        <w:r w:rsidR="00D65FD4">
          <w:rPr>
            <w:lang w:val="en-US" w:eastAsia="en-US"/>
          </w:rPr>
          <w:t>1567</w:t>
        </w:r>
        <w:r w:rsidR="00D65FD4">
          <w:rPr>
            <w:lang w:val="en-US" w:eastAsia="en-US"/>
          </w:rPr>
          <w:fldChar w:fldCharType="end"/>
        </w:r>
      </w:hyperlink>
    </w:p>
    <w:p w14:paraId="395780D3" w14:textId="77777777" w:rsidR="00D65FD4" w:rsidRDefault="00DA2F6F">
      <w:pPr>
        <w:pStyle w:val="TOC9"/>
        <w:widowControl/>
        <w:rPr>
          <w:rFonts w:ascii="Calibri" w:hAnsi="Calibri" w:cs="Calibri"/>
          <w:noProof/>
          <w:sz w:val="22"/>
          <w:szCs w:val="22"/>
          <w:lang w:val="en-US"/>
        </w:rPr>
      </w:pPr>
      <w:hyperlink w:anchor="_Toc256002465" w:history="1">
        <w:r w:rsidR="00D65FD4">
          <w:rPr>
            <w:rStyle w:val="Hyperlink"/>
            <w:lang w:val="en-US" w:eastAsia="en-US"/>
          </w:rPr>
          <w:t>11.116.5</w:t>
        </w:r>
        <w:r w:rsidR="00D65FD4">
          <w:rPr>
            <w:rFonts w:ascii="Calibri" w:hAnsi="Calibri" w:cs="Calibri"/>
            <w:noProof/>
            <w:sz w:val="22"/>
            <w:szCs w:val="22"/>
            <w:lang w:val="en-US" w:eastAsia="en-US"/>
          </w:rPr>
          <w:tab/>
        </w:r>
        <w:r w:rsidR="00D65FD4">
          <w:rPr>
            <w:rStyle w:val="Hyperlink"/>
            <w:lang w:val="en-US" w:eastAsia="en-US"/>
          </w:rPr>
          <w:t>AER Opt-in Guidelines</w:t>
        </w:r>
        <w:r w:rsidR="00D65FD4">
          <w:rPr>
            <w:lang w:val="en-US" w:eastAsia="en-US"/>
          </w:rPr>
          <w:tab/>
        </w:r>
        <w:r w:rsidR="00D65FD4">
          <w:rPr>
            <w:lang w:val="en-US" w:eastAsia="en-US"/>
          </w:rPr>
          <w:fldChar w:fldCharType="begin"/>
        </w:r>
        <w:r w:rsidR="00D65FD4">
          <w:rPr>
            <w:lang w:val="en-US" w:eastAsia="en-US"/>
          </w:rPr>
          <w:instrText xml:space="preserve"> PAGEREF _Toc256002465 \h </w:instrText>
        </w:r>
        <w:r w:rsidR="00D65FD4">
          <w:rPr>
            <w:lang w:val="en-US" w:eastAsia="en-US"/>
          </w:rPr>
        </w:r>
        <w:r w:rsidR="00D65FD4">
          <w:rPr>
            <w:lang w:val="en-US" w:eastAsia="en-US"/>
          </w:rPr>
          <w:fldChar w:fldCharType="separate"/>
        </w:r>
        <w:r w:rsidR="00D65FD4">
          <w:rPr>
            <w:lang w:val="en-US" w:eastAsia="en-US"/>
          </w:rPr>
          <w:t>1568</w:t>
        </w:r>
        <w:r w:rsidR="00D65FD4">
          <w:rPr>
            <w:lang w:val="en-US" w:eastAsia="en-US"/>
          </w:rPr>
          <w:fldChar w:fldCharType="end"/>
        </w:r>
      </w:hyperlink>
    </w:p>
    <w:p w14:paraId="6CF5FA5D" w14:textId="77777777" w:rsidR="00D65FD4" w:rsidRDefault="00DA2F6F">
      <w:pPr>
        <w:pStyle w:val="TOC9"/>
        <w:widowControl/>
        <w:rPr>
          <w:rFonts w:ascii="Calibri" w:hAnsi="Calibri" w:cs="Calibri"/>
          <w:noProof/>
          <w:sz w:val="22"/>
          <w:szCs w:val="22"/>
          <w:lang w:val="en-US"/>
        </w:rPr>
      </w:pPr>
      <w:hyperlink w:anchor="_Toc256002466" w:history="1">
        <w:r w:rsidR="00D65FD4">
          <w:rPr>
            <w:rStyle w:val="Hyperlink"/>
            <w:lang w:val="en-US" w:eastAsia="en-US"/>
          </w:rPr>
          <w:t>11.116.6</w:t>
        </w:r>
        <w:r w:rsidR="00D65FD4">
          <w:rPr>
            <w:rFonts w:ascii="Calibri" w:hAnsi="Calibri" w:cs="Calibri"/>
            <w:noProof/>
            <w:sz w:val="22"/>
            <w:szCs w:val="22"/>
            <w:lang w:val="en-US" w:eastAsia="en-US"/>
          </w:rPr>
          <w:tab/>
        </w:r>
        <w:r w:rsidR="00D65FD4">
          <w:rPr>
            <w:rStyle w:val="Hyperlink"/>
            <w:lang w:val="en-US" w:eastAsia="en-US"/>
          </w:rPr>
          <w:t>Contracts and Firmness Guidelines</w:t>
        </w:r>
        <w:r w:rsidR="00D65FD4">
          <w:rPr>
            <w:lang w:val="en-US" w:eastAsia="en-US"/>
          </w:rPr>
          <w:tab/>
        </w:r>
        <w:r w:rsidR="00D65FD4">
          <w:rPr>
            <w:lang w:val="en-US" w:eastAsia="en-US"/>
          </w:rPr>
          <w:fldChar w:fldCharType="begin"/>
        </w:r>
        <w:r w:rsidR="00D65FD4">
          <w:rPr>
            <w:lang w:val="en-US" w:eastAsia="en-US"/>
          </w:rPr>
          <w:instrText xml:space="preserve"> PAGEREF _Toc256002466 \h </w:instrText>
        </w:r>
        <w:r w:rsidR="00D65FD4">
          <w:rPr>
            <w:lang w:val="en-US" w:eastAsia="en-US"/>
          </w:rPr>
        </w:r>
        <w:r w:rsidR="00D65FD4">
          <w:rPr>
            <w:lang w:val="en-US" w:eastAsia="en-US"/>
          </w:rPr>
          <w:fldChar w:fldCharType="separate"/>
        </w:r>
        <w:r w:rsidR="00D65FD4">
          <w:rPr>
            <w:lang w:val="en-US" w:eastAsia="en-US"/>
          </w:rPr>
          <w:t>1568</w:t>
        </w:r>
        <w:r w:rsidR="00D65FD4">
          <w:rPr>
            <w:lang w:val="en-US" w:eastAsia="en-US"/>
          </w:rPr>
          <w:fldChar w:fldCharType="end"/>
        </w:r>
      </w:hyperlink>
    </w:p>
    <w:p w14:paraId="3392A837" w14:textId="77777777" w:rsidR="00D65FD4" w:rsidRDefault="00DA2F6F">
      <w:pPr>
        <w:pStyle w:val="TOC9"/>
        <w:widowControl/>
        <w:rPr>
          <w:rFonts w:ascii="Calibri" w:hAnsi="Calibri" w:cs="Calibri"/>
          <w:noProof/>
          <w:sz w:val="22"/>
          <w:szCs w:val="22"/>
          <w:lang w:val="en-US"/>
        </w:rPr>
      </w:pPr>
      <w:hyperlink w:anchor="_Toc256002467" w:history="1">
        <w:r w:rsidR="00D65FD4">
          <w:rPr>
            <w:rStyle w:val="Hyperlink"/>
            <w:lang w:val="en-US" w:eastAsia="en-US"/>
          </w:rPr>
          <w:t>11.116.7</w:t>
        </w:r>
        <w:r w:rsidR="00D65FD4">
          <w:rPr>
            <w:rFonts w:ascii="Calibri" w:hAnsi="Calibri" w:cs="Calibri"/>
            <w:noProof/>
            <w:sz w:val="22"/>
            <w:szCs w:val="22"/>
            <w:lang w:val="en-US" w:eastAsia="en-US"/>
          </w:rPr>
          <w:tab/>
        </w:r>
        <w:r w:rsidR="00D65FD4">
          <w:rPr>
            <w:rStyle w:val="Hyperlink"/>
            <w:lang w:val="en-US" w:eastAsia="en-US"/>
          </w:rPr>
          <w:t>Qualifying contracts under interim Contracts and Firmness Guidelines</w:t>
        </w:r>
        <w:r w:rsidR="00D65FD4">
          <w:rPr>
            <w:lang w:val="en-US" w:eastAsia="en-US"/>
          </w:rPr>
          <w:tab/>
        </w:r>
        <w:r w:rsidR="00D65FD4">
          <w:rPr>
            <w:lang w:val="en-US" w:eastAsia="en-US"/>
          </w:rPr>
          <w:fldChar w:fldCharType="begin"/>
        </w:r>
        <w:r w:rsidR="00D65FD4">
          <w:rPr>
            <w:lang w:val="en-US" w:eastAsia="en-US"/>
          </w:rPr>
          <w:instrText xml:space="preserve"> PAGEREF _Toc256002467 \h </w:instrText>
        </w:r>
        <w:r w:rsidR="00D65FD4">
          <w:rPr>
            <w:lang w:val="en-US" w:eastAsia="en-US"/>
          </w:rPr>
        </w:r>
        <w:r w:rsidR="00D65FD4">
          <w:rPr>
            <w:lang w:val="en-US" w:eastAsia="en-US"/>
          </w:rPr>
          <w:fldChar w:fldCharType="separate"/>
        </w:r>
        <w:r w:rsidR="00D65FD4">
          <w:rPr>
            <w:lang w:val="en-US" w:eastAsia="en-US"/>
          </w:rPr>
          <w:t>1568</w:t>
        </w:r>
        <w:r w:rsidR="00D65FD4">
          <w:rPr>
            <w:lang w:val="en-US" w:eastAsia="en-US"/>
          </w:rPr>
          <w:fldChar w:fldCharType="end"/>
        </w:r>
      </w:hyperlink>
    </w:p>
    <w:p w14:paraId="1C4C0526" w14:textId="77777777" w:rsidR="00D65FD4" w:rsidRDefault="00DA2F6F">
      <w:pPr>
        <w:pStyle w:val="TOC9"/>
        <w:widowControl/>
        <w:rPr>
          <w:rFonts w:ascii="Calibri" w:hAnsi="Calibri" w:cs="Calibri"/>
          <w:noProof/>
          <w:sz w:val="22"/>
          <w:szCs w:val="22"/>
          <w:lang w:val="en-US"/>
        </w:rPr>
      </w:pPr>
      <w:hyperlink w:anchor="_Toc256002468" w:history="1">
        <w:r w:rsidR="00D65FD4">
          <w:rPr>
            <w:rStyle w:val="Hyperlink"/>
            <w:lang w:val="en-US" w:eastAsia="en-US"/>
          </w:rPr>
          <w:t>11.116.8</w:t>
        </w:r>
        <w:r w:rsidR="00D65FD4">
          <w:rPr>
            <w:rFonts w:ascii="Calibri" w:hAnsi="Calibri" w:cs="Calibri"/>
            <w:noProof/>
            <w:sz w:val="22"/>
            <w:szCs w:val="22"/>
            <w:lang w:val="en-US" w:eastAsia="en-US"/>
          </w:rPr>
          <w:tab/>
        </w:r>
        <w:r w:rsidR="00D65FD4">
          <w:rPr>
            <w:rStyle w:val="Hyperlink"/>
            <w:lang w:val="en-US" w:eastAsia="en-US"/>
          </w:rPr>
          <w:t>Grandfathering arrangements</w:t>
        </w:r>
        <w:r w:rsidR="00D65FD4">
          <w:rPr>
            <w:lang w:val="en-US" w:eastAsia="en-US"/>
          </w:rPr>
          <w:tab/>
        </w:r>
        <w:r w:rsidR="00D65FD4">
          <w:rPr>
            <w:lang w:val="en-US" w:eastAsia="en-US"/>
          </w:rPr>
          <w:fldChar w:fldCharType="begin"/>
        </w:r>
        <w:r w:rsidR="00D65FD4">
          <w:rPr>
            <w:lang w:val="en-US" w:eastAsia="en-US"/>
          </w:rPr>
          <w:instrText xml:space="preserve"> PAGEREF _Toc256002468 \h </w:instrText>
        </w:r>
        <w:r w:rsidR="00D65FD4">
          <w:rPr>
            <w:lang w:val="en-US" w:eastAsia="en-US"/>
          </w:rPr>
        </w:r>
        <w:r w:rsidR="00D65FD4">
          <w:rPr>
            <w:lang w:val="en-US" w:eastAsia="en-US"/>
          </w:rPr>
          <w:fldChar w:fldCharType="separate"/>
        </w:r>
        <w:r w:rsidR="00D65FD4">
          <w:rPr>
            <w:lang w:val="en-US" w:eastAsia="en-US"/>
          </w:rPr>
          <w:t>1568</w:t>
        </w:r>
        <w:r w:rsidR="00D65FD4">
          <w:rPr>
            <w:lang w:val="en-US" w:eastAsia="en-US"/>
          </w:rPr>
          <w:fldChar w:fldCharType="end"/>
        </w:r>
      </w:hyperlink>
    </w:p>
    <w:p w14:paraId="2B6E3B01" w14:textId="77777777" w:rsidR="00D65FD4" w:rsidRDefault="00DA2F6F">
      <w:pPr>
        <w:pStyle w:val="TOC9"/>
        <w:widowControl/>
        <w:rPr>
          <w:rFonts w:ascii="Calibri" w:hAnsi="Calibri" w:cs="Calibri"/>
          <w:noProof/>
          <w:sz w:val="22"/>
          <w:szCs w:val="22"/>
          <w:lang w:val="en-US"/>
        </w:rPr>
      </w:pPr>
      <w:hyperlink w:anchor="_Toc256002469" w:history="1">
        <w:r w:rsidR="00D65FD4">
          <w:rPr>
            <w:rStyle w:val="Hyperlink"/>
            <w:lang w:val="en-US" w:eastAsia="en-US"/>
          </w:rPr>
          <w:t>11.116.9</w:t>
        </w:r>
        <w:r w:rsidR="00D65FD4">
          <w:rPr>
            <w:rFonts w:ascii="Calibri" w:hAnsi="Calibri" w:cs="Calibri"/>
            <w:noProof/>
            <w:sz w:val="22"/>
            <w:szCs w:val="22"/>
            <w:lang w:val="en-US" w:eastAsia="en-US"/>
          </w:rPr>
          <w:tab/>
        </w:r>
        <w:r w:rsidR="00D65FD4">
          <w:rPr>
            <w:rStyle w:val="Hyperlink"/>
            <w:lang w:val="en-US" w:eastAsia="en-US"/>
          </w:rPr>
          <w:t>Reliability Compliance Procedures and Guidelines</w:t>
        </w:r>
        <w:r w:rsidR="00D65FD4">
          <w:rPr>
            <w:lang w:val="en-US" w:eastAsia="en-US"/>
          </w:rPr>
          <w:tab/>
        </w:r>
        <w:r w:rsidR="00D65FD4">
          <w:rPr>
            <w:lang w:val="en-US" w:eastAsia="en-US"/>
          </w:rPr>
          <w:fldChar w:fldCharType="begin"/>
        </w:r>
        <w:r w:rsidR="00D65FD4">
          <w:rPr>
            <w:lang w:val="en-US" w:eastAsia="en-US"/>
          </w:rPr>
          <w:instrText xml:space="preserve"> PAGEREF _Toc256002469 \h </w:instrText>
        </w:r>
        <w:r w:rsidR="00D65FD4">
          <w:rPr>
            <w:lang w:val="en-US" w:eastAsia="en-US"/>
          </w:rPr>
        </w:r>
        <w:r w:rsidR="00D65FD4">
          <w:rPr>
            <w:lang w:val="en-US" w:eastAsia="en-US"/>
          </w:rPr>
          <w:fldChar w:fldCharType="separate"/>
        </w:r>
        <w:r w:rsidR="00D65FD4">
          <w:rPr>
            <w:lang w:val="en-US" w:eastAsia="en-US"/>
          </w:rPr>
          <w:t>1569</w:t>
        </w:r>
        <w:r w:rsidR="00D65FD4">
          <w:rPr>
            <w:lang w:val="en-US" w:eastAsia="en-US"/>
          </w:rPr>
          <w:fldChar w:fldCharType="end"/>
        </w:r>
      </w:hyperlink>
    </w:p>
    <w:p w14:paraId="3EDA51AE" w14:textId="77777777" w:rsidR="00D65FD4" w:rsidRDefault="00DA2F6F">
      <w:pPr>
        <w:pStyle w:val="TOC9"/>
        <w:widowControl/>
        <w:rPr>
          <w:rFonts w:ascii="Calibri" w:hAnsi="Calibri" w:cs="Calibri"/>
          <w:noProof/>
          <w:sz w:val="22"/>
          <w:szCs w:val="22"/>
          <w:lang w:val="en-US"/>
        </w:rPr>
      </w:pPr>
      <w:hyperlink w:anchor="_Toc256002470" w:history="1">
        <w:r w:rsidR="00D65FD4">
          <w:rPr>
            <w:rStyle w:val="Hyperlink"/>
            <w:lang w:val="en-US" w:eastAsia="en-US"/>
          </w:rPr>
          <w:t>11.116.10</w:t>
        </w:r>
        <w:r w:rsidR="00D65FD4">
          <w:rPr>
            <w:rFonts w:ascii="Calibri" w:hAnsi="Calibri" w:cs="Calibri"/>
            <w:noProof/>
            <w:sz w:val="22"/>
            <w:szCs w:val="22"/>
            <w:lang w:val="en-US" w:eastAsia="en-US"/>
          </w:rPr>
          <w:tab/>
        </w:r>
        <w:r w:rsidR="00D65FD4">
          <w:rPr>
            <w:rStyle w:val="Hyperlink"/>
            <w:lang w:val="en-US" w:eastAsia="en-US"/>
          </w:rPr>
          <w:t>MLO Guidelines</w:t>
        </w:r>
        <w:r w:rsidR="00D65FD4">
          <w:rPr>
            <w:lang w:val="en-US" w:eastAsia="en-US"/>
          </w:rPr>
          <w:tab/>
        </w:r>
        <w:r w:rsidR="00D65FD4">
          <w:rPr>
            <w:lang w:val="en-US" w:eastAsia="en-US"/>
          </w:rPr>
          <w:fldChar w:fldCharType="begin"/>
        </w:r>
        <w:r w:rsidR="00D65FD4">
          <w:rPr>
            <w:lang w:val="en-US" w:eastAsia="en-US"/>
          </w:rPr>
          <w:instrText xml:space="preserve"> PAGEREF _Toc256002470 \h </w:instrText>
        </w:r>
        <w:r w:rsidR="00D65FD4">
          <w:rPr>
            <w:lang w:val="en-US" w:eastAsia="en-US"/>
          </w:rPr>
        </w:r>
        <w:r w:rsidR="00D65FD4">
          <w:rPr>
            <w:lang w:val="en-US" w:eastAsia="en-US"/>
          </w:rPr>
          <w:fldChar w:fldCharType="separate"/>
        </w:r>
        <w:r w:rsidR="00D65FD4">
          <w:rPr>
            <w:lang w:val="en-US" w:eastAsia="en-US"/>
          </w:rPr>
          <w:t>1570</w:t>
        </w:r>
        <w:r w:rsidR="00D65FD4">
          <w:rPr>
            <w:lang w:val="en-US" w:eastAsia="en-US"/>
          </w:rPr>
          <w:fldChar w:fldCharType="end"/>
        </w:r>
      </w:hyperlink>
    </w:p>
    <w:p w14:paraId="587C6284" w14:textId="77777777" w:rsidR="00D65FD4" w:rsidRDefault="00DA2F6F">
      <w:pPr>
        <w:pStyle w:val="TOC9"/>
        <w:widowControl/>
        <w:rPr>
          <w:rFonts w:ascii="Calibri" w:hAnsi="Calibri" w:cs="Calibri"/>
          <w:noProof/>
          <w:sz w:val="22"/>
          <w:szCs w:val="22"/>
          <w:lang w:val="en-US"/>
        </w:rPr>
      </w:pPr>
      <w:hyperlink w:anchor="_Toc256002471" w:history="1">
        <w:r w:rsidR="00D65FD4">
          <w:rPr>
            <w:rStyle w:val="Hyperlink"/>
            <w:lang w:val="en-US" w:eastAsia="en-US"/>
          </w:rPr>
          <w:t>11.116.11</w:t>
        </w:r>
        <w:r w:rsidR="00D65FD4">
          <w:rPr>
            <w:rFonts w:ascii="Calibri" w:hAnsi="Calibri" w:cs="Calibri"/>
            <w:noProof/>
            <w:sz w:val="22"/>
            <w:szCs w:val="22"/>
            <w:lang w:val="en-US" w:eastAsia="en-US"/>
          </w:rPr>
          <w:tab/>
        </w:r>
        <w:r w:rsidR="00D65FD4">
          <w:rPr>
            <w:rStyle w:val="Hyperlink"/>
            <w:lang w:val="en-US" w:eastAsia="en-US"/>
          </w:rPr>
          <w:t>Application of Part G, Divisions 2 – 6 (inclusive)</w:t>
        </w:r>
        <w:r w:rsidR="00D65FD4">
          <w:rPr>
            <w:lang w:val="en-US" w:eastAsia="en-US"/>
          </w:rPr>
          <w:tab/>
        </w:r>
        <w:r w:rsidR="00D65FD4">
          <w:rPr>
            <w:lang w:val="en-US" w:eastAsia="en-US"/>
          </w:rPr>
          <w:fldChar w:fldCharType="begin"/>
        </w:r>
        <w:r w:rsidR="00D65FD4">
          <w:rPr>
            <w:lang w:val="en-US" w:eastAsia="en-US"/>
          </w:rPr>
          <w:instrText xml:space="preserve"> PAGEREF _Toc256002471 \h </w:instrText>
        </w:r>
        <w:r w:rsidR="00D65FD4">
          <w:rPr>
            <w:lang w:val="en-US" w:eastAsia="en-US"/>
          </w:rPr>
        </w:r>
        <w:r w:rsidR="00D65FD4">
          <w:rPr>
            <w:lang w:val="en-US" w:eastAsia="en-US"/>
          </w:rPr>
          <w:fldChar w:fldCharType="separate"/>
        </w:r>
        <w:r w:rsidR="00D65FD4">
          <w:rPr>
            <w:lang w:val="en-US" w:eastAsia="en-US"/>
          </w:rPr>
          <w:t>1570</w:t>
        </w:r>
        <w:r w:rsidR="00D65FD4">
          <w:rPr>
            <w:lang w:val="en-US" w:eastAsia="en-US"/>
          </w:rPr>
          <w:fldChar w:fldCharType="end"/>
        </w:r>
      </w:hyperlink>
    </w:p>
    <w:p w14:paraId="36DC47C8" w14:textId="77777777" w:rsidR="00D65FD4" w:rsidRDefault="00DA2F6F">
      <w:pPr>
        <w:pStyle w:val="TOC9"/>
        <w:widowControl/>
        <w:rPr>
          <w:rFonts w:ascii="Calibri" w:hAnsi="Calibri" w:cs="Calibri"/>
          <w:noProof/>
          <w:sz w:val="22"/>
          <w:szCs w:val="22"/>
          <w:lang w:val="en-US"/>
        </w:rPr>
      </w:pPr>
      <w:hyperlink w:anchor="_Toc256002472" w:history="1">
        <w:r w:rsidR="00D65FD4">
          <w:rPr>
            <w:rStyle w:val="Hyperlink"/>
            <w:lang w:val="en-US" w:eastAsia="en-US"/>
          </w:rPr>
          <w:t>11.116.12</w:t>
        </w:r>
        <w:r w:rsidR="00D65FD4">
          <w:rPr>
            <w:rFonts w:ascii="Calibri" w:hAnsi="Calibri" w:cs="Calibri"/>
            <w:noProof/>
            <w:sz w:val="22"/>
            <w:szCs w:val="22"/>
            <w:lang w:val="en-US" w:eastAsia="en-US"/>
          </w:rPr>
          <w:tab/>
        </w:r>
        <w:r w:rsidR="00D65FD4">
          <w:rPr>
            <w:rStyle w:val="Hyperlink"/>
            <w:lang w:val="en-US" w:eastAsia="en-US"/>
          </w:rPr>
          <w:t>Interim deeming of MLO generators and MLO groups</w:t>
        </w:r>
        <w:r w:rsidR="00D65FD4">
          <w:rPr>
            <w:lang w:val="en-US" w:eastAsia="en-US"/>
          </w:rPr>
          <w:tab/>
        </w:r>
        <w:r w:rsidR="00D65FD4">
          <w:rPr>
            <w:lang w:val="en-US" w:eastAsia="en-US"/>
          </w:rPr>
          <w:fldChar w:fldCharType="begin"/>
        </w:r>
        <w:r w:rsidR="00D65FD4">
          <w:rPr>
            <w:lang w:val="en-US" w:eastAsia="en-US"/>
          </w:rPr>
          <w:instrText xml:space="preserve"> PAGEREF _Toc256002472 \h </w:instrText>
        </w:r>
        <w:r w:rsidR="00D65FD4">
          <w:rPr>
            <w:lang w:val="en-US" w:eastAsia="en-US"/>
          </w:rPr>
        </w:r>
        <w:r w:rsidR="00D65FD4">
          <w:rPr>
            <w:lang w:val="en-US" w:eastAsia="en-US"/>
          </w:rPr>
          <w:fldChar w:fldCharType="separate"/>
        </w:r>
        <w:r w:rsidR="00D65FD4">
          <w:rPr>
            <w:lang w:val="en-US" w:eastAsia="en-US"/>
          </w:rPr>
          <w:t>1571</w:t>
        </w:r>
        <w:r w:rsidR="00D65FD4">
          <w:rPr>
            <w:lang w:val="en-US" w:eastAsia="en-US"/>
          </w:rPr>
          <w:fldChar w:fldCharType="end"/>
        </w:r>
      </w:hyperlink>
    </w:p>
    <w:p w14:paraId="3BBA97BA" w14:textId="77777777" w:rsidR="00D65FD4" w:rsidRDefault="00DA2F6F">
      <w:pPr>
        <w:pStyle w:val="TOC9"/>
        <w:widowControl/>
        <w:rPr>
          <w:rFonts w:ascii="Calibri" w:hAnsi="Calibri" w:cs="Calibri"/>
          <w:noProof/>
          <w:sz w:val="22"/>
          <w:szCs w:val="22"/>
          <w:lang w:val="en-US"/>
        </w:rPr>
      </w:pPr>
      <w:hyperlink w:anchor="_Toc256002473" w:history="1">
        <w:r w:rsidR="00D65FD4">
          <w:rPr>
            <w:rStyle w:val="Hyperlink"/>
            <w:lang w:val="en-US" w:eastAsia="en-US"/>
          </w:rPr>
          <w:t>11.116.13</w:t>
        </w:r>
        <w:r w:rsidR="00D65FD4">
          <w:rPr>
            <w:rFonts w:ascii="Calibri" w:hAnsi="Calibri" w:cs="Calibri"/>
            <w:noProof/>
            <w:sz w:val="22"/>
            <w:szCs w:val="22"/>
            <w:lang w:val="en-US" w:eastAsia="en-US"/>
          </w:rPr>
          <w:tab/>
        </w:r>
        <w:r w:rsidR="00D65FD4">
          <w:rPr>
            <w:rStyle w:val="Hyperlink"/>
            <w:lang w:val="en-US" w:eastAsia="en-US"/>
          </w:rPr>
          <w:t>MLO information template</w:t>
        </w:r>
        <w:r w:rsidR="00D65FD4">
          <w:rPr>
            <w:lang w:val="en-US" w:eastAsia="en-US"/>
          </w:rPr>
          <w:tab/>
        </w:r>
        <w:r w:rsidR="00D65FD4">
          <w:rPr>
            <w:lang w:val="en-US" w:eastAsia="en-US"/>
          </w:rPr>
          <w:fldChar w:fldCharType="begin"/>
        </w:r>
        <w:r w:rsidR="00D65FD4">
          <w:rPr>
            <w:lang w:val="en-US" w:eastAsia="en-US"/>
          </w:rPr>
          <w:instrText xml:space="preserve"> PAGEREF _Toc256002473 \h </w:instrText>
        </w:r>
        <w:r w:rsidR="00D65FD4">
          <w:rPr>
            <w:lang w:val="en-US" w:eastAsia="en-US"/>
          </w:rPr>
        </w:r>
        <w:r w:rsidR="00D65FD4">
          <w:rPr>
            <w:lang w:val="en-US" w:eastAsia="en-US"/>
          </w:rPr>
          <w:fldChar w:fldCharType="separate"/>
        </w:r>
        <w:r w:rsidR="00D65FD4">
          <w:rPr>
            <w:lang w:val="en-US" w:eastAsia="en-US"/>
          </w:rPr>
          <w:t>1577</w:t>
        </w:r>
        <w:r w:rsidR="00D65FD4">
          <w:rPr>
            <w:lang w:val="en-US" w:eastAsia="en-US"/>
          </w:rPr>
          <w:fldChar w:fldCharType="end"/>
        </w:r>
      </w:hyperlink>
    </w:p>
    <w:p w14:paraId="005B8CC5" w14:textId="77777777" w:rsidR="00D65FD4" w:rsidRDefault="00DA2F6F">
      <w:pPr>
        <w:pStyle w:val="TOC9"/>
        <w:widowControl/>
        <w:rPr>
          <w:rFonts w:ascii="Calibri" w:hAnsi="Calibri" w:cs="Calibri"/>
          <w:noProof/>
          <w:sz w:val="22"/>
          <w:szCs w:val="22"/>
          <w:lang w:val="en-US"/>
        </w:rPr>
      </w:pPr>
      <w:hyperlink w:anchor="_Toc256002474" w:history="1">
        <w:r w:rsidR="00D65FD4">
          <w:rPr>
            <w:rStyle w:val="Hyperlink"/>
            <w:lang w:val="en-US" w:eastAsia="en-US"/>
          </w:rPr>
          <w:t>11.116.14</w:t>
        </w:r>
        <w:r w:rsidR="00D65FD4">
          <w:rPr>
            <w:rFonts w:ascii="Calibri" w:hAnsi="Calibri" w:cs="Calibri"/>
            <w:noProof/>
            <w:sz w:val="22"/>
            <w:szCs w:val="22"/>
            <w:lang w:val="en-US" w:eastAsia="en-US"/>
          </w:rPr>
          <w:tab/>
        </w:r>
        <w:r w:rsidR="00D65FD4">
          <w:rPr>
            <w:rStyle w:val="Hyperlink"/>
            <w:lang w:val="en-US" w:eastAsia="en-US"/>
          </w:rPr>
          <w:t>Initial MLO register</w:t>
        </w:r>
        <w:r w:rsidR="00D65FD4">
          <w:rPr>
            <w:lang w:val="en-US" w:eastAsia="en-US"/>
          </w:rPr>
          <w:tab/>
        </w:r>
        <w:r w:rsidR="00D65FD4">
          <w:rPr>
            <w:lang w:val="en-US" w:eastAsia="en-US"/>
          </w:rPr>
          <w:fldChar w:fldCharType="begin"/>
        </w:r>
        <w:r w:rsidR="00D65FD4">
          <w:rPr>
            <w:lang w:val="en-US" w:eastAsia="en-US"/>
          </w:rPr>
          <w:instrText xml:space="preserve"> PAGEREF _Toc256002474 \h </w:instrText>
        </w:r>
        <w:r w:rsidR="00D65FD4">
          <w:rPr>
            <w:lang w:val="en-US" w:eastAsia="en-US"/>
          </w:rPr>
        </w:r>
        <w:r w:rsidR="00D65FD4">
          <w:rPr>
            <w:lang w:val="en-US" w:eastAsia="en-US"/>
          </w:rPr>
          <w:fldChar w:fldCharType="separate"/>
        </w:r>
        <w:r w:rsidR="00D65FD4">
          <w:rPr>
            <w:lang w:val="en-US" w:eastAsia="en-US"/>
          </w:rPr>
          <w:t>1578</w:t>
        </w:r>
        <w:r w:rsidR="00D65FD4">
          <w:rPr>
            <w:lang w:val="en-US" w:eastAsia="en-US"/>
          </w:rPr>
          <w:fldChar w:fldCharType="end"/>
        </w:r>
      </w:hyperlink>
    </w:p>
    <w:p w14:paraId="53341F02" w14:textId="77777777" w:rsidR="00D65FD4" w:rsidRDefault="00DA2F6F">
      <w:pPr>
        <w:pStyle w:val="TOC9"/>
        <w:widowControl/>
        <w:rPr>
          <w:rFonts w:ascii="Calibri" w:hAnsi="Calibri" w:cs="Calibri"/>
          <w:noProof/>
          <w:sz w:val="22"/>
          <w:szCs w:val="22"/>
          <w:lang w:val="en-US"/>
        </w:rPr>
      </w:pPr>
      <w:hyperlink w:anchor="_Toc256002475" w:history="1">
        <w:r w:rsidR="00D65FD4">
          <w:rPr>
            <w:rStyle w:val="Hyperlink"/>
            <w:lang w:val="en-US" w:eastAsia="en-US"/>
          </w:rPr>
          <w:t>11.116.15</w:t>
        </w:r>
        <w:r w:rsidR="00D65FD4">
          <w:rPr>
            <w:rFonts w:ascii="Calibri" w:hAnsi="Calibri" w:cs="Calibri"/>
            <w:noProof/>
            <w:sz w:val="22"/>
            <w:szCs w:val="22"/>
            <w:lang w:val="en-US" w:eastAsia="en-US"/>
          </w:rPr>
          <w:tab/>
        </w:r>
        <w:r w:rsidR="00D65FD4">
          <w:rPr>
            <w:rStyle w:val="Hyperlink"/>
            <w:lang w:val="en-US" w:eastAsia="en-US"/>
          </w:rPr>
          <w:t>Approved MLO products list</w:t>
        </w:r>
        <w:r w:rsidR="00D65FD4">
          <w:rPr>
            <w:lang w:val="en-US" w:eastAsia="en-US"/>
          </w:rPr>
          <w:tab/>
        </w:r>
        <w:r w:rsidR="00D65FD4">
          <w:rPr>
            <w:lang w:val="en-US" w:eastAsia="en-US"/>
          </w:rPr>
          <w:fldChar w:fldCharType="begin"/>
        </w:r>
        <w:r w:rsidR="00D65FD4">
          <w:rPr>
            <w:lang w:val="en-US" w:eastAsia="en-US"/>
          </w:rPr>
          <w:instrText xml:space="preserve"> PAGEREF _Toc256002475 \h </w:instrText>
        </w:r>
        <w:r w:rsidR="00D65FD4">
          <w:rPr>
            <w:lang w:val="en-US" w:eastAsia="en-US"/>
          </w:rPr>
        </w:r>
        <w:r w:rsidR="00D65FD4">
          <w:rPr>
            <w:lang w:val="en-US" w:eastAsia="en-US"/>
          </w:rPr>
          <w:fldChar w:fldCharType="separate"/>
        </w:r>
        <w:r w:rsidR="00D65FD4">
          <w:rPr>
            <w:lang w:val="en-US" w:eastAsia="en-US"/>
          </w:rPr>
          <w:t>1578</w:t>
        </w:r>
        <w:r w:rsidR="00D65FD4">
          <w:rPr>
            <w:lang w:val="en-US" w:eastAsia="en-US"/>
          </w:rPr>
          <w:fldChar w:fldCharType="end"/>
        </w:r>
      </w:hyperlink>
    </w:p>
    <w:p w14:paraId="11966779" w14:textId="77777777" w:rsidR="00D65FD4" w:rsidRDefault="00DA2F6F">
      <w:pPr>
        <w:pStyle w:val="TOC9"/>
        <w:widowControl/>
        <w:rPr>
          <w:rFonts w:ascii="Calibri" w:hAnsi="Calibri" w:cs="Calibri"/>
          <w:noProof/>
          <w:sz w:val="22"/>
          <w:szCs w:val="22"/>
          <w:lang w:val="en-US"/>
        </w:rPr>
      </w:pPr>
      <w:hyperlink w:anchor="_Toc256002476" w:history="1">
        <w:r w:rsidR="00D65FD4">
          <w:rPr>
            <w:rStyle w:val="Hyperlink"/>
            <w:lang w:val="en-US" w:eastAsia="en-US"/>
          </w:rPr>
          <w:t>11.116.16</w:t>
        </w:r>
        <w:r w:rsidR="00D65FD4">
          <w:rPr>
            <w:rFonts w:ascii="Calibri" w:hAnsi="Calibri" w:cs="Calibri"/>
            <w:noProof/>
            <w:sz w:val="22"/>
            <w:szCs w:val="22"/>
            <w:lang w:val="en-US" w:eastAsia="en-US"/>
          </w:rPr>
          <w:tab/>
        </w:r>
        <w:r w:rsidR="00D65FD4">
          <w:rPr>
            <w:rStyle w:val="Hyperlink"/>
            <w:lang w:val="en-US" w:eastAsia="en-US"/>
          </w:rPr>
          <w:t>Designated MLO exchange</w:t>
        </w:r>
        <w:r w:rsidR="00D65FD4">
          <w:rPr>
            <w:lang w:val="en-US" w:eastAsia="en-US"/>
          </w:rPr>
          <w:tab/>
        </w:r>
        <w:r w:rsidR="00D65FD4">
          <w:rPr>
            <w:lang w:val="en-US" w:eastAsia="en-US"/>
          </w:rPr>
          <w:fldChar w:fldCharType="begin"/>
        </w:r>
        <w:r w:rsidR="00D65FD4">
          <w:rPr>
            <w:lang w:val="en-US" w:eastAsia="en-US"/>
          </w:rPr>
          <w:instrText xml:space="preserve"> PAGEREF _Toc256002476 \h </w:instrText>
        </w:r>
        <w:r w:rsidR="00D65FD4">
          <w:rPr>
            <w:lang w:val="en-US" w:eastAsia="en-US"/>
          </w:rPr>
        </w:r>
        <w:r w:rsidR="00D65FD4">
          <w:rPr>
            <w:lang w:val="en-US" w:eastAsia="en-US"/>
          </w:rPr>
          <w:fldChar w:fldCharType="separate"/>
        </w:r>
        <w:r w:rsidR="00D65FD4">
          <w:rPr>
            <w:lang w:val="en-US" w:eastAsia="en-US"/>
          </w:rPr>
          <w:t>1578</w:t>
        </w:r>
        <w:r w:rsidR="00D65FD4">
          <w:rPr>
            <w:lang w:val="en-US" w:eastAsia="en-US"/>
          </w:rPr>
          <w:fldChar w:fldCharType="end"/>
        </w:r>
      </w:hyperlink>
    </w:p>
    <w:p w14:paraId="520C435B" w14:textId="77777777" w:rsidR="00D65FD4" w:rsidRDefault="00DA2F6F">
      <w:pPr>
        <w:pStyle w:val="TOC9"/>
        <w:widowControl/>
        <w:rPr>
          <w:rFonts w:ascii="Calibri" w:hAnsi="Calibri" w:cs="Calibri"/>
          <w:noProof/>
          <w:sz w:val="22"/>
          <w:szCs w:val="22"/>
          <w:lang w:val="en-US"/>
        </w:rPr>
      </w:pPr>
      <w:hyperlink w:anchor="_Toc256002477" w:history="1">
        <w:r w:rsidR="00D65FD4">
          <w:rPr>
            <w:rStyle w:val="Hyperlink"/>
            <w:lang w:val="en-US" w:eastAsia="en-US"/>
          </w:rPr>
          <w:t>11.116.17</w:t>
        </w:r>
        <w:r w:rsidR="00D65FD4">
          <w:rPr>
            <w:rFonts w:ascii="Calibri" w:hAnsi="Calibri" w:cs="Calibri"/>
            <w:noProof/>
            <w:sz w:val="22"/>
            <w:szCs w:val="22"/>
            <w:lang w:val="en-US" w:eastAsia="en-US"/>
          </w:rPr>
          <w:tab/>
        </w:r>
        <w:r w:rsidR="00D65FD4">
          <w:rPr>
            <w:rStyle w:val="Hyperlink"/>
            <w:lang w:val="en-US" w:eastAsia="en-US"/>
          </w:rPr>
          <w:t>Five minute settlement intervals</w:t>
        </w:r>
        <w:r w:rsidR="00D65FD4">
          <w:rPr>
            <w:lang w:val="en-US" w:eastAsia="en-US"/>
          </w:rPr>
          <w:tab/>
        </w:r>
        <w:r w:rsidR="00D65FD4">
          <w:rPr>
            <w:lang w:val="en-US" w:eastAsia="en-US"/>
          </w:rPr>
          <w:fldChar w:fldCharType="begin"/>
        </w:r>
        <w:r w:rsidR="00D65FD4">
          <w:rPr>
            <w:lang w:val="en-US" w:eastAsia="en-US"/>
          </w:rPr>
          <w:instrText xml:space="preserve"> PAGEREF _Toc256002477 \h </w:instrText>
        </w:r>
        <w:r w:rsidR="00D65FD4">
          <w:rPr>
            <w:lang w:val="en-US" w:eastAsia="en-US"/>
          </w:rPr>
        </w:r>
        <w:r w:rsidR="00D65FD4">
          <w:rPr>
            <w:lang w:val="en-US" w:eastAsia="en-US"/>
          </w:rPr>
          <w:fldChar w:fldCharType="separate"/>
        </w:r>
        <w:r w:rsidR="00D65FD4">
          <w:rPr>
            <w:lang w:val="en-US" w:eastAsia="en-US"/>
          </w:rPr>
          <w:t>1578</w:t>
        </w:r>
        <w:r w:rsidR="00D65FD4">
          <w:rPr>
            <w:lang w:val="en-US" w:eastAsia="en-US"/>
          </w:rPr>
          <w:fldChar w:fldCharType="end"/>
        </w:r>
      </w:hyperlink>
    </w:p>
    <w:p w14:paraId="3B80CEF4" w14:textId="77777777" w:rsidR="00D65FD4" w:rsidRDefault="00DA2F6F">
      <w:pPr>
        <w:pStyle w:val="TOC9"/>
        <w:widowControl/>
        <w:rPr>
          <w:rFonts w:ascii="Calibri" w:hAnsi="Calibri" w:cs="Calibri"/>
          <w:noProof/>
          <w:sz w:val="22"/>
          <w:szCs w:val="22"/>
          <w:lang w:val="en-US"/>
        </w:rPr>
      </w:pPr>
      <w:hyperlink w:anchor="_Toc256002478" w:history="1">
        <w:r w:rsidR="00D65FD4">
          <w:rPr>
            <w:rStyle w:val="Hyperlink"/>
            <w:lang w:val="en-US" w:eastAsia="en-US"/>
          </w:rPr>
          <w:t>11.116.18</w:t>
        </w:r>
        <w:r w:rsidR="00D65FD4">
          <w:rPr>
            <w:rFonts w:ascii="Calibri" w:hAnsi="Calibri" w:cs="Calibri"/>
            <w:noProof/>
            <w:sz w:val="22"/>
            <w:szCs w:val="22"/>
            <w:lang w:val="en-US" w:eastAsia="en-US"/>
          </w:rPr>
          <w:tab/>
        </w:r>
        <w:r w:rsidR="00D65FD4">
          <w:rPr>
            <w:rStyle w:val="Hyperlink"/>
            <w:lang w:val="en-US" w:eastAsia="en-US"/>
          </w:rPr>
          <w:t>Review by AEMC</w:t>
        </w:r>
        <w:r w:rsidR="00D65FD4">
          <w:rPr>
            <w:lang w:val="en-US" w:eastAsia="en-US"/>
          </w:rPr>
          <w:tab/>
        </w:r>
        <w:r w:rsidR="00D65FD4">
          <w:rPr>
            <w:lang w:val="en-US" w:eastAsia="en-US"/>
          </w:rPr>
          <w:fldChar w:fldCharType="begin"/>
        </w:r>
        <w:r w:rsidR="00D65FD4">
          <w:rPr>
            <w:lang w:val="en-US" w:eastAsia="en-US"/>
          </w:rPr>
          <w:instrText xml:space="preserve"> PAGEREF _Toc256002478 \h </w:instrText>
        </w:r>
        <w:r w:rsidR="00D65FD4">
          <w:rPr>
            <w:lang w:val="en-US" w:eastAsia="en-US"/>
          </w:rPr>
        </w:r>
        <w:r w:rsidR="00D65FD4">
          <w:rPr>
            <w:lang w:val="en-US" w:eastAsia="en-US"/>
          </w:rPr>
          <w:fldChar w:fldCharType="separate"/>
        </w:r>
        <w:r w:rsidR="00D65FD4">
          <w:rPr>
            <w:lang w:val="en-US" w:eastAsia="en-US"/>
          </w:rPr>
          <w:t>1578</w:t>
        </w:r>
        <w:r w:rsidR="00D65FD4">
          <w:rPr>
            <w:lang w:val="en-US" w:eastAsia="en-US"/>
          </w:rPr>
          <w:fldChar w:fldCharType="end"/>
        </w:r>
      </w:hyperlink>
    </w:p>
    <w:p w14:paraId="579038C3" w14:textId="77777777" w:rsidR="00D65FD4" w:rsidRDefault="00DA2F6F">
      <w:pPr>
        <w:pStyle w:val="TOC6"/>
        <w:widowControl/>
        <w:rPr>
          <w:rFonts w:ascii="Calibri" w:hAnsi="Calibri" w:cs="Calibri"/>
          <w:noProof/>
          <w:sz w:val="22"/>
          <w:szCs w:val="22"/>
          <w:lang w:val="en-US"/>
        </w:rPr>
      </w:pPr>
      <w:hyperlink w:anchor="_Toc256002479" w:history="1">
        <w:r w:rsidR="00D65FD4">
          <w:rPr>
            <w:rStyle w:val="Hyperlink"/>
            <w:lang w:val="en-US" w:eastAsia="en-US"/>
          </w:rPr>
          <w:t>Part ZZZS</w:t>
        </w:r>
        <w:r w:rsidR="00D65FD4">
          <w:rPr>
            <w:rFonts w:ascii="Calibri" w:hAnsi="Calibri" w:cs="Calibri"/>
            <w:noProof/>
            <w:sz w:val="22"/>
            <w:szCs w:val="22"/>
            <w:lang w:val="en-US" w:eastAsia="en-US"/>
          </w:rPr>
          <w:tab/>
        </w:r>
        <w:r w:rsidR="00D65FD4">
          <w:rPr>
            <w:rStyle w:val="Hyperlink"/>
            <w:lang w:val="en-US" w:eastAsia="en-US"/>
          </w:rPr>
          <w:t>Transparency of new projects</w:t>
        </w:r>
        <w:r w:rsidR="00D65FD4">
          <w:rPr>
            <w:lang w:val="en-US" w:eastAsia="en-US"/>
          </w:rPr>
          <w:tab/>
        </w:r>
        <w:r w:rsidR="00D65FD4">
          <w:rPr>
            <w:lang w:val="en-US" w:eastAsia="en-US"/>
          </w:rPr>
          <w:fldChar w:fldCharType="begin"/>
        </w:r>
        <w:r w:rsidR="00D65FD4">
          <w:rPr>
            <w:lang w:val="en-US" w:eastAsia="en-US"/>
          </w:rPr>
          <w:instrText xml:space="preserve"> PAGEREF _Toc256002479 \h </w:instrText>
        </w:r>
        <w:r w:rsidR="00D65FD4">
          <w:rPr>
            <w:lang w:val="en-US" w:eastAsia="en-US"/>
          </w:rPr>
        </w:r>
        <w:r w:rsidR="00D65FD4">
          <w:rPr>
            <w:lang w:val="en-US" w:eastAsia="en-US"/>
          </w:rPr>
          <w:fldChar w:fldCharType="separate"/>
        </w:r>
        <w:r w:rsidR="00D65FD4">
          <w:rPr>
            <w:lang w:val="en-US" w:eastAsia="en-US"/>
          </w:rPr>
          <w:t>1579</w:t>
        </w:r>
        <w:r w:rsidR="00D65FD4">
          <w:rPr>
            <w:lang w:val="en-US" w:eastAsia="en-US"/>
          </w:rPr>
          <w:fldChar w:fldCharType="end"/>
        </w:r>
      </w:hyperlink>
    </w:p>
    <w:p w14:paraId="52DE6DAD" w14:textId="77777777" w:rsidR="00D65FD4" w:rsidRDefault="00DA2F6F">
      <w:pPr>
        <w:pStyle w:val="TOC6"/>
        <w:widowControl/>
        <w:rPr>
          <w:rFonts w:ascii="Calibri" w:hAnsi="Calibri" w:cs="Calibri"/>
          <w:noProof/>
          <w:sz w:val="22"/>
          <w:szCs w:val="22"/>
          <w:lang w:val="en-US"/>
        </w:rPr>
      </w:pPr>
      <w:hyperlink w:anchor="_Toc256002480" w:history="1">
        <w:r w:rsidR="00D65FD4">
          <w:rPr>
            <w:rStyle w:val="Hyperlink"/>
            <w:lang w:val="en-US" w:eastAsia="en-US"/>
          </w:rPr>
          <w:t>11.117</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(Transparency of new projects) Rule 2019</w:t>
        </w:r>
        <w:r w:rsidR="00D65FD4">
          <w:rPr>
            <w:lang w:val="en-US" w:eastAsia="en-US"/>
          </w:rPr>
          <w:tab/>
        </w:r>
        <w:r w:rsidR="00D65FD4">
          <w:rPr>
            <w:lang w:val="en-US" w:eastAsia="en-US"/>
          </w:rPr>
          <w:fldChar w:fldCharType="begin"/>
        </w:r>
        <w:r w:rsidR="00D65FD4">
          <w:rPr>
            <w:lang w:val="en-US" w:eastAsia="en-US"/>
          </w:rPr>
          <w:instrText xml:space="preserve"> PAGEREF _Toc256002480 \h </w:instrText>
        </w:r>
        <w:r w:rsidR="00D65FD4">
          <w:rPr>
            <w:lang w:val="en-US" w:eastAsia="en-US"/>
          </w:rPr>
        </w:r>
        <w:r w:rsidR="00D65FD4">
          <w:rPr>
            <w:lang w:val="en-US" w:eastAsia="en-US"/>
          </w:rPr>
          <w:fldChar w:fldCharType="separate"/>
        </w:r>
        <w:r w:rsidR="00D65FD4">
          <w:rPr>
            <w:lang w:val="en-US" w:eastAsia="en-US"/>
          </w:rPr>
          <w:t>1579</w:t>
        </w:r>
        <w:r w:rsidR="00D65FD4">
          <w:rPr>
            <w:lang w:val="en-US" w:eastAsia="en-US"/>
          </w:rPr>
          <w:fldChar w:fldCharType="end"/>
        </w:r>
      </w:hyperlink>
    </w:p>
    <w:p w14:paraId="3A2261B6" w14:textId="77777777" w:rsidR="00D65FD4" w:rsidRDefault="00DA2F6F">
      <w:pPr>
        <w:pStyle w:val="TOC9"/>
        <w:widowControl/>
        <w:rPr>
          <w:rFonts w:ascii="Calibri" w:hAnsi="Calibri" w:cs="Calibri"/>
          <w:noProof/>
          <w:sz w:val="22"/>
          <w:szCs w:val="22"/>
          <w:lang w:val="en-US"/>
        </w:rPr>
      </w:pPr>
      <w:hyperlink w:anchor="_Toc256002481" w:history="1">
        <w:r w:rsidR="00D65FD4">
          <w:rPr>
            <w:rStyle w:val="Hyperlink"/>
            <w:lang w:val="en-US" w:eastAsia="en-US"/>
          </w:rPr>
          <w:t>11.117.1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_Toc256002481 \h </w:instrText>
        </w:r>
        <w:r w:rsidR="00D65FD4">
          <w:rPr>
            <w:lang w:val="en-US" w:eastAsia="en-US"/>
          </w:rPr>
        </w:r>
        <w:r w:rsidR="00D65FD4">
          <w:rPr>
            <w:lang w:val="en-US" w:eastAsia="en-US"/>
          </w:rPr>
          <w:fldChar w:fldCharType="separate"/>
        </w:r>
        <w:r w:rsidR="00D65FD4">
          <w:rPr>
            <w:lang w:val="en-US" w:eastAsia="en-US"/>
          </w:rPr>
          <w:t>1579</w:t>
        </w:r>
        <w:r w:rsidR="00D65FD4">
          <w:rPr>
            <w:lang w:val="en-US" w:eastAsia="en-US"/>
          </w:rPr>
          <w:fldChar w:fldCharType="end"/>
        </w:r>
      </w:hyperlink>
    </w:p>
    <w:p w14:paraId="540B511E" w14:textId="77777777" w:rsidR="00D65FD4" w:rsidRDefault="00DA2F6F">
      <w:pPr>
        <w:pStyle w:val="TOC9"/>
        <w:widowControl/>
        <w:rPr>
          <w:rFonts w:ascii="Calibri" w:hAnsi="Calibri" w:cs="Calibri"/>
          <w:noProof/>
          <w:sz w:val="22"/>
          <w:szCs w:val="22"/>
          <w:lang w:val="en-US"/>
        </w:rPr>
      </w:pPr>
      <w:hyperlink w:anchor="_Toc256002482" w:history="1">
        <w:r w:rsidR="00D65FD4">
          <w:rPr>
            <w:rStyle w:val="Hyperlink"/>
            <w:lang w:val="en-US" w:eastAsia="en-US"/>
          </w:rPr>
          <w:t>11.117.2</w:t>
        </w:r>
        <w:r w:rsidR="00D65FD4">
          <w:rPr>
            <w:rFonts w:ascii="Calibri" w:hAnsi="Calibri" w:cs="Calibri"/>
            <w:noProof/>
            <w:sz w:val="22"/>
            <w:szCs w:val="22"/>
            <w:lang w:val="en-US" w:eastAsia="en-US"/>
          </w:rPr>
          <w:tab/>
        </w:r>
        <w:r w:rsidR="00D65FD4">
          <w:rPr>
            <w:rStyle w:val="Hyperlink"/>
            <w:lang w:val="en-US" w:eastAsia="en-US"/>
          </w:rPr>
          <w:t>Generation information page</w:t>
        </w:r>
        <w:r w:rsidR="00D65FD4">
          <w:rPr>
            <w:lang w:val="en-US" w:eastAsia="en-US"/>
          </w:rPr>
          <w:tab/>
        </w:r>
        <w:r w:rsidR="00D65FD4">
          <w:rPr>
            <w:lang w:val="en-US" w:eastAsia="en-US"/>
          </w:rPr>
          <w:fldChar w:fldCharType="begin"/>
        </w:r>
        <w:r w:rsidR="00D65FD4">
          <w:rPr>
            <w:lang w:val="en-US" w:eastAsia="en-US"/>
          </w:rPr>
          <w:instrText xml:space="preserve"> PAGEREF _Toc256002482 \h </w:instrText>
        </w:r>
        <w:r w:rsidR="00D65FD4">
          <w:rPr>
            <w:lang w:val="en-US" w:eastAsia="en-US"/>
          </w:rPr>
        </w:r>
        <w:r w:rsidR="00D65FD4">
          <w:rPr>
            <w:lang w:val="en-US" w:eastAsia="en-US"/>
          </w:rPr>
          <w:fldChar w:fldCharType="separate"/>
        </w:r>
        <w:r w:rsidR="00D65FD4">
          <w:rPr>
            <w:lang w:val="en-US" w:eastAsia="en-US"/>
          </w:rPr>
          <w:t>1579</w:t>
        </w:r>
        <w:r w:rsidR="00D65FD4">
          <w:rPr>
            <w:lang w:val="en-US" w:eastAsia="en-US"/>
          </w:rPr>
          <w:fldChar w:fldCharType="end"/>
        </w:r>
      </w:hyperlink>
    </w:p>
    <w:p w14:paraId="5133C91C" w14:textId="77777777" w:rsidR="00D65FD4" w:rsidRDefault="00DA2F6F">
      <w:pPr>
        <w:pStyle w:val="TOC9"/>
        <w:widowControl/>
        <w:rPr>
          <w:rFonts w:ascii="Calibri" w:hAnsi="Calibri" w:cs="Calibri"/>
          <w:noProof/>
          <w:sz w:val="22"/>
          <w:szCs w:val="22"/>
          <w:lang w:val="en-US"/>
        </w:rPr>
      </w:pPr>
      <w:hyperlink w:anchor="_Toc256002483" w:history="1">
        <w:r w:rsidR="00D65FD4">
          <w:rPr>
            <w:rStyle w:val="Hyperlink"/>
            <w:lang w:val="en-US" w:eastAsia="en-US"/>
          </w:rPr>
          <w:t>11.117.3</w:t>
        </w:r>
        <w:r w:rsidR="00D65FD4">
          <w:rPr>
            <w:rFonts w:ascii="Calibri" w:hAnsi="Calibri" w:cs="Calibri"/>
            <w:noProof/>
            <w:sz w:val="22"/>
            <w:szCs w:val="22"/>
            <w:lang w:val="en-US" w:eastAsia="en-US"/>
          </w:rPr>
          <w:tab/>
        </w:r>
        <w:r w:rsidR="00D65FD4">
          <w:rPr>
            <w:rStyle w:val="Hyperlink"/>
            <w:lang w:val="en-US" w:eastAsia="en-US"/>
          </w:rPr>
          <w:t>Generation information guidelines</w:t>
        </w:r>
        <w:r w:rsidR="00D65FD4">
          <w:rPr>
            <w:lang w:val="en-US" w:eastAsia="en-US"/>
          </w:rPr>
          <w:tab/>
        </w:r>
        <w:r w:rsidR="00D65FD4">
          <w:rPr>
            <w:lang w:val="en-US" w:eastAsia="en-US"/>
          </w:rPr>
          <w:fldChar w:fldCharType="begin"/>
        </w:r>
        <w:r w:rsidR="00D65FD4">
          <w:rPr>
            <w:lang w:val="en-US" w:eastAsia="en-US"/>
          </w:rPr>
          <w:instrText xml:space="preserve"> PAGEREF _Toc256002483 \h </w:instrText>
        </w:r>
        <w:r w:rsidR="00D65FD4">
          <w:rPr>
            <w:lang w:val="en-US" w:eastAsia="en-US"/>
          </w:rPr>
        </w:r>
        <w:r w:rsidR="00D65FD4">
          <w:rPr>
            <w:lang w:val="en-US" w:eastAsia="en-US"/>
          </w:rPr>
          <w:fldChar w:fldCharType="separate"/>
        </w:r>
        <w:r w:rsidR="00D65FD4">
          <w:rPr>
            <w:lang w:val="en-US" w:eastAsia="en-US"/>
          </w:rPr>
          <w:t>1579</w:t>
        </w:r>
        <w:r w:rsidR="00D65FD4">
          <w:rPr>
            <w:lang w:val="en-US" w:eastAsia="en-US"/>
          </w:rPr>
          <w:fldChar w:fldCharType="end"/>
        </w:r>
      </w:hyperlink>
    </w:p>
    <w:p w14:paraId="4AB70F83" w14:textId="77777777" w:rsidR="00D65FD4" w:rsidRDefault="00DA2F6F">
      <w:pPr>
        <w:pStyle w:val="TOC9"/>
        <w:widowControl/>
        <w:rPr>
          <w:rFonts w:ascii="Calibri" w:hAnsi="Calibri" w:cs="Calibri"/>
          <w:noProof/>
          <w:sz w:val="22"/>
          <w:szCs w:val="22"/>
          <w:lang w:val="en-US"/>
        </w:rPr>
      </w:pPr>
      <w:hyperlink w:anchor="_Toc256002484" w:history="1">
        <w:r w:rsidR="00D65FD4">
          <w:rPr>
            <w:rStyle w:val="Hyperlink"/>
            <w:lang w:val="en-US" w:eastAsia="en-US"/>
          </w:rPr>
          <w:t>11.117.4</w:t>
        </w:r>
        <w:r w:rsidR="00D65FD4">
          <w:rPr>
            <w:rFonts w:ascii="Calibri" w:hAnsi="Calibri" w:cs="Calibri"/>
            <w:noProof/>
            <w:sz w:val="22"/>
            <w:szCs w:val="22"/>
            <w:lang w:val="en-US" w:eastAsia="en-US"/>
          </w:rPr>
          <w:tab/>
        </w:r>
        <w:r w:rsidR="00D65FD4">
          <w:rPr>
            <w:rStyle w:val="Hyperlink"/>
            <w:lang w:val="en-US" w:eastAsia="en-US"/>
          </w:rPr>
          <w:t>Provision and use of information</w:t>
        </w:r>
        <w:r w:rsidR="00D65FD4">
          <w:rPr>
            <w:lang w:val="en-US" w:eastAsia="en-US"/>
          </w:rPr>
          <w:tab/>
        </w:r>
        <w:r w:rsidR="00D65FD4">
          <w:rPr>
            <w:lang w:val="en-US" w:eastAsia="en-US"/>
          </w:rPr>
          <w:fldChar w:fldCharType="begin"/>
        </w:r>
        <w:r w:rsidR="00D65FD4">
          <w:rPr>
            <w:lang w:val="en-US" w:eastAsia="en-US"/>
          </w:rPr>
          <w:instrText xml:space="preserve"> PAGEREF _Toc256002484 \h </w:instrText>
        </w:r>
        <w:r w:rsidR="00D65FD4">
          <w:rPr>
            <w:lang w:val="en-US" w:eastAsia="en-US"/>
          </w:rPr>
        </w:r>
        <w:r w:rsidR="00D65FD4">
          <w:rPr>
            <w:lang w:val="en-US" w:eastAsia="en-US"/>
          </w:rPr>
          <w:fldChar w:fldCharType="separate"/>
        </w:r>
        <w:r w:rsidR="00D65FD4">
          <w:rPr>
            <w:lang w:val="en-US" w:eastAsia="en-US"/>
          </w:rPr>
          <w:t>1580</w:t>
        </w:r>
        <w:r w:rsidR="00D65FD4">
          <w:rPr>
            <w:lang w:val="en-US" w:eastAsia="en-US"/>
          </w:rPr>
          <w:fldChar w:fldCharType="end"/>
        </w:r>
      </w:hyperlink>
    </w:p>
    <w:p w14:paraId="6BDAF459" w14:textId="77777777" w:rsidR="00D65FD4" w:rsidRDefault="00DA2F6F">
      <w:pPr>
        <w:pStyle w:val="TOC6"/>
        <w:widowControl/>
        <w:rPr>
          <w:rFonts w:ascii="Calibri" w:hAnsi="Calibri" w:cs="Calibri"/>
          <w:noProof/>
          <w:sz w:val="22"/>
          <w:szCs w:val="22"/>
          <w:lang w:val="en-US"/>
        </w:rPr>
      </w:pPr>
      <w:hyperlink w:anchor="_Toc256002485" w:history="1">
        <w:r w:rsidR="00D65FD4">
          <w:rPr>
            <w:rStyle w:val="Hyperlink"/>
            <w:lang w:val="en-US" w:eastAsia="en-US"/>
          </w:rPr>
          <w:t>Part ZZZT</w:t>
        </w:r>
        <w:r w:rsidR="00D65FD4">
          <w:rPr>
            <w:rFonts w:ascii="Calibri" w:hAnsi="Calibri" w:cs="Calibri"/>
            <w:noProof/>
            <w:sz w:val="22"/>
            <w:szCs w:val="22"/>
            <w:lang w:val="en-US" w:eastAsia="en-US"/>
          </w:rPr>
          <w:tab/>
        </w:r>
        <w:r w:rsidR="00D65FD4">
          <w:rPr>
            <w:rStyle w:val="Hyperlink"/>
            <w:lang w:val="en-US" w:eastAsia="en-US"/>
          </w:rPr>
          <w:t>Demand management incentive scheme and innovation allowance for TNSPs</w:t>
        </w:r>
        <w:r w:rsidR="00D65FD4">
          <w:rPr>
            <w:lang w:val="en-US" w:eastAsia="en-US"/>
          </w:rPr>
          <w:tab/>
        </w:r>
        <w:r w:rsidR="00D65FD4">
          <w:rPr>
            <w:lang w:val="en-US" w:eastAsia="en-US"/>
          </w:rPr>
          <w:fldChar w:fldCharType="begin"/>
        </w:r>
        <w:r w:rsidR="00D65FD4">
          <w:rPr>
            <w:lang w:val="en-US" w:eastAsia="en-US"/>
          </w:rPr>
          <w:instrText xml:space="preserve"> PAGEREF _Toc256002485 \h </w:instrText>
        </w:r>
        <w:r w:rsidR="00D65FD4">
          <w:rPr>
            <w:lang w:val="en-US" w:eastAsia="en-US"/>
          </w:rPr>
        </w:r>
        <w:r w:rsidR="00D65FD4">
          <w:rPr>
            <w:lang w:val="en-US" w:eastAsia="en-US"/>
          </w:rPr>
          <w:fldChar w:fldCharType="separate"/>
        </w:r>
        <w:r w:rsidR="00D65FD4">
          <w:rPr>
            <w:lang w:val="en-US" w:eastAsia="en-US"/>
          </w:rPr>
          <w:t>1580</w:t>
        </w:r>
        <w:r w:rsidR="00D65FD4">
          <w:rPr>
            <w:lang w:val="en-US" w:eastAsia="en-US"/>
          </w:rPr>
          <w:fldChar w:fldCharType="end"/>
        </w:r>
      </w:hyperlink>
    </w:p>
    <w:p w14:paraId="49DCD96A" w14:textId="77777777" w:rsidR="00D65FD4" w:rsidRDefault="00DA2F6F">
      <w:pPr>
        <w:pStyle w:val="TOC6"/>
        <w:widowControl/>
        <w:rPr>
          <w:rFonts w:ascii="Calibri" w:hAnsi="Calibri" w:cs="Calibri"/>
          <w:noProof/>
          <w:sz w:val="22"/>
          <w:szCs w:val="22"/>
          <w:lang w:val="en-US"/>
        </w:rPr>
      </w:pPr>
      <w:hyperlink w:anchor="_Toc256002486" w:history="1">
        <w:r w:rsidR="00D65FD4">
          <w:rPr>
            <w:rStyle w:val="Hyperlink"/>
            <w:lang w:val="en-US" w:eastAsia="en-US"/>
          </w:rPr>
          <w:t>11.118</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(Demand management incentive scheme and innovation allowance for TNSPs) Rule 2019</w:t>
        </w:r>
        <w:r w:rsidR="00D65FD4">
          <w:rPr>
            <w:lang w:val="en-US" w:eastAsia="en-US"/>
          </w:rPr>
          <w:tab/>
        </w:r>
        <w:r w:rsidR="00D65FD4">
          <w:rPr>
            <w:lang w:val="en-US" w:eastAsia="en-US"/>
          </w:rPr>
          <w:fldChar w:fldCharType="begin"/>
        </w:r>
        <w:r w:rsidR="00D65FD4">
          <w:rPr>
            <w:lang w:val="en-US" w:eastAsia="en-US"/>
          </w:rPr>
          <w:instrText xml:space="preserve"> PAGEREF _Toc256002486 \h </w:instrText>
        </w:r>
        <w:r w:rsidR="00D65FD4">
          <w:rPr>
            <w:lang w:val="en-US" w:eastAsia="en-US"/>
          </w:rPr>
        </w:r>
        <w:r w:rsidR="00D65FD4">
          <w:rPr>
            <w:lang w:val="en-US" w:eastAsia="en-US"/>
          </w:rPr>
          <w:fldChar w:fldCharType="separate"/>
        </w:r>
        <w:r w:rsidR="00D65FD4">
          <w:rPr>
            <w:lang w:val="en-US" w:eastAsia="en-US"/>
          </w:rPr>
          <w:t>1580</w:t>
        </w:r>
        <w:r w:rsidR="00D65FD4">
          <w:rPr>
            <w:lang w:val="en-US" w:eastAsia="en-US"/>
          </w:rPr>
          <w:fldChar w:fldCharType="end"/>
        </w:r>
      </w:hyperlink>
    </w:p>
    <w:p w14:paraId="388DA4AE" w14:textId="77777777" w:rsidR="00D65FD4" w:rsidRDefault="00DA2F6F">
      <w:pPr>
        <w:pStyle w:val="TOC9"/>
        <w:widowControl/>
        <w:rPr>
          <w:rFonts w:ascii="Calibri" w:hAnsi="Calibri" w:cs="Calibri"/>
          <w:noProof/>
          <w:sz w:val="22"/>
          <w:szCs w:val="22"/>
          <w:lang w:val="en-US"/>
        </w:rPr>
      </w:pPr>
      <w:hyperlink w:anchor="_Toc256002487" w:history="1">
        <w:r w:rsidR="00D65FD4">
          <w:rPr>
            <w:rStyle w:val="Hyperlink"/>
            <w:lang w:val="en-US" w:eastAsia="en-US"/>
          </w:rPr>
          <w:t>11.118.1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_Toc256002487 \h </w:instrText>
        </w:r>
        <w:r w:rsidR="00D65FD4">
          <w:rPr>
            <w:lang w:val="en-US" w:eastAsia="en-US"/>
          </w:rPr>
        </w:r>
        <w:r w:rsidR="00D65FD4">
          <w:rPr>
            <w:lang w:val="en-US" w:eastAsia="en-US"/>
          </w:rPr>
          <w:fldChar w:fldCharType="separate"/>
        </w:r>
        <w:r w:rsidR="00D65FD4">
          <w:rPr>
            <w:lang w:val="en-US" w:eastAsia="en-US"/>
          </w:rPr>
          <w:t>1580</w:t>
        </w:r>
        <w:r w:rsidR="00D65FD4">
          <w:rPr>
            <w:lang w:val="en-US" w:eastAsia="en-US"/>
          </w:rPr>
          <w:fldChar w:fldCharType="end"/>
        </w:r>
      </w:hyperlink>
    </w:p>
    <w:p w14:paraId="2CF373A4" w14:textId="77777777" w:rsidR="00D65FD4" w:rsidRDefault="00DA2F6F">
      <w:pPr>
        <w:pStyle w:val="TOC9"/>
        <w:widowControl/>
        <w:rPr>
          <w:rFonts w:ascii="Calibri" w:hAnsi="Calibri" w:cs="Calibri"/>
          <w:noProof/>
          <w:sz w:val="22"/>
          <w:szCs w:val="22"/>
          <w:lang w:val="en-US"/>
        </w:rPr>
      </w:pPr>
      <w:hyperlink w:anchor="_Toc256002488" w:history="1">
        <w:r w:rsidR="00D65FD4">
          <w:rPr>
            <w:rStyle w:val="Hyperlink"/>
            <w:lang w:val="en-US" w:eastAsia="en-US"/>
          </w:rPr>
          <w:t>11.118.2</w:t>
        </w:r>
        <w:r w:rsidR="00D65FD4">
          <w:rPr>
            <w:rFonts w:ascii="Calibri" w:hAnsi="Calibri" w:cs="Calibri"/>
            <w:noProof/>
            <w:sz w:val="22"/>
            <w:szCs w:val="22"/>
            <w:lang w:val="en-US" w:eastAsia="en-US"/>
          </w:rPr>
          <w:tab/>
        </w:r>
        <w:r w:rsidR="00D65FD4">
          <w:rPr>
            <w:rStyle w:val="Hyperlink"/>
            <w:lang w:val="en-US" w:eastAsia="en-US"/>
          </w:rPr>
          <w:t>AER to develop and publish the demand management innovation allowance mechanism</w:t>
        </w:r>
        <w:r w:rsidR="00D65FD4">
          <w:rPr>
            <w:lang w:val="en-US" w:eastAsia="en-US"/>
          </w:rPr>
          <w:tab/>
        </w:r>
        <w:r w:rsidR="00D65FD4">
          <w:rPr>
            <w:lang w:val="en-US" w:eastAsia="en-US"/>
          </w:rPr>
          <w:fldChar w:fldCharType="begin"/>
        </w:r>
        <w:r w:rsidR="00D65FD4">
          <w:rPr>
            <w:lang w:val="en-US" w:eastAsia="en-US"/>
          </w:rPr>
          <w:instrText xml:space="preserve"> PAGEREF _Toc256002488 \h </w:instrText>
        </w:r>
        <w:r w:rsidR="00D65FD4">
          <w:rPr>
            <w:lang w:val="en-US" w:eastAsia="en-US"/>
          </w:rPr>
        </w:r>
        <w:r w:rsidR="00D65FD4">
          <w:rPr>
            <w:lang w:val="en-US" w:eastAsia="en-US"/>
          </w:rPr>
          <w:fldChar w:fldCharType="separate"/>
        </w:r>
        <w:r w:rsidR="00D65FD4">
          <w:rPr>
            <w:lang w:val="en-US" w:eastAsia="en-US"/>
          </w:rPr>
          <w:t>1580</w:t>
        </w:r>
        <w:r w:rsidR="00D65FD4">
          <w:rPr>
            <w:lang w:val="en-US" w:eastAsia="en-US"/>
          </w:rPr>
          <w:fldChar w:fldCharType="end"/>
        </w:r>
      </w:hyperlink>
    </w:p>
    <w:p w14:paraId="12A8188C" w14:textId="77777777" w:rsidR="00D65FD4" w:rsidRDefault="00DA2F6F">
      <w:pPr>
        <w:pStyle w:val="TOC6"/>
        <w:widowControl/>
        <w:rPr>
          <w:rFonts w:ascii="Calibri" w:hAnsi="Calibri" w:cs="Calibri"/>
          <w:noProof/>
          <w:sz w:val="22"/>
          <w:szCs w:val="22"/>
          <w:lang w:val="en-US"/>
        </w:rPr>
      </w:pPr>
      <w:hyperlink w:anchor="_Toc256002489" w:history="1">
        <w:r w:rsidR="00D65FD4">
          <w:rPr>
            <w:rStyle w:val="Hyperlink"/>
            <w:lang w:val="en-US" w:eastAsia="en-US"/>
          </w:rPr>
          <w:t>Part ZZZU</w:t>
        </w:r>
        <w:r w:rsidR="00D65FD4">
          <w:rPr>
            <w:rFonts w:ascii="Calibri" w:hAnsi="Calibri" w:cs="Calibri"/>
            <w:noProof/>
            <w:sz w:val="22"/>
            <w:szCs w:val="22"/>
            <w:lang w:val="en-US" w:eastAsia="en-US"/>
          </w:rPr>
          <w:tab/>
        </w:r>
        <w:r w:rsidR="00D65FD4">
          <w:rPr>
            <w:rStyle w:val="Hyperlink"/>
            <w:lang w:val="en-US" w:eastAsia="en-US"/>
          </w:rPr>
          <w:t>Application of the regional reference node test to the Reliability and Emergency Reserve Trader</w:t>
        </w:r>
        <w:r w:rsidR="00D65FD4">
          <w:rPr>
            <w:lang w:val="en-US" w:eastAsia="en-US"/>
          </w:rPr>
          <w:tab/>
        </w:r>
        <w:r w:rsidR="00D65FD4">
          <w:rPr>
            <w:lang w:val="en-US" w:eastAsia="en-US"/>
          </w:rPr>
          <w:fldChar w:fldCharType="begin"/>
        </w:r>
        <w:r w:rsidR="00D65FD4">
          <w:rPr>
            <w:lang w:val="en-US" w:eastAsia="en-US"/>
          </w:rPr>
          <w:instrText xml:space="preserve"> PAGEREF _Toc256002489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55C26EA7" w14:textId="77777777" w:rsidR="00D65FD4" w:rsidRDefault="00DA2F6F">
      <w:pPr>
        <w:pStyle w:val="TOC6"/>
        <w:widowControl/>
        <w:rPr>
          <w:rFonts w:ascii="Calibri" w:hAnsi="Calibri" w:cs="Calibri"/>
          <w:noProof/>
          <w:sz w:val="22"/>
          <w:szCs w:val="22"/>
          <w:lang w:val="en-US"/>
        </w:rPr>
      </w:pPr>
      <w:hyperlink w:anchor="_Toc256002490" w:history="1">
        <w:r w:rsidR="00D65FD4">
          <w:rPr>
            <w:rStyle w:val="Hyperlink"/>
            <w:lang w:val="en-US" w:eastAsia="en-US"/>
          </w:rPr>
          <w:t>11.119</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(Application of the regional reference node test to the Reliability and Emergency Reserve Trader) Rule 2019</w:t>
        </w:r>
        <w:r w:rsidR="00D65FD4">
          <w:rPr>
            <w:lang w:val="en-US" w:eastAsia="en-US"/>
          </w:rPr>
          <w:tab/>
        </w:r>
        <w:r w:rsidR="00D65FD4">
          <w:rPr>
            <w:lang w:val="en-US" w:eastAsia="en-US"/>
          </w:rPr>
          <w:fldChar w:fldCharType="begin"/>
        </w:r>
        <w:r w:rsidR="00D65FD4">
          <w:rPr>
            <w:lang w:val="en-US" w:eastAsia="en-US"/>
          </w:rPr>
          <w:instrText xml:space="preserve"> PAGEREF _Toc256002490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1F1BD490" w14:textId="77777777" w:rsidR="00D65FD4" w:rsidRDefault="00DA2F6F">
      <w:pPr>
        <w:pStyle w:val="TOC9"/>
        <w:widowControl/>
        <w:rPr>
          <w:rFonts w:ascii="Calibri" w:hAnsi="Calibri" w:cs="Calibri"/>
          <w:noProof/>
          <w:sz w:val="22"/>
          <w:szCs w:val="22"/>
          <w:lang w:val="en-US"/>
        </w:rPr>
      </w:pPr>
      <w:hyperlink w:anchor="_Toc256002491" w:history="1">
        <w:r w:rsidR="00D65FD4">
          <w:rPr>
            <w:rStyle w:val="Hyperlink"/>
            <w:lang w:val="en-US" w:eastAsia="en-US"/>
          </w:rPr>
          <w:t>11.119.1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_Toc256002491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09B64E44" w14:textId="77777777" w:rsidR="00D65FD4" w:rsidRDefault="00DA2F6F">
      <w:pPr>
        <w:pStyle w:val="TOC9"/>
        <w:widowControl/>
        <w:rPr>
          <w:rFonts w:ascii="Calibri" w:hAnsi="Calibri" w:cs="Calibri"/>
          <w:noProof/>
          <w:sz w:val="22"/>
          <w:szCs w:val="22"/>
          <w:lang w:val="en-US"/>
        </w:rPr>
      </w:pPr>
      <w:hyperlink w:anchor="_Toc256002492" w:history="1">
        <w:r w:rsidR="00D65FD4">
          <w:rPr>
            <w:rStyle w:val="Hyperlink"/>
            <w:lang w:val="en-US" w:eastAsia="en-US"/>
          </w:rPr>
          <w:t>11.119.2</w:t>
        </w:r>
        <w:r w:rsidR="00D65FD4">
          <w:rPr>
            <w:rFonts w:ascii="Calibri" w:hAnsi="Calibri" w:cs="Calibri"/>
            <w:noProof/>
            <w:sz w:val="22"/>
            <w:szCs w:val="22"/>
            <w:lang w:val="en-US" w:eastAsia="en-US"/>
          </w:rPr>
          <w:tab/>
        </w:r>
        <w:r w:rsidR="00D65FD4">
          <w:rPr>
            <w:rStyle w:val="Hyperlink"/>
            <w:lang w:val="en-US" w:eastAsia="en-US"/>
          </w:rPr>
          <w:t>AEMO intervention event in effect on commencement date</w:t>
        </w:r>
        <w:r w:rsidR="00D65FD4">
          <w:rPr>
            <w:lang w:val="en-US" w:eastAsia="en-US"/>
          </w:rPr>
          <w:tab/>
        </w:r>
        <w:r w:rsidR="00D65FD4">
          <w:rPr>
            <w:lang w:val="en-US" w:eastAsia="en-US"/>
          </w:rPr>
          <w:fldChar w:fldCharType="begin"/>
        </w:r>
        <w:r w:rsidR="00D65FD4">
          <w:rPr>
            <w:lang w:val="en-US" w:eastAsia="en-US"/>
          </w:rPr>
          <w:instrText xml:space="preserve"> PAGEREF _Toc256002492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31E531CA" w14:textId="77777777" w:rsidR="00D65FD4" w:rsidRDefault="00DA2F6F">
      <w:pPr>
        <w:pStyle w:val="TOC6"/>
        <w:widowControl/>
        <w:rPr>
          <w:rFonts w:ascii="Calibri" w:hAnsi="Calibri" w:cs="Calibri"/>
          <w:noProof/>
          <w:sz w:val="22"/>
          <w:szCs w:val="22"/>
          <w:lang w:val="en-US"/>
        </w:rPr>
      </w:pPr>
      <w:hyperlink w:anchor="_Toc256002493" w:history="1">
        <w:r w:rsidR="00D65FD4">
          <w:rPr>
            <w:rStyle w:val="Hyperlink"/>
            <w:lang w:val="en-US" w:eastAsia="en-US"/>
          </w:rPr>
          <w:t>Part ZZZV</w:t>
        </w:r>
        <w:r w:rsidR="00D65FD4">
          <w:rPr>
            <w:rFonts w:ascii="Calibri" w:hAnsi="Calibri" w:cs="Calibri"/>
            <w:noProof/>
            <w:sz w:val="22"/>
            <w:szCs w:val="22"/>
            <w:lang w:val="en-US" w:eastAsia="en-US"/>
          </w:rPr>
          <w:tab/>
        </w:r>
        <w:r w:rsidR="00D65FD4">
          <w:rPr>
            <w:rStyle w:val="Hyperlink"/>
            <w:lang w:val="en-US" w:eastAsia="en-US"/>
          </w:rPr>
          <w:t>Improving Transparency and Extending Duration of MT PASA</w:t>
        </w:r>
        <w:r w:rsidR="00D65FD4">
          <w:rPr>
            <w:lang w:val="en-US" w:eastAsia="en-US"/>
          </w:rPr>
          <w:tab/>
        </w:r>
        <w:r w:rsidR="00D65FD4">
          <w:rPr>
            <w:lang w:val="en-US" w:eastAsia="en-US"/>
          </w:rPr>
          <w:fldChar w:fldCharType="begin"/>
        </w:r>
        <w:r w:rsidR="00D65FD4">
          <w:rPr>
            <w:lang w:val="en-US" w:eastAsia="en-US"/>
          </w:rPr>
          <w:instrText xml:space="preserve"> PAGEREF _Toc256002493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40B3D6DE" w14:textId="77777777" w:rsidR="00D65FD4" w:rsidRDefault="00DA2F6F">
      <w:pPr>
        <w:pStyle w:val="TOC6"/>
        <w:widowControl/>
        <w:rPr>
          <w:rFonts w:ascii="Calibri" w:hAnsi="Calibri" w:cs="Calibri"/>
          <w:noProof/>
          <w:sz w:val="22"/>
          <w:szCs w:val="22"/>
          <w:lang w:val="en-US"/>
        </w:rPr>
      </w:pPr>
      <w:hyperlink w:anchor="_Toc256002494" w:history="1">
        <w:r w:rsidR="00D65FD4">
          <w:rPr>
            <w:rStyle w:val="Hyperlink"/>
            <w:lang w:val="en-US" w:eastAsia="en-US"/>
          </w:rPr>
          <w:t>11.120</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(Improving transparency and extending duration of MT PASA) Rule 2020</w:t>
        </w:r>
        <w:r w:rsidR="00D65FD4">
          <w:rPr>
            <w:lang w:val="en-US" w:eastAsia="en-US"/>
          </w:rPr>
          <w:tab/>
        </w:r>
        <w:r w:rsidR="00D65FD4">
          <w:rPr>
            <w:lang w:val="en-US" w:eastAsia="en-US"/>
          </w:rPr>
          <w:fldChar w:fldCharType="begin"/>
        </w:r>
        <w:r w:rsidR="00D65FD4">
          <w:rPr>
            <w:lang w:val="en-US" w:eastAsia="en-US"/>
          </w:rPr>
          <w:instrText xml:space="preserve"> PAGEREF _Toc256002494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4E46DD3C" w14:textId="77777777" w:rsidR="00D65FD4" w:rsidRDefault="00DA2F6F">
      <w:pPr>
        <w:pStyle w:val="TOC9"/>
        <w:widowControl/>
        <w:rPr>
          <w:rFonts w:ascii="Calibri" w:hAnsi="Calibri" w:cs="Calibri"/>
          <w:noProof/>
          <w:sz w:val="22"/>
          <w:szCs w:val="22"/>
          <w:lang w:val="en-US"/>
        </w:rPr>
      </w:pPr>
      <w:hyperlink w:anchor="_Toc256002495" w:history="1">
        <w:r w:rsidR="00D65FD4">
          <w:rPr>
            <w:rStyle w:val="Hyperlink"/>
            <w:lang w:val="en-US" w:eastAsia="en-US"/>
          </w:rPr>
          <w:t>11.120.1</w:t>
        </w:r>
        <w:r w:rsidR="00D65FD4">
          <w:rPr>
            <w:rFonts w:ascii="Calibri" w:hAnsi="Calibri" w:cs="Calibri"/>
            <w:noProof/>
            <w:sz w:val="22"/>
            <w:szCs w:val="22"/>
            <w:lang w:val="en-US" w:eastAsia="en-US"/>
          </w:rPr>
          <w:tab/>
        </w:r>
        <w:r w:rsidR="00D65FD4">
          <w:rPr>
            <w:rStyle w:val="Hyperlink"/>
            <w:lang w:val="en-US" w:eastAsia="en-US"/>
          </w:rPr>
          <w:t>AEMO to update spot market operations timetable</w:t>
        </w:r>
        <w:r w:rsidR="00D65FD4">
          <w:rPr>
            <w:lang w:val="en-US" w:eastAsia="en-US"/>
          </w:rPr>
          <w:tab/>
        </w:r>
        <w:r w:rsidR="00D65FD4">
          <w:rPr>
            <w:lang w:val="en-US" w:eastAsia="en-US"/>
          </w:rPr>
          <w:fldChar w:fldCharType="begin"/>
        </w:r>
        <w:r w:rsidR="00D65FD4">
          <w:rPr>
            <w:lang w:val="en-US" w:eastAsia="en-US"/>
          </w:rPr>
          <w:instrText xml:space="preserve"> PAGEREF _Toc256002495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0FA237CB" w14:textId="77777777" w:rsidR="00D65FD4" w:rsidRDefault="00DA2F6F">
      <w:pPr>
        <w:pStyle w:val="TOC6"/>
        <w:widowControl/>
        <w:rPr>
          <w:rFonts w:ascii="Calibri" w:hAnsi="Calibri" w:cs="Calibri"/>
          <w:noProof/>
          <w:sz w:val="22"/>
          <w:szCs w:val="22"/>
          <w:lang w:val="en-US"/>
        </w:rPr>
      </w:pPr>
      <w:hyperlink w:anchor="_Toc256002496" w:history="1">
        <w:r w:rsidR="00D65FD4">
          <w:rPr>
            <w:rStyle w:val="Hyperlink"/>
            <w:lang w:val="en-US" w:eastAsia="en-US"/>
          </w:rPr>
          <w:t>Part ZZZW</w:t>
        </w:r>
        <w:r w:rsidR="00D65FD4">
          <w:rPr>
            <w:rFonts w:ascii="Calibri" w:hAnsi="Calibri" w:cs="Calibri"/>
            <w:noProof/>
            <w:sz w:val="22"/>
            <w:szCs w:val="22"/>
            <w:lang w:val="en-US" w:eastAsia="en-US"/>
          </w:rPr>
          <w:tab/>
        </w:r>
        <w:r w:rsidR="00D65FD4">
          <w:rPr>
            <w:rStyle w:val="Hyperlink"/>
            <w:lang w:val="en-US" w:eastAsia="en-US"/>
          </w:rPr>
          <w:t>Victorian jurisdictional derogation – RERT contracting</w:t>
        </w:r>
        <w:r w:rsidR="00D65FD4">
          <w:rPr>
            <w:lang w:val="en-US" w:eastAsia="en-US"/>
          </w:rPr>
          <w:tab/>
        </w:r>
        <w:r w:rsidR="00D65FD4">
          <w:rPr>
            <w:lang w:val="en-US" w:eastAsia="en-US"/>
          </w:rPr>
          <w:fldChar w:fldCharType="begin"/>
        </w:r>
        <w:r w:rsidR="00D65FD4">
          <w:rPr>
            <w:lang w:val="en-US" w:eastAsia="en-US"/>
          </w:rPr>
          <w:instrText xml:space="preserve"> PAGEREF _Toc256002496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5D4316EC" w14:textId="77777777" w:rsidR="00D65FD4" w:rsidRDefault="00DA2F6F">
      <w:pPr>
        <w:pStyle w:val="TOC6"/>
        <w:widowControl/>
        <w:rPr>
          <w:rFonts w:ascii="Calibri" w:hAnsi="Calibri" w:cs="Calibri"/>
          <w:noProof/>
          <w:sz w:val="22"/>
          <w:szCs w:val="22"/>
          <w:lang w:val="en-US"/>
        </w:rPr>
      </w:pPr>
      <w:hyperlink w:anchor="_Toc256002497" w:history="1">
        <w:r w:rsidR="00D65FD4">
          <w:rPr>
            <w:rStyle w:val="Hyperlink"/>
            <w:lang w:val="en-US" w:eastAsia="en-US"/>
          </w:rPr>
          <w:t>11.121</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(Victorian jurisdictional derogation - RERT contracting) Rule 2020</w:t>
        </w:r>
        <w:r w:rsidR="00D65FD4">
          <w:rPr>
            <w:lang w:val="en-US" w:eastAsia="en-US"/>
          </w:rPr>
          <w:tab/>
        </w:r>
        <w:r w:rsidR="00D65FD4">
          <w:rPr>
            <w:lang w:val="en-US" w:eastAsia="en-US"/>
          </w:rPr>
          <w:fldChar w:fldCharType="begin"/>
        </w:r>
        <w:r w:rsidR="00D65FD4">
          <w:rPr>
            <w:lang w:val="en-US" w:eastAsia="en-US"/>
          </w:rPr>
          <w:instrText xml:space="preserve"> PAGEREF _Toc256002497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71D35411" w14:textId="77777777" w:rsidR="00D65FD4" w:rsidRDefault="00DA2F6F">
      <w:pPr>
        <w:pStyle w:val="TOC9"/>
        <w:widowControl/>
        <w:rPr>
          <w:rFonts w:ascii="Calibri" w:hAnsi="Calibri" w:cs="Calibri"/>
          <w:noProof/>
          <w:sz w:val="22"/>
          <w:szCs w:val="22"/>
          <w:lang w:val="en-US"/>
        </w:rPr>
      </w:pPr>
      <w:hyperlink w:anchor="_Toc256002498" w:history="1">
        <w:r w:rsidR="00D65FD4">
          <w:rPr>
            <w:rStyle w:val="Hyperlink"/>
            <w:lang w:val="en-US" w:eastAsia="en-US"/>
          </w:rPr>
          <w:t>11.121.1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_Toc256002498 \h </w:instrText>
        </w:r>
        <w:r w:rsidR="00D65FD4">
          <w:rPr>
            <w:lang w:val="en-US" w:eastAsia="en-US"/>
          </w:rPr>
        </w:r>
        <w:r w:rsidR="00D65FD4">
          <w:rPr>
            <w:lang w:val="en-US" w:eastAsia="en-US"/>
          </w:rPr>
          <w:fldChar w:fldCharType="separate"/>
        </w:r>
        <w:r w:rsidR="00D65FD4">
          <w:rPr>
            <w:lang w:val="en-US" w:eastAsia="en-US"/>
          </w:rPr>
          <w:t>1581</w:t>
        </w:r>
        <w:r w:rsidR="00D65FD4">
          <w:rPr>
            <w:lang w:val="en-US" w:eastAsia="en-US"/>
          </w:rPr>
          <w:fldChar w:fldCharType="end"/>
        </w:r>
      </w:hyperlink>
    </w:p>
    <w:p w14:paraId="534D0570" w14:textId="77777777" w:rsidR="00D65FD4" w:rsidRDefault="00DA2F6F">
      <w:pPr>
        <w:pStyle w:val="TOC9"/>
        <w:widowControl/>
        <w:rPr>
          <w:rFonts w:ascii="Calibri" w:hAnsi="Calibri" w:cs="Calibri"/>
          <w:noProof/>
          <w:sz w:val="22"/>
          <w:szCs w:val="22"/>
          <w:lang w:val="en-US"/>
        </w:rPr>
      </w:pPr>
      <w:hyperlink w:anchor="_Toc256002499" w:history="1">
        <w:r w:rsidR="00D65FD4">
          <w:rPr>
            <w:rStyle w:val="Hyperlink"/>
            <w:lang w:val="en-US" w:eastAsia="en-US"/>
          </w:rPr>
          <w:t>11.121.2</w:t>
        </w:r>
        <w:r w:rsidR="00D65FD4">
          <w:rPr>
            <w:rFonts w:ascii="Calibri" w:hAnsi="Calibri" w:cs="Calibri"/>
            <w:noProof/>
            <w:sz w:val="22"/>
            <w:szCs w:val="22"/>
            <w:lang w:val="en-US" w:eastAsia="en-US"/>
          </w:rPr>
          <w:tab/>
        </w:r>
        <w:r w:rsidR="00D65FD4">
          <w:rPr>
            <w:rStyle w:val="Hyperlink"/>
            <w:lang w:val="en-US" w:eastAsia="en-US"/>
          </w:rPr>
          <w:t>Procedures</w:t>
        </w:r>
        <w:r w:rsidR="00D65FD4">
          <w:rPr>
            <w:lang w:val="en-US" w:eastAsia="en-US"/>
          </w:rPr>
          <w:tab/>
        </w:r>
        <w:r w:rsidR="00D65FD4">
          <w:rPr>
            <w:lang w:val="en-US" w:eastAsia="en-US"/>
          </w:rPr>
          <w:fldChar w:fldCharType="begin"/>
        </w:r>
        <w:r w:rsidR="00D65FD4">
          <w:rPr>
            <w:lang w:val="en-US" w:eastAsia="en-US"/>
          </w:rPr>
          <w:instrText xml:space="preserve"> PAGEREF _Toc256002499 \h </w:instrText>
        </w:r>
        <w:r w:rsidR="00D65FD4">
          <w:rPr>
            <w:lang w:val="en-US" w:eastAsia="en-US"/>
          </w:rPr>
        </w:r>
        <w:r w:rsidR="00D65FD4">
          <w:rPr>
            <w:lang w:val="en-US" w:eastAsia="en-US"/>
          </w:rPr>
          <w:fldChar w:fldCharType="separate"/>
        </w:r>
        <w:r w:rsidR="00D65FD4">
          <w:rPr>
            <w:lang w:val="en-US" w:eastAsia="en-US"/>
          </w:rPr>
          <w:t>1582</w:t>
        </w:r>
        <w:r w:rsidR="00D65FD4">
          <w:rPr>
            <w:lang w:val="en-US" w:eastAsia="en-US"/>
          </w:rPr>
          <w:fldChar w:fldCharType="end"/>
        </w:r>
      </w:hyperlink>
    </w:p>
    <w:p w14:paraId="4CD67DDE" w14:textId="77777777" w:rsidR="00D65FD4" w:rsidRDefault="00DA2F6F">
      <w:pPr>
        <w:pStyle w:val="TOC6"/>
        <w:widowControl/>
        <w:rPr>
          <w:rFonts w:ascii="Calibri" w:hAnsi="Calibri" w:cs="Calibri"/>
          <w:noProof/>
          <w:sz w:val="22"/>
          <w:szCs w:val="22"/>
          <w:lang w:val="en-US"/>
        </w:rPr>
      </w:pPr>
      <w:hyperlink w:anchor="_Toc256002500" w:history="1">
        <w:r w:rsidR="00D65FD4">
          <w:rPr>
            <w:rStyle w:val="Hyperlink"/>
            <w:lang w:val="en-US" w:eastAsia="en-US"/>
          </w:rPr>
          <w:t>Part ZZZX</w:t>
        </w:r>
        <w:r w:rsidR="00D65FD4">
          <w:rPr>
            <w:rFonts w:ascii="Calibri" w:hAnsi="Calibri" w:cs="Calibri"/>
            <w:noProof/>
            <w:sz w:val="22"/>
            <w:szCs w:val="22"/>
            <w:lang w:val="en-US" w:eastAsia="en-US"/>
          </w:rPr>
          <w:tab/>
        </w:r>
        <w:r w:rsidR="00D65FD4">
          <w:rPr>
            <w:rStyle w:val="Hyperlink"/>
            <w:lang w:val="en-US" w:eastAsia="en-US"/>
          </w:rPr>
          <w:t>Mandatory primary frequency response</w:t>
        </w:r>
        <w:r w:rsidR="00D65FD4">
          <w:rPr>
            <w:lang w:val="en-US" w:eastAsia="en-US"/>
          </w:rPr>
          <w:tab/>
        </w:r>
        <w:r w:rsidR="00D65FD4">
          <w:rPr>
            <w:lang w:val="en-US" w:eastAsia="en-US"/>
          </w:rPr>
          <w:fldChar w:fldCharType="begin"/>
        </w:r>
        <w:r w:rsidR="00D65FD4">
          <w:rPr>
            <w:lang w:val="en-US" w:eastAsia="en-US"/>
          </w:rPr>
          <w:instrText xml:space="preserve"> PAGEREF _Toc256002500 \h </w:instrText>
        </w:r>
        <w:r w:rsidR="00D65FD4">
          <w:rPr>
            <w:lang w:val="en-US" w:eastAsia="en-US"/>
          </w:rPr>
        </w:r>
        <w:r w:rsidR="00D65FD4">
          <w:rPr>
            <w:lang w:val="en-US" w:eastAsia="en-US"/>
          </w:rPr>
          <w:fldChar w:fldCharType="separate"/>
        </w:r>
        <w:r w:rsidR="00D65FD4">
          <w:rPr>
            <w:lang w:val="en-US" w:eastAsia="en-US"/>
          </w:rPr>
          <w:t>1582</w:t>
        </w:r>
        <w:r w:rsidR="00D65FD4">
          <w:rPr>
            <w:lang w:val="en-US" w:eastAsia="en-US"/>
          </w:rPr>
          <w:fldChar w:fldCharType="end"/>
        </w:r>
      </w:hyperlink>
    </w:p>
    <w:p w14:paraId="5BA781DE" w14:textId="77777777" w:rsidR="00D65FD4" w:rsidRDefault="00DA2F6F">
      <w:pPr>
        <w:pStyle w:val="TOC6"/>
        <w:widowControl/>
        <w:rPr>
          <w:rFonts w:ascii="Calibri" w:hAnsi="Calibri" w:cs="Calibri"/>
          <w:noProof/>
          <w:sz w:val="22"/>
          <w:szCs w:val="22"/>
          <w:lang w:val="en-US"/>
        </w:rPr>
      </w:pPr>
      <w:hyperlink w:anchor="_Toc256002501" w:history="1">
        <w:r w:rsidR="00D65FD4">
          <w:rPr>
            <w:rStyle w:val="Hyperlink"/>
            <w:lang w:val="en-US" w:eastAsia="en-US"/>
          </w:rPr>
          <w:t>11.122</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(Mandatory primary frequency response) Rule 2020</w:t>
        </w:r>
        <w:r w:rsidR="00D65FD4">
          <w:rPr>
            <w:lang w:val="en-US" w:eastAsia="en-US"/>
          </w:rPr>
          <w:tab/>
        </w:r>
        <w:r w:rsidR="00D65FD4">
          <w:rPr>
            <w:lang w:val="en-US" w:eastAsia="en-US"/>
          </w:rPr>
          <w:fldChar w:fldCharType="begin"/>
        </w:r>
        <w:r w:rsidR="00D65FD4">
          <w:rPr>
            <w:lang w:val="en-US" w:eastAsia="en-US"/>
          </w:rPr>
          <w:instrText xml:space="preserve"> PAGEREF _Toc256002501 \h </w:instrText>
        </w:r>
        <w:r w:rsidR="00D65FD4">
          <w:rPr>
            <w:lang w:val="en-US" w:eastAsia="en-US"/>
          </w:rPr>
        </w:r>
        <w:r w:rsidR="00D65FD4">
          <w:rPr>
            <w:lang w:val="en-US" w:eastAsia="en-US"/>
          </w:rPr>
          <w:fldChar w:fldCharType="separate"/>
        </w:r>
        <w:r w:rsidR="00D65FD4">
          <w:rPr>
            <w:lang w:val="en-US" w:eastAsia="en-US"/>
          </w:rPr>
          <w:t>1582</w:t>
        </w:r>
        <w:r w:rsidR="00D65FD4">
          <w:rPr>
            <w:lang w:val="en-US" w:eastAsia="en-US"/>
          </w:rPr>
          <w:fldChar w:fldCharType="end"/>
        </w:r>
      </w:hyperlink>
    </w:p>
    <w:p w14:paraId="442E01C8" w14:textId="77777777" w:rsidR="00D65FD4" w:rsidRDefault="00DA2F6F">
      <w:pPr>
        <w:pStyle w:val="TOC9"/>
        <w:widowControl/>
        <w:rPr>
          <w:rFonts w:ascii="Calibri" w:hAnsi="Calibri" w:cs="Calibri"/>
          <w:noProof/>
          <w:sz w:val="22"/>
          <w:szCs w:val="22"/>
          <w:lang w:val="en-US"/>
        </w:rPr>
      </w:pPr>
      <w:hyperlink w:anchor="_Toc256002502" w:history="1">
        <w:r w:rsidR="00D65FD4">
          <w:rPr>
            <w:rStyle w:val="Hyperlink"/>
            <w:lang w:val="en-US" w:eastAsia="en-US"/>
          </w:rPr>
          <w:t>11.122.1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_Toc256002502 \h </w:instrText>
        </w:r>
        <w:r w:rsidR="00D65FD4">
          <w:rPr>
            <w:lang w:val="en-US" w:eastAsia="en-US"/>
          </w:rPr>
        </w:r>
        <w:r w:rsidR="00D65FD4">
          <w:rPr>
            <w:lang w:val="en-US" w:eastAsia="en-US"/>
          </w:rPr>
          <w:fldChar w:fldCharType="separate"/>
        </w:r>
        <w:r w:rsidR="00D65FD4">
          <w:rPr>
            <w:lang w:val="en-US" w:eastAsia="en-US"/>
          </w:rPr>
          <w:t>1582</w:t>
        </w:r>
        <w:r w:rsidR="00D65FD4">
          <w:rPr>
            <w:lang w:val="en-US" w:eastAsia="en-US"/>
          </w:rPr>
          <w:fldChar w:fldCharType="end"/>
        </w:r>
      </w:hyperlink>
    </w:p>
    <w:p w14:paraId="34073138" w14:textId="77777777" w:rsidR="00D65FD4" w:rsidRDefault="00DA2F6F">
      <w:pPr>
        <w:pStyle w:val="TOC9"/>
        <w:widowControl/>
        <w:rPr>
          <w:rFonts w:ascii="Calibri" w:hAnsi="Calibri" w:cs="Calibri"/>
          <w:noProof/>
          <w:sz w:val="22"/>
          <w:szCs w:val="22"/>
          <w:lang w:val="en-US"/>
        </w:rPr>
      </w:pPr>
      <w:hyperlink w:anchor="_Toc256002503" w:history="1">
        <w:r w:rsidR="00D65FD4">
          <w:rPr>
            <w:rStyle w:val="Hyperlink"/>
            <w:lang w:val="en-US" w:eastAsia="en-US"/>
          </w:rPr>
          <w:t>11.122.2</w:t>
        </w:r>
        <w:r w:rsidR="00D65FD4">
          <w:rPr>
            <w:rFonts w:ascii="Calibri" w:hAnsi="Calibri" w:cs="Calibri"/>
            <w:noProof/>
            <w:sz w:val="22"/>
            <w:szCs w:val="22"/>
            <w:lang w:val="en-US" w:eastAsia="en-US"/>
          </w:rPr>
          <w:tab/>
        </w:r>
        <w:r w:rsidR="00D65FD4">
          <w:rPr>
            <w:rStyle w:val="Hyperlink"/>
            <w:lang w:val="en-US" w:eastAsia="en-US"/>
          </w:rPr>
          <w:t>Interim Primary Frequency Response Requirements</w:t>
        </w:r>
        <w:r w:rsidR="00D65FD4">
          <w:rPr>
            <w:lang w:val="en-US" w:eastAsia="en-US"/>
          </w:rPr>
          <w:tab/>
        </w:r>
        <w:r w:rsidR="00D65FD4">
          <w:rPr>
            <w:lang w:val="en-US" w:eastAsia="en-US"/>
          </w:rPr>
          <w:fldChar w:fldCharType="begin"/>
        </w:r>
        <w:r w:rsidR="00D65FD4">
          <w:rPr>
            <w:lang w:val="en-US" w:eastAsia="en-US"/>
          </w:rPr>
          <w:instrText xml:space="preserve"> PAGEREF _Toc256002503 \h </w:instrText>
        </w:r>
        <w:r w:rsidR="00D65FD4">
          <w:rPr>
            <w:lang w:val="en-US" w:eastAsia="en-US"/>
          </w:rPr>
        </w:r>
        <w:r w:rsidR="00D65FD4">
          <w:rPr>
            <w:lang w:val="en-US" w:eastAsia="en-US"/>
          </w:rPr>
          <w:fldChar w:fldCharType="separate"/>
        </w:r>
        <w:r w:rsidR="00D65FD4">
          <w:rPr>
            <w:lang w:val="en-US" w:eastAsia="en-US"/>
          </w:rPr>
          <w:t>1582</w:t>
        </w:r>
        <w:r w:rsidR="00D65FD4">
          <w:rPr>
            <w:lang w:val="en-US" w:eastAsia="en-US"/>
          </w:rPr>
          <w:fldChar w:fldCharType="end"/>
        </w:r>
      </w:hyperlink>
    </w:p>
    <w:p w14:paraId="12F809D6" w14:textId="77777777" w:rsidR="00D65FD4" w:rsidRDefault="00DA2F6F">
      <w:pPr>
        <w:pStyle w:val="TOC9"/>
        <w:widowControl/>
        <w:rPr>
          <w:rFonts w:ascii="Calibri" w:hAnsi="Calibri" w:cs="Calibri"/>
          <w:noProof/>
          <w:sz w:val="22"/>
          <w:szCs w:val="22"/>
          <w:lang w:val="en-US"/>
        </w:rPr>
      </w:pPr>
      <w:hyperlink w:anchor="_Toc256002504" w:history="1">
        <w:r w:rsidR="00D65FD4">
          <w:rPr>
            <w:rStyle w:val="Hyperlink"/>
            <w:lang w:val="en-US" w:eastAsia="en-US"/>
          </w:rPr>
          <w:t>11.122.3</w:t>
        </w:r>
        <w:r w:rsidR="00D65FD4">
          <w:rPr>
            <w:rFonts w:ascii="Calibri" w:hAnsi="Calibri" w:cs="Calibri"/>
            <w:noProof/>
            <w:sz w:val="22"/>
            <w:szCs w:val="22"/>
            <w:lang w:val="en-US" w:eastAsia="en-US"/>
          </w:rPr>
          <w:tab/>
        </w:r>
        <w:r w:rsidR="00D65FD4">
          <w:rPr>
            <w:rStyle w:val="Hyperlink"/>
            <w:lang w:val="en-US" w:eastAsia="en-US"/>
          </w:rPr>
          <w:t>Action taken prior to commencement</w:t>
        </w:r>
        <w:r w:rsidR="00D65FD4">
          <w:rPr>
            <w:lang w:val="en-US" w:eastAsia="en-US"/>
          </w:rPr>
          <w:tab/>
        </w:r>
        <w:r w:rsidR="00D65FD4">
          <w:rPr>
            <w:lang w:val="en-US" w:eastAsia="en-US"/>
          </w:rPr>
          <w:fldChar w:fldCharType="begin"/>
        </w:r>
        <w:r w:rsidR="00D65FD4">
          <w:rPr>
            <w:lang w:val="en-US" w:eastAsia="en-US"/>
          </w:rPr>
          <w:instrText xml:space="preserve"> PAGEREF _Toc256002504 \h </w:instrText>
        </w:r>
        <w:r w:rsidR="00D65FD4">
          <w:rPr>
            <w:lang w:val="en-US" w:eastAsia="en-US"/>
          </w:rPr>
        </w:r>
        <w:r w:rsidR="00D65FD4">
          <w:rPr>
            <w:lang w:val="en-US" w:eastAsia="en-US"/>
          </w:rPr>
          <w:fldChar w:fldCharType="separate"/>
        </w:r>
        <w:r w:rsidR="00D65FD4">
          <w:rPr>
            <w:lang w:val="en-US" w:eastAsia="en-US"/>
          </w:rPr>
          <w:t>1583</w:t>
        </w:r>
        <w:r w:rsidR="00D65FD4">
          <w:rPr>
            <w:lang w:val="en-US" w:eastAsia="en-US"/>
          </w:rPr>
          <w:fldChar w:fldCharType="end"/>
        </w:r>
      </w:hyperlink>
    </w:p>
    <w:p w14:paraId="509E1E13" w14:textId="77777777" w:rsidR="00D65FD4" w:rsidRDefault="00DA2F6F">
      <w:pPr>
        <w:pStyle w:val="TOC6"/>
        <w:widowControl/>
        <w:rPr>
          <w:rFonts w:ascii="Calibri" w:hAnsi="Calibri" w:cs="Calibri"/>
          <w:noProof/>
          <w:sz w:val="22"/>
          <w:szCs w:val="22"/>
          <w:lang w:val="en-US"/>
        </w:rPr>
      </w:pPr>
      <w:hyperlink w:anchor="_Toc256002505" w:history="1">
        <w:r w:rsidR="00D65FD4">
          <w:rPr>
            <w:rStyle w:val="Hyperlink"/>
            <w:lang w:val="en-US" w:eastAsia="en-US"/>
          </w:rPr>
          <w:t>Part ZZZY</w:t>
        </w:r>
        <w:r w:rsidR="00D65FD4">
          <w:rPr>
            <w:rFonts w:ascii="Calibri" w:hAnsi="Calibri" w:cs="Calibri"/>
            <w:noProof/>
            <w:sz w:val="22"/>
            <w:szCs w:val="22"/>
            <w:lang w:val="en-US" w:eastAsia="en-US"/>
          </w:rPr>
          <w:tab/>
        </w:r>
        <w:r w:rsidR="00D65FD4">
          <w:rPr>
            <w:rStyle w:val="Hyperlink"/>
            <w:lang w:val="en-US" w:eastAsia="en-US"/>
          </w:rPr>
          <w:t>System restart services, standards and testing</w:t>
        </w:r>
        <w:r w:rsidR="00D65FD4">
          <w:rPr>
            <w:lang w:val="en-US" w:eastAsia="en-US"/>
          </w:rPr>
          <w:tab/>
        </w:r>
        <w:r w:rsidR="00D65FD4">
          <w:rPr>
            <w:lang w:val="en-US" w:eastAsia="en-US"/>
          </w:rPr>
          <w:fldChar w:fldCharType="begin"/>
        </w:r>
        <w:r w:rsidR="00D65FD4">
          <w:rPr>
            <w:lang w:val="en-US" w:eastAsia="en-US"/>
          </w:rPr>
          <w:instrText xml:space="preserve"> PAGEREF _Toc256002505 \h </w:instrText>
        </w:r>
        <w:r w:rsidR="00D65FD4">
          <w:rPr>
            <w:lang w:val="en-US" w:eastAsia="en-US"/>
          </w:rPr>
        </w:r>
        <w:r w:rsidR="00D65FD4">
          <w:rPr>
            <w:lang w:val="en-US" w:eastAsia="en-US"/>
          </w:rPr>
          <w:fldChar w:fldCharType="separate"/>
        </w:r>
        <w:r w:rsidR="00D65FD4">
          <w:rPr>
            <w:lang w:val="en-US" w:eastAsia="en-US"/>
          </w:rPr>
          <w:t>1583</w:t>
        </w:r>
        <w:r w:rsidR="00D65FD4">
          <w:rPr>
            <w:lang w:val="en-US" w:eastAsia="en-US"/>
          </w:rPr>
          <w:fldChar w:fldCharType="end"/>
        </w:r>
      </w:hyperlink>
    </w:p>
    <w:p w14:paraId="5CF495BE" w14:textId="77777777" w:rsidR="00D65FD4" w:rsidRDefault="00DA2F6F">
      <w:pPr>
        <w:pStyle w:val="TOC6"/>
        <w:widowControl/>
        <w:rPr>
          <w:rFonts w:ascii="Calibri" w:hAnsi="Calibri" w:cs="Calibri"/>
          <w:noProof/>
          <w:sz w:val="22"/>
          <w:szCs w:val="22"/>
          <w:lang w:val="en-US"/>
        </w:rPr>
      </w:pPr>
      <w:hyperlink w:anchor="_Toc256002506" w:history="1">
        <w:r w:rsidR="00D65FD4">
          <w:rPr>
            <w:rStyle w:val="Hyperlink"/>
            <w:lang w:val="en-US" w:eastAsia="en-US"/>
          </w:rPr>
          <w:t>11.123</w:t>
        </w:r>
        <w:r w:rsidR="00D65FD4">
          <w:rPr>
            <w:rFonts w:ascii="Calibri" w:hAnsi="Calibri" w:cs="Calibri"/>
            <w:noProof/>
            <w:sz w:val="22"/>
            <w:szCs w:val="22"/>
            <w:lang w:val="en-US" w:eastAsia="en-US"/>
          </w:rPr>
          <w:tab/>
        </w:r>
        <w:r w:rsidR="00D65FD4">
          <w:rPr>
            <w:rStyle w:val="Hyperlink"/>
            <w:lang w:val="en-US" w:eastAsia="en-US"/>
          </w:rPr>
          <w:t>Rules consequential on the making of the National Electricity Amendment (System restart services, standards and testing) Rule 2020</w:t>
        </w:r>
        <w:r w:rsidR="00D65FD4">
          <w:rPr>
            <w:lang w:val="en-US" w:eastAsia="en-US"/>
          </w:rPr>
          <w:tab/>
        </w:r>
        <w:r w:rsidR="00D65FD4">
          <w:rPr>
            <w:lang w:val="en-US" w:eastAsia="en-US"/>
          </w:rPr>
          <w:fldChar w:fldCharType="begin"/>
        </w:r>
        <w:r w:rsidR="00D65FD4">
          <w:rPr>
            <w:lang w:val="en-US" w:eastAsia="en-US"/>
          </w:rPr>
          <w:instrText xml:space="preserve"> PAGEREF _Toc256002506 \h </w:instrText>
        </w:r>
        <w:r w:rsidR="00D65FD4">
          <w:rPr>
            <w:lang w:val="en-US" w:eastAsia="en-US"/>
          </w:rPr>
        </w:r>
        <w:r w:rsidR="00D65FD4">
          <w:rPr>
            <w:lang w:val="en-US" w:eastAsia="en-US"/>
          </w:rPr>
          <w:fldChar w:fldCharType="separate"/>
        </w:r>
        <w:r w:rsidR="00D65FD4">
          <w:rPr>
            <w:lang w:val="en-US" w:eastAsia="en-US"/>
          </w:rPr>
          <w:t>1583</w:t>
        </w:r>
        <w:r w:rsidR="00D65FD4">
          <w:rPr>
            <w:lang w:val="en-US" w:eastAsia="en-US"/>
          </w:rPr>
          <w:fldChar w:fldCharType="end"/>
        </w:r>
      </w:hyperlink>
    </w:p>
    <w:p w14:paraId="2E2187DF" w14:textId="77777777" w:rsidR="00D65FD4" w:rsidRDefault="00DA2F6F">
      <w:pPr>
        <w:pStyle w:val="TOC9"/>
        <w:widowControl/>
        <w:rPr>
          <w:rFonts w:ascii="Calibri" w:hAnsi="Calibri" w:cs="Calibri"/>
          <w:noProof/>
          <w:sz w:val="22"/>
          <w:szCs w:val="22"/>
          <w:lang w:val="en-US"/>
        </w:rPr>
      </w:pPr>
      <w:hyperlink w:anchor="_Toc256002507" w:history="1">
        <w:r w:rsidR="00D65FD4">
          <w:rPr>
            <w:rStyle w:val="Hyperlink"/>
            <w:lang w:val="en-US" w:eastAsia="en-US"/>
          </w:rPr>
          <w:t>11.123.1</w:t>
        </w:r>
        <w:r w:rsidR="00D65FD4">
          <w:rPr>
            <w:rFonts w:ascii="Calibri" w:hAnsi="Calibri" w:cs="Calibri"/>
            <w:noProof/>
            <w:sz w:val="22"/>
            <w:szCs w:val="22"/>
            <w:lang w:val="en-US" w:eastAsia="en-US"/>
          </w:rPr>
          <w:tab/>
        </w:r>
        <w:r w:rsidR="00D65FD4">
          <w:rPr>
            <w:rStyle w:val="Hyperlink"/>
            <w:lang w:val="en-US" w:eastAsia="en-US"/>
          </w:rPr>
          <w:t>Definitions</w:t>
        </w:r>
        <w:r w:rsidR="00D65FD4">
          <w:rPr>
            <w:lang w:val="en-US" w:eastAsia="en-US"/>
          </w:rPr>
          <w:tab/>
        </w:r>
        <w:r w:rsidR="00D65FD4">
          <w:rPr>
            <w:lang w:val="en-US" w:eastAsia="en-US"/>
          </w:rPr>
          <w:fldChar w:fldCharType="begin"/>
        </w:r>
        <w:r w:rsidR="00D65FD4">
          <w:rPr>
            <w:lang w:val="en-US" w:eastAsia="en-US"/>
          </w:rPr>
          <w:instrText xml:space="preserve"> PAGEREF _Toc256002507 \h </w:instrText>
        </w:r>
        <w:r w:rsidR="00D65FD4">
          <w:rPr>
            <w:lang w:val="en-US" w:eastAsia="en-US"/>
          </w:rPr>
        </w:r>
        <w:r w:rsidR="00D65FD4">
          <w:rPr>
            <w:lang w:val="en-US" w:eastAsia="en-US"/>
          </w:rPr>
          <w:fldChar w:fldCharType="separate"/>
        </w:r>
        <w:r w:rsidR="00D65FD4">
          <w:rPr>
            <w:lang w:val="en-US" w:eastAsia="en-US"/>
          </w:rPr>
          <w:t>1583</w:t>
        </w:r>
        <w:r w:rsidR="00D65FD4">
          <w:rPr>
            <w:lang w:val="en-US" w:eastAsia="en-US"/>
          </w:rPr>
          <w:fldChar w:fldCharType="end"/>
        </w:r>
      </w:hyperlink>
    </w:p>
    <w:p w14:paraId="5766346D" w14:textId="77777777" w:rsidR="00D65FD4" w:rsidRDefault="00DA2F6F">
      <w:pPr>
        <w:pStyle w:val="TOC9"/>
        <w:widowControl/>
        <w:rPr>
          <w:rFonts w:ascii="Calibri" w:hAnsi="Calibri" w:cs="Calibri"/>
          <w:noProof/>
          <w:sz w:val="22"/>
          <w:szCs w:val="22"/>
          <w:lang w:val="en-US"/>
        </w:rPr>
      </w:pPr>
      <w:hyperlink w:anchor="_Toc256002508" w:history="1">
        <w:r w:rsidR="00D65FD4">
          <w:rPr>
            <w:rStyle w:val="Hyperlink"/>
            <w:lang w:val="en-US" w:eastAsia="en-US"/>
          </w:rPr>
          <w:t>11.123.2</w:t>
        </w:r>
        <w:r w:rsidR="00D65FD4">
          <w:rPr>
            <w:rFonts w:ascii="Calibri" w:hAnsi="Calibri" w:cs="Calibri"/>
            <w:noProof/>
            <w:sz w:val="22"/>
            <w:szCs w:val="22"/>
            <w:lang w:val="en-US" w:eastAsia="en-US"/>
          </w:rPr>
          <w:tab/>
        </w:r>
        <w:r w:rsidR="00D65FD4">
          <w:rPr>
            <w:rStyle w:val="Hyperlink"/>
            <w:lang w:val="en-US" w:eastAsia="en-US"/>
          </w:rPr>
          <w:t>SRAS Guideline</w:t>
        </w:r>
        <w:r w:rsidR="00D65FD4">
          <w:rPr>
            <w:lang w:val="en-US" w:eastAsia="en-US"/>
          </w:rPr>
          <w:tab/>
        </w:r>
        <w:r w:rsidR="00D65FD4">
          <w:rPr>
            <w:lang w:val="en-US" w:eastAsia="en-US"/>
          </w:rPr>
          <w:fldChar w:fldCharType="begin"/>
        </w:r>
        <w:r w:rsidR="00D65FD4">
          <w:rPr>
            <w:lang w:val="en-US" w:eastAsia="en-US"/>
          </w:rPr>
          <w:instrText xml:space="preserve"> PAGEREF _Toc256002508 \h </w:instrText>
        </w:r>
        <w:r w:rsidR="00D65FD4">
          <w:rPr>
            <w:lang w:val="en-US" w:eastAsia="en-US"/>
          </w:rPr>
        </w:r>
        <w:r w:rsidR="00D65FD4">
          <w:rPr>
            <w:lang w:val="en-US" w:eastAsia="en-US"/>
          </w:rPr>
          <w:fldChar w:fldCharType="separate"/>
        </w:r>
        <w:r w:rsidR="00D65FD4">
          <w:rPr>
            <w:lang w:val="en-US" w:eastAsia="en-US"/>
          </w:rPr>
          <w:t>1583</w:t>
        </w:r>
        <w:r w:rsidR="00D65FD4">
          <w:rPr>
            <w:lang w:val="en-US" w:eastAsia="en-US"/>
          </w:rPr>
          <w:fldChar w:fldCharType="end"/>
        </w:r>
      </w:hyperlink>
    </w:p>
    <w:p w14:paraId="06F61F34" w14:textId="77777777" w:rsidR="00D65FD4" w:rsidRDefault="00DA2F6F">
      <w:pPr>
        <w:pStyle w:val="TOC9"/>
        <w:widowControl/>
        <w:rPr>
          <w:rFonts w:ascii="Calibri" w:hAnsi="Calibri" w:cs="Calibri"/>
          <w:noProof/>
          <w:sz w:val="22"/>
          <w:szCs w:val="22"/>
          <w:lang w:val="en-US"/>
        </w:rPr>
      </w:pPr>
      <w:hyperlink w:anchor="_Toc256002509" w:history="1">
        <w:r w:rsidR="00D65FD4">
          <w:rPr>
            <w:rStyle w:val="Hyperlink"/>
            <w:lang w:val="en-US" w:eastAsia="en-US"/>
          </w:rPr>
          <w:t>11.123.3</w:t>
        </w:r>
        <w:r w:rsidR="00D65FD4">
          <w:rPr>
            <w:rFonts w:ascii="Calibri" w:hAnsi="Calibri" w:cs="Calibri"/>
            <w:noProof/>
            <w:sz w:val="22"/>
            <w:szCs w:val="22"/>
            <w:lang w:val="en-US" w:eastAsia="en-US"/>
          </w:rPr>
          <w:tab/>
        </w:r>
        <w:r w:rsidR="00D65FD4">
          <w:rPr>
            <w:rStyle w:val="Hyperlink"/>
            <w:lang w:val="en-US" w:eastAsia="en-US"/>
          </w:rPr>
          <w:t>System restart standard</w:t>
        </w:r>
        <w:r w:rsidR="00D65FD4">
          <w:rPr>
            <w:lang w:val="en-US" w:eastAsia="en-US"/>
          </w:rPr>
          <w:tab/>
        </w:r>
        <w:r w:rsidR="00D65FD4">
          <w:rPr>
            <w:lang w:val="en-US" w:eastAsia="en-US"/>
          </w:rPr>
          <w:fldChar w:fldCharType="begin"/>
        </w:r>
        <w:r w:rsidR="00D65FD4">
          <w:rPr>
            <w:lang w:val="en-US" w:eastAsia="en-US"/>
          </w:rPr>
          <w:instrText xml:space="preserve"> PAGEREF _Toc256002509 \h </w:instrText>
        </w:r>
        <w:r w:rsidR="00D65FD4">
          <w:rPr>
            <w:lang w:val="en-US" w:eastAsia="en-US"/>
          </w:rPr>
        </w:r>
        <w:r w:rsidR="00D65FD4">
          <w:rPr>
            <w:lang w:val="en-US" w:eastAsia="en-US"/>
          </w:rPr>
          <w:fldChar w:fldCharType="separate"/>
        </w:r>
        <w:r w:rsidR="00D65FD4">
          <w:rPr>
            <w:lang w:val="en-US" w:eastAsia="en-US"/>
          </w:rPr>
          <w:t>1584</w:t>
        </w:r>
        <w:r w:rsidR="00D65FD4">
          <w:rPr>
            <w:lang w:val="en-US" w:eastAsia="en-US"/>
          </w:rPr>
          <w:fldChar w:fldCharType="end"/>
        </w:r>
      </w:hyperlink>
    </w:p>
    <w:p w14:paraId="2B17CD0F" w14:textId="77777777" w:rsidR="00D65FD4" w:rsidRDefault="00DA2F6F">
      <w:pPr>
        <w:pStyle w:val="TOC9"/>
        <w:widowControl/>
        <w:rPr>
          <w:rFonts w:ascii="Calibri" w:hAnsi="Calibri" w:cs="Calibri"/>
          <w:noProof/>
          <w:sz w:val="22"/>
          <w:szCs w:val="22"/>
          <w:lang w:val="en-US"/>
        </w:rPr>
      </w:pPr>
      <w:hyperlink w:anchor="_Toc256002510" w:history="1">
        <w:r w:rsidR="00D65FD4">
          <w:rPr>
            <w:rStyle w:val="Hyperlink"/>
            <w:lang w:val="en-US" w:eastAsia="en-US"/>
          </w:rPr>
          <w:t>11.123.4</w:t>
        </w:r>
        <w:r w:rsidR="00D65FD4">
          <w:rPr>
            <w:rFonts w:ascii="Calibri" w:hAnsi="Calibri" w:cs="Calibri"/>
            <w:noProof/>
            <w:sz w:val="22"/>
            <w:szCs w:val="22"/>
            <w:lang w:val="en-US" w:eastAsia="en-US"/>
          </w:rPr>
          <w:tab/>
        </w:r>
        <w:r w:rsidR="00D65FD4">
          <w:rPr>
            <w:rStyle w:val="Hyperlink"/>
            <w:lang w:val="en-US" w:eastAsia="en-US"/>
          </w:rPr>
          <w:t>Communication protocols</w:t>
        </w:r>
        <w:r w:rsidR="00D65FD4">
          <w:rPr>
            <w:lang w:val="en-US" w:eastAsia="en-US"/>
          </w:rPr>
          <w:tab/>
        </w:r>
        <w:r w:rsidR="00D65FD4">
          <w:rPr>
            <w:lang w:val="en-US" w:eastAsia="en-US"/>
          </w:rPr>
          <w:fldChar w:fldCharType="begin"/>
        </w:r>
        <w:r w:rsidR="00D65FD4">
          <w:rPr>
            <w:lang w:val="en-US" w:eastAsia="en-US"/>
          </w:rPr>
          <w:instrText xml:space="preserve"> PAGEREF _Toc256002510 \h </w:instrText>
        </w:r>
        <w:r w:rsidR="00D65FD4">
          <w:rPr>
            <w:lang w:val="en-US" w:eastAsia="en-US"/>
          </w:rPr>
        </w:r>
        <w:r w:rsidR="00D65FD4">
          <w:rPr>
            <w:lang w:val="en-US" w:eastAsia="en-US"/>
          </w:rPr>
          <w:fldChar w:fldCharType="separate"/>
        </w:r>
        <w:r w:rsidR="00D65FD4">
          <w:rPr>
            <w:lang w:val="en-US" w:eastAsia="en-US"/>
          </w:rPr>
          <w:t>1584</w:t>
        </w:r>
        <w:r w:rsidR="00D65FD4">
          <w:rPr>
            <w:lang w:val="en-US" w:eastAsia="en-US"/>
          </w:rPr>
          <w:fldChar w:fldCharType="end"/>
        </w:r>
      </w:hyperlink>
    </w:p>
    <w:p w14:paraId="4B2270A5" w14:textId="77777777" w:rsidR="00D65FD4" w:rsidRDefault="00DA2F6F">
      <w:pPr>
        <w:pStyle w:val="TOC9"/>
        <w:widowControl/>
        <w:rPr>
          <w:rFonts w:ascii="Calibri" w:hAnsi="Calibri" w:cs="Calibri"/>
          <w:noProof/>
          <w:sz w:val="22"/>
          <w:szCs w:val="22"/>
          <w:lang w:val="en-US"/>
        </w:rPr>
      </w:pPr>
      <w:hyperlink w:anchor="_Toc256002511" w:history="1">
        <w:r w:rsidR="00D65FD4">
          <w:rPr>
            <w:rStyle w:val="Hyperlink"/>
            <w:lang w:val="en-US" w:eastAsia="en-US"/>
          </w:rPr>
          <w:t>11.123.5</w:t>
        </w:r>
        <w:r w:rsidR="00D65FD4">
          <w:rPr>
            <w:rFonts w:ascii="Calibri" w:hAnsi="Calibri" w:cs="Calibri"/>
            <w:noProof/>
            <w:sz w:val="22"/>
            <w:szCs w:val="22"/>
            <w:lang w:val="en-US" w:eastAsia="en-US"/>
          </w:rPr>
          <w:tab/>
        </w:r>
        <w:r w:rsidR="00D65FD4">
          <w:rPr>
            <w:rStyle w:val="Hyperlink"/>
            <w:lang w:val="en-US" w:eastAsia="en-US"/>
          </w:rPr>
          <w:t>System restart tests</w:t>
        </w:r>
        <w:r w:rsidR="00D65FD4">
          <w:rPr>
            <w:lang w:val="en-US" w:eastAsia="en-US"/>
          </w:rPr>
          <w:tab/>
        </w:r>
        <w:r w:rsidR="00D65FD4">
          <w:rPr>
            <w:lang w:val="en-US" w:eastAsia="en-US"/>
          </w:rPr>
          <w:fldChar w:fldCharType="begin"/>
        </w:r>
        <w:r w:rsidR="00D65FD4">
          <w:rPr>
            <w:lang w:val="en-US" w:eastAsia="en-US"/>
          </w:rPr>
          <w:instrText xml:space="preserve"> PAGEREF _Toc256002511 \h </w:instrText>
        </w:r>
        <w:r w:rsidR="00D65FD4">
          <w:rPr>
            <w:lang w:val="en-US" w:eastAsia="en-US"/>
          </w:rPr>
        </w:r>
        <w:r w:rsidR="00D65FD4">
          <w:rPr>
            <w:lang w:val="en-US" w:eastAsia="en-US"/>
          </w:rPr>
          <w:fldChar w:fldCharType="separate"/>
        </w:r>
        <w:r w:rsidR="00D65FD4">
          <w:rPr>
            <w:lang w:val="en-US" w:eastAsia="en-US"/>
          </w:rPr>
          <w:t>1584</w:t>
        </w:r>
        <w:r w:rsidR="00D65FD4">
          <w:rPr>
            <w:lang w:val="en-US" w:eastAsia="en-US"/>
          </w:rPr>
          <w:fldChar w:fldCharType="end"/>
        </w:r>
      </w:hyperlink>
    </w:p>
    <w:p w14:paraId="03484CA0" w14:textId="77777777" w:rsidR="00D65FD4" w:rsidRDefault="00D65FD4">
      <w:pPr>
        <w:widowControl/>
        <w:rPr>
          <w:lang w:val="en-US"/>
        </w:rPr>
      </w:pPr>
      <w:r>
        <w:rPr>
          <w:lang w:val="en-US" w:eastAsia="en-US"/>
        </w:rPr>
        <w:fldChar w:fldCharType="end"/>
      </w:r>
    </w:p>
    <w:sectPr w:rsidR="00D65FD4">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0123" w14:textId="77777777" w:rsidR="00DA2F6F" w:rsidRDefault="00DA2F6F">
      <w:r>
        <w:separator/>
      </w:r>
    </w:p>
  </w:endnote>
  <w:endnote w:type="continuationSeparator" w:id="0">
    <w:p w14:paraId="11FE55CF" w14:textId="77777777" w:rsidR="00DA2F6F" w:rsidRDefault="00DA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6006" w14:textId="77777777" w:rsidR="00D65FD4" w:rsidRDefault="00D65F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EB78" w14:textId="77777777" w:rsidR="00D65FD4" w:rsidRDefault="00D65F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02DD" w14:textId="77777777" w:rsidR="00D65FD4" w:rsidRDefault="00D65FD4">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3264" w14:textId="77777777" w:rsidR="00D65FD4" w:rsidRDefault="00D65F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F48D" w14:textId="77777777" w:rsidR="00D65FD4" w:rsidRDefault="00D65F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8E0E" w14:textId="77777777" w:rsidR="00D65FD4" w:rsidRDefault="00D65F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455C" w14:textId="77777777" w:rsidR="00DA2F6F" w:rsidRDefault="00DA2F6F">
      <w:r>
        <w:separator/>
      </w:r>
    </w:p>
  </w:footnote>
  <w:footnote w:type="continuationSeparator" w:id="0">
    <w:p w14:paraId="7B03C902" w14:textId="77777777" w:rsidR="00DA2F6F" w:rsidRDefault="00DA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207E" w14:textId="77777777" w:rsidR="00D65FD4" w:rsidRDefault="00D65F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1F74B35" w14:textId="77777777" w:rsidR="00D65FD4" w:rsidRDefault="00D65FD4">
    <w:pPr>
      <w:pStyle w:val="Document-Header"/>
      <w:widowControl/>
      <w:tabs>
        <w:tab w:val="clear" w:pos="8506"/>
        <w:tab w:val="right" w:pos="9072"/>
      </w:tabs>
      <w:rPr>
        <w:lang w:val="en-US"/>
      </w:rPr>
    </w:pPr>
    <w:r>
      <w:rPr>
        <w:lang w:val="en-US" w:eastAsia="en-US"/>
      </w:rPr>
      <w:t>VERSION 138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CE18" w14:textId="77777777" w:rsidR="00D65FD4" w:rsidRDefault="00D65F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BB32842" w14:textId="77777777" w:rsidR="00D65FD4" w:rsidRDefault="00D65FD4">
    <w:pPr>
      <w:pStyle w:val="Document-Header"/>
      <w:widowControl/>
      <w:tabs>
        <w:tab w:val="clear" w:pos="8506"/>
        <w:tab w:val="right" w:pos="9072"/>
      </w:tabs>
      <w:rPr>
        <w:lang w:val="en-US"/>
      </w:rPr>
    </w:pPr>
    <w:r>
      <w:rPr>
        <w:lang w:val="en-US" w:eastAsia="en-US"/>
      </w:rPr>
      <w:t>VERSION 138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86DB" w14:textId="77777777" w:rsidR="00D65FD4" w:rsidRDefault="00D65FD4">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6395" w14:textId="77777777" w:rsidR="00D65FD4" w:rsidRDefault="00D65F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B0A4AA8" w14:textId="77777777" w:rsidR="00D65FD4" w:rsidRDefault="00D65FD4">
    <w:pPr>
      <w:pStyle w:val="Document-Header"/>
      <w:widowControl/>
      <w:tabs>
        <w:tab w:val="clear" w:pos="8506"/>
        <w:tab w:val="right" w:pos="9072"/>
      </w:tabs>
      <w:rPr>
        <w:lang w:val="en-US"/>
      </w:rPr>
    </w:pPr>
    <w:r>
      <w:rPr>
        <w:lang w:val="en-US" w:eastAsia="en-US"/>
      </w:rPr>
      <w:t>VERSION 138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12D6" w14:textId="77777777" w:rsidR="00D65FD4" w:rsidRDefault="00D65F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A5590A2" w14:textId="77777777" w:rsidR="00D65FD4" w:rsidRDefault="00D65FD4">
    <w:pPr>
      <w:pStyle w:val="Document-Header"/>
      <w:widowControl/>
      <w:tabs>
        <w:tab w:val="clear" w:pos="8506"/>
        <w:tab w:val="right" w:pos="9072"/>
      </w:tabs>
      <w:rPr>
        <w:lang w:val="en-US"/>
      </w:rPr>
    </w:pPr>
    <w:r>
      <w:rPr>
        <w:lang w:val="en-US" w:eastAsia="en-US"/>
      </w:rPr>
      <w:t>VERSION 138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8B8F" w14:textId="77777777" w:rsidR="00D65FD4" w:rsidRDefault="00D65F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2D6A6DE" w14:textId="77777777" w:rsidR="00D65FD4" w:rsidRDefault="00D65FD4">
    <w:pPr>
      <w:pStyle w:val="Document-Header"/>
      <w:widowControl/>
      <w:tabs>
        <w:tab w:val="clear" w:pos="8506"/>
        <w:tab w:val="right" w:pos="9072"/>
      </w:tabs>
      <w:rPr>
        <w:lang w:val="en-US"/>
      </w:rPr>
    </w:pPr>
    <w:r>
      <w:rPr>
        <w:lang w:val="en-US" w:eastAsia="en-US"/>
      </w:rPr>
      <w:t>VERSION 138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rPr>
    </w:lvl>
    <w:lvl w:ilvl="1">
      <w:start w:val="1"/>
      <w:numFmt w:val="decimal"/>
      <w:lvlText w:val="(%2)"/>
      <w:lvlJc w:val="left"/>
      <w:pPr>
        <w:tabs>
          <w:tab w:val="num" w:pos="1134"/>
        </w:tabs>
        <w:ind w:left="1134" w:hanging="567"/>
      </w:pPr>
      <w:rPr>
        <w:rFonts w:cs="Times New Roman"/>
      </w:rPr>
    </w:lvl>
    <w:lvl w:ilvl="2">
      <w:start w:val="1"/>
      <w:numFmt w:val="none"/>
      <w:lvlRestart w:val="0"/>
      <w:suff w:val="nothing"/>
      <w:lvlText w:val=""/>
      <w:lvlJc w:val="left"/>
      <w:pPr>
        <w:ind w:left="1134"/>
      </w:pPr>
      <w:rPr>
        <w:rFonts w:cs="Times New Roman"/>
      </w:rPr>
    </w:lvl>
    <w:lvl w:ilvl="3">
      <w:start w:val="1"/>
      <w:numFmt w:val="lowerLetter"/>
      <w:lvlText w:val="(%4)"/>
      <w:lvlJc w:val="left"/>
      <w:pPr>
        <w:tabs>
          <w:tab w:val="num" w:pos="1701"/>
        </w:tabs>
        <w:ind w:left="1701" w:hanging="567"/>
      </w:pPr>
      <w:rPr>
        <w:rFonts w:cs="Times New Roman"/>
      </w:rPr>
    </w:lvl>
    <w:lvl w:ilvl="4">
      <w:start w:val="1"/>
      <w:numFmt w:val="lowerRoman"/>
      <w:lvlText w:val="(%5)"/>
      <w:lvlJc w:val="left"/>
      <w:pPr>
        <w:tabs>
          <w:tab w:val="num" w:pos="2268"/>
        </w:tabs>
        <w:ind w:left="2268" w:hanging="567"/>
      </w:pPr>
      <w:rPr>
        <w:rFonts w:cs="Times New Roman"/>
      </w:rPr>
    </w:lvl>
    <w:lvl w:ilvl="5">
      <w:start w:val="1"/>
      <w:numFmt w:val="upperLetter"/>
      <w:lvlText w:val="(%6)"/>
      <w:lvlJc w:val="left"/>
      <w:pPr>
        <w:tabs>
          <w:tab w:val="num" w:pos="2835"/>
        </w:tabs>
        <w:ind w:left="2835" w:hanging="567"/>
      </w:pPr>
      <w:rPr>
        <w:rFonts w:cs="Times New Roman"/>
      </w:rPr>
    </w:lvl>
    <w:lvl w:ilvl="6">
      <w:start w:val="1"/>
      <w:numFmt w:val="none"/>
      <w:lvlRestart w:val="0"/>
      <w:suff w:val="nothing"/>
      <w:lvlText w:val=""/>
      <w:lvlJc w:val="left"/>
      <w:pPr>
        <w:ind w:left="1134"/>
      </w:pPr>
      <w:rPr>
        <w:rFonts w:cs="Times New Roman"/>
      </w:rPr>
    </w:lvl>
    <w:lvl w:ilvl="7">
      <w:start w:val="1"/>
      <w:numFmt w:val="none"/>
      <w:lvlRestart w:val="0"/>
      <w:suff w:val="nothing"/>
      <w:lvlText w:val=""/>
      <w:lvlJc w:val="left"/>
      <w:pPr>
        <w:ind w:left="1134"/>
      </w:pPr>
      <w:rPr>
        <w:rFonts w:cs="Times New Roman"/>
      </w:rPr>
    </w:lvl>
    <w:lvl w:ilvl="8">
      <w:start w:val="1"/>
      <w:numFmt w:val="none"/>
      <w:lvlRestart w:val="0"/>
      <w:suff w:val="nothing"/>
      <w:lvlText w:val=""/>
      <w:lvlJc w:val="left"/>
      <w:pPr>
        <w:ind w:left="1134"/>
      </w:pPr>
      <w:rPr>
        <w:rFonts w:cs="Times New Roman"/>
      </w:r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rPr>
    </w:lvl>
    <w:lvl w:ilvl="1">
      <w:start w:val="1"/>
      <w:numFmt w:val="decimal"/>
      <w:lvlText w:val="%2."/>
      <w:lvlJc w:val="left"/>
      <w:pPr>
        <w:ind w:left="567" w:hanging="567"/>
      </w:pPr>
      <w:rPr>
        <w:rFonts w:cs="Times New Roman"/>
      </w:rPr>
    </w:lvl>
    <w:lvl w:ilvl="2">
      <w:start w:val="1"/>
      <w:numFmt w:val="lowerLetter"/>
      <w:lvlText w:val="(%3)"/>
      <w:lvlJc w:val="left"/>
      <w:pPr>
        <w:ind w:left="1134" w:hanging="567"/>
      </w:pPr>
      <w:rPr>
        <w:rFonts w:cs="Times New Roman"/>
      </w:rPr>
    </w:lvl>
    <w:lvl w:ilvl="3">
      <w:start w:val="1"/>
      <w:numFmt w:val="lowerRoman"/>
      <w:lvlText w:val="(%4)"/>
      <w:lvlJc w:val="left"/>
      <w:pPr>
        <w:ind w:left="1701" w:hanging="567"/>
      </w:pPr>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30630309"/>
    <w:multiLevelType w:val="multilevel"/>
    <w:tmpl w:val="43B4CF7C"/>
    <w:lvl w:ilvl="0">
      <w:start w:val="1"/>
      <w:numFmt w:val="decimal"/>
      <w:lvlText w:val="%1"/>
      <w:lvlJc w:val="left"/>
      <w:pPr>
        <w:ind w:left="851" w:hanging="851"/>
      </w:pPr>
      <w:rPr>
        <w:rFonts w:cs="Times New Roman"/>
      </w:rPr>
    </w:lvl>
    <w:lvl w:ilvl="1">
      <w:numFmt w:val="none"/>
      <w:lvlText w:val=""/>
      <w:lvlJc w:val="left"/>
      <w:pPr>
        <w:tabs>
          <w:tab w:val="num" w:pos="360"/>
        </w:tabs>
      </w:pPr>
      <w:rPr>
        <w:rFonts w:cs="Times New Roman"/>
      </w:rPr>
    </w:lvl>
    <w:lvl w:ilvl="2">
      <w:start w:val="1"/>
      <w:numFmt w:val="decimal"/>
      <w:lvlText w:val="%1.%2.%3"/>
      <w:lvlJc w:val="left"/>
      <w:pPr>
        <w:ind w:left="851" w:hanging="851"/>
      </w:pPr>
      <w:rPr>
        <w:rFonts w:cs="Times New Roman"/>
      </w:rPr>
    </w:lvl>
    <w:lvl w:ilvl="3">
      <w:start w:val="1"/>
      <w:numFmt w:val="none"/>
      <w:lvlRestart w:val="0"/>
      <w:pStyle w:val="Head-4-body-item"/>
      <w:suff w:val="nothing"/>
      <w:lvlText w:val=""/>
      <w:lvlJc w:val="left"/>
      <w:rPr>
        <w:rFonts w:cs="Times New Roman"/>
      </w:rPr>
    </w:lvl>
    <w:lvl w:ilvl="4">
      <w:start w:val="1"/>
      <w:numFmt w:val="none"/>
      <w:suff w:val="nothing"/>
      <w:lvlText w:val=""/>
      <w:lvlJc w:val="left"/>
      <w:rPr>
        <w:rFonts w:cs="Times New Roman"/>
      </w:rPr>
    </w:lvl>
    <w:lvl w:ilvl="5">
      <w:start w:val="19"/>
      <w:numFmt w:val="none"/>
      <w:lvlRestart w:val="0"/>
      <w:suff w:val="nothing"/>
      <w:lvlText w:val=""/>
      <w:lvlJc w:val="left"/>
      <w:rPr>
        <w:rFonts w:cs="Times New Roman"/>
      </w:rPr>
    </w:lvl>
    <w:lvl w:ilvl="6">
      <w:start w:val="1"/>
      <w:numFmt w:val="decimal"/>
      <w:lvlText w:val="%7."/>
      <w:lvlJc w:val="left"/>
      <w:pPr>
        <w:ind w:left="567" w:hanging="567"/>
      </w:pPr>
      <w:rPr>
        <w:rFonts w:cs="Times New Roman"/>
      </w:rPr>
    </w:lvl>
    <w:lvl w:ilvl="7">
      <w:start w:val="1"/>
      <w:numFmt w:val="lowerLetter"/>
      <w:lvlText w:val="(%8)"/>
      <w:lvlJc w:val="left"/>
      <w:pPr>
        <w:ind w:left="1134" w:hanging="567"/>
      </w:pPr>
      <w:rPr>
        <w:rFonts w:cs="Times New Roman"/>
      </w:rPr>
    </w:lvl>
    <w:lvl w:ilvl="8">
      <w:start w:val="1"/>
      <w:numFmt w:val="lowerRoman"/>
      <w:lvlText w:val="(%9)"/>
      <w:lvlJc w:val="left"/>
      <w:pPr>
        <w:ind w:left="1701" w:hanging="567"/>
      </w:pPr>
      <w:rPr>
        <w:rFonts w:cs="Times New Roman"/>
      </w:r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rPr>
        <w:rFonts w:cs="Times New Roman"/>
      </w:rPr>
    </w:lvl>
    <w:lvl w:ilvl="1" w:tplc="00000001">
      <w:start w:val="1"/>
      <w:numFmt w:val="lowerLetter"/>
      <w:lvlText w:val="%2."/>
      <w:lvlJc w:val="left"/>
      <w:pPr>
        <w:ind w:left="3141" w:hanging="360"/>
      </w:pPr>
      <w:rPr>
        <w:rFonts w:cs="Times New Roman"/>
      </w:rPr>
    </w:lvl>
    <w:lvl w:ilvl="2" w:tplc="00000002">
      <w:start w:val="1"/>
      <w:numFmt w:val="lowerRoman"/>
      <w:lvlText w:val="%3."/>
      <w:lvlJc w:val="right"/>
      <w:pPr>
        <w:ind w:left="3861" w:hanging="180"/>
      </w:pPr>
      <w:rPr>
        <w:rFonts w:cs="Times New Roman"/>
      </w:rPr>
    </w:lvl>
    <w:lvl w:ilvl="3" w:tplc="00000003">
      <w:start w:val="1"/>
      <w:numFmt w:val="decimal"/>
      <w:lvlText w:val="%4."/>
      <w:lvlJc w:val="left"/>
      <w:pPr>
        <w:ind w:left="4581" w:hanging="360"/>
      </w:pPr>
      <w:rPr>
        <w:rFonts w:cs="Times New Roman"/>
      </w:rPr>
    </w:lvl>
    <w:lvl w:ilvl="4" w:tplc="00000004">
      <w:start w:val="1"/>
      <w:numFmt w:val="lowerLetter"/>
      <w:lvlText w:val="%5."/>
      <w:lvlJc w:val="left"/>
      <w:pPr>
        <w:ind w:left="5301" w:hanging="360"/>
      </w:pPr>
      <w:rPr>
        <w:rFonts w:cs="Times New Roman"/>
      </w:rPr>
    </w:lvl>
    <w:lvl w:ilvl="5" w:tplc="00000005">
      <w:start w:val="1"/>
      <w:numFmt w:val="lowerRoman"/>
      <w:lvlText w:val="%6."/>
      <w:lvlJc w:val="right"/>
      <w:pPr>
        <w:ind w:left="6021" w:hanging="180"/>
      </w:pPr>
      <w:rPr>
        <w:rFonts w:cs="Times New Roman"/>
      </w:rPr>
    </w:lvl>
    <w:lvl w:ilvl="6" w:tplc="00000006">
      <w:start w:val="1"/>
      <w:numFmt w:val="decimal"/>
      <w:lvlText w:val="%7."/>
      <w:lvlJc w:val="left"/>
      <w:pPr>
        <w:ind w:left="6741" w:hanging="360"/>
      </w:pPr>
      <w:rPr>
        <w:rFonts w:cs="Times New Roman"/>
      </w:rPr>
    </w:lvl>
    <w:lvl w:ilvl="7" w:tplc="00000007">
      <w:start w:val="1"/>
      <w:numFmt w:val="lowerLetter"/>
      <w:lvlText w:val="%8."/>
      <w:lvlJc w:val="left"/>
      <w:pPr>
        <w:ind w:left="7461" w:hanging="360"/>
      </w:pPr>
      <w:rPr>
        <w:rFonts w:cs="Times New Roman"/>
      </w:rPr>
    </w:lvl>
    <w:lvl w:ilvl="8" w:tplc="00000008">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A439C6"/>
    <w:rsid w:val="00A622D8"/>
    <w:rsid w:val="00B024E3"/>
    <w:rsid w:val="00C410E0"/>
    <w:rsid w:val="00CD48D7"/>
    <w:rsid w:val="00D65FD4"/>
    <w:rsid w:val="00DA2F6F"/>
    <w:rsid w:val="00F410A3"/>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AD02C"/>
  <w14:defaultImageDpi w14:val="0"/>
  <w15:docId w15:val="{F031F897-43FD-4907-AD18-38AD54FA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locked/>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locked/>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locked/>
    <w:rPr>
      <w:rFonts w:cs="Times New Roman"/>
      <w:b/>
      <w:bCs/>
      <w:color w:val="000000"/>
      <w:sz w:val="28"/>
      <w:szCs w:val="28"/>
    </w:rPr>
  </w:style>
  <w:style w:type="character" w:customStyle="1" w:styleId="Heading5Char">
    <w:name w:val="Heading 5 Char"/>
    <w:basedOn w:val="DefaultParagraphFont"/>
    <w:link w:val="Heading5"/>
    <w:uiPriority w:val="9"/>
    <w:semiHidden/>
    <w:locked/>
    <w:rPr>
      <w:rFonts w:cs="Times New Roman"/>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locked/>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w w:val="100"/>
    </w:rPr>
  </w:style>
  <w:style w:type="character" w:customStyle="1" w:styleId="EM-Italic">
    <w:name w:val="EM-Italic"/>
    <w:uiPriority w:val="99"/>
    <w:rPr>
      <w:i/>
      <w:w w:val="100"/>
    </w:rPr>
  </w:style>
  <w:style w:type="character" w:customStyle="1" w:styleId="Superscript">
    <w:name w:val="Superscript"/>
    <w:uiPriority w:val="99"/>
    <w:rPr>
      <w:w w:val="100"/>
      <w:position w:val="4"/>
      <w:sz w:val="14"/>
    </w:rPr>
  </w:style>
  <w:style w:type="character" w:customStyle="1" w:styleId="Subscript">
    <w:name w:val="Subscript"/>
    <w:uiPriority w:val="99"/>
    <w:rPr>
      <w:w w:val="100"/>
      <w:position w:val="-2"/>
      <w:sz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strike/>
      <w:w w:val="100"/>
    </w:rPr>
  </w:style>
  <w:style w:type="character" w:customStyle="1" w:styleId="Document-Header-Char">
    <w:name w:val="Document-Header-Char"/>
    <w:uiPriority w:val="99"/>
    <w:rPr>
      <w:rFonts w:ascii="Arial" w:hAnsi="Arial"/>
      <w:w w:val="100"/>
      <w:sz w:val="18"/>
    </w:rPr>
  </w:style>
  <w:style w:type="character" w:customStyle="1" w:styleId="Document-Footer-Char">
    <w:name w:val="Document-Footer-Char"/>
    <w:uiPriority w:val="99"/>
    <w:rPr>
      <w:rFonts w:ascii="Arial" w:hAnsi="Arial"/>
      <w:w w:val="100"/>
      <w:sz w:val="18"/>
    </w:rPr>
  </w:style>
  <w:style w:type="character" w:customStyle="1" w:styleId="NER-Ch-Title-Text">
    <w:name w:val="NER-Ch-Title-Text"/>
    <w:uiPriority w:val="99"/>
    <w:rPr>
      <w:rFonts w:ascii="Arial Bold" w:hAnsi="Arial Bold"/>
      <w:b/>
      <w:w w:val="100"/>
      <w:sz w:val="32"/>
    </w:rPr>
  </w:style>
  <w:style w:type="character" w:customStyle="1" w:styleId="Outline-Lvl-Prefix-1-Text">
    <w:name w:val="Outline-Lvl-Prefix-1-Text"/>
    <w:uiPriority w:val="99"/>
    <w:rPr>
      <w:rFonts w:ascii="Arial Bold" w:hAnsi="Arial Bold"/>
      <w:b/>
      <w:w w:val="100"/>
      <w:sz w:val="28"/>
    </w:rPr>
  </w:style>
  <w:style w:type="character" w:customStyle="1" w:styleId="NER-Term-Local">
    <w:name w:val="NER-Term-Local"/>
    <w:uiPriority w:val="99"/>
    <w:rPr>
      <w:rFonts w:ascii="Times New Roman" w:hAnsi="Times New Roman"/>
      <w:b/>
      <w:w w:val="100"/>
      <w:sz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b/>
      <w:w w:val="100"/>
      <w:sz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rPr>
  </w:style>
  <w:style w:type="character" w:customStyle="1" w:styleId="NER-Term-First-Use-Chapter">
    <w:name w:val="NER-Term-First-Use-Chapter"/>
    <w:uiPriority w:val="99"/>
    <w:rPr>
      <w:rFonts w:ascii="Times New Roman" w:hAnsi="Times New Roman"/>
      <w:b/>
      <w:w w:val="100"/>
      <w:sz w:val="24"/>
    </w:rPr>
  </w:style>
  <w:style w:type="character" w:customStyle="1" w:styleId="NER-Term-Table-List-Def-Local">
    <w:name w:val="NER-Term-Table-List-Def-Local"/>
    <w:uiPriority w:val="99"/>
    <w:rPr>
      <w:b/>
      <w:w w:val="100"/>
    </w:rPr>
  </w:style>
  <w:style w:type="character" w:customStyle="1" w:styleId="NER-Cl-Num-Text">
    <w:name w:val="NER-Cl-Num-Text"/>
    <w:uiPriority w:val="99"/>
    <w:rPr>
      <w:rFonts w:ascii="Arial Bold" w:hAnsi="Arial Bold"/>
      <w:b/>
      <w:w w:val="100"/>
      <w:sz w:val="24"/>
    </w:rPr>
  </w:style>
  <w:style w:type="character" w:customStyle="1" w:styleId="EMR-Term-Global">
    <w:name w:val="EMR-Term-Global"/>
    <w:uiPriority w:val="99"/>
    <w:rPr>
      <w:b/>
      <w:i/>
      <w:w w:val="100"/>
    </w:rPr>
  </w:style>
  <w:style w:type="character" w:customStyle="1" w:styleId="EMR-Doc-Version-Text">
    <w:name w:val="EMR-Doc-Version-Text"/>
    <w:uiPriority w:val="99"/>
    <w:rPr>
      <w:rFonts w:ascii="Arial" w:hAnsi="Arial"/>
      <w:b/>
      <w:w w:val="100"/>
      <w:sz w:val="52"/>
    </w:rPr>
  </w:style>
  <w:style w:type="character" w:customStyle="1" w:styleId="EMR-Term-First-Use-Global">
    <w:name w:val="EMR-Term-First-Use-Global"/>
    <w:uiPriority w:val="99"/>
    <w:rPr>
      <w:w w:val="100"/>
    </w:rPr>
  </w:style>
  <w:style w:type="character" w:customStyle="1" w:styleId="EMR-Def-Term">
    <w:name w:val="EMR-Def-Term"/>
    <w:uiPriority w:val="99"/>
    <w:rPr>
      <w:b/>
      <w:w w:val="100"/>
    </w:rPr>
  </w:style>
  <w:style w:type="character" w:customStyle="1" w:styleId="EMR-Term-Local">
    <w:name w:val="EMR-Term-Local"/>
    <w:uiPriority w:val="99"/>
    <w:rPr>
      <w:b/>
      <w:w w:val="100"/>
    </w:rPr>
  </w:style>
  <w:style w:type="character" w:customStyle="1" w:styleId="EMR-Term-Table-List-Def-Local">
    <w:name w:val="EMR-Term-Table-List-Def-Local"/>
    <w:uiPriority w:val="99"/>
    <w:rPr>
      <w:b/>
      <w:w w:val="100"/>
    </w:rPr>
  </w:style>
  <w:style w:type="character" w:customStyle="1" w:styleId="EMR-Pt-Title-Text">
    <w:name w:val="EMR-Pt-Title-Text"/>
    <w:uiPriority w:val="99"/>
    <w:rPr>
      <w:rFonts w:ascii="Arial Bold" w:hAnsi="Arial Bold"/>
      <w:b/>
      <w:w w:val="100"/>
      <w:sz w:val="30"/>
    </w:rPr>
  </w:style>
  <w:style w:type="character" w:customStyle="1" w:styleId="EMR-Term-Part">
    <w:name w:val="EMR-Term-Part"/>
    <w:uiPriority w:val="99"/>
    <w:rPr>
      <w:b/>
      <w:w w:val="100"/>
    </w:rPr>
  </w:style>
  <w:style w:type="character" w:customStyle="1" w:styleId="EMR-Term-First-Use-Part">
    <w:name w:val="EMR-Term-First-Use-Part"/>
    <w:uiPriority w:val="99"/>
    <w:rPr>
      <w:b/>
      <w:w w:val="100"/>
    </w:rPr>
  </w:style>
  <w:style w:type="character" w:customStyle="1" w:styleId="EMR-Term-Part-First">
    <w:name w:val="EMR-Term-Part-First"/>
    <w:uiPriority w:val="99"/>
    <w:rPr>
      <w:b/>
      <w:w w:val="100"/>
    </w:rPr>
  </w:style>
  <w:style w:type="character" w:customStyle="1" w:styleId="EMR-Pt-Num-Text">
    <w:name w:val="EMR-Pt-Num-Text"/>
    <w:uiPriority w:val="99"/>
    <w:rPr>
      <w:rFonts w:ascii="Arial Bold" w:hAnsi="Arial Bold"/>
      <w:b/>
      <w:w w:val="100"/>
      <w:sz w:val="30"/>
    </w:rPr>
  </w:style>
  <w:style w:type="character" w:customStyle="1" w:styleId="EMR-Term-Inline">
    <w:name w:val="EMR-Term-Inline"/>
    <w:uiPriority w:val="99"/>
    <w:rPr>
      <w:b/>
      <w:w w:val="100"/>
    </w:rPr>
  </w:style>
  <w:style w:type="character" w:customStyle="1" w:styleId="NER-Term-Inline">
    <w:name w:val="NER-Term-Inline"/>
    <w:uiPriority w:val="99"/>
    <w:rPr>
      <w:rFonts w:ascii="Times New Roman" w:hAnsi="Times New Roman"/>
      <w:b/>
      <w:w w:val="100"/>
      <w:sz w:val="24"/>
    </w:rPr>
  </w:style>
  <w:style w:type="character" w:customStyle="1" w:styleId="Citation">
    <w:name w:val="Citation"/>
    <w:uiPriority w:val="99"/>
    <w:rPr>
      <w:i/>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w w:val="100"/>
    </w:rPr>
  </w:style>
  <w:style w:type="character" w:customStyle="1" w:styleId="Phrase-foreign">
    <w:name w:val="Phrase-foreign"/>
    <w:uiPriority w:val="99"/>
    <w:rPr>
      <w:i/>
      <w:w w:val="100"/>
    </w:rPr>
  </w:style>
  <w:style w:type="character" w:customStyle="1" w:styleId="Note-in-line">
    <w:name w:val="Note-in-line"/>
    <w:uiPriority w:val="99"/>
    <w:rPr>
      <w:i/>
      <w:w w:val="100"/>
    </w:rPr>
  </w:style>
  <w:style w:type="character" w:customStyle="1" w:styleId="Name">
    <w:name w:val="Name"/>
    <w:uiPriority w:val="99"/>
    <w:rPr>
      <w:w w:val="100"/>
    </w:rPr>
  </w:style>
  <w:style w:type="character" w:customStyle="1" w:styleId="NER-Term-Chapter-Text">
    <w:name w:val="NER-Term-Chapter-Text"/>
    <w:uiPriority w:val="99"/>
    <w:rPr>
      <w:b/>
      <w:w w:val="100"/>
    </w:rPr>
  </w:style>
  <w:style w:type="character" w:customStyle="1" w:styleId="NER-Global-Term-Ref">
    <w:name w:val="NER-Global-Term-Ref"/>
    <w:uiPriority w:val="99"/>
    <w:rPr>
      <w:i/>
      <w:w w:val="100"/>
    </w:rPr>
  </w:style>
  <w:style w:type="character" w:customStyle="1" w:styleId="EMR-Global-Term-Ref">
    <w:name w:val="EMR-Global-Term-Ref"/>
    <w:uiPriority w:val="99"/>
    <w:rPr>
      <w:i/>
      <w:w w:val="100"/>
    </w:rPr>
  </w:style>
  <w:style w:type="character" w:customStyle="1" w:styleId="NER-Term-Global-Text">
    <w:name w:val="NER-Term-Global-Text"/>
    <w:uiPriority w:val="99"/>
    <w:rPr>
      <w:b/>
      <w:i/>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w w:val="100"/>
      <w:position w:val="-2"/>
      <w:sz w:val="14"/>
    </w:rPr>
  </w:style>
  <w:style w:type="character" w:customStyle="1" w:styleId="EMR-Subrule-Title-Text">
    <w:name w:val="EMR-Subrule-Title-Text"/>
    <w:uiPriority w:val="99"/>
    <w:rPr>
      <w:rFonts w:ascii="Arial" w:hAnsi="Arial"/>
      <w:b/>
      <w:w w:val="100"/>
    </w:rPr>
  </w:style>
  <w:style w:type="character" w:styleId="LineNumber">
    <w:name w:val="line number"/>
    <w:basedOn w:val="DefaultParagraphFont"/>
    <w:uiPriority w:val="99"/>
    <w:rPr>
      <w:rFonts w:cs="Times New Roman"/>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65A0E5-0BF8-413A-ADF2-A6D51F0A6BD4}">
  <ds:schemaRefs>
    <ds:schemaRef ds:uri="http://schemas.microsoft.com/sharepoint/v3/contenttype/forms"/>
  </ds:schemaRefs>
</ds:datastoreItem>
</file>

<file path=customXml/itemProps2.xml><?xml version="1.0" encoding="utf-8"?>
<ds:datastoreItem xmlns:ds="http://schemas.openxmlformats.org/officeDocument/2006/customXml" ds:itemID="{8D56B2D8-99FF-4BB6-9386-2EBF5EE7E2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C9A7E-2C12-4515-AD3C-BB9398EAF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B4DEF-A84F-4BC9-93BF-93E104CA2F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43893</Words>
  <Characters>250192</Characters>
  <Application>Microsoft Office Word</Application>
  <DocSecurity>0</DocSecurity>
  <Lines>2084</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2020-05-19T23:44:00Z</dcterms:created>
  <dcterms:modified xsi:type="dcterms:W3CDTF">2020-06-25T00:30:00Z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